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EBEAA" w14:textId="77777777" w:rsidR="00F7431C" w:rsidRPr="00E2193B" w:rsidRDefault="00FB1669" w:rsidP="000F7199">
      <w:pPr>
        <w:spacing w:after="0" w:line="240" w:lineRule="auto"/>
        <w:rPr>
          <w:rFonts w:ascii="Arial Narrow" w:hAnsi="Arial Narrow"/>
          <w:sz w:val="24"/>
          <w:szCs w:val="24"/>
          <w:lang w:val="ro-RO"/>
        </w:rPr>
      </w:pPr>
      <w:r w:rsidRPr="00E2193B">
        <w:rPr>
          <w:rFonts w:ascii="Arial Narrow" w:hAnsi="Arial Narrow"/>
          <w:sz w:val="24"/>
          <w:szCs w:val="24"/>
          <w:lang w:val="ro-RO"/>
        </w:rPr>
        <w:t>Asociatia GAL Botosani pentru Viitor</w:t>
      </w:r>
    </w:p>
    <w:p w14:paraId="6AC546DD" w14:textId="1C53784B" w:rsidR="00F7431C" w:rsidRPr="00E2193B" w:rsidRDefault="00FB1669" w:rsidP="000F7199">
      <w:pPr>
        <w:spacing w:after="0" w:line="240" w:lineRule="auto"/>
        <w:rPr>
          <w:rFonts w:ascii="Arial Narrow" w:hAnsi="Arial Narrow"/>
          <w:sz w:val="24"/>
          <w:szCs w:val="24"/>
          <w:lang w:val="ro-RO"/>
        </w:rPr>
      </w:pPr>
      <w:r w:rsidRPr="00E2193B">
        <w:rPr>
          <w:rFonts w:ascii="Arial Narrow" w:hAnsi="Arial Narrow"/>
          <w:sz w:val="24"/>
          <w:szCs w:val="24"/>
          <w:lang w:val="ro-RO"/>
        </w:rPr>
        <w:t xml:space="preserve">Nr. </w:t>
      </w:r>
      <w:r w:rsidR="00840E9F">
        <w:rPr>
          <w:rFonts w:ascii="Arial Narrow" w:hAnsi="Arial Narrow"/>
          <w:sz w:val="24"/>
          <w:szCs w:val="24"/>
          <w:lang w:val="ro-RO"/>
        </w:rPr>
        <w:t>16</w:t>
      </w:r>
      <w:r w:rsidR="00181F4A">
        <w:rPr>
          <w:rFonts w:ascii="Arial Narrow" w:hAnsi="Arial Narrow"/>
          <w:sz w:val="24"/>
          <w:szCs w:val="24"/>
          <w:lang w:val="ro-RO"/>
        </w:rPr>
        <w:t>30</w:t>
      </w:r>
      <w:r w:rsidR="00840E9F">
        <w:rPr>
          <w:rFonts w:ascii="Arial Narrow" w:hAnsi="Arial Narrow"/>
          <w:sz w:val="24"/>
          <w:szCs w:val="24"/>
          <w:lang w:val="ro-RO"/>
        </w:rPr>
        <w:t xml:space="preserve"> </w:t>
      </w:r>
      <w:r w:rsidRPr="00E2193B">
        <w:rPr>
          <w:rFonts w:ascii="Arial Narrow" w:hAnsi="Arial Narrow"/>
          <w:sz w:val="24"/>
          <w:szCs w:val="24"/>
          <w:lang w:val="ro-RO"/>
        </w:rPr>
        <w:t xml:space="preserve">/ </w:t>
      </w:r>
      <w:r w:rsidR="00181F4A">
        <w:rPr>
          <w:rFonts w:ascii="Arial Narrow" w:hAnsi="Arial Narrow"/>
          <w:sz w:val="24"/>
          <w:szCs w:val="24"/>
          <w:lang w:val="ro-RO"/>
        </w:rPr>
        <w:t>2</w:t>
      </w:r>
      <w:r w:rsidR="004E3A81">
        <w:rPr>
          <w:rFonts w:ascii="Arial Narrow" w:hAnsi="Arial Narrow"/>
          <w:sz w:val="24"/>
          <w:szCs w:val="24"/>
          <w:lang w:val="ro-RO"/>
        </w:rPr>
        <w:t>6</w:t>
      </w:r>
      <w:r w:rsidR="00840E9F">
        <w:rPr>
          <w:rFonts w:ascii="Arial Narrow" w:hAnsi="Arial Narrow"/>
          <w:sz w:val="24"/>
          <w:szCs w:val="24"/>
          <w:lang w:val="ro-RO"/>
        </w:rPr>
        <w:t>.05.2021</w:t>
      </w:r>
    </w:p>
    <w:p w14:paraId="2D3C7496" w14:textId="77777777" w:rsidR="00F7431C" w:rsidRPr="00E2193B" w:rsidRDefault="00F7431C" w:rsidP="000F7199">
      <w:pPr>
        <w:spacing w:after="0" w:line="240" w:lineRule="auto"/>
        <w:rPr>
          <w:rFonts w:ascii="Arial Narrow" w:hAnsi="Arial Narrow"/>
          <w:sz w:val="24"/>
          <w:szCs w:val="24"/>
          <w:lang w:val="ro-RO"/>
        </w:rPr>
      </w:pPr>
    </w:p>
    <w:p w14:paraId="03517257" w14:textId="77777777" w:rsidR="00F7431C" w:rsidRPr="00E2193B" w:rsidRDefault="00FB1669" w:rsidP="000F7199">
      <w:pPr>
        <w:shd w:val="clear" w:color="auto" w:fill="D99594" w:themeFill="accent2" w:themeFillTint="99"/>
        <w:spacing w:after="0" w:line="240" w:lineRule="auto"/>
        <w:jc w:val="center"/>
        <w:rPr>
          <w:rFonts w:ascii="Arial Narrow" w:hAnsi="Arial Narrow"/>
          <w:sz w:val="24"/>
          <w:szCs w:val="24"/>
          <w:lang w:val="ro-RO"/>
        </w:rPr>
      </w:pPr>
      <w:r w:rsidRPr="00E2193B">
        <w:rPr>
          <w:rFonts w:ascii="Arial Narrow" w:hAnsi="Arial Narrow"/>
          <w:sz w:val="24"/>
          <w:szCs w:val="24"/>
          <w:lang w:val="ro-RO"/>
        </w:rPr>
        <w:t>PROGRAMUL OPERAȚIONAL REGIONAL 2014 – 2020</w:t>
      </w:r>
    </w:p>
    <w:p w14:paraId="669C30E5" w14:textId="77777777" w:rsidR="00F7431C" w:rsidRPr="00E2193B" w:rsidRDefault="00F7431C" w:rsidP="000F7199">
      <w:pPr>
        <w:shd w:val="clear" w:color="auto" w:fill="D99594" w:themeFill="accent2" w:themeFillTint="99"/>
        <w:spacing w:after="0" w:line="240" w:lineRule="auto"/>
        <w:jc w:val="center"/>
        <w:rPr>
          <w:rFonts w:ascii="Arial Narrow" w:hAnsi="Arial Narrow" w:cs="Calibri"/>
          <w:b/>
          <w:sz w:val="24"/>
          <w:szCs w:val="24"/>
          <w:lang w:val="ro-RO"/>
        </w:rPr>
      </w:pPr>
    </w:p>
    <w:p w14:paraId="110CB15D" w14:textId="77777777" w:rsidR="00F7431C" w:rsidRPr="00E2193B" w:rsidRDefault="00FB1669" w:rsidP="000F7199">
      <w:pPr>
        <w:pStyle w:val="Heading8"/>
        <w:shd w:val="clear" w:color="auto" w:fill="D99594" w:themeFill="accent2" w:themeFillTint="99"/>
        <w:spacing w:line="240" w:lineRule="auto"/>
        <w:jc w:val="center"/>
        <w:rPr>
          <w:rFonts w:ascii="Arial Narrow" w:hAnsi="Arial Narrow"/>
          <w:b/>
          <w:bCs/>
          <w:sz w:val="24"/>
          <w:szCs w:val="24"/>
          <w:lang w:val="ro-RO"/>
        </w:rPr>
      </w:pPr>
      <w:r w:rsidRPr="00E2193B">
        <w:rPr>
          <w:rFonts w:ascii="Arial Narrow" w:hAnsi="Arial Narrow"/>
          <w:b/>
          <w:bCs/>
          <w:sz w:val="24"/>
          <w:szCs w:val="24"/>
          <w:lang w:val="ro-RO"/>
        </w:rPr>
        <w:t xml:space="preserve">GHIDUL SOLICITANTULUI - CONDIȚII SPECIFICE </w:t>
      </w:r>
    </w:p>
    <w:p w14:paraId="2EFD040B" w14:textId="77777777" w:rsidR="00F7431C" w:rsidRPr="00E2193B" w:rsidRDefault="00FB1669" w:rsidP="000F7199">
      <w:pPr>
        <w:pStyle w:val="Heading8"/>
        <w:shd w:val="clear" w:color="auto" w:fill="D99594" w:themeFill="accent2" w:themeFillTint="99"/>
        <w:spacing w:line="240" w:lineRule="auto"/>
        <w:jc w:val="center"/>
        <w:rPr>
          <w:rFonts w:ascii="Arial Narrow" w:hAnsi="Arial Narrow"/>
          <w:b/>
          <w:bCs/>
          <w:sz w:val="24"/>
          <w:szCs w:val="24"/>
          <w:lang w:val="ro-RO"/>
        </w:rPr>
      </w:pPr>
      <w:r w:rsidRPr="00E2193B">
        <w:rPr>
          <w:rFonts w:ascii="Arial Narrow" w:hAnsi="Arial Narrow"/>
          <w:b/>
          <w:bCs/>
          <w:sz w:val="24"/>
          <w:szCs w:val="24"/>
          <w:lang w:val="ro-RO"/>
        </w:rPr>
        <w:t xml:space="preserve">APELURI FIȘE DE PROIECTE POR- LANSATE DE </w:t>
      </w:r>
      <w:bookmarkStart w:id="0" w:name="_Hlk21084676"/>
      <w:r w:rsidRPr="00E2193B">
        <w:rPr>
          <w:rFonts w:ascii="Arial Narrow" w:hAnsi="Arial Narrow"/>
          <w:b/>
          <w:bCs/>
          <w:sz w:val="24"/>
          <w:szCs w:val="24"/>
          <w:lang w:val="ro-RO"/>
        </w:rPr>
        <w:t xml:space="preserve">ASOCIATIA GRUP DE ACTIUNE LOCALA </w:t>
      </w:r>
      <w:r w:rsidRPr="00E2193B">
        <w:rPr>
          <w:rFonts w:ascii="Arial Narrow" w:hAnsi="Arial Narrow"/>
          <w:b/>
          <w:bCs/>
          <w:i/>
          <w:sz w:val="24"/>
          <w:szCs w:val="24"/>
          <w:lang w:val="ro-RO"/>
        </w:rPr>
        <w:t>BOTOSANI PENTRU VIITOR</w:t>
      </w:r>
    </w:p>
    <w:bookmarkEnd w:id="0"/>
    <w:p w14:paraId="3B90E9DF" w14:textId="12108B19" w:rsidR="00F7431C" w:rsidRPr="00E2193B" w:rsidRDefault="00FB1669" w:rsidP="000F7199">
      <w:pPr>
        <w:shd w:val="clear" w:color="auto" w:fill="D99594" w:themeFill="accent2" w:themeFillTint="99"/>
        <w:spacing w:after="0" w:line="240" w:lineRule="auto"/>
        <w:jc w:val="center"/>
        <w:rPr>
          <w:rFonts w:ascii="Arial Narrow" w:hAnsi="Arial Narrow"/>
          <w:sz w:val="24"/>
          <w:szCs w:val="24"/>
          <w:lang w:val="ro-RO"/>
        </w:rPr>
      </w:pPr>
      <w:r w:rsidRPr="00E2193B">
        <w:rPr>
          <w:rFonts w:ascii="Arial Narrow" w:hAnsi="Arial Narrow"/>
          <w:b/>
          <w:bCs/>
          <w:sz w:val="24"/>
          <w:szCs w:val="24"/>
          <w:lang w:val="ro-RO"/>
        </w:rPr>
        <w:t>În</w:t>
      </w:r>
      <w:r w:rsidR="00C37191">
        <w:rPr>
          <w:rFonts w:ascii="Arial Narrow" w:hAnsi="Arial Narrow"/>
          <w:b/>
          <w:bCs/>
          <w:sz w:val="24"/>
          <w:szCs w:val="24"/>
          <w:lang w:val="ro-RO"/>
        </w:rPr>
        <w:t xml:space="preserve"> </w:t>
      </w:r>
      <w:r w:rsidRPr="00E2193B">
        <w:rPr>
          <w:rFonts w:ascii="Arial Narrow" w:hAnsi="Arial Narrow"/>
          <w:b/>
          <w:bCs/>
          <w:sz w:val="24"/>
          <w:szCs w:val="24"/>
          <w:lang w:val="ro-RO"/>
        </w:rPr>
        <w:t>cadrul SDL - Etapa a III-a a mecanismului DLRC</w:t>
      </w:r>
    </w:p>
    <w:p w14:paraId="4168DB9D" w14:textId="77777777" w:rsidR="00F7431C" w:rsidRPr="00E2193B" w:rsidRDefault="00FB1669" w:rsidP="000F7199">
      <w:pPr>
        <w:shd w:val="clear" w:color="auto" w:fill="D99594" w:themeFill="accent2" w:themeFillTint="99"/>
        <w:spacing w:after="0" w:line="240" w:lineRule="auto"/>
        <w:jc w:val="center"/>
        <w:rPr>
          <w:rFonts w:ascii="Arial Narrow" w:hAnsi="Arial Narrow"/>
          <w:sz w:val="24"/>
          <w:szCs w:val="24"/>
          <w:lang w:val="ro-RO"/>
        </w:rPr>
      </w:pPr>
      <w:r w:rsidRPr="00E2193B">
        <w:rPr>
          <w:rFonts w:ascii="Arial Narrow" w:hAnsi="Arial Narrow"/>
          <w:sz w:val="24"/>
          <w:szCs w:val="24"/>
          <w:lang w:val="ro-RO"/>
        </w:rPr>
        <w:t>AXA PRIORITARĂ 9 - SPRIJINIREA REGENERĂRII ECONOMICE ȘI SOCIALE A COMUNITĂȚILOR DEFAVORIZATE DIN MEDIUL URBAN</w:t>
      </w:r>
    </w:p>
    <w:p w14:paraId="6EBDFA70" w14:textId="77777777" w:rsidR="00F7431C" w:rsidRPr="00E2193B" w:rsidRDefault="00FB1669" w:rsidP="000F7199">
      <w:pPr>
        <w:spacing w:after="0" w:line="240" w:lineRule="auto"/>
        <w:rPr>
          <w:rFonts w:ascii="Arial Narrow" w:hAnsi="Arial Narrow"/>
          <w:bCs/>
          <w:sz w:val="24"/>
          <w:szCs w:val="24"/>
          <w:lang w:val="ro-RO"/>
        </w:rPr>
      </w:pPr>
      <w:r w:rsidRPr="00E2193B">
        <w:rPr>
          <w:rFonts w:ascii="Arial Narrow" w:hAnsi="Arial Narrow"/>
          <w:bCs/>
          <w:sz w:val="24"/>
          <w:szCs w:val="24"/>
          <w:lang w:val="ro-RO"/>
        </w:rPr>
        <w:t>Prioritatea de investitii 9.1 - Dezvoltare Locală sub Responsabilitatea Comunității (DLRC)</w:t>
      </w:r>
    </w:p>
    <w:p w14:paraId="093D83D1" w14:textId="3D5C3FF9" w:rsidR="00F7431C" w:rsidRPr="00E2193B" w:rsidRDefault="00FB1669" w:rsidP="000F7199">
      <w:pPr>
        <w:framePr w:hSpace="180" w:wrap="around" w:vAnchor="text" w:hAnchor="margin" w:y="63"/>
        <w:spacing w:after="0" w:line="240" w:lineRule="auto"/>
        <w:jc w:val="center"/>
        <w:rPr>
          <w:rFonts w:ascii="Arial Narrow" w:hAnsi="Arial Narrow"/>
          <w:b/>
          <w:i/>
          <w:iCs/>
          <w:sz w:val="24"/>
          <w:szCs w:val="24"/>
          <w:lang w:val="ro-RO"/>
        </w:rPr>
      </w:pPr>
      <w:r w:rsidRPr="00E2193B">
        <w:rPr>
          <w:rFonts w:ascii="Arial Narrow" w:hAnsi="Arial Narrow"/>
          <w:b/>
          <w:i/>
          <w:iCs/>
          <w:sz w:val="24"/>
          <w:szCs w:val="24"/>
          <w:lang w:val="ro-RO"/>
        </w:rPr>
        <w:t xml:space="preserve">Acest ghid se adresează beneficiarilor eligibili ce vor depune spre evaluare și selecție fișe de proiect la GAL BOTOSANI PENTRU VIITOR, </w:t>
      </w:r>
    </w:p>
    <w:p w14:paraId="17F69669" w14:textId="77777777" w:rsidR="00F7431C" w:rsidRPr="00E2193B" w:rsidRDefault="00FB1669" w:rsidP="000F7199">
      <w:pPr>
        <w:framePr w:hSpace="180" w:wrap="around" w:vAnchor="text" w:hAnchor="margin" w:y="63"/>
        <w:spacing w:after="0" w:line="240" w:lineRule="auto"/>
        <w:jc w:val="center"/>
        <w:rPr>
          <w:rFonts w:ascii="Arial Narrow" w:hAnsi="Arial Narrow"/>
          <w:b/>
          <w:i/>
          <w:iCs/>
          <w:sz w:val="24"/>
          <w:szCs w:val="24"/>
          <w:lang w:val="ro-RO"/>
        </w:rPr>
      </w:pPr>
      <w:r w:rsidRPr="00E2193B">
        <w:rPr>
          <w:rFonts w:ascii="Arial Narrow" w:hAnsi="Arial Narrow"/>
          <w:b/>
          <w:i/>
          <w:iCs/>
          <w:sz w:val="24"/>
          <w:szCs w:val="24"/>
          <w:lang w:val="ro-RO"/>
        </w:rPr>
        <w:t>IN CADRUL APELULUI DE FISE DE PROIECTE CU NR:</w:t>
      </w:r>
    </w:p>
    <w:p w14:paraId="69F4F76F" w14:textId="03B278CA" w:rsidR="00F7431C" w:rsidRPr="00E2193B" w:rsidRDefault="00FB1669" w:rsidP="000F7199">
      <w:pPr>
        <w:framePr w:hSpace="180" w:wrap="around" w:vAnchor="text" w:hAnchor="margin" w:y="63"/>
        <w:spacing w:after="0" w:line="240" w:lineRule="auto"/>
        <w:jc w:val="center"/>
        <w:rPr>
          <w:rFonts w:ascii="Arial Narrow" w:hAnsi="Arial Narrow"/>
          <w:b/>
          <w:i/>
          <w:iCs/>
          <w:sz w:val="24"/>
          <w:szCs w:val="24"/>
          <w:lang w:val="ro-RO"/>
        </w:rPr>
      </w:pPr>
      <w:r w:rsidRPr="00E2193B">
        <w:rPr>
          <w:rFonts w:ascii="Arial Narrow" w:hAnsi="Arial Narrow"/>
          <w:b/>
          <w:i/>
          <w:iCs/>
          <w:sz w:val="24"/>
          <w:szCs w:val="24"/>
          <w:lang w:val="ro-RO"/>
        </w:rPr>
        <w:t>POR/GAL BOTOSANI PENTRU VIITOR/2021/9/</w:t>
      </w:r>
      <w:r w:rsidR="00EA72CC" w:rsidRPr="00E2193B">
        <w:rPr>
          <w:rFonts w:ascii="Arial Narrow" w:hAnsi="Arial Narrow"/>
          <w:b/>
          <w:i/>
          <w:iCs/>
          <w:sz w:val="24"/>
          <w:szCs w:val="24"/>
          <w:lang w:val="ro-RO"/>
        </w:rPr>
        <w:t>5</w:t>
      </w:r>
      <w:r w:rsidRPr="00E2193B">
        <w:rPr>
          <w:rFonts w:ascii="Arial Narrow" w:hAnsi="Arial Narrow"/>
          <w:b/>
          <w:i/>
          <w:iCs/>
          <w:sz w:val="24"/>
          <w:szCs w:val="24"/>
          <w:lang w:val="ro-RO"/>
        </w:rPr>
        <w:t>/OS9.1</w:t>
      </w:r>
    </w:p>
    <w:p w14:paraId="75C54D7D" w14:textId="77777777" w:rsidR="00F7431C" w:rsidRPr="00E2193B" w:rsidRDefault="00FB1669" w:rsidP="000F7199">
      <w:pPr>
        <w:spacing w:after="0" w:line="240" w:lineRule="auto"/>
        <w:jc w:val="center"/>
        <w:rPr>
          <w:rFonts w:ascii="Arial Narrow" w:hAnsi="Arial Narrow"/>
          <w:b/>
          <w:i/>
          <w:iCs/>
          <w:sz w:val="24"/>
          <w:szCs w:val="24"/>
          <w:lang w:val="ro-RO"/>
        </w:rPr>
      </w:pPr>
      <w:r w:rsidRPr="00E2193B">
        <w:rPr>
          <w:rFonts w:ascii="Arial Narrow" w:hAnsi="Arial Narrow"/>
          <w:b/>
          <w:i/>
          <w:iCs/>
          <w:sz w:val="24"/>
          <w:szCs w:val="24"/>
          <w:lang w:val="ro-RO"/>
        </w:rPr>
        <w:t xml:space="preserve">Urmand inscrierea proiectelor mature in MYSMIS în cadrul POR 2014-2020, Axa </w:t>
      </w:r>
    </w:p>
    <w:p w14:paraId="2D3AB164" w14:textId="77777777" w:rsidR="00F7431C" w:rsidRPr="00E2193B" w:rsidRDefault="00FB1669" w:rsidP="000F7199">
      <w:pPr>
        <w:spacing w:after="0" w:line="240" w:lineRule="auto"/>
        <w:jc w:val="center"/>
        <w:rPr>
          <w:rFonts w:ascii="Arial Narrow" w:hAnsi="Arial Narrow"/>
          <w:b/>
          <w:i/>
          <w:iCs/>
          <w:sz w:val="24"/>
          <w:szCs w:val="24"/>
          <w:lang w:val="ro-RO"/>
        </w:rPr>
      </w:pPr>
      <w:r w:rsidRPr="00E2193B">
        <w:rPr>
          <w:rFonts w:ascii="Arial Narrow" w:hAnsi="Arial Narrow"/>
          <w:b/>
          <w:i/>
          <w:iCs/>
          <w:sz w:val="24"/>
          <w:szCs w:val="24"/>
          <w:lang w:val="ro-RO"/>
        </w:rPr>
        <w:t>prioritară 9, Prioritatea de investiții 9.1</w:t>
      </w:r>
    </w:p>
    <w:p w14:paraId="3FB42245" w14:textId="77777777" w:rsidR="00F7431C" w:rsidRPr="00E2193B" w:rsidRDefault="00FB1669" w:rsidP="000F7199">
      <w:pPr>
        <w:pStyle w:val="Default"/>
        <w:jc w:val="center"/>
        <w:rPr>
          <w:rFonts w:ascii="Arial Narrow" w:hAnsi="Arial Narrow" w:cs="Calibri"/>
        </w:rPr>
      </w:pPr>
      <w:r w:rsidRPr="00E2193B">
        <w:rPr>
          <w:rFonts w:ascii="Arial Narrow" w:hAnsi="Arial Narrow"/>
          <w:b/>
          <w:i/>
          <w:iCs/>
        </w:rPr>
        <w:t>adaptat conform Corigendum 2 - Noiembrie 2020 la</w:t>
      </w:r>
    </w:p>
    <w:p w14:paraId="7C937BD7" w14:textId="77777777" w:rsidR="00F7431C" w:rsidRPr="00E2193B" w:rsidRDefault="00FB1669" w:rsidP="000F7199">
      <w:pPr>
        <w:spacing w:after="0" w:line="240" w:lineRule="auto"/>
        <w:jc w:val="center"/>
        <w:rPr>
          <w:rFonts w:ascii="Arial Narrow" w:hAnsi="Arial Narrow"/>
          <w:b/>
          <w:i/>
          <w:iCs/>
          <w:sz w:val="24"/>
          <w:szCs w:val="24"/>
          <w:lang w:val="ro-RO"/>
        </w:rPr>
      </w:pPr>
      <w:r w:rsidRPr="00E2193B">
        <w:rPr>
          <w:rFonts w:ascii="Arial Narrow" w:eastAsiaTheme="minorHAnsi" w:hAnsi="Arial Narrow" w:cs="Calibri"/>
          <w:b/>
          <w:bCs/>
          <w:i/>
          <w:iCs/>
          <w:color w:val="000000"/>
          <w:sz w:val="24"/>
          <w:szCs w:val="24"/>
          <w:lang w:val="ro-RO"/>
        </w:rPr>
        <w:t>Ghidul Solicitantului - Condiții specifice de accesare a fondurilor în cadrul apelurilor de proiecte POR/2019/9/9.1/1/7REGIUNI, POR/2019/9/9.1/1/BI și POR/2019/9/9.1/1/Întreprinderi - Axa prioritară 9 - Sprijinirea regenerării economice și sociale a comunităților defavorizate din mediul urban, Prioritatea de Investitii 9.1 - Dezvoltare locală plasată sub responsabilitatea comunităţii (DLRC)</w:t>
      </w:r>
    </w:p>
    <w:p w14:paraId="4102F1F3" w14:textId="77777777" w:rsidR="00F7431C" w:rsidRPr="00E2193B" w:rsidRDefault="00F7431C" w:rsidP="000F7199">
      <w:pPr>
        <w:spacing w:after="0" w:line="240" w:lineRule="auto"/>
        <w:jc w:val="center"/>
        <w:rPr>
          <w:rFonts w:ascii="Arial Narrow" w:hAnsi="Arial Narrow"/>
          <w:b/>
          <w:i/>
          <w:iCs/>
          <w:sz w:val="24"/>
          <w:szCs w:val="24"/>
          <w:lang w:val="ro-RO"/>
        </w:rPr>
      </w:pPr>
    </w:p>
    <w:p w14:paraId="2908C115" w14:textId="77777777" w:rsidR="00F7431C" w:rsidRPr="00E2193B" w:rsidRDefault="00F7431C" w:rsidP="000F7199">
      <w:pPr>
        <w:spacing w:after="0" w:line="240" w:lineRule="auto"/>
        <w:jc w:val="center"/>
        <w:rPr>
          <w:rFonts w:ascii="Arial Narrow" w:hAnsi="Arial Narrow"/>
          <w:b/>
          <w:i/>
          <w:iCs/>
          <w:sz w:val="24"/>
          <w:szCs w:val="24"/>
          <w:lang w:val="ro-RO"/>
        </w:rPr>
      </w:pPr>
    </w:p>
    <w:p w14:paraId="4FE4193F" w14:textId="77777777" w:rsidR="00F7431C" w:rsidRPr="00E2193B" w:rsidRDefault="00F7431C" w:rsidP="000F7199">
      <w:pPr>
        <w:spacing w:after="0" w:line="240" w:lineRule="auto"/>
        <w:jc w:val="center"/>
        <w:rPr>
          <w:rFonts w:ascii="Arial Narrow" w:hAnsi="Arial Narrow"/>
          <w:b/>
          <w:i/>
          <w:iCs/>
          <w:sz w:val="24"/>
          <w:szCs w:val="24"/>
          <w:lang w:val="ro-RO"/>
        </w:rPr>
      </w:pPr>
    </w:p>
    <w:p w14:paraId="7CA95ED3" w14:textId="77777777" w:rsidR="00F7431C" w:rsidRPr="00E2193B" w:rsidRDefault="00F7431C" w:rsidP="000F7199">
      <w:pPr>
        <w:spacing w:after="0" w:line="240" w:lineRule="auto"/>
        <w:jc w:val="center"/>
        <w:rPr>
          <w:rFonts w:ascii="Arial Narrow" w:hAnsi="Arial Narrow"/>
          <w:b/>
          <w:i/>
          <w:iCs/>
          <w:sz w:val="24"/>
          <w:szCs w:val="24"/>
          <w:lang w:val="ro-RO"/>
        </w:rPr>
      </w:pPr>
    </w:p>
    <w:p w14:paraId="08A7B5CC" w14:textId="77777777" w:rsidR="00F7431C" w:rsidRPr="00E2193B" w:rsidRDefault="00FB1669" w:rsidP="000F7199">
      <w:pPr>
        <w:spacing w:after="0" w:line="240" w:lineRule="auto"/>
        <w:rPr>
          <w:rFonts w:ascii="Arial Narrow" w:hAnsi="Arial Narrow"/>
          <w:b/>
          <w:i/>
          <w:iCs/>
          <w:sz w:val="24"/>
          <w:szCs w:val="24"/>
          <w:lang w:val="ro-RO"/>
        </w:rPr>
      </w:pPr>
      <w:r w:rsidRPr="00E2193B">
        <w:rPr>
          <w:rFonts w:ascii="Arial Narrow" w:hAnsi="Arial Narrow"/>
          <w:b/>
          <w:i/>
          <w:iCs/>
          <w:sz w:val="24"/>
          <w:szCs w:val="24"/>
          <w:lang w:val="ro-RO"/>
        </w:rPr>
        <w:br w:type="page"/>
      </w:r>
    </w:p>
    <w:p w14:paraId="24F61160" w14:textId="77777777" w:rsidR="00F7431C" w:rsidRPr="00E2193B" w:rsidRDefault="00F7431C" w:rsidP="000F7199">
      <w:pPr>
        <w:pStyle w:val="TOCHeading"/>
        <w:spacing w:before="0" w:line="240" w:lineRule="auto"/>
        <w:rPr>
          <w:rFonts w:ascii="Arial Narrow" w:hAnsi="Arial Narrow" w:cs="Calibri"/>
          <w:color w:val="auto"/>
          <w:sz w:val="24"/>
          <w:szCs w:val="24"/>
          <w:lang w:val="ro-RO"/>
        </w:rPr>
      </w:pPr>
    </w:p>
    <w:sdt>
      <w:sdtPr>
        <w:rPr>
          <w:rFonts w:ascii="Arial Narrow" w:eastAsia="Calibri" w:hAnsi="Arial Narrow"/>
          <w:b w:val="0"/>
          <w:bCs w:val="0"/>
          <w:color w:val="auto"/>
          <w:sz w:val="24"/>
          <w:szCs w:val="24"/>
          <w:lang w:val="ro-RO"/>
        </w:rPr>
        <w:id w:val="1956825396"/>
        <w:docPartObj>
          <w:docPartGallery w:val="Table of Contents"/>
          <w:docPartUnique/>
        </w:docPartObj>
      </w:sdtPr>
      <w:sdtEndPr/>
      <w:sdtContent>
        <w:p w14:paraId="0F05678B" w14:textId="77777777" w:rsidR="00F7431C" w:rsidRPr="004A5192" w:rsidRDefault="00FB1669" w:rsidP="004A5192">
          <w:pPr>
            <w:pStyle w:val="TOCHeading"/>
            <w:spacing w:before="0" w:line="240" w:lineRule="auto"/>
            <w:rPr>
              <w:rFonts w:ascii="Arial Narrow" w:hAnsi="Arial Narrow"/>
              <w:color w:val="auto"/>
              <w:sz w:val="24"/>
              <w:szCs w:val="24"/>
              <w:lang w:val="ro-RO"/>
            </w:rPr>
          </w:pPr>
          <w:r w:rsidRPr="004A5192">
            <w:rPr>
              <w:rFonts w:ascii="Arial Narrow" w:hAnsi="Arial Narrow"/>
              <w:color w:val="auto"/>
              <w:sz w:val="24"/>
              <w:szCs w:val="24"/>
              <w:lang w:val="ro-RO"/>
            </w:rPr>
            <w:t>Cuprins</w:t>
          </w:r>
        </w:p>
        <w:p w14:paraId="12A9575A" w14:textId="5B546215" w:rsidR="004A5192" w:rsidRPr="004A5192" w:rsidRDefault="00FB1669" w:rsidP="004A5192">
          <w:pPr>
            <w:pStyle w:val="TOC1"/>
            <w:spacing w:line="240" w:lineRule="auto"/>
            <w:rPr>
              <w:rFonts w:ascii="Arial Narrow" w:eastAsiaTheme="minorEastAsia" w:hAnsi="Arial Narrow" w:cstheme="minorBidi"/>
              <w:b w:val="0"/>
              <w:lang w:val="en-US"/>
            </w:rPr>
          </w:pPr>
          <w:r w:rsidRPr="004A5192">
            <w:rPr>
              <w:rFonts w:ascii="Arial Narrow" w:hAnsi="Arial Narrow"/>
              <w:sz w:val="24"/>
              <w:szCs w:val="24"/>
            </w:rPr>
            <w:fldChar w:fldCharType="begin"/>
          </w:r>
          <w:r w:rsidRPr="004A5192">
            <w:rPr>
              <w:rFonts w:ascii="Arial Narrow" w:hAnsi="Arial Narrow"/>
              <w:sz w:val="24"/>
              <w:szCs w:val="24"/>
            </w:rPr>
            <w:instrText xml:space="preserve"> TOC \o "1-3" \h \z \u </w:instrText>
          </w:r>
          <w:r w:rsidRPr="004A5192">
            <w:rPr>
              <w:rFonts w:ascii="Arial Narrow" w:hAnsi="Arial Narrow"/>
              <w:sz w:val="24"/>
              <w:szCs w:val="24"/>
            </w:rPr>
            <w:fldChar w:fldCharType="separate"/>
          </w:r>
          <w:hyperlink w:anchor="_Toc71793108" w:history="1">
            <w:r w:rsidR="004A5192" w:rsidRPr="004A5192">
              <w:rPr>
                <w:rStyle w:val="Hyperlink"/>
                <w:rFonts w:ascii="Arial Narrow" w:hAnsi="Arial Narrow" w:cs="Arial"/>
              </w:rPr>
              <w:t xml:space="preserve">CAPITOLUL 1 </w:t>
            </w:r>
            <w:r w:rsidR="004A5192" w:rsidRPr="004A5192">
              <w:rPr>
                <w:rStyle w:val="Hyperlink"/>
                <w:rFonts w:ascii="Arial Narrow" w:hAnsi="Arial Narrow" w:cs="Calibri"/>
              </w:rPr>
              <w:t>Abrevieri</w:t>
            </w:r>
            <w:r w:rsidR="004A5192" w:rsidRPr="004A5192">
              <w:rPr>
                <w:rFonts w:ascii="Arial Narrow" w:hAnsi="Arial Narrow"/>
                <w:webHidden/>
              </w:rPr>
              <w:tab/>
            </w:r>
            <w:r w:rsidR="004A5192" w:rsidRPr="004A5192">
              <w:rPr>
                <w:rFonts w:ascii="Arial Narrow" w:hAnsi="Arial Narrow"/>
                <w:webHidden/>
              </w:rPr>
              <w:fldChar w:fldCharType="begin"/>
            </w:r>
            <w:r w:rsidR="004A5192" w:rsidRPr="004A5192">
              <w:rPr>
                <w:rFonts w:ascii="Arial Narrow" w:hAnsi="Arial Narrow"/>
                <w:webHidden/>
              </w:rPr>
              <w:instrText xml:space="preserve"> PAGEREF _Toc71793108 \h </w:instrText>
            </w:r>
            <w:r w:rsidR="004A5192" w:rsidRPr="004A5192">
              <w:rPr>
                <w:rFonts w:ascii="Arial Narrow" w:hAnsi="Arial Narrow"/>
                <w:webHidden/>
              </w:rPr>
            </w:r>
            <w:r w:rsidR="004A5192" w:rsidRPr="004A5192">
              <w:rPr>
                <w:rFonts w:ascii="Arial Narrow" w:hAnsi="Arial Narrow"/>
                <w:webHidden/>
              </w:rPr>
              <w:fldChar w:fldCharType="separate"/>
            </w:r>
            <w:r w:rsidR="008C213A">
              <w:rPr>
                <w:rFonts w:ascii="Arial Narrow" w:hAnsi="Arial Narrow"/>
                <w:webHidden/>
              </w:rPr>
              <w:t>4</w:t>
            </w:r>
            <w:r w:rsidR="004A5192" w:rsidRPr="004A5192">
              <w:rPr>
                <w:rFonts w:ascii="Arial Narrow" w:hAnsi="Arial Narrow"/>
                <w:webHidden/>
              </w:rPr>
              <w:fldChar w:fldCharType="end"/>
            </w:r>
          </w:hyperlink>
        </w:p>
        <w:p w14:paraId="0588D42B" w14:textId="53013584" w:rsidR="004A5192" w:rsidRPr="004A5192" w:rsidRDefault="009A31E3" w:rsidP="004A5192">
          <w:pPr>
            <w:pStyle w:val="TOC1"/>
            <w:spacing w:line="240" w:lineRule="auto"/>
            <w:rPr>
              <w:rFonts w:ascii="Arial Narrow" w:eastAsiaTheme="minorEastAsia" w:hAnsi="Arial Narrow" w:cstheme="minorBidi"/>
              <w:b w:val="0"/>
              <w:lang w:val="en-US"/>
            </w:rPr>
          </w:pPr>
          <w:hyperlink w:anchor="_Toc71793109" w:history="1">
            <w:r w:rsidR="004A5192" w:rsidRPr="004A5192">
              <w:rPr>
                <w:rStyle w:val="Hyperlink"/>
                <w:rFonts w:ascii="Arial Narrow" w:hAnsi="Arial Narrow" w:cs="Arial"/>
              </w:rPr>
              <w:t xml:space="preserve">CAPITOLUL 2 </w:t>
            </w:r>
            <w:r w:rsidR="004A5192" w:rsidRPr="004A5192">
              <w:rPr>
                <w:rStyle w:val="Hyperlink"/>
                <w:rFonts w:ascii="Arial Narrow" w:hAnsi="Arial Narrow" w:cs="Calibri"/>
              </w:rPr>
              <w:t>Informații generale</w:t>
            </w:r>
            <w:r w:rsidR="004A5192" w:rsidRPr="004A5192">
              <w:rPr>
                <w:rFonts w:ascii="Arial Narrow" w:hAnsi="Arial Narrow"/>
                <w:webHidden/>
              </w:rPr>
              <w:tab/>
            </w:r>
            <w:r w:rsidR="004A5192" w:rsidRPr="004A5192">
              <w:rPr>
                <w:rFonts w:ascii="Arial Narrow" w:hAnsi="Arial Narrow"/>
                <w:webHidden/>
              </w:rPr>
              <w:fldChar w:fldCharType="begin"/>
            </w:r>
            <w:r w:rsidR="004A5192" w:rsidRPr="004A5192">
              <w:rPr>
                <w:rFonts w:ascii="Arial Narrow" w:hAnsi="Arial Narrow"/>
                <w:webHidden/>
              </w:rPr>
              <w:instrText xml:space="preserve"> PAGEREF _Toc71793109 \h </w:instrText>
            </w:r>
            <w:r w:rsidR="004A5192" w:rsidRPr="004A5192">
              <w:rPr>
                <w:rFonts w:ascii="Arial Narrow" w:hAnsi="Arial Narrow"/>
                <w:webHidden/>
              </w:rPr>
            </w:r>
            <w:r w:rsidR="004A5192" w:rsidRPr="004A5192">
              <w:rPr>
                <w:rFonts w:ascii="Arial Narrow" w:hAnsi="Arial Narrow"/>
                <w:webHidden/>
              </w:rPr>
              <w:fldChar w:fldCharType="separate"/>
            </w:r>
            <w:r w:rsidR="008C213A">
              <w:rPr>
                <w:rFonts w:ascii="Arial Narrow" w:hAnsi="Arial Narrow"/>
                <w:webHidden/>
              </w:rPr>
              <w:t>5</w:t>
            </w:r>
            <w:r w:rsidR="004A5192" w:rsidRPr="004A5192">
              <w:rPr>
                <w:rFonts w:ascii="Arial Narrow" w:hAnsi="Arial Narrow"/>
                <w:webHidden/>
              </w:rPr>
              <w:fldChar w:fldCharType="end"/>
            </w:r>
          </w:hyperlink>
        </w:p>
        <w:p w14:paraId="6D401922" w14:textId="6A4CC86A" w:rsidR="004A5192" w:rsidRPr="004A5192" w:rsidRDefault="009A31E3" w:rsidP="004A5192">
          <w:pPr>
            <w:pStyle w:val="TOC2"/>
            <w:spacing w:line="240" w:lineRule="auto"/>
            <w:rPr>
              <w:rFonts w:ascii="Arial Narrow" w:eastAsiaTheme="minorEastAsia" w:hAnsi="Arial Narrow" w:cstheme="minorBidi"/>
              <w:noProof/>
            </w:rPr>
          </w:pPr>
          <w:hyperlink w:anchor="_Toc71793110" w:history="1">
            <w:r w:rsidR="004A5192" w:rsidRPr="004A5192">
              <w:rPr>
                <w:rStyle w:val="Hyperlink"/>
                <w:rFonts w:ascii="Arial Narrow" w:hAnsi="Arial Narrow"/>
                <w:i/>
                <w:noProof/>
                <w:lang w:val="ro-RO"/>
              </w:rPr>
              <w:t>Subcapitolul 2.1 Introducere</w:t>
            </w:r>
            <w:r w:rsidR="004A5192" w:rsidRPr="004A5192">
              <w:rPr>
                <w:rFonts w:ascii="Arial Narrow" w:hAnsi="Arial Narrow"/>
                <w:noProof/>
                <w:webHidden/>
              </w:rPr>
              <w:tab/>
            </w:r>
            <w:r w:rsidR="004A5192" w:rsidRPr="004A5192">
              <w:rPr>
                <w:rFonts w:ascii="Arial Narrow" w:hAnsi="Arial Narrow"/>
                <w:noProof/>
                <w:webHidden/>
              </w:rPr>
              <w:fldChar w:fldCharType="begin"/>
            </w:r>
            <w:r w:rsidR="004A5192" w:rsidRPr="004A5192">
              <w:rPr>
                <w:rFonts w:ascii="Arial Narrow" w:hAnsi="Arial Narrow"/>
                <w:noProof/>
                <w:webHidden/>
              </w:rPr>
              <w:instrText xml:space="preserve"> PAGEREF _Toc71793110 \h </w:instrText>
            </w:r>
            <w:r w:rsidR="004A5192" w:rsidRPr="004A5192">
              <w:rPr>
                <w:rFonts w:ascii="Arial Narrow" w:hAnsi="Arial Narrow"/>
                <w:noProof/>
                <w:webHidden/>
              </w:rPr>
            </w:r>
            <w:r w:rsidR="004A5192" w:rsidRPr="004A5192">
              <w:rPr>
                <w:rFonts w:ascii="Arial Narrow" w:hAnsi="Arial Narrow"/>
                <w:noProof/>
                <w:webHidden/>
              </w:rPr>
              <w:fldChar w:fldCharType="separate"/>
            </w:r>
            <w:r w:rsidR="008C213A">
              <w:rPr>
                <w:rFonts w:ascii="Arial Narrow" w:hAnsi="Arial Narrow"/>
                <w:noProof/>
                <w:webHidden/>
              </w:rPr>
              <w:t>5</w:t>
            </w:r>
            <w:r w:rsidR="004A5192" w:rsidRPr="004A5192">
              <w:rPr>
                <w:rFonts w:ascii="Arial Narrow" w:hAnsi="Arial Narrow"/>
                <w:noProof/>
                <w:webHidden/>
              </w:rPr>
              <w:fldChar w:fldCharType="end"/>
            </w:r>
          </w:hyperlink>
        </w:p>
        <w:p w14:paraId="4F11314D" w14:textId="197158D4" w:rsidR="004A5192" w:rsidRPr="004A5192" w:rsidRDefault="009A31E3" w:rsidP="004A5192">
          <w:pPr>
            <w:pStyle w:val="TOC2"/>
            <w:spacing w:line="240" w:lineRule="auto"/>
            <w:rPr>
              <w:rFonts w:ascii="Arial Narrow" w:eastAsiaTheme="minorEastAsia" w:hAnsi="Arial Narrow" w:cstheme="minorBidi"/>
              <w:noProof/>
            </w:rPr>
          </w:pPr>
          <w:hyperlink w:anchor="_Toc71793111" w:history="1">
            <w:r w:rsidR="004A5192" w:rsidRPr="004A5192">
              <w:rPr>
                <w:rStyle w:val="Hyperlink"/>
                <w:rFonts w:ascii="Arial Narrow" w:hAnsi="Arial Narrow"/>
                <w:i/>
                <w:noProof/>
                <w:lang w:val="ro-RO"/>
              </w:rPr>
              <w:t>Subcapitolul 2.2 Descrierea Strategiei de Dezvoltare Locală a GAL Botosani pentru Viitor</w:t>
            </w:r>
            <w:r w:rsidR="004A5192" w:rsidRPr="004A5192">
              <w:rPr>
                <w:rFonts w:ascii="Arial Narrow" w:hAnsi="Arial Narrow"/>
                <w:noProof/>
                <w:webHidden/>
              </w:rPr>
              <w:tab/>
            </w:r>
            <w:r w:rsidR="004A5192" w:rsidRPr="004A5192">
              <w:rPr>
                <w:rFonts w:ascii="Arial Narrow" w:hAnsi="Arial Narrow"/>
                <w:noProof/>
                <w:webHidden/>
              </w:rPr>
              <w:fldChar w:fldCharType="begin"/>
            </w:r>
            <w:r w:rsidR="004A5192" w:rsidRPr="004A5192">
              <w:rPr>
                <w:rFonts w:ascii="Arial Narrow" w:hAnsi="Arial Narrow"/>
                <w:noProof/>
                <w:webHidden/>
              </w:rPr>
              <w:instrText xml:space="preserve"> PAGEREF _Toc71793111 \h </w:instrText>
            </w:r>
            <w:r w:rsidR="004A5192" w:rsidRPr="004A5192">
              <w:rPr>
                <w:rFonts w:ascii="Arial Narrow" w:hAnsi="Arial Narrow"/>
                <w:noProof/>
                <w:webHidden/>
              </w:rPr>
            </w:r>
            <w:r w:rsidR="004A5192" w:rsidRPr="004A5192">
              <w:rPr>
                <w:rFonts w:ascii="Arial Narrow" w:hAnsi="Arial Narrow"/>
                <w:noProof/>
                <w:webHidden/>
              </w:rPr>
              <w:fldChar w:fldCharType="separate"/>
            </w:r>
            <w:r w:rsidR="008C213A">
              <w:rPr>
                <w:rFonts w:ascii="Arial Narrow" w:hAnsi="Arial Narrow"/>
                <w:noProof/>
                <w:webHidden/>
              </w:rPr>
              <w:t>5</w:t>
            </w:r>
            <w:r w:rsidR="004A5192" w:rsidRPr="004A5192">
              <w:rPr>
                <w:rFonts w:ascii="Arial Narrow" w:hAnsi="Arial Narrow"/>
                <w:noProof/>
                <w:webHidden/>
              </w:rPr>
              <w:fldChar w:fldCharType="end"/>
            </w:r>
          </w:hyperlink>
        </w:p>
        <w:p w14:paraId="619D2BDD" w14:textId="6879F07D" w:rsidR="004A5192" w:rsidRPr="004A5192" w:rsidRDefault="009A31E3" w:rsidP="004A5192">
          <w:pPr>
            <w:pStyle w:val="TOC2"/>
            <w:spacing w:line="240" w:lineRule="auto"/>
            <w:rPr>
              <w:rFonts w:ascii="Arial Narrow" w:eastAsiaTheme="minorEastAsia" w:hAnsi="Arial Narrow" w:cstheme="minorBidi"/>
              <w:noProof/>
            </w:rPr>
          </w:pPr>
          <w:hyperlink w:anchor="_Toc71793112" w:history="1">
            <w:r w:rsidR="004A5192" w:rsidRPr="004A5192">
              <w:rPr>
                <w:rStyle w:val="Hyperlink"/>
                <w:rFonts w:ascii="Arial Narrow" w:hAnsi="Arial Narrow"/>
                <w:i/>
                <w:noProof/>
                <w:lang w:val="ro-RO"/>
              </w:rPr>
              <w:t>Subcapitolul 2.3 Principalele reglementări europene și naționale precum și alte documente programatice</w:t>
            </w:r>
            <w:r w:rsidR="004A5192" w:rsidRPr="004A5192">
              <w:rPr>
                <w:rFonts w:ascii="Arial Narrow" w:hAnsi="Arial Narrow"/>
                <w:noProof/>
                <w:webHidden/>
              </w:rPr>
              <w:tab/>
            </w:r>
            <w:r w:rsidR="004A5192" w:rsidRPr="004A5192">
              <w:rPr>
                <w:rFonts w:ascii="Arial Narrow" w:hAnsi="Arial Narrow"/>
                <w:noProof/>
                <w:webHidden/>
              </w:rPr>
              <w:fldChar w:fldCharType="begin"/>
            </w:r>
            <w:r w:rsidR="004A5192" w:rsidRPr="004A5192">
              <w:rPr>
                <w:rFonts w:ascii="Arial Narrow" w:hAnsi="Arial Narrow"/>
                <w:noProof/>
                <w:webHidden/>
              </w:rPr>
              <w:instrText xml:space="preserve"> PAGEREF _Toc71793112 \h </w:instrText>
            </w:r>
            <w:r w:rsidR="004A5192" w:rsidRPr="004A5192">
              <w:rPr>
                <w:rFonts w:ascii="Arial Narrow" w:hAnsi="Arial Narrow"/>
                <w:noProof/>
                <w:webHidden/>
              </w:rPr>
            </w:r>
            <w:r w:rsidR="004A5192" w:rsidRPr="004A5192">
              <w:rPr>
                <w:rFonts w:ascii="Arial Narrow" w:hAnsi="Arial Narrow"/>
                <w:noProof/>
                <w:webHidden/>
              </w:rPr>
              <w:fldChar w:fldCharType="separate"/>
            </w:r>
            <w:r w:rsidR="008C213A">
              <w:rPr>
                <w:rFonts w:ascii="Arial Narrow" w:hAnsi="Arial Narrow"/>
                <w:noProof/>
                <w:webHidden/>
              </w:rPr>
              <w:t>9</w:t>
            </w:r>
            <w:r w:rsidR="004A5192" w:rsidRPr="004A5192">
              <w:rPr>
                <w:rFonts w:ascii="Arial Narrow" w:hAnsi="Arial Narrow"/>
                <w:noProof/>
                <w:webHidden/>
              </w:rPr>
              <w:fldChar w:fldCharType="end"/>
            </w:r>
          </w:hyperlink>
        </w:p>
        <w:p w14:paraId="65A8B5C5" w14:textId="476C4DF3" w:rsidR="004A5192" w:rsidRPr="004A5192" w:rsidRDefault="009A31E3" w:rsidP="004A5192">
          <w:pPr>
            <w:pStyle w:val="TOC1"/>
            <w:spacing w:line="240" w:lineRule="auto"/>
            <w:rPr>
              <w:rFonts w:ascii="Arial Narrow" w:eastAsiaTheme="minorEastAsia" w:hAnsi="Arial Narrow" w:cstheme="minorBidi"/>
              <w:b w:val="0"/>
              <w:lang w:val="en-US"/>
            </w:rPr>
          </w:pPr>
          <w:hyperlink w:anchor="_Toc71793113" w:history="1">
            <w:r w:rsidR="004A5192" w:rsidRPr="004A5192">
              <w:rPr>
                <w:rStyle w:val="Hyperlink"/>
                <w:rFonts w:ascii="Arial Narrow" w:hAnsi="Arial Narrow" w:cs="Arial"/>
              </w:rPr>
              <w:t xml:space="preserve">CAPITOLUL 3 </w:t>
            </w:r>
            <w:r w:rsidR="004A5192" w:rsidRPr="004A5192">
              <w:rPr>
                <w:rStyle w:val="Hyperlink"/>
                <w:rFonts w:ascii="Arial Narrow" w:hAnsi="Arial Narrow" w:cs="Calibri"/>
              </w:rPr>
              <w:t>Condiții specifice pentru apelul de fișe de proiecte POR/GAL BOTOSANI PENTRU VIITOR/2021/9/5/OS9.1</w:t>
            </w:r>
            <w:r w:rsidR="004A5192" w:rsidRPr="004A5192">
              <w:rPr>
                <w:rFonts w:ascii="Arial Narrow" w:hAnsi="Arial Narrow"/>
                <w:webHidden/>
              </w:rPr>
              <w:tab/>
            </w:r>
            <w:r w:rsidR="004A5192" w:rsidRPr="004A5192">
              <w:rPr>
                <w:rFonts w:ascii="Arial Narrow" w:hAnsi="Arial Narrow"/>
                <w:webHidden/>
              </w:rPr>
              <w:fldChar w:fldCharType="begin"/>
            </w:r>
            <w:r w:rsidR="004A5192" w:rsidRPr="004A5192">
              <w:rPr>
                <w:rFonts w:ascii="Arial Narrow" w:hAnsi="Arial Narrow"/>
                <w:webHidden/>
              </w:rPr>
              <w:instrText xml:space="preserve"> PAGEREF _Toc71793113 \h </w:instrText>
            </w:r>
            <w:r w:rsidR="004A5192" w:rsidRPr="004A5192">
              <w:rPr>
                <w:rFonts w:ascii="Arial Narrow" w:hAnsi="Arial Narrow"/>
                <w:webHidden/>
              </w:rPr>
            </w:r>
            <w:r w:rsidR="004A5192" w:rsidRPr="004A5192">
              <w:rPr>
                <w:rFonts w:ascii="Arial Narrow" w:hAnsi="Arial Narrow"/>
                <w:webHidden/>
              </w:rPr>
              <w:fldChar w:fldCharType="separate"/>
            </w:r>
            <w:r w:rsidR="008C213A">
              <w:rPr>
                <w:rFonts w:ascii="Arial Narrow" w:hAnsi="Arial Narrow"/>
                <w:webHidden/>
              </w:rPr>
              <w:t>10</w:t>
            </w:r>
            <w:r w:rsidR="004A5192" w:rsidRPr="004A5192">
              <w:rPr>
                <w:rFonts w:ascii="Arial Narrow" w:hAnsi="Arial Narrow"/>
                <w:webHidden/>
              </w:rPr>
              <w:fldChar w:fldCharType="end"/>
            </w:r>
          </w:hyperlink>
        </w:p>
        <w:p w14:paraId="14522368" w14:textId="4A9C9ACA" w:rsidR="004A5192" w:rsidRPr="004A5192" w:rsidRDefault="009A31E3" w:rsidP="004A5192">
          <w:pPr>
            <w:pStyle w:val="TOC2"/>
            <w:spacing w:line="240" w:lineRule="auto"/>
            <w:rPr>
              <w:rFonts w:ascii="Arial Narrow" w:eastAsiaTheme="minorEastAsia" w:hAnsi="Arial Narrow" w:cstheme="minorBidi"/>
              <w:noProof/>
            </w:rPr>
          </w:pPr>
          <w:hyperlink w:anchor="_Toc71793114" w:history="1">
            <w:r w:rsidR="004A5192" w:rsidRPr="004A5192">
              <w:rPr>
                <w:rStyle w:val="Hyperlink"/>
                <w:rFonts w:ascii="Arial Narrow" w:hAnsi="Arial Narrow"/>
                <w:i/>
                <w:noProof/>
                <w:lang w:val="ro-RO"/>
              </w:rPr>
              <w:t>Subcapitolul 3.1 Axa prioritara, aria de implementare, indicatori</w:t>
            </w:r>
            <w:r w:rsidR="004A5192" w:rsidRPr="004A5192">
              <w:rPr>
                <w:rFonts w:ascii="Arial Narrow" w:hAnsi="Arial Narrow"/>
                <w:noProof/>
                <w:webHidden/>
              </w:rPr>
              <w:tab/>
            </w:r>
            <w:r w:rsidR="004A5192" w:rsidRPr="004A5192">
              <w:rPr>
                <w:rFonts w:ascii="Arial Narrow" w:hAnsi="Arial Narrow"/>
                <w:noProof/>
                <w:webHidden/>
              </w:rPr>
              <w:fldChar w:fldCharType="begin"/>
            </w:r>
            <w:r w:rsidR="004A5192" w:rsidRPr="004A5192">
              <w:rPr>
                <w:rFonts w:ascii="Arial Narrow" w:hAnsi="Arial Narrow"/>
                <w:noProof/>
                <w:webHidden/>
              </w:rPr>
              <w:instrText xml:space="preserve"> PAGEREF _Toc71793114 \h </w:instrText>
            </w:r>
            <w:r w:rsidR="004A5192" w:rsidRPr="004A5192">
              <w:rPr>
                <w:rFonts w:ascii="Arial Narrow" w:hAnsi="Arial Narrow"/>
                <w:noProof/>
                <w:webHidden/>
              </w:rPr>
            </w:r>
            <w:r w:rsidR="004A5192" w:rsidRPr="004A5192">
              <w:rPr>
                <w:rFonts w:ascii="Arial Narrow" w:hAnsi="Arial Narrow"/>
                <w:noProof/>
                <w:webHidden/>
              </w:rPr>
              <w:fldChar w:fldCharType="separate"/>
            </w:r>
            <w:r w:rsidR="008C213A">
              <w:rPr>
                <w:rFonts w:ascii="Arial Narrow" w:hAnsi="Arial Narrow"/>
                <w:noProof/>
                <w:webHidden/>
              </w:rPr>
              <w:t>10</w:t>
            </w:r>
            <w:r w:rsidR="004A5192" w:rsidRPr="004A5192">
              <w:rPr>
                <w:rFonts w:ascii="Arial Narrow" w:hAnsi="Arial Narrow"/>
                <w:noProof/>
                <w:webHidden/>
              </w:rPr>
              <w:fldChar w:fldCharType="end"/>
            </w:r>
          </w:hyperlink>
        </w:p>
        <w:p w14:paraId="2E250248" w14:textId="7B6D6D71" w:rsidR="004A5192" w:rsidRPr="004A5192" w:rsidRDefault="009A31E3" w:rsidP="004A5192">
          <w:pPr>
            <w:pStyle w:val="TOC3"/>
            <w:spacing w:line="240" w:lineRule="auto"/>
            <w:rPr>
              <w:rFonts w:ascii="Arial Narrow" w:eastAsiaTheme="minorEastAsia" w:hAnsi="Arial Narrow" w:cstheme="minorBidi"/>
              <w:noProof/>
            </w:rPr>
          </w:pPr>
          <w:hyperlink w:anchor="_Toc71793115" w:history="1">
            <w:r w:rsidR="004A5192" w:rsidRPr="004A5192">
              <w:rPr>
                <w:rStyle w:val="Hyperlink"/>
                <w:rFonts w:ascii="Arial Narrow" w:hAnsi="Arial Narrow"/>
                <w:i/>
                <w:noProof/>
                <w:lang w:val="ro-RO"/>
              </w:rPr>
              <w:t>Sec</w:t>
            </w:r>
            <w:r w:rsidR="004A5192" w:rsidRPr="004A5192">
              <w:rPr>
                <w:rStyle w:val="Hyperlink"/>
                <w:rFonts w:ascii="Arial Narrow" w:hAnsi="Arial Narrow" w:cs="Calibri"/>
                <w:i/>
                <w:noProof/>
                <w:lang w:val="ro-RO"/>
              </w:rPr>
              <w:t>ț</w:t>
            </w:r>
            <w:r w:rsidR="004A5192" w:rsidRPr="004A5192">
              <w:rPr>
                <w:rStyle w:val="Hyperlink"/>
                <w:rFonts w:ascii="Arial Narrow" w:hAnsi="Arial Narrow"/>
                <w:i/>
                <w:noProof/>
                <w:lang w:val="ro-RO"/>
              </w:rPr>
              <w:t xml:space="preserve">iunea 3.1.1 Axa </w:t>
            </w:r>
            <w:r w:rsidR="004A5192" w:rsidRPr="004A5192">
              <w:rPr>
                <w:rStyle w:val="Hyperlink"/>
                <w:rFonts w:ascii="Arial Narrow" w:hAnsi="Arial Narrow" w:cs="Calibri"/>
                <w:i/>
                <w:noProof/>
                <w:lang w:val="ro-RO"/>
              </w:rPr>
              <w:t>prioritară, obiectivele specifice POR/SDL, rezultat așteptat</w:t>
            </w:r>
            <w:r w:rsidR="004A5192" w:rsidRPr="004A5192">
              <w:rPr>
                <w:rFonts w:ascii="Arial Narrow" w:hAnsi="Arial Narrow"/>
                <w:noProof/>
                <w:webHidden/>
              </w:rPr>
              <w:tab/>
            </w:r>
            <w:r w:rsidR="004A5192" w:rsidRPr="004A5192">
              <w:rPr>
                <w:rFonts w:ascii="Arial Narrow" w:hAnsi="Arial Narrow"/>
                <w:noProof/>
                <w:webHidden/>
              </w:rPr>
              <w:fldChar w:fldCharType="begin"/>
            </w:r>
            <w:r w:rsidR="004A5192" w:rsidRPr="004A5192">
              <w:rPr>
                <w:rFonts w:ascii="Arial Narrow" w:hAnsi="Arial Narrow"/>
                <w:noProof/>
                <w:webHidden/>
              </w:rPr>
              <w:instrText xml:space="preserve"> PAGEREF _Toc71793115 \h </w:instrText>
            </w:r>
            <w:r w:rsidR="004A5192" w:rsidRPr="004A5192">
              <w:rPr>
                <w:rFonts w:ascii="Arial Narrow" w:hAnsi="Arial Narrow"/>
                <w:noProof/>
                <w:webHidden/>
              </w:rPr>
            </w:r>
            <w:r w:rsidR="004A5192" w:rsidRPr="004A5192">
              <w:rPr>
                <w:rFonts w:ascii="Arial Narrow" w:hAnsi="Arial Narrow"/>
                <w:noProof/>
                <w:webHidden/>
              </w:rPr>
              <w:fldChar w:fldCharType="separate"/>
            </w:r>
            <w:r w:rsidR="008C213A">
              <w:rPr>
                <w:rFonts w:ascii="Arial Narrow" w:hAnsi="Arial Narrow"/>
                <w:noProof/>
                <w:webHidden/>
              </w:rPr>
              <w:t>10</w:t>
            </w:r>
            <w:r w:rsidR="004A5192" w:rsidRPr="004A5192">
              <w:rPr>
                <w:rFonts w:ascii="Arial Narrow" w:hAnsi="Arial Narrow"/>
                <w:noProof/>
                <w:webHidden/>
              </w:rPr>
              <w:fldChar w:fldCharType="end"/>
            </w:r>
          </w:hyperlink>
        </w:p>
        <w:p w14:paraId="5CD55228" w14:textId="6A9D8553" w:rsidR="004A5192" w:rsidRPr="004A5192" w:rsidRDefault="009A31E3" w:rsidP="004A5192">
          <w:pPr>
            <w:pStyle w:val="TOC3"/>
            <w:spacing w:line="240" w:lineRule="auto"/>
            <w:rPr>
              <w:rFonts w:ascii="Arial Narrow" w:eastAsiaTheme="minorEastAsia" w:hAnsi="Arial Narrow" w:cstheme="minorBidi"/>
              <w:noProof/>
            </w:rPr>
          </w:pPr>
          <w:hyperlink w:anchor="_Toc71793116" w:history="1">
            <w:r w:rsidR="004A5192" w:rsidRPr="004A5192">
              <w:rPr>
                <w:rStyle w:val="Hyperlink"/>
                <w:rFonts w:ascii="Arial Narrow" w:hAnsi="Arial Narrow"/>
                <w:i/>
                <w:noProof/>
                <w:lang w:val="ro-RO"/>
              </w:rPr>
              <w:t>Secțiunea 3.1.2 Aria de implementare a intervențiilor lansate</w:t>
            </w:r>
            <w:r w:rsidR="004A5192" w:rsidRPr="004A5192">
              <w:rPr>
                <w:rFonts w:ascii="Arial Narrow" w:hAnsi="Arial Narrow"/>
                <w:noProof/>
                <w:webHidden/>
              </w:rPr>
              <w:tab/>
            </w:r>
            <w:r w:rsidR="004A5192" w:rsidRPr="004A5192">
              <w:rPr>
                <w:rFonts w:ascii="Arial Narrow" w:hAnsi="Arial Narrow"/>
                <w:noProof/>
                <w:webHidden/>
              </w:rPr>
              <w:fldChar w:fldCharType="begin"/>
            </w:r>
            <w:r w:rsidR="004A5192" w:rsidRPr="004A5192">
              <w:rPr>
                <w:rFonts w:ascii="Arial Narrow" w:hAnsi="Arial Narrow"/>
                <w:noProof/>
                <w:webHidden/>
              </w:rPr>
              <w:instrText xml:space="preserve"> PAGEREF _Toc71793116 \h </w:instrText>
            </w:r>
            <w:r w:rsidR="004A5192" w:rsidRPr="004A5192">
              <w:rPr>
                <w:rFonts w:ascii="Arial Narrow" w:hAnsi="Arial Narrow"/>
                <w:noProof/>
                <w:webHidden/>
              </w:rPr>
            </w:r>
            <w:r w:rsidR="004A5192" w:rsidRPr="004A5192">
              <w:rPr>
                <w:rFonts w:ascii="Arial Narrow" w:hAnsi="Arial Narrow"/>
                <w:noProof/>
                <w:webHidden/>
              </w:rPr>
              <w:fldChar w:fldCharType="separate"/>
            </w:r>
            <w:r w:rsidR="008C213A">
              <w:rPr>
                <w:rFonts w:ascii="Arial Narrow" w:hAnsi="Arial Narrow"/>
                <w:noProof/>
                <w:webHidden/>
              </w:rPr>
              <w:t>11</w:t>
            </w:r>
            <w:r w:rsidR="004A5192" w:rsidRPr="004A5192">
              <w:rPr>
                <w:rFonts w:ascii="Arial Narrow" w:hAnsi="Arial Narrow"/>
                <w:noProof/>
                <w:webHidden/>
              </w:rPr>
              <w:fldChar w:fldCharType="end"/>
            </w:r>
          </w:hyperlink>
        </w:p>
        <w:p w14:paraId="7EBDA5BD" w14:textId="748640DC" w:rsidR="004A5192" w:rsidRPr="004A5192" w:rsidRDefault="009A31E3" w:rsidP="004A5192">
          <w:pPr>
            <w:pStyle w:val="TOC3"/>
            <w:spacing w:line="240" w:lineRule="auto"/>
            <w:rPr>
              <w:rFonts w:ascii="Arial Narrow" w:eastAsiaTheme="minorEastAsia" w:hAnsi="Arial Narrow" w:cstheme="minorBidi"/>
              <w:noProof/>
            </w:rPr>
          </w:pPr>
          <w:hyperlink w:anchor="_Toc71793117" w:history="1">
            <w:r w:rsidR="004A5192" w:rsidRPr="004A5192">
              <w:rPr>
                <w:rStyle w:val="Hyperlink"/>
                <w:rFonts w:ascii="Arial Narrow" w:hAnsi="Arial Narrow"/>
                <w:i/>
                <w:noProof/>
                <w:lang w:val="ro-RO"/>
              </w:rPr>
              <w:t>Secțiunea 3.1.3 Indicatori de monitorizare</w:t>
            </w:r>
            <w:r w:rsidR="004A5192" w:rsidRPr="004A5192">
              <w:rPr>
                <w:rFonts w:ascii="Arial Narrow" w:hAnsi="Arial Narrow"/>
                <w:noProof/>
                <w:webHidden/>
              </w:rPr>
              <w:tab/>
            </w:r>
            <w:r w:rsidR="004A5192" w:rsidRPr="004A5192">
              <w:rPr>
                <w:rFonts w:ascii="Arial Narrow" w:hAnsi="Arial Narrow"/>
                <w:noProof/>
                <w:webHidden/>
              </w:rPr>
              <w:fldChar w:fldCharType="begin"/>
            </w:r>
            <w:r w:rsidR="004A5192" w:rsidRPr="004A5192">
              <w:rPr>
                <w:rFonts w:ascii="Arial Narrow" w:hAnsi="Arial Narrow"/>
                <w:noProof/>
                <w:webHidden/>
              </w:rPr>
              <w:instrText xml:space="preserve"> PAGEREF _Toc71793117 \h </w:instrText>
            </w:r>
            <w:r w:rsidR="004A5192" w:rsidRPr="004A5192">
              <w:rPr>
                <w:rFonts w:ascii="Arial Narrow" w:hAnsi="Arial Narrow"/>
                <w:noProof/>
                <w:webHidden/>
              </w:rPr>
            </w:r>
            <w:r w:rsidR="004A5192" w:rsidRPr="004A5192">
              <w:rPr>
                <w:rFonts w:ascii="Arial Narrow" w:hAnsi="Arial Narrow"/>
                <w:noProof/>
                <w:webHidden/>
              </w:rPr>
              <w:fldChar w:fldCharType="separate"/>
            </w:r>
            <w:r w:rsidR="008C213A">
              <w:rPr>
                <w:rFonts w:ascii="Arial Narrow" w:hAnsi="Arial Narrow"/>
                <w:noProof/>
                <w:webHidden/>
              </w:rPr>
              <w:t>12</w:t>
            </w:r>
            <w:r w:rsidR="004A5192" w:rsidRPr="004A5192">
              <w:rPr>
                <w:rFonts w:ascii="Arial Narrow" w:hAnsi="Arial Narrow"/>
                <w:noProof/>
                <w:webHidden/>
              </w:rPr>
              <w:fldChar w:fldCharType="end"/>
            </w:r>
          </w:hyperlink>
        </w:p>
        <w:p w14:paraId="4C8C425D" w14:textId="25B072A8" w:rsidR="004A5192" w:rsidRPr="004A5192" w:rsidRDefault="009A31E3" w:rsidP="004A5192">
          <w:pPr>
            <w:pStyle w:val="TOC1"/>
            <w:spacing w:line="240" w:lineRule="auto"/>
            <w:rPr>
              <w:rFonts w:ascii="Arial Narrow" w:eastAsiaTheme="minorEastAsia" w:hAnsi="Arial Narrow" w:cstheme="minorBidi"/>
              <w:b w:val="0"/>
              <w:lang w:val="en-US"/>
            </w:rPr>
          </w:pPr>
          <w:hyperlink w:anchor="_Toc71793118" w:history="1">
            <w:r w:rsidR="004A5192" w:rsidRPr="004A5192">
              <w:rPr>
                <w:rStyle w:val="Hyperlink"/>
                <w:rFonts w:ascii="Arial Narrow" w:hAnsi="Arial Narrow"/>
                <w:spacing w:val="-1"/>
              </w:rPr>
              <w:t>Creșterea capitalului uman al comunității</w:t>
            </w:r>
            <w:r w:rsidR="004A5192" w:rsidRPr="004A5192">
              <w:rPr>
                <w:rFonts w:ascii="Arial Narrow" w:hAnsi="Arial Narrow"/>
                <w:webHidden/>
              </w:rPr>
              <w:tab/>
            </w:r>
            <w:r w:rsidR="004A5192" w:rsidRPr="004A5192">
              <w:rPr>
                <w:rFonts w:ascii="Arial Narrow" w:hAnsi="Arial Narrow"/>
                <w:webHidden/>
              </w:rPr>
              <w:fldChar w:fldCharType="begin"/>
            </w:r>
            <w:r w:rsidR="004A5192" w:rsidRPr="004A5192">
              <w:rPr>
                <w:rFonts w:ascii="Arial Narrow" w:hAnsi="Arial Narrow"/>
                <w:webHidden/>
              </w:rPr>
              <w:instrText xml:space="preserve"> PAGEREF _Toc71793118 \h </w:instrText>
            </w:r>
            <w:r w:rsidR="004A5192" w:rsidRPr="004A5192">
              <w:rPr>
                <w:rFonts w:ascii="Arial Narrow" w:hAnsi="Arial Narrow"/>
                <w:webHidden/>
              </w:rPr>
            </w:r>
            <w:r w:rsidR="004A5192" w:rsidRPr="004A5192">
              <w:rPr>
                <w:rFonts w:ascii="Arial Narrow" w:hAnsi="Arial Narrow"/>
                <w:webHidden/>
              </w:rPr>
              <w:fldChar w:fldCharType="separate"/>
            </w:r>
            <w:r w:rsidR="008C213A">
              <w:rPr>
                <w:rFonts w:ascii="Arial Narrow" w:hAnsi="Arial Narrow"/>
                <w:webHidden/>
              </w:rPr>
              <w:t>15</w:t>
            </w:r>
            <w:r w:rsidR="004A5192" w:rsidRPr="004A5192">
              <w:rPr>
                <w:rFonts w:ascii="Arial Narrow" w:hAnsi="Arial Narrow"/>
                <w:webHidden/>
              </w:rPr>
              <w:fldChar w:fldCharType="end"/>
            </w:r>
          </w:hyperlink>
        </w:p>
        <w:p w14:paraId="3BDAC99E" w14:textId="02FB3634" w:rsidR="004A5192" w:rsidRPr="004A5192" w:rsidRDefault="009A31E3" w:rsidP="004A5192">
          <w:pPr>
            <w:pStyle w:val="TOC2"/>
            <w:spacing w:line="240" w:lineRule="auto"/>
            <w:rPr>
              <w:rFonts w:ascii="Arial Narrow" w:eastAsiaTheme="minorEastAsia" w:hAnsi="Arial Narrow" w:cstheme="minorBidi"/>
              <w:noProof/>
            </w:rPr>
          </w:pPr>
          <w:hyperlink w:anchor="_Toc71793119" w:history="1">
            <w:r w:rsidR="004A5192" w:rsidRPr="004A5192">
              <w:rPr>
                <w:rStyle w:val="Hyperlink"/>
                <w:rFonts w:ascii="Arial Narrow" w:hAnsi="Arial Narrow"/>
                <w:i/>
                <w:noProof/>
                <w:lang w:val="ro-RO"/>
              </w:rPr>
              <w:t>Subcapitolul 3.2 Informatii despre apelurile de fise de proiect</w:t>
            </w:r>
            <w:r w:rsidR="004A5192" w:rsidRPr="004A5192">
              <w:rPr>
                <w:rFonts w:ascii="Arial Narrow" w:hAnsi="Arial Narrow"/>
                <w:noProof/>
                <w:webHidden/>
              </w:rPr>
              <w:tab/>
            </w:r>
            <w:r w:rsidR="004A5192" w:rsidRPr="004A5192">
              <w:rPr>
                <w:rFonts w:ascii="Arial Narrow" w:hAnsi="Arial Narrow"/>
                <w:noProof/>
                <w:webHidden/>
              </w:rPr>
              <w:fldChar w:fldCharType="begin"/>
            </w:r>
            <w:r w:rsidR="004A5192" w:rsidRPr="004A5192">
              <w:rPr>
                <w:rFonts w:ascii="Arial Narrow" w:hAnsi="Arial Narrow"/>
                <w:noProof/>
                <w:webHidden/>
              </w:rPr>
              <w:instrText xml:space="preserve"> PAGEREF _Toc71793119 \h </w:instrText>
            </w:r>
            <w:r w:rsidR="004A5192" w:rsidRPr="004A5192">
              <w:rPr>
                <w:rFonts w:ascii="Arial Narrow" w:hAnsi="Arial Narrow"/>
                <w:noProof/>
                <w:webHidden/>
              </w:rPr>
            </w:r>
            <w:r w:rsidR="004A5192" w:rsidRPr="004A5192">
              <w:rPr>
                <w:rFonts w:ascii="Arial Narrow" w:hAnsi="Arial Narrow"/>
                <w:noProof/>
                <w:webHidden/>
              </w:rPr>
              <w:fldChar w:fldCharType="separate"/>
            </w:r>
            <w:r w:rsidR="008C213A">
              <w:rPr>
                <w:rFonts w:ascii="Arial Narrow" w:hAnsi="Arial Narrow"/>
                <w:noProof/>
                <w:webHidden/>
              </w:rPr>
              <w:t>20</w:t>
            </w:r>
            <w:r w:rsidR="004A5192" w:rsidRPr="004A5192">
              <w:rPr>
                <w:rFonts w:ascii="Arial Narrow" w:hAnsi="Arial Narrow"/>
                <w:noProof/>
                <w:webHidden/>
              </w:rPr>
              <w:fldChar w:fldCharType="end"/>
            </w:r>
          </w:hyperlink>
        </w:p>
        <w:p w14:paraId="53759873" w14:textId="1153F6BE" w:rsidR="004A5192" w:rsidRPr="004A5192" w:rsidRDefault="009A31E3" w:rsidP="004A5192">
          <w:pPr>
            <w:pStyle w:val="TOC3"/>
            <w:spacing w:line="240" w:lineRule="auto"/>
            <w:rPr>
              <w:rFonts w:ascii="Arial Narrow" w:eastAsiaTheme="minorEastAsia" w:hAnsi="Arial Narrow" w:cstheme="minorBidi"/>
              <w:noProof/>
            </w:rPr>
          </w:pPr>
          <w:hyperlink w:anchor="_Toc71793120" w:history="1">
            <w:r w:rsidR="004A5192" w:rsidRPr="004A5192">
              <w:rPr>
                <w:rStyle w:val="Hyperlink"/>
                <w:rFonts w:ascii="Arial Narrow" w:hAnsi="Arial Narrow"/>
                <w:i/>
                <w:noProof/>
                <w:lang w:val="ro-RO"/>
              </w:rPr>
              <w:t>Secțiunea 3.2.1 Ce tip de apeluri de fise de proiect se lanseaza</w:t>
            </w:r>
            <w:r w:rsidR="004A5192" w:rsidRPr="004A5192">
              <w:rPr>
                <w:rFonts w:ascii="Arial Narrow" w:hAnsi="Arial Narrow"/>
                <w:noProof/>
                <w:webHidden/>
              </w:rPr>
              <w:tab/>
            </w:r>
            <w:r w:rsidR="004A5192" w:rsidRPr="004A5192">
              <w:rPr>
                <w:rFonts w:ascii="Arial Narrow" w:hAnsi="Arial Narrow"/>
                <w:noProof/>
                <w:webHidden/>
              </w:rPr>
              <w:fldChar w:fldCharType="begin"/>
            </w:r>
            <w:r w:rsidR="004A5192" w:rsidRPr="004A5192">
              <w:rPr>
                <w:rFonts w:ascii="Arial Narrow" w:hAnsi="Arial Narrow"/>
                <w:noProof/>
                <w:webHidden/>
              </w:rPr>
              <w:instrText xml:space="preserve"> PAGEREF _Toc71793120 \h </w:instrText>
            </w:r>
            <w:r w:rsidR="004A5192" w:rsidRPr="004A5192">
              <w:rPr>
                <w:rFonts w:ascii="Arial Narrow" w:hAnsi="Arial Narrow"/>
                <w:noProof/>
                <w:webHidden/>
              </w:rPr>
            </w:r>
            <w:r w:rsidR="004A5192" w:rsidRPr="004A5192">
              <w:rPr>
                <w:rFonts w:ascii="Arial Narrow" w:hAnsi="Arial Narrow"/>
                <w:noProof/>
                <w:webHidden/>
              </w:rPr>
              <w:fldChar w:fldCharType="separate"/>
            </w:r>
            <w:r w:rsidR="008C213A">
              <w:rPr>
                <w:rFonts w:ascii="Arial Narrow" w:hAnsi="Arial Narrow"/>
                <w:noProof/>
                <w:webHidden/>
              </w:rPr>
              <w:t>21</w:t>
            </w:r>
            <w:r w:rsidR="004A5192" w:rsidRPr="004A5192">
              <w:rPr>
                <w:rFonts w:ascii="Arial Narrow" w:hAnsi="Arial Narrow"/>
                <w:noProof/>
                <w:webHidden/>
              </w:rPr>
              <w:fldChar w:fldCharType="end"/>
            </w:r>
          </w:hyperlink>
        </w:p>
        <w:p w14:paraId="61665CC0" w14:textId="3A90FADC" w:rsidR="004A5192" w:rsidRPr="004A5192" w:rsidRDefault="009A31E3" w:rsidP="004A5192">
          <w:pPr>
            <w:pStyle w:val="TOC3"/>
            <w:spacing w:line="240" w:lineRule="auto"/>
            <w:rPr>
              <w:rFonts w:ascii="Arial Narrow" w:eastAsiaTheme="minorEastAsia" w:hAnsi="Arial Narrow" w:cstheme="minorBidi"/>
              <w:noProof/>
            </w:rPr>
          </w:pPr>
          <w:hyperlink w:anchor="_Toc71793121" w:history="1">
            <w:r w:rsidR="004A5192" w:rsidRPr="004A5192">
              <w:rPr>
                <w:rStyle w:val="Hyperlink"/>
                <w:rFonts w:ascii="Arial Narrow" w:hAnsi="Arial Narrow"/>
                <w:i/>
                <w:noProof/>
                <w:lang w:val="ro-RO"/>
              </w:rPr>
              <w:t>Secțiunea 3.2.2 Care este perioada în care pot fi depuse fișele de proiecte</w:t>
            </w:r>
            <w:r w:rsidR="004A5192" w:rsidRPr="004A5192">
              <w:rPr>
                <w:rFonts w:ascii="Arial Narrow" w:hAnsi="Arial Narrow"/>
                <w:noProof/>
                <w:webHidden/>
              </w:rPr>
              <w:tab/>
            </w:r>
            <w:r w:rsidR="004A5192" w:rsidRPr="004A5192">
              <w:rPr>
                <w:rFonts w:ascii="Arial Narrow" w:hAnsi="Arial Narrow"/>
                <w:noProof/>
                <w:webHidden/>
              </w:rPr>
              <w:fldChar w:fldCharType="begin"/>
            </w:r>
            <w:r w:rsidR="004A5192" w:rsidRPr="004A5192">
              <w:rPr>
                <w:rFonts w:ascii="Arial Narrow" w:hAnsi="Arial Narrow"/>
                <w:noProof/>
                <w:webHidden/>
              </w:rPr>
              <w:instrText xml:space="preserve"> PAGEREF _Toc71793121 \h </w:instrText>
            </w:r>
            <w:r w:rsidR="004A5192" w:rsidRPr="004A5192">
              <w:rPr>
                <w:rFonts w:ascii="Arial Narrow" w:hAnsi="Arial Narrow"/>
                <w:noProof/>
                <w:webHidden/>
              </w:rPr>
            </w:r>
            <w:r w:rsidR="004A5192" w:rsidRPr="004A5192">
              <w:rPr>
                <w:rFonts w:ascii="Arial Narrow" w:hAnsi="Arial Narrow"/>
                <w:noProof/>
                <w:webHidden/>
              </w:rPr>
              <w:fldChar w:fldCharType="separate"/>
            </w:r>
            <w:r w:rsidR="008C213A">
              <w:rPr>
                <w:rFonts w:ascii="Arial Narrow" w:hAnsi="Arial Narrow"/>
                <w:noProof/>
                <w:webHidden/>
              </w:rPr>
              <w:t>21</w:t>
            </w:r>
            <w:r w:rsidR="004A5192" w:rsidRPr="004A5192">
              <w:rPr>
                <w:rFonts w:ascii="Arial Narrow" w:hAnsi="Arial Narrow"/>
                <w:noProof/>
                <w:webHidden/>
              </w:rPr>
              <w:fldChar w:fldCharType="end"/>
            </w:r>
          </w:hyperlink>
        </w:p>
        <w:p w14:paraId="2F011DF3" w14:textId="4E642DBE" w:rsidR="004A5192" w:rsidRPr="004A5192" w:rsidRDefault="009A31E3" w:rsidP="004A5192">
          <w:pPr>
            <w:pStyle w:val="TOC3"/>
            <w:spacing w:line="240" w:lineRule="auto"/>
            <w:rPr>
              <w:rFonts w:ascii="Arial Narrow" w:eastAsiaTheme="minorEastAsia" w:hAnsi="Arial Narrow" w:cstheme="minorBidi"/>
              <w:noProof/>
            </w:rPr>
          </w:pPr>
          <w:hyperlink w:anchor="_Toc71793122" w:history="1">
            <w:r w:rsidR="004A5192" w:rsidRPr="004A5192">
              <w:rPr>
                <w:rStyle w:val="Hyperlink"/>
                <w:rFonts w:ascii="Arial Narrow" w:hAnsi="Arial Narrow"/>
                <w:i/>
                <w:noProof/>
                <w:lang w:val="ro-RO"/>
              </w:rPr>
              <w:t>Secțiunea 3.2.3 Unde se depun fișele de proiecte si care este modalitatea de depunere</w:t>
            </w:r>
            <w:r w:rsidR="004A5192" w:rsidRPr="004A5192">
              <w:rPr>
                <w:rFonts w:ascii="Arial Narrow" w:hAnsi="Arial Narrow"/>
                <w:noProof/>
                <w:webHidden/>
              </w:rPr>
              <w:tab/>
            </w:r>
            <w:r w:rsidR="004A5192" w:rsidRPr="004A5192">
              <w:rPr>
                <w:rFonts w:ascii="Arial Narrow" w:hAnsi="Arial Narrow"/>
                <w:noProof/>
                <w:webHidden/>
              </w:rPr>
              <w:fldChar w:fldCharType="begin"/>
            </w:r>
            <w:r w:rsidR="004A5192" w:rsidRPr="004A5192">
              <w:rPr>
                <w:rFonts w:ascii="Arial Narrow" w:hAnsi="Arial Narrow"/>
                <w:noProof/>
                <w:webHidden/>
              </w:rPr>
              <w:instrText xml:space="preserve"> PAGEREF _Toc71793122 \h </w:instrText>
            </w:r>
            <w:r w:rsidR="004A5192" w:rsidRPr="004A5192">
              <w:rPr>
                <w:rFonts w:ascii="Arial Narrow" w:hAnsi="Arial Narrow"/>
                <w:noProof/>
                <w:webHidden/>
              </w:rPr>
            </w:r>
            <w:r w:rsidR="004A5192" w:rsidRPr="004A5192">
              <w:rPr>
                <w:rFonts w:ascii="Arial Narrow" w:hAnsi="Arial Narrow"/>
                <w:noProof/>
                <w:webHidden/>
              </w:rPr>
              <w:fldChar w:fldCharType="separate"/>
            </w:r>
            <w:r w:rsidR="008C213A">
              <w:rPr>
                <w:rFonts w:ascii="Arial Narrow" w:hAnsi="Arial Narrow"/>
                <w:noProof/>
                <w:webHidden/>
              </w:rPr>
              <w:t>22</w:t>
            </w:r>
            <w:r w:rsidR="004A5192" w:rsidRPr="004A5192">
              <w:rPr>
                <w:rFonts w:ascii="Arial Narrow" w:hAnsi="Arial Narrow"/>
                <w:noProof/>
                <w:webHidden/>
              </w:rPr>
              <w:fldChar w:fldCharType="end"/>
            </w:r>
          </w:hyperlink>
        </w:p>
        <w:p w14:paraId="58E6B1D7" w14:textId="2EAAA110" w:rsidR="004A5192" w:rsidRPr="004A5192" w:rsidRDefault="009A31E3" w:rsidP="004A5192">
          <w:pPr>
            <w:pStyle w:val="TOC3"/>
            <w:spacing w:line="240" w:lineRule="auto"/>
            <w:rPr>
              <w:rFonts w:ascii="Arial Narrow" w:eastAsiaTheme="minorEastAsia" w:hAnsi="Arial Narrow" w:cstheme="minorBidi"/>
              <w:noProof/>
            </w:rPr>
          </w:pPr>
          <w:hyperlink w:anchor="_Toc71793123" w:history="1">
            <w:r w:rsidR="004A5192" w:rsidRPr="004A5192">
              <w:rPr>
                <w:rStyle w:val="Hyperlink"/>
                <w:rFonts w:ascii="Arial Narrow" w:hAnsi="Arial Narrow"/>
                <w:i/>
                <w:noProof/>
                <w:lang w:val="ro-RO"/>
              </w:rPr>
              <w:t>Secțiunea 3.2.4 Tipuri de acțiuni sprijinite</w:t>
            </w:r>
            <w:r w:rsidR="004A5192" w:rsidRPr="004A5192">
              <w:rPr>
                <w:rFonts w:ascii="Arial Narrow" w:hAnsi="Arial Narrow"/>
                <w:noProof/>
                <w:webHidden/>
              </w:rPr>
              <w:tab/>
            </w:r>
            <w:r w:rsidR="004A5192" w:rsidRPr="004A5192">
              <w:rPr>
                <w:rFonts w:ascii="Arial Narrow" w:hAnsi="Arial Narrow"/>
                <w:noProof/>
                <w:webHidden/>
              </w:rPr>
              <w:fldChar w:fldCharType="begin"/>
            </w:r>
            <w:r w:rsidR="004A5192" w:rsidRPr="004A5192">
              <w:rPr>
                <w:rFonts w:ascii="Arial Narrow" w:hAnsi="Arial Narrow"/>
                <w:noProof/>
                <w:webHidden/>
              </w:rPr>
              <w:instrText xml:space="preserve"> PAGEREF _Toc71793123 \h </w:instrText>
            </w:r>
            <w:r w:rsidR="004A5192" w:rsidRPr="004A5192">
              <w:rPr>
                <w:rFonts w:ascii="Arial Narrow" w:hAnsi="Arial Narrow"/>
                <w:noProof/>
                <w:webHidden/>
              </w:rPr>
            </w:r>
            <w:r w:rsidR="004A5192" w:rsidRPr="004A5192">
              <w:rPr>
                <w:rFonts w:ascii="Arial Narrow" w:hAnsi="Arial Narrow"/>
                <w:noProof/>
                <w:webHidden/>
              </w:rPr>
              <w:fldChar w:fldCharType="separate"/>
            </w:r>
            <w:r w:rsidR="008C213A">
              <w:rPr>
                <w:rFonts w:ascii="Arial Narrow" w:hAnsi="Arial Narrow"/>
                <w:noProof/>
                <w:webHidden/>
              </w:rPr>
              <w:t>23</w:t>
            </w:r>
            <w:r w:rsidR="004A5192" w:rsidRPr="004A5192">
              <w:rPr>
                <w:rFonts w:ascii="Arial Narrow" w:hAnsi="Arial Narrow"/>
                <w:noProof/>
                <w:webHidden/>
              </w:rPr>
              <w:fldChar w:fldCharType="end"/>
            </w:r>
          </w:hyperlink>
        </w:p>
        <w:p w14:paraId="254178A6" w14:textId="6F0D2245" w:rsidR="004A5192" w:rsidRPr="004A5192" w:rsidRDefault="009A31E3" w:rsidP="004A5192">
          <w:pPr>
            <w:pStyle w:val="TOC3"/>
            <w:spacing w:line="240" w:lineRule="auto"/>
            <w:rPr>
              <w:rFonts w:ascii="Arial Narrow" w:eastAsiaTheme="minorEastAsia" w:hAnsi="Arial Narrow" w:cstheme="minorBidi"/>
              <w:noProof/>
            </w:rPr>
          </w:pPr>
          <w:hyperlink w:anchor="_Toc71793124" w:history="1">
            <w:r w:rsidR="004A5192" w:rsidRPr="004A5192">
              <w:rPr>
                <w:rStyle w:val="Hyperlink"/>
                <w:rFonts w:ascii="Arial Narrow" w:hAnsi="Arial Narrow"/>
                <w:i/>
                <w:noProof/>
                <w:lang w:val="ro-RO"/>
              </w:rPr>
              <w:t>Secțiunea 3.2.5 Respectarea principiilor privind dezvoltarea durabilă, egalitatea de gen și nediscriminarea</w:t>
            </w:r>
            <w:r w:rsidR="004A5192" w:rsidRPr="004A5192">
              <w:rPr>
                <w:rFonts w:ascii="Arial Narrow" w:hAnsi="Arial Narrow"/>
                <w:noProof/>
                <w:webHidden/>
              </w:rPr>
              <w:tab/>
            </w:r>
            <w:r w:rsidR="004A5192" w:rsidRPr="004A5192">
              <w:rPr>
                <w:rFonts w:ascii="Arial Narrow" w:hAnsi="Arial Narrow"/>
                <w:noProof/>
                <w:webHidden/>
              </w:rPr>
              <w:fldChar w:fldCharType="begin"/>
            </w:r>
            <w:r w:rsidR="004A5192" w:rsidRPr="004A5192">
              <w:rPr>
                <w:rFonts w:ascii="Arial Narrow" w:hAnsi="Arial Narrow"/>
                <w:noProof/>
                <w:webHidden/>
              </w:rPr>
              <w:instrText xml:space="preserve"> PAGEREF _Toc71793124 \h </w:instrText>
            </w:r>
            <w:r w:rsidR="004A5192" w:rsidRPr="004A5192">
              <w:rPr>
                <w:rFonts w:ascii="Arial Narrow" w:hAnsi="Arial Narrow"/>
                <w:noProof/>
                <w:webHidden/>
              </w:rPr>
            </w:r>
            <w:r w:rsidR="004A5192" w:rsidRPr="004A5192">
              <w:rPr>
                <w:rFonts w:ascii="Arial Narrow" w:hAnsi="Arial Narrow"/>
                <w:noProof/>
                <w:webHidden/>
              </w:rPr>
              <w:fldChar w:fldCharType="separate"/>
            </w:r>
            <w:r w:rsidR="008C213A">
              <w:rPr>
                <w:rFonts w:ascii="Arial Narrow" w:hAnsi="Arial Narrow"/>
                <w:noProof/>
                <w:webHidden/>
              </w:rPr>
              <w:t>30</w:t>
            </w:r>
            <w:r w:rsidR="004A5192" w:rsidRPr="004A5192">
              <w:rPr>
                <w:rFonts w:ascii="Arial Narrow" w:hAnsi="Arial Narrow"/>
                <w:noProof/>
                <w:webHidden/>
              </w:rPr>
              <w:fldChar w:fldCharType="end"/>
            </w:r>
          </w:hyperlink>
        </w:p>
        <w:p w14:paraId="5BBE2F3A" w14:textId="26B2662F" w:rsidR="004A5192" w:rsidRPr="004A5192" w:rsidRDefault="009A31E3" w:rsidP="004A5192">
          <w:pPr>
            <w:pStyle w:val="TOC3"/>
            <w:spacing w:line="240" w:lineRule="auto"/>
            <w:rPr>
              <w:rFonts w:ascii="Arial Narrow" w:eastAsiaTheme="minorEastAsia" w:hAnsi="Arial Narrow" w:cstheme="minorBidi"/>
              <w:noProof/>
            </w:rPr>
          </w:pPr>
          <w:hyperlink w:anchor="_Toc71793125" w:history="1">
            <w:r w:rsidR="004A5192" w:rsidRPr="004A5192">
              <w:rPr>
                <w:rStyle w:val="Hyperlink"/>
                <w:rFonts w:ascii="Arial Narrow" w:hAnsi="Arial Narrow"/>
                <w:i/>
                <w:noProof/>
                <w:lang w:val="ro-RO"/>
              </w:rPr>
              <w:t>Secțiunea 3.2.6 Durata de implementare a activităților fișei de proiect</w:t>
            </w:r>
            <w:r w:rsidR="004A5192" w:rsidRPr="004A5192">
              <w:rPr>
                <w:rFonts w:ascii="Arial Narrow" w:hAnsi="Arial Narrow"/>
                <w:noProof/>
                <w:webHidden/>
              </w:rPr>
              <w:tab/>
            </w:r>
            <w:r w:rsidR="004A5192" w:rsidRPr="004A5192">
              <w:rPr>
                <w:rFonts w:ascii="Arial Narrow" w:hAnsi="Arial Narrow"/>
                <w:noProof/>
                <w:webHidden/>
              </w:rPr>
              <w:fldChar w:fldCharType="begin"/>
            </w:r>
            <w:r w:rsidR="004A5192" w:rsidRPr="004A5192">
              <w:rPr>
                <w:rFonts w:ascii="Arial Narrow" w:hAnsi="Arial Narrow"/>
                <w:noProof/>
                <w:webHidden/>
              </w:rPr>
              <w:instrText xml:space="preserve"> PAGEREF _Toc71793125 \h </w:instrText>
            </w:r>
            <w:r w:rsidR="004A5192" w:rsidRPr="004A5192">
              <w:rPr>
                <w:rFonts w:ascii="Arial Narrow" w:hAnsi="Arial Narrow"/>
                <w:noProof/>
                <w:webHidden/>
              </w:rPr>
            </w:r>
            <w:r w:rsidR="004A5192" w:rsidRPr="004A5192">
              <w:rPr>
                <w:rFonts w:ascii="Arial Narrow" w:hAnsi="Arial Narrow"/>
                <w:noProof/>
                <w:webHidden/>
              </w:rPr>
              <w:fldChar w:fldCharType="separate"/>
            </w:r>
            <w:r w:rsidR="008C213A">
              <w:rPr>
                <w:rFonts w:ascii="Arial Narrow" w:hAnsi="Arial Narrow"/>
                <w:noProof/>
                <w:webHidden/>
              </w:rPr>
              <w:t>30</w:t>
            </w:r>
            <w:r w:rsidR="004A5192" w:rsidRPr="004A5192">
              <w:rPr>
                <w:rFonts w:ascii="Arial Narrow" w:hAnsi="Arial Narrow"/>
                <w:noProof/>
                <w:webHidden/>
              </w:rPr>
              <w:fldChar w:fldCharType="end"/>
            </w:r>
          </w:hyperlink>
        </w:p>
        <w:p w14:paraId="2A26A361" w14:textId="12DED802" w:rsidR="004A5192" w:rsidRPr="004A5192" w:rsidRDefault="009A31E3" w:rsidP="004A5192">
          <w:pPr>
            <w:pStyle w:val="TOC3"/>
            <w:spacing w:line="240" w:lineRule="auto"/>
            <w:rPr>
              <w:rFonts w:ascii="Arial Narrow" w:eastAsiaTheme="minorEastAsia" w:hAnsi="Arial Narrow" w:cstheme="minorBidi"/>
              <w:noProof/>
            </w:rPr>
          </w:pPr>
          <w:hyperlink w:anchor="_Toc71793126" w:history="1">
            <w:r w:rsidR="004A5192" w:rsidRPr="004A5192">
              <w:rPr>
                <w:rStyle w:val="Hyperlink"/>
                <w:rFonts w:ascii="Arial Narrow" w:hAnsi="Arial Narrow"/>
                <w:i/>
                <w:noProof/>
                <w:lang w:val="ro-RO"/>
              </w:rPr>
              <w:t>Secțiunea 3.2.7 Care este valoarea minimă eligibilă a unui proiect și maximă eligibilă a unui pachet de proiecte?</w:t>
            </w:r>
            <w:r w:rsidR="004A5192" w:rsidRPr="004A5192">
              <w:rPr>
                <w:rFonts w:ascii="Arial Narrow" w:hAnsi="Arial Narrow"/>
                <w:noProof/>
                <w:webHidden/>
              </w:rPr>
              <w:tab/>
            </w:r>
            <w:r w:rsidR="004A5192" w:rsidRPr="004A5192">
              <w:rPr>
                <w:rFonts w:ascii="Arial Narrow" w:hAnsi="Arial Narrow"/>
                <w:noProof/>
                <w:webHidden/>
              </w:rPr>
              <w:fldChar w:fldCharType="begin"/>
            </w:r>
            <w:r w:rsidR="004A5192" w:rsidRPr="004A5192">
              <w:rPr>
                <w:rFonts w:ascii="Arial Narrow" w:hAnsi="Arial Narrow"/>
                <w:noProof/>
                <w:webHidden/>
              </w:rPr>
              <w:instrText xml:space="preserve"> PAGEREF _Toc71793126 \h </w:instrText>
            </w:r>
            <w:r w:rsidR="004A5192" w:rsidRPr="004A5192">
              <w:rPr>
                <w:rFonts w:ascii="Arial Narrow" w:hAnsi="Arial Narrow"/>
                <w:noProof/>
                <w:webHidden/>
              </w:rPr>
            </w:r>
            <w:r w:rsidR="004A5192" w:rsidRPr="004A5192">
              <w:rPr>
                <w:rFonts w:ascii="Arial Narrow" w:hAnsi="Arial Narrow"/>
                <w:noProof/>
                <w:webHidden/>
              </w:rPr>
              <w:fldChar w:fldCharType="separate"/>
            </w:r>
            <w:r w:rsidR="008C213A">
              <w:rPr>
                <w:rFonts w:ascii="Arial Narrow" w:hAnsi="Arial Narrow"/>
                <w:noProof/>
                <w:webHidden/>
              </w:rPr>
              <w:t>30</w:t>
            </w:r>
            <w:r w:rsidR="004A5192" w:rsidRPr="004A5192">
              <w:rPr>
                <w:rFonts w:ascii="Arial Narrow" w:hAnsi="Arial Narrow"/>
                <w:noProof/>
                <w:webHidden/>
              </w:rPr>
              <w:fldChar w:fldCharType="end"/>
            </w:r>
          </w:hyperlink>
        </w:p>
        <w:p w14:paraId="27569BE1" w14:textId="5B17D63E" w:rsidR="004A5192" w:rsidRPr="004A5192" w:rsidRDefault="009A31E3" w:rsidP="004A5192">
          <w:pPr>
            <w:pStyle w:val="TOC3"/>
            <w:spacing w:line="240" w:lineRule="auto"/>
            <w:rPr>
              <w:rFonts w:ascii="Arial Narrow" w:eastAsiaTheme="minorEastAsia" w:hAnsi="Arial Narrow" w:cstheme="minorBidi"/>
              <w:noProof/>
            </w:rPr>
          </w:pPr>
          <w:hyperlink w:anchor="_Toc71793127" w:history="1">
            <w:r w:rsidR="004A5192" w:rsidRPr="004A5192">
              <w:rPr>
                <w:rStyle w:val="Hyperlink"/>
                <w:rFonts w:ascii="Arial Narrow" w:hAnsi="Arial Narrow"/>
                <w:i/>
                <w:noProof/>
                <w:lang w:val="ro-RO"/>
              </w:rPr>
              <w:t>Secțiunea 3.2.8 Rata de cofinanțare acordată în cadrul apelurilor de proiecte</w:t>
            </w:r>
            <w:r w:rsidR="004A5192" w:rsidRPr="004A5192">
              <w:rPr>
                <w:rFonts w:ascii="Arial Narrow" w:hAnsi="Arial Narrow"/>
                <w:noProof/>
                <w:webHidden/>
              </w:rPr>
              <w:tab/>
            </w:r>
            <w:r w:rsidR="004A5192" w:rsidRPr="004A5192">
              <w:rPr>
                <w:rFonts w:ascii="Arial Narrow" w:hAnsi="Arial Narrow"/>
                <w:noProof/>
                <w:webHidden/>
              </w:rPr>
              <w:fldChar w:fldCharType="begin"/>
            </w:r>
            <w:r w:rsidR="004A5192" w:rsidRPr="004A5192">
              <w:rPr>
                <w:rFonts w:ascii="Arial Narrow" w:hAnsi="Arial Narrow"/>
                <w:noProof/>
                <w:webHidden/>
              </w:rPr>
              <w:instrText xml:space="preserve"> PAGEREF _Toc71793127 \h </w:instrText>
            </w:r>
            <w:r w:rsidR="004A5192" w:rsidRPr="004A5192">
              <w:rPr>
                <w:rFonts w:ascii="Arial Narrow" w:hAnsi="Arial Narrow"/>
                <w:noProof/>
                <w:webHidden/>
              </w:rPr>
            </w:r>
            <w:r w:rsidR="004A5192" w:rsidRPr="004A5192">
              <w:rPr>
                <w:rFonts w:ascii="Arial Narrow" w:hAnsi="Arial Narrow"/>
                <w:noProof/>
                <w:webHidden/>
              </w:rPr>
              <w:fldChar w:fldCharType="separate"/>
            </w:r>
            <w:r w:rsidR="008C213A">
              <w:rPr>
                <w:rFonts w:ascii="Arial Narrow" w:hAnsi="Arial Narrow"/>
                <w:noProof/>
                <w:webHidden/>
              </w:rPr>
              <w:t>32</w:t>
            </w:r>
            <w:r w:rsidR="004A5192" w:rsidRPr="004A5192">
              <w:rPr>
                <w:rFonts w:ascii="Arial Narrow" w:hAnsi="Arial Narrow"/>
                <w:noProof/>
                <w:webHidden/>
              </w:rPr>
              <w:fldChar w:fldCharType="end"/>
            </w:r>
          </w:hyperlink>
        </w:p>
        <w:p w14:paraId="40A6BFD5" w14:textId="066921FC" w:rsidR="004A5192" w:rsidRPr="004A5192" w:rsidRDefault="009A31E3" w:rsidP="004A5192">
          <w:pPr>
            <w:pStyle w:val="TOC2"/>
            <w:spacing w:line="240" w:lineRule="auto"/>
            <w:rPr>
              <w:rFonts w:ascii="Arial Narrow" w:eastAsiaTheme="minorEastAsia" w:hAnsi="Arial Narrow" w:cstheme="minorBidi"/>
              <w:noProof/>
            </w:rPr>
          </w:pPr>
          <w:hyperlink w:anchor="_Toc71793128" w:history="1">
            <w:r w:rsidR="004A5192" w:rsidRPr="004A5192">
              <w:rPr>
                <w:rStyle w:val="Hyperlink"/>
                <w:rFonts w:ascii="Arial Narrow" w:hAnsi="Arial Narrow"/>
                <w:i/>
                <w:noProof/>
                <w:lang w:val="ro-RO"/>
              </w:rPr>
              <w:t>Subcapitolul 3.3:Reguli pentru acordarea finanțării</w:t>
            </w:r>
            <w:r w:rsidR="004A5192" w:rsidRPr="004A5192">
              <w:rPr>
                <w:rFonts w:ascii="Arial Narrow" w:hAnsi="Arial Narrow"/>
                <w:noProof/>
                <w:webHidden/>
              </w:rPr>
              <w:tab/>
            </w:r>
            <w:r w:rsidR="004A5192" w:rsidRPr="004A5192">
              <w:rPr>
                <w:rFonts w:ascii="Arial Narrow" w:hAnsi="Arial Narrow"/>
                <w:noProof/>
                <w:webHidden/>
              </w:rPr>
              <w:fldChar w:fldCharType="begin"/>
            </w:r>
            <w:r w:rsidR="004A5192" w:rsidRPr="004A5192">
              <w:rPr>
                <w:rFonts w:ascii="Arial Narrow" w:hAnsi="Arial Narrow"/>
                <w:noProof/>
                <w:webHidden/>
              </w:rPr>
              <w:instrText xml:space="preserve"> PAGEREF _Toc71793128 \h </w:instrText>
            </w:r>
            <w:r w:rsidR="004A5192" w:rsidRPr="004A5192">
              <w:rPr>
                <w:rFonts w:ascii="Arial Narrow" w:hAnsi="Arial Narrow"/>
                <w:noProof/>
                <w:webHidden/>
              </w:rPr>
            </w:r>
            <w:r w:rsidR="004A5192" w:rsidRPr="004A5192">
              <w:rPr>
                <w:rFonts w:ascii="Arial Narrow" w:hAnsi="Arial Narrow"/>
                <w:noProof/>
                <w:webHidden/>
              </w:rPr>
              <w:fldChar w:fldCharType="separate"/>
            </w:r>
            <w:r w:rsidR="008C213A">
              <w:rPr>
                <w:rFonts w:ascii="Arial Narrow" w:hAnsi="Arial Narrow"/>
                <w:noProof/>
                <w:webHidden/>
              </w:rPr>
              <w:t>33</w:t>
            </w:r>
            <w:r w:rsidR="004A5192" w:rsidRPr="004A5192">
              <w:rPr>
                <w:rFonts w:ascii="Arial Narrow" w:hAnsi="Arial Narrow"/>
                <w:noProof/>
                <w:webHidden/>
              </w:rPr>
              <w:fldChar w:fldCharType="end"/>
            </w:r>
          </w:hyperlink>
        </w:p>
        <w:p w14:paraId="581A37F4" w14:textId="3DF5075D" w:rsidR="004A5192" w:rsidRPr="004A5192" w:rsidRDefault="009A31E3" w:rsidP="004A5192">
          <w:pPr>
            <w:pStyle w:val="TOC3"/>
            <w:spacing w:line="240" w:lineRule="auto"/>
            <w:rPr>
              <w:rFonts w:ascii="Arial Narrow" w:eastAsiaTheme="minorEastAsia" w:hAnsi="Arial Narrow" w:cstheme="minorBidi"/>
              <w:noProof/>
            </w:rPr>
          </w:pPr>
          <w:hyperlink w:anchor="_Toc71793129" w:history="1">
            <w:r w:rsidR="004A5192" w:rsidRPr="004A5192">
              <w:rPr>
                <w:rStyle w:val="Hyperlink"/>
                <w:rFonts w:ascii="Arial Narrow" w:hAnsi="Arial Narrow"/>
                <w:i/>
                <w:noProof/>
                <w:lang w:val="ro-RO"/>
              </w:rPr>
              <w:t>Secțiunea 3.3.1 Eligibilitatea solicitanților și a partenerilor (dacă e cazul)</w:t>
            </w:r>
            <w:r w:rsidR="004A5192" w:rsidRPr="004A5192">
              <w:rPr>
                <w:rFonts w:ascii="Arial Narrow" w:hAnsi="Arial Narrow"/>
                <w:noProof/>
                <w:webHidden/>
              </w:rPr>
              <w:tab/>
            </w:r>
            <w:r w:rsidR="004A5192" w:rsidRPr="004A5192">
              <w:rPr>
                <w:rFonts w:ascii="Arial Narrow" w:hAnsi="Arial Narrow"/>
                <w:noProof/>
                <w:webHidden/>
              </w:rPr>
              <w:fldChar w:fldCharType="begin"/>
            </w:r>
            <w:r w:rsidR="004A5192" w:rsidRPr="004A5192">
              <w:rPr>
                <w:rFonts w:ascii="Arial Narrow" w:hAnsi="Arial Narrow"/>
                <w:noProof/>
                <w:webHidden/>
              </w:rPr>
              <w:instrText xml:space="preserve"> PAGEREF _Toc71793129 \h </w:instrText>
            </w:r>
            <w:r w:rsidR="004A5192" w:rsidRPr="004A5192">
              <w:rPr>
                <w:rFonts w:ascii="Arial Narrow" w:hAnsi="Arial Narrow"/>
                <w:noProof/>
                <w:webHidden/>
              </w:rPr>
            </w:r>
            <w:r w:rsidR="004A5192" w:rsidRPr="004A5192">
              <w:rPr>
                <w:rFonts w:ascii="Arial Narrow" w:hAnsi="Arial Narrow"/>
                <w:noProof/>
                <w:webHidden/>
              </w:rPr>
              <w:fldChar w:fldCharType="separate"/>
            </w:r>
            <w:r w:rsidR="008C213A">
              <w:rPr>
                <w:rFonts w:ascii="Arial Narrow" w:hAnsi="Arial Narrow"/>
                <w:noProof/>
                <w:webHidden/>
              </w:rPr>
              <w:t>33</w:t>
            </w:r>
            <w:r w:rsidR="004A5192" w:rsidRPr="004A5192">
              <w:rPr>
                <w:rFonts w:ascii="Arial Narrow" w:hAnsi="Arial Narrow"/>
                <w:noProof/>
                <w:webHidden/>
              </w:rPr>
              <w:fldChar w:fldCharType="end"/>
            </w:r>
          </w:hyperlink>
        </w:p>
        <w:p w14:paraId="00E162DD" w14:textId="2FAB4DAC" w:rsidR="004A5192" w:rsidRPr="004A5192" w:rsidRDefault="009A31E3" w:rsidP="004A5192">
          <w:pPr>
            <w:pStyle w:val="TOC3"/>
            <w:spacing w:line="240" w:lineRule="auto"/>
            <w:rPr>
              <w:rFonts w:ascii="Arial Narrow" w:eastAsiaTheme="minorEastAsia" w:hAnsi="Arial Narrow" w:cstheme="minorBidi"/>
              <w:noProof/>
            </w:rPr>
          </w:pPr>
          <w:hyperlink w:anchor="_Toc71793130" w:history="1">
            <w:r w:rsidR="004A5192" w:rsidRPr="004A5192">
              <w:rPr>
                <w:rStyle w:val="Hyperlink"/>
                <w:rFonts w:ascii="Arial Narrow" w:hAnsi="Arial Narrow"/>
                <w:i/>
                <w:noProof/>
                <w:lang w:val="ro-RO"/>
              </w:rPr>
              <w:t>Secțiunea 3.3.2 Eligibilitatea grupului țintă</w:t>
            </w:r>
            <w:r w:rsidR="004A5192" w:rsidRPr="004A5192">
              <w:rPr>
                <w:rFonts w:ascii="Arial Narrow" w:hAnsi="Arial Narrow"/>
                <w:noProof/>
                <w:webHidden/>
              </w:rPr>
              <w:tab/>
            </w:r>
            <w:r w:rsidR="004A5192" w:rsidRPr="004A5192">
              <w:rPr>
                <w:rFonts w:ascii="Arial Narrow" w:hAnsi="Arial Narrow"/>
                <w:noProof/>
                <w:webHidden/>
              </w:rPr>
              <w:fldChar w:fldCharType="begin"/>
            </w:r>
            <w:r w:rsidR="004A5192" w:rsidRPr="004A5192">
              <w:rPr>
                <w:rFonts w:ascii="Arial Narrow" w:hAnsi="Arial Narrow"/>
                <w:noProof/>
                <w:webHidden/>
              </w:rPr>
              <w:instrText xml:space="preserve"> PAGEREF _Toc71793130 \h </w:instrText>
            </w:r>
            <w:r w:rsidR="004A5192" w:rsidRPr="004A5192">
              <w:rPr>
                <w:rFonts w:ascii="Arial Narrow" w:hAnsi="Arial Narrow"/>
                <w:noProof/>
                <w:webHidden/>
              </w:rPr>
            </w:r>
            <w:r w:rsidR="004A5192" w:rsidRPr="004A5192">
              <w:rPr>
                <w:rFonts w:ascii="Arial Narrow" w:hAnsi="Arial Narrow"/>
                <w:noProof/>
                <w:webHidden/>
              </w:rPr>
              <w:fldChar w:fldCharType="separate"/>
            </w:r>
            <w:r w:rsidR="008C213A">
              <w:rPr>
                <w:rFonts w:ascii="Arial Narrow" w:hAnsi="Arial Narrow"/>
                <w:noProof/>
                <w:webHidden/>
              </w:rPr>
              <w:t>35</w:t>
            </w:r>
            <w:r w:rsidR="004A5192" w:rsidRPr="004A5192">
              <w:rPr>
                <w:rFonts w:ascii="Arial Narrow" w:hAnsi="Arial Narrow"/>
                <w:noProof/>
                <w:webHidden/>
              </w:rPr>
              <w:fldChar w:fldCharType="end"/>
            </w:r>
          </w:hyperlink>
        </w:p>
        <w:p w14:paraId="619A55E1" w14:textId="0B1A63C3" w:rsidR="004A5192" w:rsidRPr="004A5192" w:rsidRDefault="009A31E3" w:rsidP="004A5192">
          <w:pPr>
            <w:pStyle w:val="TOC3"/>
            <w:spacing w:line="240" w:lineRule="auto"/>
            <w:rPr>
              <w:rFonts w:ascii="Arial Narrow" w:eastAsiaTheme="minorEastAsia" w:hAnsi="Arial Narrow" w:cstheme="minorBidi"/>
              <w:noProof/>
            </w:rPr>
          </w:pPr>
          <w:hyperlink w:anchor="_Toc71793131" w:history="1">
            <w:r w:rsidR="004A5192" w:rsidRPr="004A5192">
              <w:rPr>
                <w:rStyle w:val="Hyperlink"/>
                <w:rFonts w:ascii="Arial Narrow" w:hAnsi="Arial Narrow"/>
                <w:i/>
                <w:noProof/>
                <w:lang w:val="ro-RO"/>
              </w:rPr>
              <w:t>Secțiunea 3.3.3 Eligibilitatea cheltuielilor</w:t>
            </w:r>
            <w:r w:rsidR="004A5192" w:rsidRPr="004A5192">
              <w:rPr>
                <w:rFonts w:ascii="Arial Narrow" w:hAnsi="Arial Narrow"/>
                <w:noProof/>
                <w:webHidden/>
              </w:rPr>
              <w:tab/>
            </w:r>
            <w:r w:rsidR="004A5192" w:rsidRPr="004A5192">
              <w:rPr>
                <w:rFonts w:ascii="Arial Narrow" w:hAnsi="Arial Narrow"/>
                <w:noProof/>
                <w:webHidden/>
              </w:rPr>
              <w:fldChar w:fldCharType="begin"/>
            </w:r>
            <w:r w:rsidR="004A5192" w:rsidRPr="004A5192">
              <w:rPr>
                <w:rFonts w:ascii="Arial Narrow" w:hAnsi="Arial Narrow"/>
                <w:noProof/>
                <w:webHidden/>
              </w:rPr>
              <w:instrText xml:space="preserve"> PAGEREF _Toc71793131 \h </w:instrText>
            </w:r>
            <w:r w:rsidR="004A5192" w:rsidRPr="004A5192">
              <w:rPr>
                <w:rFonts w:ascii="Arial Narrow" w:hAnsi="Arial Narrow"/>
                <w:noProof/>
                <w:webHidden/>
              </w:rPr>
            </w:r>
            <w:r w:rsidR="004A5192" w:rsidRPr="004A5192">
              <w:rPr>
                <w:rFonts w:ascii="Arial Narrow" w:hAnsi="Arial Narrow"/>
                <w:noProof/>
                <w:webHidden/>
              </w:rPr>
              <w:fldChar w:fldCharType="separate"/>
            </w:r>
            <w:r w:rsidR="008C213A">
              <w:rPr>
                <w:rFonts w:ascii="Arial Narrow" w:hAnsi="Arial Narrow"/>
                <w:noProof/>
                <w:webHidden/>
              </w:rPr>
              <w:t>36</w:t>
            </w:r>
            <w:r w:rsidR="004A5192" w:rsidRPr="004A5192">
              <w:rPr>
                <w:rFonts w:ascii="Arial Narrow" w:hAnsi="Arial Narrow"/>
                <w:noProof/>
                <w:webHidden/>
              </w:rPr>
              <w:fldChar w:fldCharType="end"/>
            </w:r>
          </w:hyperlink>
        </w:p>
        <w:p w14:paraId="78DD8F46" w14:textId="409DBDF2" w:rsidR="004A5192" w:rsidRPr="004A5192" w:rsidRDefault="009A31E3" w:rsidP="004A5192">
          <w:pPr>
            <w:pStyle w:val="TOC3"/>
            <w:spacing w:line="240" w:lineRule="auto"/>
            <w:rPr>
              <w:rFonts w:ascii="Arial Narrow" w:eastAsiaTheme="minorEastAsia" w:hAnsi="Arial Narrow" w:cstheme="minorBidi"/>
              <w:noProof/>
            </w:rPr>
          </w:pPr>
          <w:hyperlink w:anchor="_Toc71793132" w:history="1">
            <w:r w:rsidR="004A5192" w:rsidRPr="004A5192">
              <w:rPr>
                <w:rStyle w:val="Hyperlink"/>
                <w:rFonts w:ascii="Arial Narrow" w:hAnsi="Arial Narrow"/>
                <w:i/>
                <w:noProof/>
                <w:lang w:val="ro-RO"/>
              </w:rPr>
              <w:t>Secțiunea 3.3.4 Eligibilitatea fișei de proiect</w:t>
            </w:r>
            <w:r w:rsidR="004A5192" w:rsidRPr="004A5192">
              <w:rPr>
                <w:rFonts w:ascii="Arial Narrow" w:hAnsi="Arial Narrow"/>
                <w:noProof/>
                <w:webHidden/>
              </w:rPr>
              <w:tab/>
            </w:r>
            <w:r w:rsidR="004A5192" w:rsidRPr="004A5192">
              <w:rPr>
                <w:rFonts w:ascii="Arial Narrow" w:hAnsi="Arial Narrow"/>
                <w:noProof/>
                <w:webHidden/>
              </w:rPr>
              <w:fldChar w:fldCharType="begin"/>
            </w:r>
            <w:r w:rsidR="004A5192" w:rsidRPr="004A5192">
              <w:rPr>
                <w:rFonts w:ascii="Arial Narrow" w:hAnsi="Arial Narrow"/>
                <w:noProof/>
                <w:webHidden/>
              </w:rPr>
              <w:instrText xml:space="preserve"> PAGEREF _Toc71793132 \h </w:instrText>
            </w:r>
            <w:r w:rsidR="004A5192" w:rsidRPr="004A5192">
              <w:rPr>
                <w:rFonts w:ascii="Arial Narrow" w:hAnsi="Arial Narrow"/>
                <w:noProof/>
                <w:webHidden/>
              </w:rPr>
            </w:r>
            <w:r w:rsidR="004A5192" w:rsidRPr="004A5192">
              <w:rPr>
                <w:rFonts w:ascii="Arial Narrow" w:hAnsi="Arial Narrow"/>
                <w:noProof/>
                <w:webHidden/>
              </w:rPr>
              <w:fldChar w:fldCharType="separate"/>
            </w:r>
            <w:r w:rsidR="008C213A">
              <w:rPr>
                <w:rFonts w:ascii="Arial Narrow" w:hAnsi="Arial Narrow"/>
                <w:noProof/>
                <w:webHidden/>
              </w:rPr>
              <w:t>47</w:t>
            </w:r>
            <w:r w:rsidR="004A5192" w:rsidRPr="004A5192">
              <w:rPr>
                <w:rFonts w:ascii="Arial Narrow" w:hAnsi="Arial Narrow"/>
                <w:noProof/>
                <w:webHidden/>
              </w:rPr>
              <w:fldChar w:fldCharType="end"/>
            </w:r>
          </w:hyperlink>
        </w:p>
        <w:p w14:paraId="66CE635E" w14:textId="789DB833" w:rsidR="004A5192" w:rsidRPr="004A5192" w:rsidRDefault="009A31E3" w:rsidP="004A5192">
          <w:pPr>
            <w:pStyle w:val="TOC1"/>
            <w:spacing w:line="240" w:lineRule="auto"/>
            <w:rPr>
              <w:rFonts w:ascii="Arial Narrow" w:eastAsiaTheme="minorEastAsia" w:hAnsi="Arial Narrow" w:cstheme="minorBidi"/>
              <w:b w:val="0"/>
              <w:lang w:val="en-US"/>
            </w:rPr>
          </w:pPr>
          <w:hyperlink w:anchor="_Toc71793133" w:history="1">
            <w:r w:rsidR="004A5192" w:rsidRPr="004A5192">
              <w:rPr>
                <w:rStyle w:val="Hyperlink"/>
                <w:rFonts w:ascii="Arial Narrow" w:hAnsi="Arial Narrow" w:cs="Arial"/>
              </w:rPr>
              <w:t>CAPITOLUL 4 Pașii necesari accesării finanțării</w:t>
            </w:r>
            <w:r w:rsidR="004A5192" w:rsidRPr="004A5192">
              <w:rPr>
                <w:rFonts w:ascii="Arial Narrow" w:hAnsi="Arial Narrow"/>
                <w:webHidden/>
              </w:rPr>
              <w:tab/>
            </w:r>
            <w:r w:rsidR="004A5192" w:rsidRPr="004A5192">
              <w:rPr>
                <w:rFonts w:ascii="Arial Narrow" w:hAnsi="Arial Narrow"/>
                <w:webHidden/>
              </w:rPr>
              <w:fldChar w:fldCharType="begin"/>
            </w:r>
            <w:r w:rsidR="004A5192" w:rsidRPr="004A5192">
              <w:rPr>
                <w:rFonts w:ascii="Arial Narrow" w:hAnsi="Arial Narrow"/>
                <w:webHidden/>
              </w:rPr>
              <w:instrText xml:space="preserve"> PAGEREF _Toc71793133 \h </w:instrText>
            </w:r>
            <w:r w:rsidR="004A5192" w:rsidRPr="004A5192">
              <w:rPr>
                <w:rFonts w:ascii="Arial Narrow" w:hAnsi="Arial Narrow"/>
                <w:webHidden/>
              </w:rPr>
            </w:r>
            <w:r w:rsidR="004A5192" w:rsidRPr="004A5192">
              <w:rPr>
                <w:rFonts w:ascii="Arial Narrow" w:hAnsi="Arial Narrow"/>
                <w:webHidden/>
              </w:rPr>
              <w:fldChar w:fldCharType="separate"/>
            </w:r>
            <w:r w:rsidR="008C213A">
              <w:rPr>
                <w:rFonts w:ascii="Arial Narrow" w:hAnsi="Arial Narrow"/>
                <w:webHidden/>
              </w:rPr>
              <w:t>55</w:t>
            </w:r>
            <w:r w:rsidR="004A5192" w:rsidRPr="004A5192">
              <w:rPr>
                <w:rFonts w:ascii="Arial Narrow" w:hAnsi="Arial Narrow"/>
                <w:webHidden/>
              </w:rPr>
              <w:fldChar w:fldCharType="end"/>
            </w:r>
          </w:hyperlink>
        </w:p>
        <w:p w14:paraId="16C6FF91" w14:textId="6AAE91B8" w:rsidR="004A5192" w:rsidRPr="004A5192" w:rsidRDefault="009A31E3" w:rsidP="004A5192">
          <w:pPr>
            <w:pStyle w:val="TOC2"/>
            <w:spacing w:line="240" w:lineRule="auto"/>
            <w:rPr>
              <w:rFonts w:ascii="Arial Narrow" w:eastAsiaTheme="minorEastAsia" w:hAnsi="Arial Narrow" w:cstheme="minorBidi"/>
              <w:noProof/>
            </w:rPr>
          </w:pPr>
          <w:hyperlink w:anchor="_Toc71793134" w:history="1">
            <w:r w:rsidR="004A5192" w:rsidRPr="004A5192">
              <w:rPr>
                <w:rStyle w:val="Hyperlink"/>
                <w:rFonts w:ascii="Arial Narrow" w:hAnsi="Arial Narrow"/>
                <w:i/>
                <w:noProof/>
                <w:lang w:val="ro-RO"/>
              </w:rPr>
              <w:t>Subcapitolul 4.1 Fișa de proiect și documentele anexă</w:t>
            </w:r>
            <w:r w:rsidR="004A5192" w:rsidRPr="004A5192">
              <w:rPr>
                <w:rFonts w:ascii="Arial Narrow" w:hAnsi="Arial Narrow"/>
                <w:noProof/>
                <w:webHidden/>
              </w:rPr>
              <w:tab/>
            </w:r>
            <w:r w:rsidR="004A5192" w:rsidRPr="004A5192">
              <w:rPr>
                <w:rFonts w:ascii="Arial Narrow" w:hAnsi="Arial Narrow"/>
                <w:noProof/>
                <w:webHidden/>
              </w:rPr>
              <w:fldChar w:fldCharType="begin"/>
            </w:r>
            <w:r w:rsidR="004A5192" w:rsidRPr="004A5192">
              <w:rPr>
                <w:rFonts w:ascii="Arial Narrow" w:hAnsi="Arial Narrow"/>
                <w:noProof/>
                <w:webHidden/>
              </w:rPr>
              <w:instrText xml:space="preserve"> PAGEREF _Toc71793134 \h </w:instrText>
            </w:r>
            <w:r w:rsidR="004A5192" w:rsidRPr="004A5192">
              <w:rPr>
                <w:rFonts w:ascii="Arial Narrow" w:hAnsi="Arial Narrow"/>
                <w:noProof/>
                <w:webHidden/>
              </w:rPr>
            </w:r>
            <w:r w:rsidR="004A5192" w:rsidRPr="004A5192">
              <w:rPr>
                <w:rFonts w:ascii="Arial Narrow" w:hAnsi="Arial Narrow"/>
                <w:noProof/>
                <w:webHidden/>
              </w:rPr>
              <w:fldChar w:fldCharType="separate"/>
            </w:r>
            <w:r w:rsidR="008C213A">
              <w:rPr>
                <w:rFonts w:ascii="Arial Narrow" w:hAnsi="Arial Narrow"/>
                <w:noProof/>
                <w:webHidden/>
              </w:rPr>
              <w:t>55</w:t>
            </w:r>
            <w:r w:rsidR="004A5192" w:rsidRPr="004A5192">
              <w:rPr>
                <w:rFonts w:ascii="Arial Narrow" w:hAnsi="Arial Narrow"/>
                <w:noProof/>
                <w:webHidden/>
              </w:rPr>
              <w:fldChar w:fldCharType="end"/>
            </w:r>
          </w:hyperlink>
        </w:p>
        <w:p w14:paraId="6B471F29" w14:textId="4E59A4F5" w:rsidR="004A5192" w:rsidRPr="004A5192" w:rsidRDefault="009A31E3" w:rsidP="004A5192">
          <w:pPr>
            <w:pStyle w:val="TOC2"/>
            <w:spacing w:line="240" w:lineRule="auto"/>
            <w:rPr>
              <w:rFonts w:ascii="Arial Narrow" w:eastAsiaTheme="minorEastAsia" w:hAnsi="Arial Narrow" w:cstheme="minorBidi"/>
              <w:noProof/>
            </w:rPr>
          </w:pPr>
          <w:hyperlink w:anchor="_Toc71793135" w:history="1">
            <w:r w:rsidR="004A5192" w:rsidRPr="004A5192">
              <w:rPr>
                <w:rStyle w:val="Hyperlink"/>
                <w:rFonts w:ascii="Arial Narrow" w:eastAsia="Arial" w:hAnsi="Arial Narrow"/>
                <w:b/>
                <w:noProof/>
              </w:rPr>
              <w:t>PASUL 1 - DEPUNEREA FIȘEI DE PROIECT SI DOCUMENTELE ANEXA</w:t>
            </w:r>
            <w:r w:rsidR="004A5192" w:rsidRPr="004A5192">
              <w:rPr>
                <w:rFonts w:ascii="Arial Narrow" w:hAnsi="Arial Narrow"/>
                <w:noProof/>
                <w:webHidden/>
              </w:rPr>
              <w:tab/>
            </w:r>
            <w:r w:rsidR="004A5192" w:rsidRPr="004A5192">
              <w:rPr>
                <w:rFonts w:ascii="Arial Narrow" w:hAnsi="Arial Narrow"/>
                <w:noProof/>
                <w:webHidden/>
              </w:rPr>
              <w:fldChar w:fldCharType="begin"/>
            </w:r>
            <w:r w:rsidR="004A5192" w:rsidRPr="004A5192">
              <w:rPr>
                <w:rFonts w:ascii="Arial Narrow" w:hAnsi="Arial Narrow"/>
                <w:noProof/>
                <w:webHidden/>
              </w:rPr>
              <w:instrText xml:space="preserve"> PAGEREF _Toc71793135 \h </w:instrText>
            </w:r>
            <w:r w:rsidR="004A5192" w:rsidRPr="004A5192">
              <w:rPr>
                <w:rFonts w:ascii="Arial Narrow" w:hAnsi="Arial Narrow"/>
                <w:noProof/>
                <w:webHidden/>
              </w:rPr>
            </w:r>
            <w:r w:rsidR="004A5192" w:rsidRPr="004A5192">
              <w:rPr>
                <w:rFonts w:ascii="Arial Narrow" w:hAnsi="Arial Narrow"/>
                <w:noProof/>
                <w:webHidden/>
              </w:rPr>
              <w:fldChar w:fldCharType="separate"/>
            </w:r>
            <w:r w:rsidR="008C213A">
              <w:rPr>
                <w:rFonts w:ascii="Arial Narrow" w:hAnsi="Arial Narrow"/>
                <w:noProof/>
                <w:webHidden/>
              </w:rPr>
              <w:t>55</w:t>
            </w:r>
            <w:r w:rsidR="004A5192" w:rsidRPr="004A5192">
              <w:rPr>
                <w:rFonts w:ascii="Arial Narrow" w:hAnsi="Arial Narrow"/>
                <w:noProof/>
                <w:webHidden/>
              </w:rPr>
              <w:fldChar w:fldCharType="end"/>
            </w:r>
          </w:hyperlink>
        </w:p>
        <w:p w14:paraId="22835EA8" w14:textId="67DE8ECD" w:rsidR="004A5192" w:rsidRPr="004A5192" w:rsidRDefault="009A31E3" w:rsidP="004A5192">
          <w:pPr>
            <w:pStyle w:val="TOC2"/>
            <w:spacing w:line="240" w:lineRule="auto"/>
            <w:rPr>
              <w:rFonts w:ascii="Arial Narrow" w:eastAsiaTheme="minorEastAsia" w:hAnsi="Arial Narrow" w:cstheme="minorBidi"/>
              <w:noProof/>
            </w:rPr>
          </w:pPr>
          <w:hyperlink w:anchor="_Toc71793136" w:history="1">
            <w:r w:rsidR="004A5192" w:rsidRPr="004A5192">
              <w:rPr>
                <w:rStyle w:val="Hyperlink"/>
                <w:rFonts w:ascii="Arial Narrow" w:hAnsi="Arial Narrow"/>
                <w:b/>
                <w:noProof/>
                <w:lang w:val="ro-RO" w:eastAsia="ro-RO"/>
              </w:rPr>
              <w:t>PASUL 2 CONSTITUIREA COMITETULUI DE EVALUARE ȘI SELECȚIE (CES GAL) ȘI NUMIREA MEMBRILOR EVALUATORI</w:t>
            </w:r>
            <w:r w:rsidR="004A5192" w:rsidRPr="004A5192">
              <w:rPr>
                <w:rFonts w:ascii="Arial Narrow" w:hAnsi="Arial Narrow"/>
                <w:noProof/>
                <w:webHidden/>
              </w:rPr>
              <w:tab/>
            </w:r>
            <w:r w:rsidR="004A5192" w:rsidRPr="004A5192">
              <w:rPr>
                <w:rFonts w:ascii="Arial Narrow" w:hAnsi="Arial Narrow"/>
                <w:noProof/>
                <w:webHidden/>
              </w:rPr>
              <w:fldChar w:fldCharType="begin"/>
            </w:r>
            <w:r w:rsidR="004A5192" w:rsidRPr="004A5192">
              <w:rPr>
                <w:rFonts w:ascii="Arial Narrow" w:hAnsi="Arial Narrow"/>
                <w:noProof/>
                <w:webHidden/>
              </w:rPr>
              <w:instrText xml:space="preserve"> PAGEREF _Toc71793136 \h </w:instrText>
            </w:r>
            <w:r w:rsidR="004A5192" w:rsidRPr="004A5192">
              <w:rPr>
                <w:rFonts w:ascii="Arial Narrow" w:hAnsi="Arial Narrow"/>
                <w:noProof/>
                <w:webHidden/>
              </w:rPr>
            </w:r>
            <w:r w:rsidR="004A5192" w:rsidRPr="004A5192">
              <w:rPr>
                <w:rFonts w:ascii="Arial Narrow" w:hAnsi="Arial Narrow"/>
                <w:noProof/>
                <w:webHidden/>
              </w:rPr>
              <w:fldChar w:fldCharType="separate"/>
            </w:r>
            <w:r w:rsidR="008C213A">
              <w:rPr>
                <w:rFonts w:ascii="Arial Narrow" w:hAnsi="Arial Narrow"/>
                <w:noProof/>
                <w:webHidden/>
              </w:rPr>
              <w:t>58</w:t>
            </w:r>
            <w:r w:rsidR="004A5192" w:rsidRPr="004A5192">
              <w:rPr>
                <w:rFonts w:ascii="Arial Narrow" w:hAnsi="Arial Narrow"/>
                <w:noProof/>
                <w:webHidden/>
              </w:rPr>
              <w:fldChar w:fldCharType="end"/>
            </w:r>
          </w:hyperlink>
        </w:p>
        <w:p w14:paraId="24D32920" w14:textId="41B06547" w:rsidR="004A5192" w:rsidRPr="004A5192" w:rsidRDefault="009A31E3" w:rsidP="004A5192">
          <w:pPr>
            <w:pStyle w:val="TOC2"/>
            <w:spacing w:line="240" w:lineRule="auto"/>
            <w:rPr>
              <w:rFonts w:ascii="Arial Narrow" w:eastAsiaTheme="minorEastAsia" w:hAnsi="Arial Narrow" w:cstheme="minorBidi"/>
              <w:noProof/>
            </w:rPr>
          </w:pPr>
          <w:hyperlink w:anchor="_Toc71793137" w:history="1">
            <w:r w:rsidR="004A5192" w:rsidRPr="004A5192">
              <w:rPr>
                <w:rStyle w:val="Hyperlink"/>
                <w:rFonts w:ascii="Arial Narrow" w:hAnsi="Arial Narrow"/>
                <w:b/>
                <w:noProof/>
                <w:lang w:val="ro-RO" w:eastAsia="ro-RO"/>
              </w:rPr>
              <w:t>1.1</w:t>
            </w:r>
            <w:r w:rsidR="004A5192" w:rsidRPr="004A5192">
              <w:rPr>
                <w:rFonts w:ascii="Arial Narrow" w:eastAsiaTheme="minorEastAsia" w:hAnsi="Arial Narrow" w:cstheme="minorBidi"/>
                <w:noProof/>
              </w:rPr>
              <w:tab/>
            </w:r>
            <w:r w:rsidR="004A5192" w:rsidRPr="004A5192">
              <w:rPr>
                <w:rStyle w:val="Hyperlink"/>
                <w:rFonts w:ascii="Arial Narrow" w:hAnsi="Arial Narrow"/>
                <w:b/>
                <w:noProof/>
                <w:lang w:val="ro-RO" w:eastAsia="ro-RO"/>
              </w:rPr>
              <w:t>REPARTIZAREA FP ÎN ETAPA CAE</w:t>
            </w:r>
            <w:r w:rsidR="004A5192" w:rsidRPr="004A5192">
              <w:rPr>
                <w:rFonts w:ascii="Arial Narrow" w:hAnsi="Arial Narrow"/>
                <w:noProof/>
                <w:webHidden/>
              </w:rPr>
              <w:tab/>
            </w:r>
            <w:r w:rsidR="004A5192" w:rsidRPr="004A5192">
              <w:rPr>
                <w:rFonts w:ascii="Arial Narrow" w:hAnsi="Arial Narrow"/>
                <w:noProof/>
                <w:webHidden/>
              </w:rPr>
              <w:fldChar w:fldCharType="begin"/>
            </w:r>
            <w:r w:rsidR="004A5192" w:rsidRPr="004A5192">
              <w:rPr>
                <w:rFonts w:ascii="Arial Narrow" w:hAnsi="Arial Narrow"/>
                <w:noProof/>
                <w:webHidden/>
              </w:rPr>
              <w:instrText xml:space="preserve"> PAGEREF _Toc71793137 \h </w:instrText>
            </w:r>
            <w:r w:rsidR="004A5192" w:rsidRPr="004A5192">
              <w:rPr>
                <w:rFonts w:ascii="Arial Narrow" w:hAnsi="Arial Narrow"/>
                <w:noProof/>
                <w:webHidden/>
              </w:rPr>
            </w:r>
            <w:r w:rsidR="004A5192" w:rsidRPr="004A5192">
              <w:rPr>
                <w:rFonts w:ascii="Arial Narrow" w:hAnsi="Arial Narrow"/>
                <w:noProof/>
                <w:webHidden/>
              </w:rPr>
              <w:fldChar w:fldCharType="separate"/>
            </w:r>
            <w:r w:rsidR="008C213A">
              <w:rPr>
                <w:rFonts w:ascii="Arial Narrow" w:hAnsi="Arial Narrow"/>
                <w:noProof/>
                <w:webHidden/>
              </w:rPr>
              <w:t>60</w:t>
            </w:r>
            <w:r w:rsidR="004A5192" w:rsidRPr="004A5192">
              <w:rPr>
                <w:rFonts w:ascii="Arial Narrow" w:hAnsi="Arial Narrow"/>
                <w:noProof/>
                <w:webHidden/>
              </w:rPr>
              <w:fldChar w:fldCharType="end"/>
            </w:r>
          </w:hyperlink>
        </w:p>
        <w:p w14:paraId="53DD7F26" w14:textId="1557D08A" w:rsidR="004A5192" w:rsidRPr="004A5192" w:rsidRDefault="009A31E3" w:rsidP="004A5192">
          <w:pPr>
            <w:pStyle w:val="TOC2"/>
            <w:spacing w:line="240" w:lineRule="auto"/>
            <w:rPr>
              <w:rFonts w:ascii="Arial Narrow" w:eastAsiaTheme="minorEastAsia" w:hAnsi="Arial Narrow" w:cstheme="minorBidi"/>
              <w:noProof/>
            </w:rPr>
          </w:pPr>
          <w:hyperlink w:anchor="_Toc71793138" w:history="1">
            <w:r w:rsidR="004A5192" w:rsidRPr="004A5192">
              <w:rPr>
                <w:rStyle w:val="Hyperlink"/>
                <w:rFonts w:ascii="Arial Narrow" w:hAnsi="Arial Narrow"/>
                <w:b/>
                <w:noProof/>
                <w:lang w:val="ro-RO" w:eastAsia="ro-RO"/>
              </w:rPr>
              <w:t>1.2</w:t>
            </w:r>
            <w:r w:rsidR="004A5192" w:rsidRPr="004A5192">
              <w:rPr>
                <w:rFonts w:ascii="Arial Narrow" w:eastAsiaTheme="minorEastAsia" w:hAnsi="Arial Narrow" w:cstheme="minorBidi"/>
                <w:noProof/>
              </w:rPr>
              <w:tab/>
            </w:r>
            <w:r w:rsidR="004A5192" w:rsidRPr="004A5192">
              <w:rPr>
                <w:rStyle w:val="Hyperlink"/>
                <w:rFonts w:ascii="Arial Narrow" w:hAnsi="Arial Narrow"/>
                <w:b/>
                <w:noProof/>
                <w:lang w:val="ro-RO" w:eastAsia="ro-RO"/>
              </w:rPr>
              <w:t>DESFĂȘURAREA ETAPEI CAE</w:t>
            </w:r>
            <w:r w:rsidR="004A5192" w:rsidRPr="004A5192">
              <w:rPr>
                <w:rFonts w:ascii="Arial Narrow" w:hAnsi="Arial Narrow"/>
                <w:noProof/>
                <w:webHidden/>
              </w:rPr>
              <w:tab/>
            </w:r>
            <w:r w:rsidR="004A5192" w:rsidRPr="004A5192">
              <w:rPr>
                <w:rFonts w:ascii="Arial Narrow" w:hAnsi="Arial Narrow"/>
                <w:noProof/>
                <w:webHidden/>
              </w:rPr>
              <w:fldChar w:fldCharType="begin"/>
            </w:r>
            <w:r w:rsidR="004A5192" w:rsidRPr="004A5192">
              <w:rPr>
                <w:rFonts w:ascii="Arial Narrow" w:hAnsi="Arial Narrow"/>
                <w:noProof/>
                <w:webHidden/>
              </w:rPr>
              <w:instrText xml:space="preserve"> PAGEREF _Toc71793138 \h </w:instrText>
            </w:r>
            <w:r w:rsidR="004A5192" w:rsidRPr="004A5192">
              <w:rPr>
                <w:rFonts w:ascii="Arial Narrow" w:hAnsi="Arial Narrow"/>
                <w:noProof/>
                <w:webHidden/>
              </w:rPr>
            </w:r>
            <w:r w:rsidR="004A5192" w:rsidRPr="004A5192">
              <w:rPr>
                <w:rFonts w:ascii="Arial Narrow" w:hAnsi="Arial Narrow"/>
                <w:noProof/>
                <w:webHidden/>
              </w:rPr>
              <w:fldChar w:fldCharType="separate"/>
            </w:r>
            <w:r w:rsidR="008C213A">
              <w:rPr>
                <w:rFonts w:ascii="Arial Narrow" w:hAnsi="Arial Narrow"/>
                <w:noProof/>
                <w:webHidden/>
              </w:rPr>
              <w:t>60</w:t>
            </w:r>
            <w:r w:rsidR="004A5192" w:rsidRPr="004A5192">
              <w:rPr>
                <w:rFonts w:ascii="Arial Narrow" w:hAnsi="Arial Narrow"/>
                <w:noProof/>
                <w:webHidden/>
              </w:rPr>
              <w:fldChar w:fldCharType="end"/>
            </w:r>
          </w:hyperlink>
        </w:p>
        <w:p w14:paraId="7363BC6D" w14:textId="328E4F70" w:rsidR="004A5192" w:rsidRPr="004A5192" w:rsidRDefault="009A31E3" w:rsidP="004A5192">
          <w:pPr>
            <w:pStyle w:val="TOC3"/>
            <w:tabs>
              <w:tab w:val="left" w:pos="1100"/>
            </w:tabs>
            <w:spacing w:line="240" w:lineRule="auto"/>
            <w:rPr>
              <w:rFonts w:ascii="Arial Narrow" w:eastAsiaTheme="minorEastAsia" w:hAnsi="Arial Narrow" w:cstheme="minorBidi"/>
              <w:noProof/>
            </w:rPr>
          </w:pPr>
          <w:hyperlink w:anchor="_Toc71793139" w:history="1">
            <w:r w:rsidR="004A5192" w:rsidRPr="004A5192">
              <w:rPr>
                <w:rStyle w:val="Hyperlink"/>
                <w:rFonts w:ascii="Arial Narrow" w:hAnsi="Arial Narrow"/>
                <w:b/>
                <w:noProof/>
                <w:lang w:val="ro-RO" w:eastAsia="ro-RO"/>
              </w:rPr>
              <w:t>1.2.1</w:t>
            </w:r>
            <w:r w:rsidR="004A5192" w:rsidRPr="004A5192">
              <w:rPr>
                <w:rFonts w:ascii="Arial Narrow" w:eastAsiaTheme="minorEastAsia" w:hAnsi="Arial Narrow" w:cstheme="minorBidi"/>
                <w:noProof/>
              </w:rPr>
              <w:tab/>
            </w:r>
            <w:r w:rsidR="004A5192" w:rsidRPr="004A5192">
              <w:rPr>
                <w:rStyle w:val="Hyperlink"/>
                <w:rFonts w:ascii="Arial Narrow" w:hAnsi="Arial Narrow"/>
                <w:b/>
                <w:noProof/>
                <w:lang w:val="ro-RO" w:eastAsia="ro-RO"/>
              </w:rPr>
              <w:t>ETAPA CAE PENTRU PROIECTELE POR</w:t>
            </w:r>
            <w:r w:rsidR="004A5192" w:rsidRPr="004A5192">
              <w:rPr>
                <w:rFonts w:ascii="Arial Narrow" w:hAnsi="Arial Narrow"/>
                <w:noProof/>
                <w:webHidden/>
              </w:rPr>
              <w:tab/>
            </w:r>
            <w:r w:rsidR="004A5192" w:rsidRPr="004A5192">
              <w:rPr>
                <w:rFonts w:ascii="Arial Narrow" w:hAnsi="Arial Narrow"/>
                <w:noProof/>
                <w:webHidden/>
              </w:rPr>
              <w:fldChar w:fldCharType="begin"/>
            </w:r>
            <w:r w:rsidR="004A5192" w:rsidRPr="004A5192">
              <w:rPr>
                <w:rFonts w:ascii="Arial Narrow" w:hAnsi="Arial Narrow"/>
                <w:noProof/>
                <w:webHidden/>
              </w:rPr>
              <w:instrText xml:space="preserve"> PAGEREF _Toc71793139 \h </w:instrText>
            </w:r>
            <w:r w:rsidR="004A5192" w:rsidRPr="004A5192">
              <w:rPr>
                <w:rFonts w:ascii="Arial Narrow" w:hAnsi="Arial Narrow"/>
                <w:noProof/>
                <w:webHidden/>
              </w:rPr>
            </w:r>
            <w:r w:rsidR="004A5192" w:rsidRPr="004A5192">
              <w:rPr>
                <w:rFonts w:ascii="Arial Narrow" w:hAnsi="Arial Narrow"/>
                <w:noProof/>
                <w:webHidden/>
              </w:rPr>
              <w:fldChar w:fldCharType="separate"/>
            </w:r>
            <w:r w:rsidR="008C213A">
              <w:rPr>
                <w:rFonts w:ascii="Arial Narrow" w:hAnsi="Arial Narrow"/>
                <w:noProof/>
                <w:webHidden/>
              </w:rPr>
              <w:t>60</w:t>
            </w:r>
            <w:r w:rsidR="004A5192" w:rsidRPr="004A5192">
              <w:rPr>
                <w:rFonts w:ascii="Arial Narrow" w:hAnsi="Arial Narrow"/>
                <w:noProof/>
                <w:webHidden/>
              </w:rPr>
              <w:fldChar w:fldCharType="end"/>
            </w:r>
          </w:hyperlink>
        </w:p>
        <w:p w14:paraId="5440A9D1" w14:textId="0CB55C97" w:rsidR="004A5192" w:rsidRPr="004A5192" w:rsidRDefault="009A31E3" w:rsidP="004A5192">
          <w:pPr>
            <w:pStyle w:val="TOC2"/>
            <w:spacing w:line="240" w:lineRule="auto"/>
            <w:rPr>
              <w:rFonts w:ascii="Arial Narrow" w:eastAsiaTheme="minorEastAsia" w:hAnsi="Arial Narrow" w:cstheme="minorBidi"/>
              <w:noProof/>
            </w:rPr>
          </w:pPr>
          <w:hyperlink w:anchor="_Toc71793140" w:history="1">
            <w:r w:rsidR="004A5192" w:rsidRPr="004A5192">
              <w:rPr>
                <w:rStyle w:val="Hyperlink"/>
                <w:rFonts w:ascii="Arial Narrow" w:hAnsi="Arial Narrow"/>
                <w:b/>
                <w:noProof/>
                <w:lang w:val="ro-RO" w:eastAsia="ro-RO"/>
              </w:rPr>
              <w:t>1.3</w:t>
            </w:r>
            <w:r w:rsidR="004A5192" w:rsidRPr="004A5192">
              <w:rPr>
                <w:rFonts w:ascii="Arial Narrow" w:eastAsiaTheme="minorEastAsia" w:hAnsi="Arial Narrow" w:cstheme="minorBidi"/>
                <w:noProof/>
              </w:rPr>
              <w:tab/>
            </w:r>
            <w:r w:rsidR="004A5192" w:rsidRPr="004A5192">
              <w:rPr>
                <w:rStyle w:val="Hyperlink"/>
                <w:rFonts w:ascii="Arial Narrow" w:hAnsi="Arial Narrow"/>
                <w:b/>
                <w:noProof/>
                <w:lang w:val="ro-RO" w:eastAsia="ro-RO"/>
              </w:rPr>
              <w:t>SOLICITAREA DE CLARIFICĂRI ÎN ETAPA CAE</w:t>
            </w:r>
            <w:r w:rsidR="004A5192" w:rsidRPr="004A5192">
              <w:rPr>
                <w:rFonts w:ascii="Arial Narrow" w:hAnsi="Arial Narrow"/>
                <w:noProof/>
                <w:webHidden/>
              </w:rPr>
              <w:tab/>
            </w:r>
            <w:r w:rsidR="004A5192" w:rsidRPr="004A5192">
              <w:rPr>
                <w:rFonts w:ascii="Arial Narrow" w:hAnsi="Arial Narrow"/>
                <w:noProof/>
                <w:webHidden/>
              </w:rPr>
              <w:fldChar w:fldCharType="begin"/>
            </w:r>
            <w:r w:rsidR="004A5192" w:rsidRPr="004A5192">
              <w:rPr>
                <w:rFonts w:ascii="Arial Narrow" w:hAnsi="Arial Narrow"/>
                <w:noProof/>
                <w:webHidden/>
              </w:rPr>
              <w:instrText xml:space="preserve"> PAGEREF _Toc71793140 \h </w:instrText>
            </w:r>
            <w:r w:rsidR="004A5192" w:rsidRPr="004A5192">
              <w:rPr>
                <w:rFonts w:ascii="Arial Narrow" w:hAnsi="Arial Narrow"/>
                <w:noProof/>
                <w:webHidden/>
              </w:rPr>
            </w:r>
            <w:r w:rsidR="004A5192" w:rsidRPr="004A5192">
              <w:rPr>
                <w:rFonts w:ascii="Arial Narrow" w:hAnsi="Arial Narrow"/>
                <w:noProof/>
                <w:webHidden/>
              </w:rPr>
              <w:fldChar w:fldCharType="separate"/>
            </w:r>
            <w:r w:rsidR="008C213A">
              <w:rPr>
                <w:rFonts w:ascii="Arial Narrow" w:hAnsi="Arial Narrow"/>
                <w:noProof/>
                <w:webHidden/>
              </w:rPr>
              <w:t>60</w:t>
            </w:r>
            <w:r w:rsidR="004A5192" w:rsidRPr="004A5192">
              <w:rPr>
                <w:rFonts w:ascii="Arial Narrow" w:hAnsi="Arial Narrow"/>
                <w:noProof/>
                <w:webHidden/>
              </w:rPr>
              <w:fldChar w:fldCharType="end"/>
            </w:r>
          </w:hyperlink>
        </w:p>
        <w:p w14:paraId="4FBF9975" w14:textId="3AAF57EB" w:rsidR="004A5192" w:rsidRPr="004A5192" w:rsidRDefault="009A31E3" w:rsidP="004A5192">
          <w:pPr>
            <w:pStyle w:val="TOC2"/>
            <w:spacing w:line="240" w:lineRule="auto"/>
            <w:rPr>
              <w:rFonts w:ascii="Arial Narrow" w:eastAsiaTheme="minorEastAsia" w:hAnsi="Arial Narrow" w:cstheme="minorBidi"/>
              <w:noProof/>
            </w:rPr>
          </w:pPr>
          <w:hyperlink w:anchor="_Toc71793141" w:history="1">
            <w:r w:rsidR="004A5192" w:rsidRPr="004A5192">
              <w:rPr>
                <w:rStyle w:val="Hyperlink"/>
                <w:rFonts w:ascii="Arial Narrow" w:hAnsi="Arial Narrow"/>
                <w:b/>
                <w:noProof/>
                <w:lang w:val="ro-RO" w:eastAsia="ro-RO"/>
              </w:rPr>
              <w:t>1.4</w:t>
            </w:r>
            <w:r w:rsidR="004A5192" w:rsidRPr="004A5192">
              <w:rPr>
                <w:rFonts w:ascii="Arial Narrow" w:eastAsiaTheme="minorEastAsia" w:hAnsi="Arial Narrow" w:cstheme="minorBidi"/>
                <w:noProof/>
              </w:rPr>
              <w:tab/>
            </w:r>
            <w:r w:rsidR="004A5192" w:rsidRPr="004A5192">
              <w:rPr>
                <w:rStyle w:val="Hyperlink"/>
                <w:rFonts w:ascii="Arial Narrow" w:hAnsi="Arial Narrow"/>
                <w:b/>
                <w:noProof/>
                <w:lang w:val="ro-RO" w:eastAsia="ro-RO"/>
              </w:rPr>
              <w:t>NOTIFICAREA INDIVIDUALĂ A BENEFICIARILOR PRIVIND REZULTATUL ETAPEI CAE</w:t>
            </w:r>
            <w:r w:rsidR="004A5192" w:rsidRPr="004A5192">
              <w:rPr>
                <w:rFonts w:ascii="Arial Narrow" w:hAnsi="Arial Narrow"/>
                <w:noProof/>
                <w:webHidden/>
              </w:rPr>
              <w:tab/>
            </w:r>
            <w:r w:rsidR="004A5192" w:rsidRPr="004A5192">
              <w:rPr>
                <w:rFonts w:ascii="Arial Narrow" w:hAnsi="Arial Narrow"/>
                <w:noProof/>
                <w:webHidden/>
              </w:rPr>
              <w:fldChar w:fldCharType="begin"/>
            </w:r>
            <w:r w:rsidR="004A5192" w:rsidRPr="004A5192">
              <w:rPr>
                <w:rFonts w:ascii="Arial Narrow" w:hAnsi="Arial Narrow"/>
                <w:noProof/>
                <w:webHidden/>
              </w:rPr>
              <w:instrText xml:space="preserve"> PAGEREF _Toc71793141 \h </w:instrText>
            </w:r>
            <w:r w:rsidR="004A5192" w:rsidRPr="004A5192">
              <w:rPr>
                <w:rFonts w:ascii="Arial Narrow" w:hAnsi="Arial Narrow"/>
                <w:noProof/>
                <w:webHidden/>
              </w:rPr>
            </w:r>
            <w:r w:rsidR="004A5192" w:rsidRPr="004A5192">
              <w:rPr>
                <w:rFonts w:ascii="Arial Narrow" w:hAnsi="Arial Narrow"/>
                <w:noProof/>
                <w:webHidden/>
              </w:rPr>
              <w:fldChar w:fldCharType="separate"/>
            </w:r>
            <w:r w:rsidR="008C213A">
              <w:rPr>
                <w:rFonts w:ascii="Arial Narrow" w:hAnsi="Arial Narrow"/>
                <w:noProof/>
                <w:webHidden/>
              </w:rPr>
              <w:t>61</w:t>
            </w:r>
            <w:r w:rsidR="004A5192" w:rsidRPr="004A5192">
              <w:rPr>
                <w:rFonts w:ascii="Arial Narrow" w:hAnsi="Arial Narrow"/>
                <w:noProof/>
                <w:webHidden/>
              </w:rPr>
              <w:fldChar w:fldCharType="end"/>
            </w:r>
          </w:hyperlink>
        </w:p>
        <w:p w14:paraId="046EF1E1" w14:textId="0F0E38BF" w:rsidR="004A5192" w:rsidRPr="004A5192" w:rsidRDefault="009A31E3" w:rsidP="004A5192">
          <w:pPr>
            <w:pStyle w:val="TOC2"/>
            <w:spacing w:line="240" w:lineRule="auto"/>
            <w:rPr>
              <w:rFonts w:ascii="Arial Narrow" w:eastAsiaTheme="minorEastAsia" w:hAnsi="Arial Narrow" w:cstheme="minorBidi"/>
              <w:noProof/>
            </w:rPr>
          </w:pPr>
          <w:hyperlink w:anchor="_Toc71793142" w:history="1">
            <w:r w:rsidR="004A5192" w:rsidRPr="004A5192">
              <w:rPr>
                <w:rStyle w:val="Hyperlink"/>
                <w:rFonts w:ascii="Arial Narrow" w:hAnsi="Arial Narrow"/>
                <w:b/>
                <w:noProof/>
                <w:lang w:val="ro-RO" w:eastAsia="ro-RO"/>
              </w:rPr>
              <w:t>1.5</w:t>
            </w:r>
            <w:r w:rsidR="004A5192" w:rsidRPr="004A5192">
              <w:rPr>
                <w:rFonts w:ascii="Arial Narrow" w:eastAsiaTheme="minorEastAsia" w:hAnsi="Arial Narrow" w:cstheme="minorBidi"/>
                <w:noProof/>
              </w:rPr>
              <w:tab/>
            </w:r>
            <w:r w:rsidR="004A5192" w:rsidRPr="004A5192">
              <w:rPr>
                <w:rStyle w:val="Hyperlink"/>
                <w:rFonts w:ascii="Arial Narrow" w:hAnsi="Arial Narrow"/>
                <w:b/>
                <w:noProof/>
                <w:lang w:val="ro-RO" w:eastAsia="ro-RO"/>
              </w:rPr>
              <w:t>CONSTITUIREA COMISIEI DE SOLUȚIONARE A CONTESTAȚIILOR ÎN ETAPA CAE</w:t>
            </w:r>
            <w:r w:rsidR="004A5192" w:rsidRPr="004A5192">
              <w:rPr>
                <w:rFonts w:ascii="Arial Narrow" w:hAnsi="Arial Narrow"/>
                <w:noProof/>
                <w:webHidden/>
              </w:rPr>
              <w:tab/>
            </w:r>
            <w:r w:rsidR="004A5192" w:rsidRPr="004A5192">
              <w:rPr>
                <w:rFonts w:ascii="Arial Narrow" w:hAnsi="Arial Narrow"/>
                <w:noProof/>
                <w:webHidden/>
              </w:rPr>
              <w:fldChar w:fldCharType="begin"/>
            </w:r>
            <w:r w:rsidR="004A5192" w:rsidRPr="004A5192">
              <w:rPr>
                <w:rFonts w:ascii="Arial Narrow" w:hAnsi="Arial Narrow"/>
                <w:noProof/>
                <w:webHidden/>
              </w:rPr>
              <w:instrText xml:space="preserve"> PAGEREF _Toc71793142 \h </w:instrText>
            </w:r>
            <w:r w:rsidR="004A5192" w:rsidRPr="004A5192">
              <w:rPr>
                <w:rFonts w:ascii="Arial Narrow" w:hAnsi="Arial Narrow"/>
                <w:noProof/>
                <w:webHidden/>
              </w:rPr>
            </w:r>
            <w:r w:rsidR="004A5192" w:rsidRPr="004A5192">
              <w:rPr>
                <w:rFonts w:ascii="Arial Narrow" w:hAnsi="Arial Narrow"/>
                <w:noProof/>
                <w:webHidden/>
              </w:rPr>
              <w:fldChar w:fldCharType="separate"/>
            </w:r>
            <w:r w:rsidR="008C213A">
              <w:rPr>
                <w:rFonts w:ascii="Arial Narrow" w:hAnsi="Arial Narrow"/>
                <w:noProof/>
                <w:webHidden/>
              </w:rPr>
              <w:t>61</w:t>
            </w:r>
            <w:r w:rsidR="004A5192" w:rsidRPr="004A5192">
              <w:rPr>
                <w:rFonts w:ascii="Arial Narrow" w:hAnsi="Arial Narrow"/>
                <w:noProof/>
                <w:webHidden/>
              </w:rPr>
              <w:fldChar w:fldCharType="end"/>
            </w:r>
          </w:hyperlink>
        </w:p>
        <w:p w14:paraId="2F41E615" w14:textId="38260C32" w:rsidR="004A5192" w:rsidRPr="004A5192" w:rsidRDefault="009A31E3" w:rsidP="004A5192">
          <w:pPr>
            <w:pStyle w:val="TOC2"/>
            <w:spacing w:line="240" w:lineRule="auto"/>
            <w:rPr>
              <w:rFonts w:ascii="Arial Narrow" w:eastAsiaTheme="minorEastAsia" w:hAnsi="Arial Narrow" w:cstheme="minorBidi"/>
              <w:noProof/>
            </w:rPr>
          </w:pPr>
          <w:hyperlink w:anchor="_Toc71793143" w:history="1">
            <w:r w:rsidR="004A5192" w:rsidRPr="004A5192">
              <w:rPr>
                <w:rStyle w:val="Hyperlink"/>
                <w:rFonts w:ascii="Arial Narrow" w:hAnsi="Arial Narrow"/>
                <w:b/>
                <w:noProof/>
                <w:lang w:val="ro-RO" w:eastAsia="ro-RO"/>
              </w:rPr>
              <w:t>1.6</w:t>
            </w:r>
            <w:r w:rsidR="004A5192" w:rsidRPr="004A5192">
              <w:rPr>
                <w:rFonts w:ascii="Arial Narrow" w:eastAsiaTheme="minorEastAsia" w:hAnsi="Arial Narrow" w:cstheme="minorBidi"/>
                <w:noProof/>
              </w:rPr>
              <w:tab/>
            </w:r>
            <w:r w:rsidR="004A5192" w:rsidRPr="004A5192">
              <w:rPr>
                <w:rStyle w:val="Hyperlink"/>
                <w:rFonts w:ascii="Arial Narrow" w:hAnsi="Arial Narrow"/>
                <w:b/>
                <w:noProof/>
                <w:lang w:val="ro-RO" w:eastAsia="ro-RO"/>
              </w:rPr>
              <w:t>SOLUȚIONAREA CONTESTAȚIILOR ÎN ETAPA CAE</w:t>
            </w:r>
            <w:r w:rsidR="004A5192" w:rsidRPr="004A5192">
              <w:rPr>
                <w:rFonts w:ascii="Arial Narrow" w:hAnsi="Arial Narrow"/>
                <w:noProof/>
                <w:webHidden/>
              </w:rPr>
              <w:tab/>
            </w:r>
            <w:r w:rsidR="004A5192" w:rsidRPr="004A5192">
              <w:rPr>
                <w:rFonts w:ascii="Arial Narrow" w:hAnsi="Arial Narrow"/>
                <w:noProof/>
                <w:webHidden/>
              </w:rPr>
              <w:fldChar w:fldCharType="begin"/>
            </w:r>
            <w:r w:rsidR="004A5192" w:rsidRPr="004A5192">
              <w:rPr>
                <w:rFonts w:ascii="Arial Narrow" w:hAnsi="Arial Narrow"/>
                <w:noProof/>
                <w:webHidden/>
              </w:rPr>
              <w:instrText xml:space="preserve"> PAGEREF _Toc71793143 \h </w:instrText>
            </w:r>
            <w:r w:rsidR="004A5192" w:rsidRPr="004A5192">
              <w:rPr>
                <w:rFonts w:ascii="Arial Narrow" w:hAnsi="Arial Narrow"/>
                <w:noProof/>
                <w:webHidden/>
              </w:rPr>
            </w:r>
            <w:r w:rsidR="004A5192" w:rsidRPr="004A5192">
              <w:rPr>
                <w:rFonts w:ascii="Arial Narrow" w:hAnsi="Arial Narrow"/>
                <w:noProof/>
                <w:webHidden/>
              </w:rPr>
              <w:fldChar w:fldCharType="separate"/>
            </w:r>
            <w:r w:rsidR="008C213A">
              <w:rPr>
                <w:rFonts w:ascii="Arial Narrow" w:hAnsi="Arial Narrow"/>
                <w:noProof/>
                <w:webHidden/>
              </w:rPr>
              <w:t>61</w:t>
            </w:r>
            <w:r w:rsidR="004A5192" w:rsidRPr="004A5192">
              <w:rPr>
                <w:rFonts w:ascii="Arial Narrow" w:hAnsi="Arial Narrow"/>
                <w:noProof/>
                <w:webHidden/>
              </w:rPr>
              <w:fldChar w:fldCharType="end"/>
            </w:r>
          </w:hyperlink>
        </w:p>
        <w:p w14:paraId="0E2486F4" w14:textId="150EB521" w:rsidR="004A5192" w:rsidRPr="004A5192" w:rsidRDefault="009A31E3" w:rsidP="004A5192">
          <w:pPr>
            <w:pStyle w:val="TOC2"/>
            <w:spacing w:line="240" w:lineRule="auto"/>
            <w:rPr>
              <w:rFonts w:ascii="Arial Narrow" w:eastAsiaTheme="minorEastAsia" w:hAnsi="Arial Narrow" w:cstheme="minorBidi"/>
              <w:noProof/>
            </w:rPr>
          </w:pPr>
          <w:hyperlink w:anchor="_Toc71793144" w:history="1">
            <w:r w:rsidR="004A5192" w:rsidRPr="004A5192">
              <w:rPr>
                <w:rStyle w:val="Hyperlink"/>
                <w:rFonts w:ascii="Arial Narrow" w:hAnsi="Arial Narrow"/>
                <w:b/>
                <w:noProof/>
                <w:lang w:val="ro-RO" w:eastAsia="ro-RO"/>
              </w:rPr>
              <w:t>1.7</w:t>
            </w:r>
            <w:r w:rsidR="004A5192" w:rsidRPr="004A5192">
              <w:rPr>
                <w:rFonts w:ascii="Arial Narrow" w:eastAsiaTheme="minorEastAsia" w:hAnsi="Arial Narrow" w:cstheme="minorBidi"/>
                <w:noProof/>
              </w:rPr>
              <w:tab/>
            </w:r>
            <w:r w:rsidR="004A5192" w:rsidRPr="004A5192">
              <w:rPr>
                <w:rStyle w:val="Hyperlink"/>
                <w:rFonts w:ascii="Arial Narrow" w:hAnsi="Arial Narrow"/>
                <w:b/>
                <w:noProof/>
                <w:lang w:val="ro-RO" w:eastAsia="ro-RO"/>
              </w:rPr>
              <w:t>REPARTIZAREA FP ÎN ETAPA ETF</w:t>
            </w:r>
            <w:r w:rsidR="004A5192" w:rsidRPr="004A5192">
              <w:rPr>
                <w:rFonts w:ascii="Arial Narrow" w:hAnsi="Arial Narrow"/>
                <w:noProof/>
                <w:webHidden/>
              </w:rPr>
              <w:tab/>
            </w:r>
            <w:r w:rsidR="004A5192" w:rsidRPr="004A5192">
              <w:rPr>
                <w:rFonts w:ascii="Arial Narrow" w:hAnsi="Arial Narrow"/>
                <w:noProof/>
                <w:webHidden/>
              </w:rPr>
              <w:fldChar w:fldCharType="begin"/>
            </w:r>
            <w:r w:rsidR="004A5192" w:rsidRPr="004A5192">
              <w:rPr>
                <w:rFonts w:ascii="Arial Narrow" w:hAnsi="Arial Narrow"/>
                <w:noProof/>
                <w:webHidden/>
              </w:rPr>
              <w:instrText xml:space="preserve"> PAGEREF _Toc71793144 \h </w:instrText>
            </w:r>
            <w:r w:rsidR="004A5192" w:rsidRPr="004A5192">
              <w:rPr>
                <w:rFonts w:ascii="Arial Narrow" w:hAnsi="Arial Narrow"/>
                <w:noProof/>
                <w:webHidden/>
              </w:rPr>
            </w:r>
            <w:r w:rsidR="004A5192" w:rsidRPr="004A5192">
              <w:rPr>
                <w:rFonts w:ascii="Arial Narrow" w:hAnsi="Arial Narrow"/>
                <w:noProof/>
                <w:webHidden/>
              </w:rPr>
              <w:fldChar w:fldCharType="separate"/>
            </w:r>
            <w:r w:rsidR="008C213A">
              <w:rPr>
                <w:rFonts w:ascii="Arial Narrow" w:hAnsi="Arial Narrow"/>
                <w:noProof/>
                <w:webHidden/>
              </w:rPr>
              <w:t>61</w:t>
            </w:r>
            <w:r w:rsidR="004A5192" w:rsidRPr="004A5192">
              <w:rPr>
                <w:rFonts w:ascii="Arial Narrow" w:hAnsi="Arial Narrow"/>
                <w:noProof/>
                <w:webHidden/>
              </w:rPr>
              <w:fldChar w:fldCharType="end"/>
            </w:r>
          </w:hyperlink>
        </w:p>
        <w:p w14:paraId="2A59F185" w14:textId="7D35C048" w:rsidR="004A5192" w:rsidRPr="004A5192" w:rsidRDefault="009A31E3" w:rsidP="004A5192">
          <w:pPr>
            <w:pStyle w:val="TOC2"/>
            <w:spacing w:line="240" w:lineRule="auto"/>
            <w:rPr>
              <w:rFonts w:ascii="Arial Narrow" w:eastAsiaTheme="minorEastAsia" w:hAnsi="Arial Narrow" w:cstheme="minorBidi"/>
              <w:noProof/>
            </w:rPr>
          </w:pPr>
          <w:hyperlink w:anchor="_Toc71793145" w:history="1">
            <w:r w:rsidR="004A5192" w:rsidRPr="004A5192">
              <w:rPr>
                <w:rStyle w:val="Hyperlink"/>
                <w:rFonts w:ascii="Arial Narrow" w:hAnsi="Arial Narrow"/>
                <w:b/>
                <w:noProof/>
                <w:lang w:val="ro-RO" w:eastAsia="ro-RO"/>
              </w:rPr>
              <w:t>1.8</w:t>
            </w:r>
            <w:r w:rsidR="004A5192" w:rsidRPr="004A5192">
              <w:rPr>
                <w:rFonts w:ascii="Arial Narrow" w:eastAsiaTheme="minorEastAsia" w:hAnsi="Arial Narrow" w:cstheme="minorBidi"/>
                <w:noProof/>
              </w:rPr>
              <w:tab/>
            </w:r>
            <w:r w:rsidR="004A5192" w:rsidRPr="004A5192">
              <w:rPr>
                <w:rStyle w:val="Hyperlink"/>
                <w:rFonts w:ascii="Arial Narrow" w:hAnsi="Arial Narrow"/>
                <w:b/>
                <w:noProof/>
                <w:lang w:val="ro-RO" w:eastAsia="ro-RO"/>
              </w:rPr>
              <w:t>DESFĂȘURAREA ETAPEI ETF</w:t>
            </w:r>
            <w:r w:rsidR="004A5192" w:rsidRPr="004A5192">
              <w:rPr>
                <w:rFonts w:ascii="Arial Narrow" w:hAnsi="Arial Narrow"/>
                <w:noProof/>
                <w:webHidden/>
              </w:rPr>
              <w:tab/>
            </w:r>
            <w:r w:rsidR="004A5192" w:rsidRPr="004A5192">
              <w:rPr>
                <w:rFonts w:ascii="Arial Narrow" w:hAnsi="Arial Narrow"/>
                <w:noProof/>
                <w:webHidden/>
              </w:rPr>
              <w:fldChar w:fldCharType="begin"/>
            </w:r>
            <w:r w:rsidR="004A5192" w:rsidRPr="004A5192">
              <w:rPr>
                <w:rFonts w:ascii="Arial Narrow" w:hAnsi="Arial Narrow"/>
                <w:noProof/>
                <w:webHidden/>
              </w:rPr>
              <w:instrText xml:space="preserve"> PAGEREF _Toc71793145 \h </w:instrText>
            </w:r>
            <w:r w:rsidR="004A5192" w:rsidRPr="004A5192">
              <w:rPr>
                <w:rFonts w:ascii="Arial Narrow" w:hAnsi="Arial Narrow"/>
                <w:noProof/>
                <w:webHidden/>
              </w:rPr>
            </w:r>
            <w:r w:rsidR="004A5192" w:rsidRPr="004A5192">
              <w:rPr>
                <w:rFonts w:ascii="Arial Narrow" w:hAnsi="Arial Narrow"/>
                <w:noProof/>
                <w:webHidden/>
              </w:rPr>
              <w:fldChar w:fldCharType="separate"/>
            </w:r>
            <w:r w:rsidR="008C213A">
              <w:rPr>
                <w:rFonts w:ascii="Arial Narrow" w:hAnsi="Arial Narrow"/>
                <w:noProof/>
                <w:webHidden/>
              </w:rPr>
              <w:t>61</w:t>
            </w:r>
            <w:r w:rsidR="004A5192" w:rsidRPr="004A5192">
              <w:rPr>
                <w:rFonts w:ascii="Arial Narrow" w:hAnsi="Arial Narrow"/>
                <w:noProof/>
                <w:webHidden/>
              </w:rPr>
              <w:fldChar w:fldCharType="end"/>
            </w:r>
          </w:hyperlink>
        </w:p>
        <w:p w14:paraId="57933B9B" w14:textId="357E61E6" w:rsidR="004A5192" w:rsidRPr="004A5192" w:rsidRDefault="009A31E3" w:rsidP="004A5192">
          <w:pPr>
            <w:pStyle w:val="TOC3"/>
            <w:tabs>
              <w:tab w:val="left" w:pos="1100"/>
            </w:tabs>
            <w:spacing w:line="240" w:lineRule="auto"/>
            <w:rPr>
              <w:rFonts w:ascii="Arial Narrow" w:eastAsiaTheme="minorEastAsia" w:hAnsi="Arial Narrow" w:cstheme="minorBidi"/>
              <w:noProof/>
            </w:rPr>
          </w:pPr>
          <w:hyperlink w:anchor="_Toc71793146" w:history="1">
            <w:r w:rsidR="004A5192" w:rsidRPr="004A5192">
              <w:rPr>
                <w:rStyle w:val="Hyperlink"/>
                <w:rFonts w:ascii="Arial Narrow" w:hAnsi="Arial Narrow"/>
                <w:b/>
                <w:noProof/>
                <w:lang w:val="ro-RO" w:eastAsia="ro-RO"/>
              </w:rPr>
              <w:t>1.8.1</w:t>
            </w:r>
            <w:r w:rsidR="004A5192" w:rsidRPr="004A5192">
              <w:rPr>
                <w:rFonts w:ascii="Arial Narrow" w:eastAsiaTheme="minorEastAsia" w:hAnsi="Arial Narrow" w:cstheme="minorBidi"/>
                <w:noProof/>
              </w:rPr>
              <w:tab/>
            </w:r>
            <w:r w:rsidR="004A5192" w:rsidRPr="004A5192">
              <w:rPr>
                <w:rStyle w:val="Hyperlink"/>
                <w:rFonts w:ascii="Arial Narrow" w:hAnsi="Arial Narrow"/>
                <w:b/>
                <w:noProof/>
                <w:lang w:val="ro-RO" w:eastAsia="ro-RO"/>
              </w:rPr>
              <w:t>ETAPA ETF PENTRU PROIECTELE POR</w:t>
            </w:r>
            <w:r w:rsidR="004A5192" w:rsidRPr="004A5192">
              <w:rPr>
                <w:rFonts w:ascii="Arial Narrow" w:hAnsi="Arial Narrow"/>
                <w:noProof/>
                <w:webHidden/>
              </w:rPr>
              <w:tab/>
            </w:r>
            <w:r w:rsidR="004A5192" w:rsidRPr="004A5192">
              <w:rPr>
                <w:rFonts w:ascii="Arial Narrow" w:hAnsi="Arial Narrow"/>
                <w:noProof/>
                <w:webHidden/>
              </w:rPr>
              <w:fldChar w:fldCharType="begin"/>
            </w:r>
            <w:r w:rsidR="004A5192" w:rsidRPr="004A5192">
              <w:rPr>
                <w:rFonts w:ascii="Arial Narrow" w:hAnsi="Arial Narrow"/>
                <w:noProof/>
                <w:webHidden/>
              </w:rPr>
              <w:instrText xml:space="preserve"> PAGEREF _Toc71793146 \h </w:instrText>
            </w:r>
            <w:r w:rsidR="004A5192" w:rsidRPr="004A5192">
              <w:rPr>
                <w:rFonts w:ascii="Arial Narrow" w:hAnsi="Arial Narrow"/>
                <w:noProof/>
                <w:webHidden/>
              </w:rPr>
            </w:r>
            <w:r w:rsidR="004A5192" w:rsidRPr="004A5192">
              <w:rPr>
                <w:rFonts w:ascii="Arial Narrow" w:hAnsi="Arial Narrow"/>
                <w:noProof/>
                <w:webHidden/>
              </w:rPr>
              <w:fldChar w:fldCharType="separate"/>
            </w:r>
            <w:r w:rsidR="008C213A">
              <w:rPr>
                <w:rFonts w:ascii="Arial Narrow" w:hAnsi="Arial Narrow"/>
                <w:noProof/>
                <w:webHidden/>
              </w:rPr>
              <w:t>62</w:t>
            </w:r>
            <w:r w:rsidR="004A5192" w:rsidRPr="004A5192">
              <w:rPr>
                <w:rFonts w:ascii="Arial Narrow" w:hAnsi="Arial Narrow"/>
                <w:noProof/>
                <w:webHidden/>
              </w:rPr>
              <w:fldChar w:fldCharType="end"/>
            </w:r>
          </w:hyperlink>
        </w:p>
        <w:p w14:paraId="46627D4E" w14:textId="2C4F3FB4" w:rsidR="004A5192" w:rsidRPr="004A5192" w:rsidRDefault="009A31E3" w:rsidP="004A5192">
          <w:pPr>
            <w:pStyle w:val="TOC3"/>
            <w:tabs>
              <w:tab w:val="left" w:pos="1100"/>
            </w:tabs>
            <w:spacing w:line="240" w:lineRule="auto"/>
            <w:rPr>
              <w:rFonts w:ascii="Arial Narrow" w:eastAsiaTheme="minorEastAsia" w:hAnsi="Arial Narrow" w:cstheme="minorBidi"/>
              <w:noProof/>
            </w:rPr>
          </w:pPr>
          <w:hyperlink w:anchor="_Toc71793147" w:history="1">
            <w:r w:rsidR="004A5192" w:rsidRPr="004A5192">
              <w:rPr>
                <w:rStyle w:val="Hyperlink"/>
                <w:rFonts w:ascii="Arial Narrow" w:hAnsi="Arial Narrow"/>
                <w:b/>
                <w:noProof/>
                <w:lang w:val="ro-RO" w:eastAsia="ro-RO"/>
              </w:rPr>
              <w:t>1.8.2</w:t>
            </w:r>
            <w:r w:rsidR="004A5192" w:rsidRPr="004A5192">
              <w:rPr>
                <w:rFonts w:ascii="Arial Narrow" w:eastAsiaTheme="minorEastAsia" w:hAnsi="Arial Narrow" w:cstheme="minorBidi"/>
                <w:noProof/>
              </w:rPr>
              <w:tab/>
            </w:r>
            <w:r w:rsidR="004A5192" w:rsidRPr="004A5192">
              <w:rPr>
                <w:rStyle w:val="Hyperlink"/>
                <w:rFonts w:ascii="Arial Narrow" w:hAnsi="Arial Narrow"/>
                <w:b/>
                <w:noProof/>
                <w:lang w:val="ro-RO" w:eastAsia="ro-RO"/>
              </w:rPr>
              <w:t>SOLICITAREA DE CLARIFICĂRI ÎN ETAPA ETF</w:t>
            </w:r>
            <w:r w:rsidR="004A5192" w:rsidRPr="004A5192">
              <w:rPr>
                <w:rFonts w:ascii="Arial Narrow" w:hAnsi="Arial Narrow"/>
                <w:noProof/>
                <w:webHidden/>
              </w:rPr>
              <w:tab/>
            </w:r>
            <w:r w:rsidR="004A5192" w:rsidRPr="004A5192">
              <w:rPr>
                <w:rFonts w:ascii="Arial Narrow" w:hAnsi="Arial Narrow"/>
                <w:noProof/>
                <w:webHidden/>
              </w:rPr>
              <w:fldChar w:fldCharType="begin"/>
            </w:r>
            <w:r w:rsidR="004A5192" w:rsidRPr="004A5192">
              <w:rPr>
                <w:rFonts w:ascii="Arial Narrow" w:hAnsi="Arial Narrow"/>
                <w:noProof/>
                <w:webHidden/>
              </w:rPr>
              <w:instrText xml:space="preserve"> PAGEREF _Toc71793147 \h </w:instrText>
            </w:r>
            <w:r w:rsidR="004A5192" w:rsidRPr="004A5192">
              <w:rPr>
                <w:rFonts w:ascii="Arial Narrow" w:hAnsi="Arial Narrow"/>
                <w:noProof/>
                <w:webHidden/>
              </w:rPr>
            </w:r>
            <w:r w:rsidR="004A5192" w:rsidRPr="004A5192">
              <w:rPr>
                <w:rFonts w:ascii="Arial Narrow" w:hAnsi="Arial Narrow"/>
                <w:noProof/>
                <w:webHidden/>
              </w:rPr>
              <w:fldChar w:fldCharType="separate"/>
            </w:r>
            <w:r w:rsidR="008C213A">
              <w:rPr>
                <w:rFonts w:ascii="Arial Narrow" w:hAnsi="Arial Narrow"/>
                <w:noProof/>
                <w:webHidden/>
              </w:rPr>
              <w:t>62</w:t>
            </w:r>
            <w:r w:rsidR="004A5192" w:rsidRPr="004A5192">
              <w:rPr>
                <w:rFonts w:ascii="Arial Narrow" w:hAnsi="Arial Narrow"/>
                <w:noProof/>
                <w:webHidden/>
              </w:rPr>
              <w:fldChar w:fldCharType="end"/>
            </w:r>
          </w:hyperlink>
        </w:p>
        <w:p w14:paraId="4B6DE490" w14:textId="2CF43A1E" w:rsidR="004A5192" w:rsidRPr="004A5192" w:rsidRDefault="009A31E3" w:rsidP="004A5192">
          <w:pPr>
            <w:pStyle w:val="TOC2"/>
            <w:spacing w:line="240" w:lineRule="auto"/>
            <w:rPr>
              <w:rFonts w:ascii="Arial Narrow" w:eastAsiaTheme="minorEastAsia" w:hAnsi="Arial Narrow" w:cstheme="minorBidi"/>
              <w:noProof/>
            </w:rPr>
          </w:pPr>
          <w:hyperlink w:anchor="_Toc71793148" w:history="1">
            <w:r w:rsidR="004A5192" w:rsidRPr="004A5192">
              <w:rPr>
                <w:rStyle w:val="Hyperlink"/>
                <w:rFonts w:ascii="Arial Narrow" w:hAnsi="Arial Narrow"/>
                <w:b/>
                <w:noProof/>
                <w:lang w:val="ro-RO" w:eastAsia="ro-RO"/>
              </w:rPr>
              <w:t>1.9</w:t>
            </w:r>
            <w:r w:rsidR="004A5192" w:rsidRPr="004A5192">
              <w:rPr>
                <w:rFonts w:ascii="Arial Narrow" w:eastAsiaTheme="minorEastAsia" w:hAnsi="Arial Narrow" w:cstheme="minorBidi"/>
                <w:noProof/>
              </w:rPr>
              <w:tab/>
            </w:r>
            <w:r w:rsidR="004A5192" w:rsidRPr="004A5192">
              <w:rPr>
                <w:rStyle w:val="Hyperlink"/>
                <w:rFonts w:ascii="Arial Narrow" w:hAnsi="Arial Narrow"/>
                <w:b/>
                <w:noProof/>
                <w:lang w:val="ro-RO" w:eastAsia="ro-RO"/>
              </w:rPr>
              <w:t>SELECȚIA FP APROBATE CU ÎNCADRAREA ÎN BUGETUL INTERVENȚIEI</w:t>
            </w:r>
            <w:r w:rsidR="004A5192" w:rsidRPr="004A5192">
              <w:rPr>
                <w:rFonts w:ascii="Arial Narrow" w:hAnsi="Arial Narrow"/>
                <w:noProof/>
                <w:webHidden/>
              </w:rPr>
              <w:tab/>
            </w:r>
            <w:r w:rsidR="004A5192" w:rsidRPr="004A5192">
              <w:rPr>
                <w:rFonts w:ascii="Arial Narrow" w:hAnsi="Arial Narrow"/>
                <w:noProof/>
                <w:webHidden/>
              </w:rPr>
              <w:fldChar w:fldCharType="begin"/>
            </w:r>
            <w:r w:rsidR="004A5192" w:rsidRPr="004A5192">
              <w:rPr>
                <w:rFonts w:ascii="Arial Narrow" w:hAnsi="Arial Narrow"/>
                <w:noProof/>
                <w:webHidden/>
              </w:rPr>
              <w:instrText xml:space="preserve"> PAGEREF _Toc71793148 \h </w:instrText>
            </w:r>
            <w:r w:rsidR="004A5192" w:rsidRPr="004A5192">
              <w:rPr>
                <w:rFonts w:ascii="Arial Narrow" w:hAnsi="Arial Narrow"/>
                <w:noProof/>
                <w:webHidden/>
              </w:rPr>
            </w:r>
            <w:r w:rsidR="004A5192" w:rsidRPr="004A5192">
              <w:rPr>
                <w:rFonts w:ascii="Arial Narrow" w:hAnsi="Arial Narrow"/>
                <w:noProof/>
                <w:webHidden/>
              </w:rPr>
              <w:fldChar w:fldCharType="separate"/>
            </w:r>
            <w:r w:rsidR="008C213A">
              <w:rPr>
                <w:rFonts w:ascii="Arial Narrow" w:hAnsi="Arial Narrow"/>
                <w:noProof/>
                <w:webHidden/>
              </w:rPr>
              <w:t>62</w:t>
            </w:r>
            <w:r w:rsidR="004A5192" w:rsidRPr="004A5192">
              <w:rPr>
                <w:rFonts w:ascii="Arial Narrow" w:hAnsi="Arial Narrow"/>
                <w:noProof/>
                <w:webHidden/>
              </w:rPr>
              <w:fldChar w:fldCharType="end"/>
            </w:r>
          </w:hyperlink>
        </w:p>
        <w:p w14:paraId="51E6503D" w14:textId="62D7B4D1" w:rsidR="004A5192" w:rsidRPr="004A5192" w:rsidRDefault="009A31E3" w:rsidP="004A5192">
          <w:pPr>
            <w:pStyle w:val="TOC2"/>
            <w:spacing w:line="240" w:lineRule="auto"/>
            <w:rPr>
              <w:rFonts w:ascii="Arial Narrow" w:eastAsiaTheme="minorEastAsia" w:hAnsi="Arial Narrow" w:cstheme="minorBidi"/>
              <w:noProof/>
            </w:rPr>
          </w:pPr>
          <w:hyperlink w:anchor="_Toc71793149" w:history="1">
            <w:r w:rsidR="004A5192" w:rsidRPr="004A5192">
              <w:rPr>
                <w:rStyle w:val="Hyperlink"/>
                <w:rFonts w:ascii="Arial Narrow" w:hAnsi="Arial Narrow"/>
                <w:b/>
                <w:noProof/>
                <w:lang w:val="ro-RO" w:eastAsia="ro-RO"/>
              </w:rPr>
              <w:t>1.10</w:t>
            </w:r>
            <w:r w:rsidR="004A5192" w:rsidRPr="004A5192">
              <w:rPr>
                <w:rFonts w:ascii="Arial Narrow" w:eastAsiaTheme="minorEastAsia" w:hAnsi="Arial Narrow" w:cstheme="minorBidi"/>
                <w:noProof/>
              </w:rPr>
              <w:tab/>
            </w:r>
            <w:r w:rsidR="004A5192" w:rsidRPr="004A5192">
              <w:rPr>
                <w:rStyle w:val="Hyperlink"/>
                <w:rFonts w:ascii="Arial Narrow" w:hAnsi="Arial Narrow"/>
                <w:b/>
                <w:noProof/>
                <w:lang w:val="ro-RO" w:eastAsia="ro-RO"/>
              </w:rPr>
              <w:t>ANUNȚAREA REZULTATULUI INTERMEDIAR AL PROCESULUI DE EVALUARE ȘI SELECȚIE A FP</w:t>
            </w:r>
            <w:r w:rsidR="004A5192" w:rsidRPr="004A5192">
              <w:rPr>
                <w:rFonts w:ascii="Arial Narrow" w:hAnsi="Arial Narrow"/>
                <w:noProof/>
                <w:webHidden/>
              </w:rPr>
              <w:tab/>
            </w:r>
            <w:r w:rsidR="004A5192" w:rsidRPr="004A5192">
              <w:rPr>
                <w:rFonts w:ascii="Arial Narrow" w:hAnsi="Arial Narrow"/>
                <w:noProof/>
                <w:webHidden/>
              </w:rPr>
              <w:fldChar w:fldCharType="begin"/>
            </w:r>
            <w:r w:rsidR="004A5192" w:rsidRPr="004A5192">
              <w:rPr>
                <w:rFonts w:ascii="Arial Narrow" w:hAnsi="Arial Narrow"/>
                <w:noProof/>
                <w:webHidden/>
              </w:rPr>
              <w:instrText xml:space="preserve"> PAGEREF _Toc71793149 \h </w:instrText>
            </w:r>
            <w:r w:rsidR="004A5192" w:rsidRPr="004A5192">
              <w:rPr>
                <w:rFonts w:ascii="Arial Narrow" w:hAnsi="Arial Narrow"/>
                <w:noProof/>
                <w:webHidden/>
              </w:rPr>
            </w:r>
            <w:r w:rsidR="004A5192" w:rsidRPr="004A5192">
              <w:rPr>
                <w:rFonts w:ascii="Arial Narrow" w:hAnsi="Arial Narrow"/>
                <w:noProof/>
                <w:webHidden/>
              </w:rPr>
              <w:fldChar w:fldCharType="separate"/>
            </w:r>
            <w:r w:rsidR="008C213A">
              <w:rPr>
                <w:rFonts w:ascii="Arial Narrow" w:hAnsi="Arial Narrow"/>
                <w:noProof/>
                <w:webHidden/>
              </w:rPr>
              <w:t>62</w:t>
            </w:r>
            <w:r w:rsidR="004A5192" w:rsidRPr="004A5192">
              <w:rPr>
                <w:rFonts w:ascii="Arial Narrow" w:hAnsi="Arial Narrow"/>
                <w:noProof/>
                <w:webHidden/>
              </w:rPr>
              <w:fldChar w:fldCharType="end"/>
            </w:r>
          </w:hyperlink>
        </w:p>
        <w:p w14:paraId="0BA10B88" w14:textId="2FF4E295" w:rsidR="004A5192" w:rsidRPr="004A5192" w:rsidRDefault="009A31E3" w:rsidP="004A5192">
          <w:pPr>
            <w:pStyle w:val="TOC2"/>
            <w:spacing w:line="240" w:lineRule="auto"/>
            <w:rPr>
              <w:rFonts w:ascii="Arial Narrow" w:eastAsiaTheme="minorEastAsia" w:hAnsi="Arial Narrow" w:cstheme="minorBidi"/>
              <w:noProof/>
            </w:rPr>
          </w:pPr>
          <w:hyperlink w:anchor="_Toc71793150" w:history="1">
            <w:r w:rsidR="004A5192" w:rsidRPr="004A5192">
              <w:rPr>
                <w:rStyle w:val="Hyperlink"/>
                <w:rFonts w:ascii="Arial Narrow" w:hAnsi="Arial Narrow"/>
                <w:b/>
                <w:noProof/>
                <w:lang w:val="ro-RO" w:eastAsia="ro-RO"/>
              </w:rPr>
              <w:t>1.11</w:t>
            </w:r>
            <w:r w:rsidR="004A5192" w:rsidRPr="004A5192">
              <w:rPr>
                <w:rFonts w:ascii="Arial Narrow" w:eastAsiaTheme="minorEastAsia" w:hAnsi="Arial Narrow" w:cstheme="minorBidi"/>
                <w:noProof/>
              </w:rPr>
              <w:tab/>
            </w:r>
            <w:r w:rsidR="004A5192" w:rsidRPr="004A5192">
              <w:rPr>
                <w:rStyle w:val="Hyperlink"/>
                <w:rFonts w:ascii="Arial Narrow" w:hAnsi="Arial Narrow"/>
                <w:b/>
                <w:noProof/>
                <w:lang w:val="ro-RO" w:eastAsia="ro-RO"/>
              </w:rPr>
              <w:t>CONSTITUIREA COMISIEI DE SOLUȚIONARE A CONTESTAȚIILOR ÎN ETAPA ETF</w:t>
            </w:r>
            <w:r w:rsidR="004A5192" w:rsidRPr="004A5192">
              <w:rPr>
                <w:rFonts w:ascii="Arial Narrow" w:hAnsi="Arial Narrow"/>
                <w:noProof/>
                <w:webHidden/>
              </w:rPr>
              <w:tab/>
            </w:r>
            <w:r w:rsidR="004A5192" w:rsidRPr="004A5192">
              <w:rPr>
                <w:rFonts w:ascii="Arial Narrow" w:hAnsi="Arial Narrow"/>
                <w:noProof/>
                <w:webHidden/>
              </w:rPr>
              <w:fldChar w:fldCharType="begin"/>
            </w:r>
            <w:r w:rsidR="004A5192" w:rsidRPr="004A5192">
              <w:rPr>
                <w:rFonts w:ascii="Arial Narrow" w:hAnsi="Arial Narrow"/>
                <w:noProof/>
                <w:webHidden/>
              </w:rPr>
              <w:instrText xml:space="preserve"> PAGEREF _Toc71793150 \h </w:instrText>
            </w:r>
            <w:r w:rsidR="004A5192" w:rsidRPr="004A5192">
              <w:rPr>
                <w:rFonts w:ascii="Arial Narrow" w:hAnsi="Arial Narrow"/>
                <w:noProof/>
                <w:webHidden/>
              </w:rPr>
            </w:r>
            <w:r w:rsidR="004A5192" w:rsidRPr="004A5192">
              <w:rPr>
                <w:rFonts w:ascii="Arial Narrow" w:hAnsi="Arial Narrow"/>
                <w:noProof/>
                <w:webHidden/>
              </w:rPr>
              <w:fldChar w:fldCharType="separate"/>
            </w:r>
            <w:r w:rsidR="008C213A">
              <w:rPr>
                <w:rFonts w:ascii="Arial Narrow" w:hAnsi="Arial Narrow"/>
                <w:noProof/>
                <w:webHidden/>
              </w:rPr>
              <w:t>63</w:t>
            </w:r>
            <w:r w:rsidR="004A5192" w:rsidRPr="004A5192">
              <w:rPr>
                <w:rFonts w:ascii="Arial Narrow" w:hAnsi="Arial Narrow"/>
                <w:noProof/>
                <w:webHidden/>
              </w:rPr>
              <w:fldChar w:fldCharType="end"/>
            </w:r>
          </w:hyperlink>
        </w:p>
        <w:p w14:paraId="3C440BF1" w14:textId="3F484C75" w:rsidR="004A5192" w:rsidRPr="004A5192" w:rsidRDefault="009A31E3" w:rsidP="004A5192">
          <w:pPr>
            <w:pStyle w:val="TOC2"/>
            <w:spacing w:line="240" w:lineRule="auto"/>
            <w:rPr>
              <w:rFonts w:ascii="Arial Narrow" w:eastAsiaTheme="minorEastAsia" w:hAnsi="Arial Narrow" w:cstheme="minorBidi"/>
              <w:noProof/>
            </w:rPr>
          </w:pPr>
          <w:hyperlink w:anchor="_Toc71793151" w:history="1">
            <w:r w:rsidR="004A5192" w:rsidRPr="004A5192">
              <w:rPr>
                <w:rStyle w:val="Hyperlink"/>
                <w:rFonts w:ascii="Arial Narrow" w:hAnsi="Arial Narrow"/>
                <w:b/>
                <w:noProof/>
                <w:lang w:val="ro-RO" w:eastAsia="ro-RO"/>
              </w:rPr>
              <w:t>1.12</w:t>
            </w:r>
            <w:r w:rsidR="004A5192" w:rsidRPr="004A5192">
              <w:rPr>
                <w:rFonts w:ascii="Arial Narrow" w:eastAsiaTheme="minorEastAsia" w:hAnsi="Arial Narrow" w:cstheme="minorBidi"/>
                <w:noProof/>
              </w:rPr>
              <w:tab/>
            </w:r>
            <w:r w:rsidR="004A5192" w:rsidRPr="004A5192">
              <w:rPr>
                <w:rStyle w:val="Hyperlink"/>
                <w:rFonts w:ascii="Arial Narrow" w:hAnsi="Arial Narrow"/>
                <w:b/>
                <w:noProof/>
                <w:lang w:val="ro-RO" w:eastAsia="ro-RO"/>
              </w:rPr>
              <w:t>SOLUȚIONAREA CONTESTAȚIILOR ÎN ETAPA ETF</w:t>
            </w:r>
            <w:r w:rsidR="004A5192" w:rsidRPr="004A5192">
              <w:rPr>
                <w:rFonts w:ascii="Arial Narrow" w:hAnsi="Arial Narrow"/>
                <w:noProof/>
                <w:webHidden/>
              </w:rPr>
              <w:tab/>
            </w:r>
            <w:r w:rsidR="004A5192" w:rsidRPr="004A5192">
              <w:rPr>
                <w:rFonts w:ascii="Arial Narrow" w:hAnsi="Arial Narrow"/>
                <w:noProof/>
                <w:webHidden/>
              </w:rPr>
              <w:fldChar w:fldCharType="begin"/>
            </w:r>
            <w:r w:rsidR="004A5192" w:rsidRPr="004A5192">
              <w:rPr>
                <w:rFonts w:ascii="Arial Narrow" w:hAnsi="Arial Narrow"/>
                <w:noProof/>
                <w:webHidden/>
              </w:rPr>
              <w:instrText xml:space="preserve"> PAGEREF _Toc71793151 \h </w:instrText>
            </w:r>
            <w:r w:rsidR="004A5192" w:rsidRPr="004A5192">
              <w:rPr>
                <w:rFonts w:ascii="Arial Narrow" w:hAnsi="Arial Narrow"/>
                <w:noProof/>
                <w:webHidden/>
              </w:rPr>
            </w:r>
            <w:r w:rsidR="004A5192" w:rsidRPr="004A5192">
              <w:rPr>
                <w:rFonts w:ascii="Arial Narrow" w:hAnsi="Arial Narrow"/>
                <w:noProof/>
                <w:webHidden/>
              </w:rPr>
              <w:fldChar w:fldCharType="separate"/>
            </w:r>
            <w:r w:rsidR="008C213A">
              <w:rPr>
                <w:rFonts w:ascii="Arial Narrow" w:hAnsi="Arial Narrow"/>
                <w:noProof/>
                <w:webHidden/>
              </w:rPr>
              <w:t>63</w:t>
            </w:r>
            <w:r w:rsidR="004A5192" w:rsidRPr="004A5192">
              <w:rPr>
                <w:rFonts w:ascii="Arial Narrow" w:hAnsi="Arial Narrow"/>
                <w:noProof/>
                <w:webHidden/>
              </w:rPr>
              <w:fldChar w:fldCharType="end"/>
            </w:r>
          </w:hyperlink>
        </w:p>
        <w:p w14:paraId="198AE47C" w14:textId="39EB9A86" w:rsidR="004A5192" w:rsidRPr="004A5192" w:rsidRDefault="009A31E3" w:rsidP="004A5192">
          <w:pPr>
            <w:pStyle w:val="TOC2"/>
            <w:spacing w:line="240" w:lineRule="auto"/>
            <w:rPr>
              <w:rFonts w:ascii="Arial Narrow" w:eastAsiaTheme="minorEastAsia" w:hAnsi="Arial Narrow" w:cstheme="minorBidi"/>
              <w:noProof/>
            </w:rPr>
          </w:pPr>
          <w:hyperlink w:anchor="_Toc71793152" w:history="1">
            <w:r w:rsidR="004A5192" w:rsidRPr="004A5192">
              <w:rPr>
                <w:rStyle w:val="Hyperlink"/>
                <w:rFonts w:ascii="Arial Narrow" w:hAnsi="Arial Narrow"/>
                <w:b/>
                <w:noProof/>
                <w:lang w:val="ro-RO" w:eastAsia="ro-RO"/>
              </w:rPr>
              <w:t>1.13</w:t>
            </w:r>
            <w:r w:rsidR="004A5192" w:rsidRPr="004A5192">
              <w:rPr>
                <w:rFonts w:ascii="Arial Narrow" w:eastAsiaTheme="minorEastAsia" w:hAnsi="Arial Narrow" w:cstheme="minorBidi"/>
                <w:noProof/>
              </w:rPr>
              <w:tab/>
            </w:r>
            <w:r w:rsidR="004A5192" w:rsidRPr="004A5192">
              <w:rPr>
                <w:rStyle w:val="Hyperlink"/>
                <w:rFonts w:ascii="Arial Narrow" w:hAnsi="Arial Narrow"/>
                <w:b/>
                <w:noProof/>
                <w:lang w:val="ro-RO" w:eastAsia="ro-RO"/>
              </w:rPr>
              <w:t>FINALIZAREA PROCESULUI DE EVALUARE ȘI SELECȚIE A FP ȘI COMUNICAREA REZULTATELOR</w:t>
            </w:r>
            <w:r w:rsidR="004A5192" w:rsidRPr="004A5192">
              <w:rPr>
                <w:rFonts w:ascii="Arial Narrow" w:hAnsi="Arial Narrow"/>
                <w:noProof/>
                <w:webHidden/>
              </w:rPr>
              <w:tab/>
            </w:r>
            <w:r w:rsidR="004A5192" w:rsidRPr="004A5192">
              <w:rPr>
                <w:rFonts w:ascii="Arial Narrow" w:hAnsi="Arial Narrow"/>
                <w:noProof/>
                <w:webHidden/>
              </w:rPr>
              <w:fldChar w:fldCharType="begin"/>
            </w:r>
            <w:r w:rsidR="004A5192" w:rsidRPr="004A5192">
              <w:rPr>
                <w:rFonts w:ascii="Arial Narrow" w:hAnsi="Arial Narrow"/>
                <w:noProof/>
                <w:webHidden/>
              </w:rPr>
              <w:instrText xml:space="preserve"> PAGEREF _Toc71793152 \h </w:instrText>
            </w:r>
            <w:r w:rsidR="004A5192" w:rsidRPr="004A5192">
              <w:rPr>
                <w:rFonts w:ascii="Arial Narrow" w:hAnsi="Arial Narrow"/>
                <w:noProof/>
                <w:webHidden/>
              </w:rPr>
            </w:r>
            <w:r w:rsidR="004A5192" w:rsidRPr="004A5192">
              <w:rPr>
                <w:rFonts w:ascii="Arial Narrow" w:hAnsi="Arial Narrow"/>
                <w:noProof/>
                <w:webHidden/>
              </w:rPr>
              <w:fldChar w:fldCharType="separate"/>
            </w:r>
            <w:r w:rsidR="008C213A">
              <w:rPr>
                <w:rFonts w:ascii="Arial Narrow" w:hAnsi="Arial Narrow"/>
                <w:noProof/>
                <w:webHidden/>
              </w:rPr>
              <w:t>63</w:t>
            </w:r>
            <w:r w:rsidR="004A5192" w:rsidRPr="004A5192">
              <w:rPr>
                <w:rFonts w:ascii="Arial Narrow" w:hAnsi="Arial Narrow"/>
                <w:noProof/>
                <w:webHidden/>
              </w:rPr>
              <w:fldChar w:fldCharType="end"/>
            </w:r>
          </w:hyperlink>
        </w:p>
        <w:p w14:paraId="006C2AEA" w14:textId="283635B7" w:rsidR="004A5192" w:rsidRPr="004A5192" w:rsidRDefault="009A31E3" w:rsidP="004A5192">
          <w:pPr>
            <w:pStyle w:val="TOC2"/>
            <w:spacing w:line="240" w:lineRule="auto"/>
            <w:rPr>
              <w:rFonts w:ascii="Arial Narrow" w:eastAsiaTheme="minorEastAsia" w:hAnsi="Arial Narrow" w:cstheme="minorBidi"/>
              <w:noProof/>
            </w:rPr>
          </w:pPr>
          <w:hyperlink w:anchor="_Toc71793153" w:history="1">
            <w:r w:rsidR="004A5192" w:rsidRPr="004A5192">
              <w:rPr>
                <w:rStyle w:val="Hyperlink"/>
                <w:rFonts w:ascii="Arial Narrow" w:eastAsia="Arial" w:hAnsi="Arial Narrow"/>
                <w:b/>
                <w:noProof/>
              </w:rPr>
              <w:t>PASUL 3 - DEZVOLTAREA CERERII DE FINANȚARE</w:t>
            </w:r>
            <w:r w:rsidR="004A5192" w:rsidRPr="004A5192">
              <w:rPr>
                <w:rFonts w:ascii="Arial Narrow" w:hAnsi="Arial Narrow"/>
                <w:noProof/>
                <w:webHidden/>
              </w:rPr>
              <w:tab/>
            </w:r>
            <w:r w:rsidR="004A5192" w:rsidRPr="004A5192">
              <w:rPr>
                <w:rFonts w:ascii="Arial Narrow" w:hAnsi="Arial Narrow"/>
                <w:noProof/>
                <w:webHidden/>
              </w:rPr>
              <w:fldChar w:fldCharType="begin"/>
            </w:r>
            <w:r w:rsidR="004A5192" w:rsidRPr="004A5192">
              <w:rPr>
                <w:rFonts w:ascii="Arial Narrow" w:hAnsi="Arial Narrow"/>
                <w:noProof/>
                <w:webHidden/>
              </w:rPr>
              <w:instrText xml:space="preserve"> PAGEREF _Toc71793153 \h </w:instrText>
            </w:r>
            <w:r w:rsidR="004A5192" w:rsidRPr="004A5192">
              <w:rPr>
                <w:rFonts w:ascii="Arial Narrow" w:hAnsi="Arial Narrow"/>
                <w:noProof/>
                <w:webHidden/>
              </w:rPr>
            </w:r>
            <w:r w:rsidR="004A5192" w:rsidRPr="004A5192">
              <w:rPr>
                <w:rFonts w:ascii="Arial Narrow" w:hAnsi="Arial Narrow"/>
                <w:noProof/>
                <w:webHidden/>
              </w:rPr>
              <w:fldChar w:fldCharType="separate"/>
            </w:r>
            <w:r w:rsidR="008C213A">
              <w:rPr>
                <w:rFonts w:ascii="Arial Narrow" w:hAnsi="Arial Narrow"/>
                <w:noProof/>
                <w:webHidden/>
              </w:rPr>
              <w:t>64</w:t>
            </w:r>
            <w:r w:rsidR="004A5192" w:rsidRPr="004A5192">
              <w:rPr>
                <w:rFonts w:ascii="Arial Narrow" w:hAnsi="Arial Narrow"/>
                <w:noProof/>
                <w:webHidden/>
              </w:rPr>
              <w:fldChar w:fldCharType="end"/>
            </w:r>
          </w:hyperlink>
        </w:p>
        <w:p w14:paraId="50B6F985" w14:textId="1602E423" w:rsidR="004A5192" w:rsidRPr="004A5192" w:rsidRDefault="009A31E3" w:rsidP="004A5192">
          <w:pPr>
            <w:pStyle w:val="TOC2"/>
            <w:spacing w:line="240" w:lineRule="auto"/>
            <w:rPr>
              <w:rFonts w:ascii="Arial Narrow" w:eastAsiaTheme="minorEastAsia" w:hAnsi="Arial Narrow" w:cstheme="minorBidi"/>
              <w:noProof/>
            </w:rPr>
          </w:pPr>
          <w:hyperlink w:anchor="_Toc71793154" w:history="1">
            <w:r w:rsidR="004A5192" w:rsidRPr="004A5192">
              <w:rPr>
                <w:rStyle w:val="Hyperlink"/>
                <w:rFonts w:ascii="Arial Narrow" w:hAnsi="Arial Narrow"/>
                <w:i/>
                <w:noProof/>
                <w:lang w:val="ro-RO"/>
              </w:rPr>
              <w:t>Subcapitolul 4.2 Cererea de finanțare – transmiterea, verificarea si contractarea</w:t>
            </w:r>
            <w:r w:rsidR="004A5192" w:rsidRPr="004A5192">
              <w:rPr>
                <w:rFonts w:ascii="Arial Narrow" w:hAnsi="Arial Narrow"/>
                <w:noProof/>
                <w:webHidden/>
              </w:rPr>
              <w:tab/>
            </w:r>
            <w:r w:rsidR="004A5192" w:rsidRPr="004A5192">
              <w:rPr>
                <w:rFonts w:ascii="Arial Narrow" w:hAnsi="Arial Narrow"/>
                <w:noProof/>
                <w:webHidden/>
              </w:rPr>
              <w:fldChar w:fldCharType="begin"/>
            </w:r>
            <w:r w:rsidR="004A5192" w:rsidRPr="004A5192">
              <w:rPr>
                <w:rFonts w:ascii="Arial Narrow" w:hAnsi="Arial Narrow"/>
                <w:noProof/>
                <w:webHidden/>
              </w:rPr>
              <w:instrText xml:space="preserve"> PAGEREF _Toc71793154 \h </w:instrText>
            </w:r>
            <w:r w:rsidR="004A5192" w:rsidRPr="004A5192">
              <w:rPr>
                <w:rFonts w:ascii="Arial Narrow" w:hAnsi="Arial Narrow"/>
                <w:noProof/>
                <w:webHidden/>
              </w:rPr>
            </w:r>
            <w:r w:rsidR="004A5192" w:rsidRPr="004A5192">
              <w:rPr>
                <w:rFonts w:ascii="Arial Narrow" w:hAnsi="Arial Narrow"/>
                <w:noProof/>
                <w:webHidden/>
              </w:rPr>
              <w:fldChar w:fldCharType="separate"/>
            </w:r>
            <w:r w:rsidR="008C213A">
              <w:rPr>
                <w:rFonts w:ascii="Arial Narrow" w:hAnsi="Arial Narrow"/>
                <w:noProof/>
                <w:webHidden/>
              </w:rPr>
              <w:t>64</w:t>
            </w:r>
            <w:r w:rsidR="004A5192" w:rsidRPr="004A5192">
              <w:rPr>
                <w:rFonts w:ascii="Arial Narrow" w:hAnsi="Arial Narrow"/>
                <w:noProof/>
                <w:webHidden/>
              </w:rPr>
              <w:fldChar w:fldCharType="end"/>
            </w:r>
          </w:hyperlink>
        </w:p>
        <w:p w14:paraId="168F4B19" w14:textId="216E93DB" w:rsidR="004A5192" w:rsidRPr="004A5192" w:rsidRDefault="009A31E3" w:rsidP="004A5192">
          <w:pPr>
            <w:pStyle w:val="TOC3"/>
            <w:spacing w:line="240" w:lineRule="auto"/>
            <w:rPr>
              <w:rFonts w:ascii="Arial Narrow" w:eastAsiaTheme="minorEastAsia" w:hAnsi="Arial Narrow" w:cstheme="minorBidi"/>
              <w:noProof/>
            </w:rPr>
          </w:pPr>
          <w:hyperlink w:anchor="_Toc71793155" w:history="1">
            <w:r w:rsidR="004A5192" w:rsidRPr="004A5192">
              <w:rPr>
                <w:rStyle w:val="Hyperlink"/>
                <w:rFonts w:ascii="Arial Narrow" w:hAnsi="Arial Narrow"/>
                <w:noProof/>
                <w:lang w:val="ro-RO"/>
              </w:rPr>
              <w:t>ANEXELE OBLIGATORII LA MOMENTUL CONTRACTĂRII CERERII DE FINANȚARE:</w:t>
            </w:r>
            <w:r w:rsidR="004A5192" w:rsidRPr="004A5192">
              <w:rPr>
                <w:rFonts w:ascii="Arial Narrow" w:hAnsi="Arial Narrow"/>
                <w:noProof/>
                <w:webHidden/>
              </w:rPr>
              <w:tab/>
            </w:r>
            <w:r w:rsidR="004A5192" w:rsidRPr="004A5192">
              <w:rPr>
                <w:rFonts w:ascii="Arial Narrow" w:hAnsi="Arial Narrow"/>
                <w:noProof/>
                <w:webHidden/>
              </w:rPr>
              <w:fldChar w:fldCharType="begin"/>
            </w:r>
            <w:r w:rsidR="004A5192" w:rsidRPr="004A5192">
              <w:rPr>
                <w:rFonts w:ascii="Arial Narrow" w:hAnsi="Arial Narrow"/>
                <w:noProof/>
                <w:webHidden/>
              </w:rPr>
              <w:instrText xml:space="preserve"> PAGEREF _Toc71793155 \h </w:instrText>
            </w:r>
            <w:r w:rsidR="004A5192" w:rsidRPr="004A5192">
              <w:rPr>
                <w:rFonts w:ascii="Arial Narrow" w:hAnsi="Arial Narrow"/>
                <w:noProof/>
                <w:webHidden/>
              </w:rPr>
            </w:r>
            <w:r w:rsidR="004A5192" w:rsidRPr="004A5192">
              <w:rPr>
                <w:rFonts w:ascii="Arial Narrow" w:hAnsi="Arial Narrow"/>
                <w:noProof/>
                <w:webHidden/>
              </w:rPr>
              <w:fldChar w:fldCharType="separate"/>
            </w:r>
            <w:r w:rsidR="008C213A">
              <w:rPr>
                <w:rFonts w:ascii="Arial Narrow" w:hAnsi="Arial Narrow"/>
                <w:noProof/>
                <w:webHidden/>
              </w:rPr>
              <w:t>65</w:t>
            </w:r>
            <w:r w:rsidR="004A5192" w:rsidRPr="004A5192">
              <w:rPr>
                <w:rFonts w:ascii="Arial Narrow" w:hAnsi="Arial Narrow"/>
                <w:noProof/>
                <w:webHidden/>
              </w:rPr>
              <w:fldChar w:fldCharType="end"/>
            </w:r>
          </w:hyperlink>
        </w:p>
        <w:p w14:paraId="1240AC9E" w14:textId="4B91283C" w:rsidR="004A5192" w:rsidRPr="004A5192" w:rsidRDefault="009A31E3" w:rsidP="004A5192">
          <w:pPr>
            <w:pStyle w:val="TOC3"/>
            <w:spacing w:line="240" w:lineRule="auto"/>
            <w:rPr>
              <w:rFonts w:ascii="Arial Narrow" w:eastAsiaTheme="minorEastAsia" w:hAnsi="Arial Narrow" w:cstheme="minorBidi"/>
              <w:noProof/>
            </w:rPr>
          </w:pPr>
          <w:hyperlink w:anchor="_Toc71793156" w:history="1">
            <w:r w:rsidR="004A5192" w:rsidRPr="004A5192">
              <w:rPr>
                <w:rStyle w:val="Hyperlink"/>
                <w:rFonts w:ascii="Arial Narrow" w:hAnsi="Arial Narrow"/>
                <w:noProof/>
                <w:lang w:val="ro-RO"/>
              </w:rPr>
              <w:t>ELEMENTE OBLIGATORII DE IDENTITATE VIZUALĂ</w:t>
            </w:r>
            <w:r w:rsidR="004A5192" w:rsidRPr="004A5192">
              <w:rPr>
                <w:rFonts w:ascii="Arial Narrow" w:hAnsi="Arial Narrow"/>
                <w:noProof/>
                <w:webHidden/>
              </w:rPr>
              <w:tab/>
            </w:r>
            <w:r w:rsidR="004A5192" w:rsidRPr="004A5192">
              <w:rPr>
                <w:rFonts w:ascii="Arial Narrow" w:hAnsi="Arial Narrow"/>
                <w:noProof/>
                <w:webHidden/>
              </w:rPr>
              <w:fldChar w:fldCharType="begin"/>
            </w:r>
            <w:r w:rsidR="004A5192" w:rsidRPr="004A5192">
              <w:rPr>
                <w:rFonts w:ascii="Arial Narrow" w:hAnsi="Arial Narrow"/>
                <w:noProof/>
                <w:webHidden/>
              </w:rPr>
              <w:instrText xml:space="preserve"> PAGEREF _Toc71793156 \h </w:instrText>
            </w:r>
            <w:r w:rsidR="004A5192" w:rsidRPr="004A5192">
              <w:rPr>
                <w:rFonts w:ascii="Arial Narrow" w:hAnsi="Arial Narrow"/>
                <w:noProof/>
                <w:webHidden/>
              </w:rPr>
            </w:r>
            <w:r w:rsidR="004A5192" w:rsidRPr="004A5192">
              <w:rPr>
                <w:rFonts w:ascii="Arial Narrow" w:hAnsi="Arial Narrow"/>
                <w:noProof/>
                <w:webHidden/>
              </w:rPr>
              <w:fldChar w:fldCharType="separate"/>
            </w:r>
            <w:r w:rsidR="008C213A">
              <w:rPr>
                <w:rFonts w:ascii="Arial Narrow" w:hAnsi="Arial Narrow"/>
                <w:noProof/>
                <w:webHidden/>
              </w:rPr>
              <w:t>65</w:t>
            </w:r>
            <w:r w:rsidR="004A5192" w:rsidRPr="004A5192">
              <w:rPr>
                <w:rFonts w:ascii="Arial Narrow" w:hAnsi="Arial Narrow"/>
                <w:noProof/>
                <w:webHidden/>
              </w:rPr>
              <w:fldChar w:fldCharType="end"/>
            </w:r>
          </w:hyperlink>
        </w:p>
        <w:p w14:paraId="562AD528" w14:textId="07DABDC1" w:rsidR="004A5192" w:rsidRPr="004A5192" w:rsidRDefault="009A31E3" w:rsidP="004A5192">
          <w:pPr>
            <w:pStyle w:val="TOC3"/>
            <w:spacing w:line="240" w:lineRule="auto"/>
            <w:rPr>
              <w:rFonts w:ascii="Arial Narrow" w:eastAsiaTheme="minorEastAsia" w:hAnsi="Arial Narrow" w:cstheme="minorBidi"/>
              <w:noProof/>
            </w:rPr>
          </w:pPr>
          <w:hyperlink w:anchor="_Toc71793157" w:history="1">
            <w:r w:rsidR="004A5192" w:rsidRPr="004A5192">
              <w:rPr>
                <w:rStyle w:val="Hyperlink"/>
                <w:rFonts w:ascii="Arial Narrow" w:hAnsi="Arial Narrow"/>
                <w:noProof/>
                <w:lang w:val="ro-RO"/>
              </w:rPr>
              <w:t>MODIFICAREA GHIDULUI SOLICITANTULUI</w:t>
            </w:r>
            <w:r w:rsidR="004A5192" w:rsidRPr="004A5192">
              <w:rPr>
                <w:rFonts w:ascii="Arial Narrow" w:hAnsi="Arial Narrow"/>
                <w:noProof/>
                <w:webHidden/>
              </w:rPr>
              <w:tab/>
            </w:r>
            <w:r w:rsidR="004A5192" w:rsidRPr="004A5192">
              <w:rPr>
                <w:rFonts w:ascii="Arial Narrow" w:hAnsi="Arial Narrow"/>
                <w:noProof/>
                <w:webHidden/>
              </w:rPr>
              <w:fldChar w:fldCharType="begin"/>
            </w:r>
            <w:r w:rsidR="004A5192" w:rsidRPr="004A5192">
              <w:rPr>
                <w:rFonts w:ascii="Arial Narrow" w:hAnsi="Arial Narrow"/>
                <w:noProof/>
                <w:webHidden/>
              </w:rPr>
              <w:instrText xml:space="preserve"> PAGEREF _Toc71793157 \h </w:instrText>
            </w:r>
            <w:r w:rsidR="004A5192" w:rsidRPr="004A5192">
              <w:rPr>
                <w:rFonts w:ascii="Arial Narrow" w:hAnsi="Arial Narrow"/>
                <w:noProof/>
                <w:webHidden/>
              </w:rPr>
            </w:r>
            <w:r w:rsidR="004A5192" w:rsidRPr="004A5192">
              <w:rPr>
                <w:rFonts w:ascii="Arial Narrow" w:hAnsi="Arial Narrow"/>
                <w:noProof/>
                <w:webHidden/>
              </w:rPr>
              <w:fldChar w:fldCharType="separate"/>
            </w:r>
            <w:r w:rsidR="008C213A">
              <w:rPr>
                <w:rFonts w:ascii="Arial Narrow" w:hAnsi="Arial Narrow"/>
                <w:noProof/>
                <w:webHidden/>
              </w:rPr>
              <w:t>65</w:t>
            </w:r>
            <w:r w:rsidR="004A5192" w:rsidRPr="004A5192">
              <w:rPr>
                <w:rFonts w:ascii="Arial Narrow" w:hAnsi="Arial Narrow"/>
                <w:noProof/>
                <w:webHidden/>
              </w:rPr>
              <w:fldChar w:fldCharType="end"/>
            </w:r>
          </w:hyperlink>
        </w:p>
        <w:p w14:paraId="44403C5E" w14:textId="4F8E7846" w:rsidR="004A5192" w:rsidRPr="004A5192" w:rsidRDefault="009A31E3" w:rsidP="004A5192">
          <w:pPr>
            <w:pStyle w:val="TOC1"/>
            <w:spacing w:line="240" w:lineRule="auto"/>
            <w:rPr>
              <w:rFonts w:ascii="Arial Narrow" w:eastAsiaTheme="minorEastAsia" w:hAnsi="Arial Narrow" w:cstheme="minorBidi"/>
              <w:b w:val="0"/>
              <w:lang w:val="en-US"/>
            </w:rPr>
          </w:pPr>
          <w:hyperlink w:anchor="_Toc71793158" w:history="1">
            <w:r w:rsidR="004A5192" w:rsidRPr="004A5192">
              <w:rPr>
                <w:rStyle w:val="Hyperlink"/>
                <w:rFonts w:ascii="Arial Narrow" w:hAnsi="Arial Narrow" w:cs="Arial"/>
              </w:rPr>
              <w:t>CAPITOLUL 5 Lista documentelor ce însoțesc fișa de proiect</w:t>
            </w:r>
            <w:r w:rsidR="004A5192" w:rsidRPr="004A5192">
              <w:rPr>
                <w:rFonts w:ascii="Arial Narrow" w:hAnsi="Arial Narrow"/>
                <w:webHidden/>
              </w:rPr>
              <w:tab/>
            </w:r>
            <w:r w:rsidR="004A5192" w:rsidRPr="004A5192">
              <w:rPr>
                <w:rFonts w:ascii="Arial Narrow" w:hAnsi="Arial Narrow"/>
                <w:webHidden/>
              </w:rPr>
              <w:fldChar w:fldCharType="begin"/>
            </w:r>
            <w:r w:rsidR="004A5192" w:rsidRPr="004A5192">
              <w:rPr>
                <w:rFonts w:ascii="Arial Narrow" w:hAnsi="Arial Narrow"/>
                <w:webHidden/>
              </w:rPr>
              <w:instrText xml:space="preserve"> PAGEREF _Toc71793158 \h </w:instrText>
            </w:r>
            <w:r w:rsidR="004A5192" w:rsidRPr="004A5192">
              <w:rPr>
                <w:rFonts w:ascii="Arial Narrow" w:hAnsi="Arial Narrow"/>
                <w:webHidden/>
              </w:rPr>
            </w:r>
            <w:r w:rsidR="004A5192" w:rsidRPr="004A5192">
              <w:rPr>
                <w:rFonts w:ascii="Arial Narrow" w:hAnsi="Arial Narrow"/>
                <w:webHidden/>
              </w:rPr>
              <w:fldChar w:fldCharType="separate"/>
            </w:r>
            <w:r w:rsidR="008C213A">
              <w:rPr>
                <w:rFonts w:ascii="Arial Narrow" w:hAnsi="Arial Narrow"/>
                <w:webHidden/>
              </w:rPr>
              <w:t>67</w:t>
            </w:r>
            <w:r w:rsidR="004A5192" w:rsidRPr="004A5192">
              <w:rPr>
                <w:rFonts w:ascii="Arial Narrow" w:hAnsi="Arial Narrow"/>
                <w:webHidden/>
              </w:rPr>
              <w:fldChar w:fldCharType="end"/>
            </w:r>
          </w:hyperlink>
        </w:p>
        <w:p w14:paraId="6F58BE02" w14:textId="152F8FEB" w:rsidR="004A5192" w:rsidRPr="004A5192" w:rsidRDefault="009A31E3" w:rsidP="004A5192">
          <w:pPr>
            <w:pStyle w:val="TOC1"/>
            <w:spacing w:line="240" w:lineRule="auto"/>
            <w:rPr>
              <w:rFonts w:ascii="Arial Narrow" w:eastAsiaTheme="minorEastAsia" w:hAnsi="Arial Narrow" w:cstheme="minorBidi"/>
              <w:b w:val="0"/>
              <w:lang w:val="en-US"/>
            </w:rPr>
          </w:pPr>
          <w:hyperlink w:anchor="_Toc71793159" w:history="1">
            <w:r w:rsidR="004A5192" w:rsidRPr="004A5192">
              <w:rPr>
                <w:rStyle w:val="Hyperlink"/>
                <w:rFonts w:ascii="Arial Narrow" w:hAnsi="Arial Narrow" w:cs="Arial"/>
              </w:rPr>
              <w:t>CAPITOLUL 6 LISTA ANEXELOR PREZENTULUI GHID</w:t>
            </w:r>
            <w:r w:rsidR="004A5192" w:rsidRPr="004A5192">
              <w:rPr>
                <w:rFonts w:ascii="Arial Narrow" w:hAnsi="Arial Narrow"/>
                <w:webHidden/>
              </w:rPr>
              <w:tab/>
            </w:r>
            <w:r w:rsidR="004A5192" w:rsidRPr="004A5192">
              <w:rPr>
                <w:rFonts w:ascii="Arial Narrow" w:hAnsi="Arial Narrow"/>
                <w:webHidden/>
              </w:rPr>
              <w:fldChar w:fldCharType="begin"/>
            </w:r>
            <w:r w:rsidR="004A5192" w:rsidRPr="004A5192">
              <w:rPr>
                <w:rFonts w:ascii="Arial Narrow" w:hAnsi="Arial Narrow"/>
                <w:webHidden/>
              </w:rPr>
              <w:instrText xml:space="preserve"> PAGEREF _Toc71793159 \h </w:instrText>
            </w:r>
            <w:r w:rsidR="004A5192" w:rsidRPr="004A5192">
              <w:rPr>
                <w:rFonts w:ascii="Arial Narrow" w:hAnsi="Arial Narrow"/>
                <w:webHidden/>
              </w:rPr>
            </w:r>
            <w:r w:rsidR="004A5192" w:rsidRPr="004A5192">
              <w:rPr>
                <w:rFonts w:ascii="Arial Narrow" w:hAnsi="Arial Narrow"/>
                <w:webHidden/>
              </w:rPr>
              <w:fldChar w:fldCharType="separate"/>
            </w:r>
            <w:r w:rsidR="008C213A">
              <w:rPr>
                <w:rFonts w:ascii="Arial Narrow" w:hAnsi="Arial Narrow"/>
                <w:webHidden/>
              </w:rPr>
              <w:t>70</w:t>
            </w:r>
            <w:r w:rsidR="004A5192" w:rsidRPr="004A5192">
              <w:rPr>
                <w:rFonts w:ascii="Arial Narrow" w:hAnsi="Arial Narrow"/>
                <w:webHidden/>
              </w:rPr>
              <w:fldChar w:fldCharType="end"/>
            </w:r>
          </w:hyperlink>
        </w:p>
        <w:p w14:paraId="3A7E4717" w14:textId="06C5F052" w:rsidR="004A5192" w:rsidRPr="004A5192" w:rsidRDefault="009A31E3" w:rsidP="004A5192">
          <w:pPr>
            <w:pStyle w:val="TOC2"/>
            <w:spacing w:line="240" w:lineRule="auto"/>
            <w:rPr>
              <w:rFonts w:ascii="Arial Narrow" w:eastAsiaTheme="minorEastAsia" w:hAnsi="Arial Narrow" w:cstheme="minorBidi"/>
              <w:noProof/>
            </w:rPr>
          </w:pPr>
          <w:hyperlink w:anchor="_Toc71793160" w:history="1">
            <w:r w:rsidR="004A5192" w:rsidRPr="004A5192">
              <w:rPr>
                <w:rStyle w:val="Hyperlink"/>
                <w:rFonts w:ascii="Arial Narrow" w:eastAsia="Times New Roman" w:hAnsi="Arial Narrow" w:cs="Arial"/>
                <w:noProof/>
                <w:lang w:val="ro-RO"/>
              </w:rPr>
              <w:t>Anexa 1- Formularul Fișei de proiect</w:t>
            </w:r>
            <w:r w:rsidR="004A5192" w:rsidRPr="004A5192">
              <w:rPr>
                <w:rFonts w:ascii="Arial Narrow" w:hAnsi="Arial Narrow"/>
                <w:noProof/>
                <w:webHidden/>
              </w:rPr>
              <w:tab/>
            </w:r>
            <w:r w:rsidR="004A5192" w:rsidRPr="004A5192">
              <w:rPr>
                <w:rFonts w:ascii="Arial Narrow" w:hAnsi="Arial Narrow"/>
                <w:noProof/>
                <w:webHidden/>
              </w:rPr>
              <w:fldChar w:fldCharType="begin"/>
            </w:r>
            <w:r w:rsidR="004A5192" w:rsidRPr="004A5192">
              <w:rPr>
                <w:rFonts w:ascii="Arial Narrow" w:hAnsi="Arial Narrow"/>
                <w:noProof/>
                <w:webHidden/>
              </w:rPr>
              <w:instrText xml:space="preserve"> PAGEREF _Toc71793160 \h </w:instrText>
            </w:r>
            <w:r w:rsidR="004A5192" w:rsidRPr="004A5192">
              <w:rPr>
                <w:rFonts w:ascii="Arial Narrow" w:hAnsi="Arial Narrow"/>
                <w:noProof/>
                <w:webHidden/>
              </w:rPr>
            </w:r>
            <w:r w:rsidR="004A5192" w:rsidRPr="004A5192">
              <w:rPr>
                <w:rFonts w:ascii="Arial Narrow" w:hAnsi="Arial Narrow"/>
                <w:noProof/>
                <w:webHidden/>
              </w:rPr>
              <w:fldChar w:fldCharType="separate"/>
            </w:r>
            <w:r w:rsidR="008C213A">
              <w:rPr>
                <w:rFonts w:ascii="Arial Narrow" w:hAnsi="Arial Narrow"/>
                <w:noProof/>
                <w:webHidden/>
              </w:rPr>
              <w:t>71</w:t>
            </w:r>
            <w:r w:rsidR="004A5192" w:rsidRPr="004A5192">
              <w:rPr>
                <w:rFonts w:ascii="Arial Narrow" w:hAnsi="Arial Narrow"/>
                <w:noProof/>
                <w:webHidden/>
              </w:rPr>
              <w:fldChar w:fldCharType="end"/>
            </w:r>
          </w:hyperlink>
        </w:p>
        <w:p w14:paraId="197A1AA5" w14:textId="2C0D5E7B" w:rsidR="004A5192" w:rsidRPr="004A5192" w:rsidRDefault="009A31E3" w:rsidP="004A5192">
          <w:pPr>
            <w:pStyle w:val="TOC2"/>
            <w:spacing w:line="240" w:lineRule="auto"/>
            <w:rPr>
              <w:rFonts w:ascii="Arial Narrow" w:eastAsiaTheme="minorEastAsia" w:hAnsi="Arial Narrow" w:cstheme="minorBidi"/>
              <w:noProof/>
            </w:rPr>
          </w:pPr>
          <w:hyperlink w:anchor="_Toc71793161" w:history="1">
            <w:r w:rsidR="004A5192" w:rsidRPr="004A5192">
              <w:rPr>
                <w:rStyle w:val="Hyperlink"/>
                <w:rFonts w:ascii="Arial Narrow" w:eastAsia="Times New Roman" w:hAnsi="Arial Narrow" w:cs="Arial"/>
                <w:noProof/>
                <w:lang w:val="ro-RO"/>
              </w:rPr>
              <w:t>Anexa 2 - Declarația de eligibilitate - model</w:t>
            </w:r>
            <w:r w:rsidR="004A5192" w:rsidRPr="004A5192">
              <w:rPr>
                <w:rFonts w:ascii="Arial Narrow" w:hAnsi="Arial Narrow"/>
                <w:noProof/>
                <w:webHidden/>
              </w:rPr>
              <w:tab/>
            </w:r>
            <w:r w:rsidR="004A5192" w:rsidRPr="004A5192">
              <w:rPr>
                <w:rFonts w:ascii="Arial Narrow" w:hAnsi="Arial Narrow"/>
                <w:noProof/>
                <w:webHidden/>
              </w:rPr>
              <w:fldChar w:fldCharType="begin"/>
            </w:r>
            <w:r w:rsidR="004A5192" w:rsidRPr="004A5192">
              <w:rPr>
                <w:rFonts w:ascii="Arial Narrow" w:hAnsi="Arial Narrow"/>
                <w:noProof/>
                <w:webHidden/>
              </w:rPr>
              <w:instrText xml:space="preserve"> PAGEREF _Toc71793161 \h </w:instrText>
            </w:r>
            <w:r w:rsidR="004A5192" w:rsidRPr="004A5192">
              <w:rPr>
                <w:rFonts w:ascii="Arial Narrow" w:hAnsi="Arial Narrow"/>
                <w:noProof/>
                <w:webHidden/>
              </w:rPr>
            </w:r>
            <w:r w:rsidR="004A5192" w:rsidRPr="004A5192">
              <w:rPr>
                <w:rFonts w:ascii="Arial Narrow" w:hAnsi="Arial Narrow"/>
                <w:noProof/>
                <w:webHidden/>
              </w:rPr>
              <w:fldChar w:fldCharType="separate"/>
            </w:r>
            <w:r w:rsidR="008C213A">
              <w:rPr>
                <w:rFonts w:ascii="Arial Narrow" w:hAnsi="Arial Narrow"/>
                <w:noProof/>
                <w:webHidden/>
              </w:rPr>
              <w:t>76</w:t>
            </w:r>
            <w:r w:rsidR="004A5192" w:rsidRPr="004A5192">
              <w:rPr>
                <w:rFonts w:ascii="Arial Narrow" w:hAnsi="Arial Narrow"/>
                <w:noProof/>
                <w:webHidden/>
              </w:rPr>
              <w:fldChar w:fldCharType="end"/>
            </w:r>
          </w:hyperlink>
        </w:p>
        <w:p w14:paraId="7C5CE4E2" w14:textId="2E9A78CE" w:rsidR="004A5192" w:rsidRPr="004A5192" w:rsidRDefault="009A31E3" w:rsidP="004A5192">
          <w:pPr>
            <w:pStyle w:val="TOC2"/>
            <w:spacing w:line="240" w:lineRule="auto"/>
            <w:rPr>
              <w:rFonts w:ascii="Arial Narrow" w:eastAsiaTheme="minorEastAsia" w:hAnsi="Arial Narrow" w:cstheme="minorBidi"/>
              <w:noProof/>
            </w:rPr>
          </w:pPr>
          <w:hyperlink w:anchor="_Toc71793162" w:history="1">
            <w:r w:rsidR="004A5192" w:rsidRPr="004A5192">
              <w:rPr>
                <w:rStyle w:val="Hyperlink"/>
                <w:rFonts w:ascii="Arial Narrow" w:eastAsia="Times New Roman" w:hAnsi="Arial Narrow" w:cs="Arial"/>
                <w:noProof/>
                <w:lang w:val="ro-RO"/>
              </w:rPr>
              <w:t>Anexa 3 - Declarația de angajament – model</w:t>
            </w:r>
            <w:r w:rsidR="004A5192" w:rsidRPr="004A5192">
              <w:rPr>
                <w:rFonts w:ascii="Arial Narrow" w:hAnsi="Arial Narrow"/>
                <w:noProof/>
                <w:webHidden/>
              </w:rPr>
              <w:tab/>
            </w:r>
            <w:r w:rsidR="004A5192" w:rsidRPr="004A5192">
              <w:rPr>
                <w:rFonts w:ascii="Arial Narrow" w:hAnsi="Arial Narrow"/>
                <w:noProof/>
                <w:webHidden/>
              </w:rPr>
              <w:fldChar w:fldCharType="begin"/>
            </w:r>
            <w:r w:rsidR="004A5192" w:rsidRPr="004A5192">
              <w:rPr>
                <w:rFonts w:ascii="Arial Narrow" w:hAnsi="Arial Narrow"/>
                <w:noProof/>
                <w:webHidden/>
              </w:rPr>
              <w:instrText xml:space="preserve"> PAGEREF _Toc71793162 \h </w:instrText>
            </w:r>
            <w:r w:rsidR="004A5192" w:rsidRPr="004A5192">
              <w:rPr>
                <w:rFonts w:ascii="Arial Narrow" w:hAnsi="Arial Narrow"/>
                <w:noProof/>
                <w:webHidden/>
              </w:rPr>
            </w:r>
            <w:r w:rsidR="004A5192" w:rsidRPr="004A5192">
              <w:rPr>
                <w:rFonts w:ascii="Arial Narrow" w:hAnsi="Arial Narrow"/>
                <w:noProof/>
                <w:webHidden/>
              </w:rPr>
              <w:fldChar w:fldCharType="separate"/>
            </w:r>
            <w:r w:rsidR="008C213A">
              <w:rPr>
                <w:rFonts w:ascii="Arial Narrow" w:hAnsi="Arial Narrow"/>
                <w:noProof/>
                <w:webHidden/>
              </w:rPr>
              <w:t>79</w:t>
            </w:r>
            <w:r w:rsidR="004A5192" w:rsidRPr="004A5192">
              <w:rPr>
                <w:rFonts w:ascii="Arial Narrow" w:hAnsi="Arial Narrow"/>
                <w:noProof/>
                <w:webHidden/>
              </w:rPr>
              <w:fldChar w:fldCharType="end"/>
            </w:r>
          </w:hyperlink>
        </w:p>
        <w:p w14:paraId="12C5B41B" w14:textId="1F0B279C" w:rsidR="004A5192" w:rsidRPr="004A5192" w:rsidRDefault="009A31E3" w:rsidP="004A5192">
          <w:pPr>
            <w:pStyle w:val="TOC2"/>
            <w:spacing w:line="240" w:lineRule="auto"/>
            <w:rPr>
              <w:rFonts w:ascii="Arial Narrow" w:eastAsiaTheme="minorEastAsia" w:hAnsi="Arial Narrow" w:cstheme="minorBidi"/>
              <w:noProof/>
            </w:rPr>
          </w:pPr>
          <w:hyperlink w:anchor="_Toc71793163" w:history="1">
            <w:r w:rsidR="004A5192" w:rsidRPr="004A5192">
              <w:rPr>
                <w:rStyle w:val="Hyperlink"/>
                <w:rFonts w:ascii="Arial Narrow" w:eastAsia="Times New Roman" w:hAnsi="Arial Narrow" w:cs="Arial"/>
                <w:noProof/>
                <w:lang w:val="ro-RO"/>
              </w:rPr>
              <w:t>Anexa 4 - Consimțământ privind prelucrarea datelor cu caracter personal</w:t>
            </w:r>
            <w:r w:rsidR="004A5192" w:rsidRPr="004A5192">
              <w:rPr>
                <w:rFonts w:ascii="Arial Narrow" w:hAnsi="Arial Narrow"/>
                <w:noProof/>
                <w:webHidden/>
              </w:rPr>
              <w:tab/>
            </w:r>
            <w:r w:rsidR="004A5192" w:rsidRPr="004A5192">
              <w:rPr>
                <w:rFonts w:ascii="Arial Narrow" w:hAnsi="Arial Narrow"/>
                <w:noProof/>
                <w:webHidden/>
              </w:rPr>
              <w:fldChar w:fldCharType="begin"/>
            </w:r>
            <w:r w:rsidR="004A5192" w:rsidRPr="004A5192">
              <w:rPr>
                <w:rFonts w:ascii="Arial Narrow" w:hAnsi="Arial Narrow"/>
                <w:noProof/>
                <w:webHidden/>
              </w:rPr>
              <w:instrText xml:space="preserve"> PAGEREF _Toc71793163 \h </w:instrText>
            </w:r>
            <w:r w:rsidR="004A5192" w:rsidRPr="004A5192">
              <w:rPr>
                <w:rFonts w:ascii="Arial Narrow" w:hAnsi="Arial Narrow"/>
                <w:noProof/>
                <w:webHidden/>
              </w:rPr>
            </w:r>
            <w:r w:rsidR="004A5192" w:rsidRPr="004A5192">
              <w:rPr>
                <w:rFonts w:ascii="Arial Narrow" w:hAnsi="Arial Narrow"/>
                <w:noProof/>
                <w:webHidden/>
              </w:rPr>
              <w:fldChar w:fldCharType="separate"/>
            </w:r>
            <w:r w:rsidR="008C213A">
              <w:rPr>
                <w:rFonts w:ascii="Arial Narrow" w:hAnsi="Arial Narrow"/>
                <w:noProof/>
                <w:webHidden/>
              </w:rPr>
              <w:t>81</w:t>
            </w:r>
            <w:r w:rsidR="004A5192" w:rsidRPr="004A5192">
              <w:rPr>
                <w:rFonts w:ascii="Arial Narrow" w:hAnsi="Arial Narrow"/>
                <w:noProof/>
                <w:webHidden/>
              </w:rPr>
              <w:fldChar w:fldCharType="end"/>
            </w:r>
          </w:hyperlink>
        </w:p>
        <w:p w14:paraId="459B28FB" w14:textId="0B752FA5" w:rsidR="004A5192" w:rsidRPr="004A5192" w:rsidRDefault="009A31E3" w:rsidP="004A5192">
          <w:pPr>
            <w:pStyle w:val="TOC2"/>
            <w:spacing w:line="240" w:lineRule="auto"/>
            <w:rPr>
              <w:rFonts w:ascii="Arial Narrow" w:eastAsiaTheme="minorEastAsia" w:hAnsi="Arial Narrow" w:cstheme="minorBidi"/>
              <w:noProof/>
            </w:rPr>
          </w:pPr>
          <w:hyperlink w:anchor="_Toc71793164" w:history="1">
            <w:r w:rsidR="004A5192" w:rsidRPr="004A5192">
              <w:rPr>
                <w:rStyle w:val="Hyperlink"/>
                <w:rFonts w:ascii="Arial Narrow" w:eastAsia="Times New Roman" w:hAnsi="Arial Narrow" w:cs="Arial"/>
                <w:noProof/>
                <w:lang w:val="ro-RO"/>
              </w:rPr>
              <w:t>Anexa 5- BUGETUL FISEI DE PROIECT model</w:t>
            </w:r>
            <w:r w:rsidR="004A5192" w:rsidRPr="004A5192">
              <w:rPr>
                <w:rFonts w:ascii="Arial Narrow" w:hAnsi="Arial Narrow"/>
                <w:noProof/>
                <w:webHidden/>
              </w:rPr>
              <w:tab/>
            </w:r>
            <w:r w:rsidR="004A5192" w:rsidRPr="004A5192">
              <w:rPr>
                <w:rFonts w:ascii="Arial Narrow" w:hAnsi="Arial Narrow"/>
                <w:noProof/>
                <w:webHidden/>
              </w:rPr>
              <w:fldChar w:fldCharType="begin"/>
            </w:r>
            <w:r w:rsidR="004A5192" w:rsidRPr="004A5192">
              <w:rPr>
                <w:rFonts w:ascii="Arial Narrow" w:hAnsi="Arial Narrow"/>
                <w:noProof/>
                <w:webHidden/>
              </w:rPr>
              <w:instrText xml:space="preserve"> PAGEREF _Toc71793164 \h </w:instrText>
            </w:r>
            <w:r w:rsidR="004A5192" w:rsidRPr="004A5192">
              <w:rPr>
                <w:rFonts w:ascii="Arial Narrow" w:hAnsi="Arial Narrow"/>
                <w:noProof/>
                <w:webHidden/>
              </w:rPr>
            </w:r>
            <w:r w:rsidR="004A5192" w:rsidRPr="004A5192">
              <w:rPr>
                <w:rFonts w:ascii="Arial Narrow" w:hAnsi="Arial Narrow"/>
                <w:noProof/>
                <w:webHidden/>
              </w:rPr>
              <w:fldChar w:fldCharType="separate"/>
            </w:r>
            <w:r w:rsidR="008C213A">
              <w:rPr>
                <w:rFonts w:ascii="Arial Narrow" w:hAnsi="Arial Narrow"/>
                <w:noProof/>
                <w:webHidden/>
              </w:rPr>
              <w:t>82</w:t>
            </w:r>
            <w:r w:rsidR="004A5192" w:rsidRPr="004A5192">
              <w:rPr>
                <w:rFonts w:ascii="Arial Narrow" w:hAnsi="Arial Narrow"/>
                <w:noProof/>
                <w:webHidden/>
              </w:rPr>
              <w:fldChar w:fldCharType="end"/>
            </w:r>
          </w:hyperlink>
        </w:p>
        <w:p w14:paraId="6C7FEF5C" w14:textId="1C21FD51" w:rsidR="004A5192" w:rsidRPr="004A5192" w:rsidRDefault="009A31E3" w:rsidP="004A5192">
          <w:pPr>
            <w:pStyle w:val="TOC2"/>
            <w:spacing w:line="240" w:lineRule="auto"/>
            <w:rPr>
              <w:rFonts w:ascii="Arial Narrow" w:eastAsiaTheme="minorEastAsia" w:hAnsi="Arial Narrow" w:cstheme="minorBidi"/>
              <w:noProof/>
            </w:rPr>
          </w:pPr>
          <w:hyperlink w:anchor="_Toc71793165" w:history="1">
            <w:r w:rsidR="004A5192" w:rsidRPr="004A5192">
              <w:rPr>
                <w:rStyle w:val="Hyperlink"/>
                <w:rFonts w:ascii="Arial Narrow" w:eastAsia="Times New Roman" w:hAnsi="Arial Narrow" w:cs="Arial"/>
                <w:noProof/>
                <w:lang w:val="ro-RO"/>
              </w:rPr>
              <w:t>Anexa 6 Acord de parteneriat</w:t>
            </w:r>
            <w:r w:rsidR="004A5192" w:rsidRPr="004A5192">
              <w:rPr>
                <w:rFonts w:ascii="Arial Narrow" w:hAnsi="Arial Narrow"/>
                <w:noProof/>
                <w:webHidden/>
              </w:rPr>
              <w:tab/>
            </w:r>
            <w:r w:rsidR="004A5192" w:rsidRPr="004A5192">
              <w:rPr>
                <w:rFonts w:ascii="Arial Narrow" w:hAnsi="Arial Narrow"/>
                <w:noProof/>
                <w:webHidden/>
              </w:rPr>
              <w:fldChar w:fldCharType="begin"/>
            </w:r>
            <w:r w:rsidR="004A5192" w:rsidRPr="004A5192">
              <w:rPr>
                <w:rFonts w:ascii="Arial Narrow" w:hAnsi="Arial Narrow"/>
                <w:noProof/>
                <w:webHidden/>
              </w:rPr>
              <w:instrText xml:space="preserve"> PAGEREF _Toc71793165 \h </w:instrText>
            </w:r>
            <w:r w:rsidR="004A5192" w:rsidRPr="004A5192">
              <w:rPr>
                <w:rFonts w:ascii="Arial Narrow" w:hAnsi="Arial Narrow"/>
                <w:noProof/>
                <w:webHidden/>
              </w:rPr>
            </w:r>
            <w:r w:rsidR="004A5192" w:rsidRPr="004A5192">
              <w:rPr>
                <w:rFonts w:ascii="Arial Narrow" w:hAnsi="Arial Narrow"/>
                <w:noProof/>
                <w:webHidden/>
              </w:rPr>
              <w:fldChar w:fldCharType="separate"/>
            </w:r>
            <w:r w:rsidR="008C213A">
              <w:rPr>
                <w:rFonts w:ascii="Arial Narrow" w:hAnsi="Arial Narrow"/>
                <w:noProof/>
                <w:webHidden/>
              </w:rPr>
              <w:t>85</w:t>
            </w:r>
            <w:r w:rsidR="004A5192" w:rsidRPr="004A5192">
              <w:rPr>
                <w:rFonts w:ascii="Arial Narrow" w:hAnsi="Arial Narrow"/>
                <w:noProof/>
                <w:webHidden/>
              </w:rPr>
              <w:fldChar w:fldCharType="end"/>
            </w:r>
          </w:hyperlink>
        </w:p>
        <w:p w14:paraId="030E95E2" w14:textId="18882385" w:rsidR="004A5192" w:rsidRPr="004A5192" w:rsidRDefault="009A31E3" w:rsidP="004A5192">
          <w:pPr>
            <w:pStyle w:val="TOC2"/>
            <w:spacing w:line="240" w:lineRule="auto"/>
            <w:rPr>
              <w:rFonts w:ascii="Arial Narrow" w:eastAsiaTheme="minorEastAsia" w:hAnsi="Arial Narrow" w:cstheme="minorBidi"/>
              <w:noProof/>
            </w:rPr>
          </w:pPr>
          <w:hyperlink w:anchor="_Toc71793166" w:history="1">
            <w:r w:rsidR="004A5192" w:rsidRPr="004A5192">
              <w:rPr>
                <w:rStyle w:val="Hyperlink"/>
                <w:rFonts w:ascii="Arial Narrow" w:eastAsia="Times New Roman" w:hAnsi="Arial Narrow" w:cs="Arial"/>
                <w:noProof/>
                <w:lang w:val="ro-RO"/>
              </w:rPr>
              <w:t>Anexa 7 Declaraţie privind eligibilitatea TVA</w:t>
            </w:r>
            <w:r w:rsidR="004A5192" w:rsidRPr="004A5192">
              <w:rPr>
                <w:rFonts w:ascii="Arial Narrow" w:hAnsi="Arial Narrow"/>
                <w:noProof/>
                <w:webHidden/>
              </w:rPr>
              <w:tab/>
            </w:r>
            <w:r w:rsidR="004A5192" w:rsidRPr="004A5192">
              <w:rPr>
                <w:rFonts w:ascii="Arial Narrow" w:hAnsi="Arial Narrow"/>
                <w:noProof/>
                <w:webHidden/>
              </w:rPr>
              <w:fldChar w:fldCharType="begin"/>
            </w:r>
            <w:r w:rsidR="004A5192" w:rsidRPr="004A5192">
              <w:rPr>
                <w:rFonts w:ascii="Arial Narrow" w:hAnsi="Arial Narrow"/>
                <w:noProof/>
                <w:webHidden/>
              </w:rPr>
              <w:instrText xml:space="preserve"> PAGEREF _Toc71793166 \h </w:instrText>
            </w:r>
            <w:r w:rsidR="004A5192" w:rsidRPr="004A5192">
              <w:rPr>
                <w:rFonts w:ascii="Arial Narrow" w:hAnsi="Arial Narrow"/>
                <w:noProof/>
                <w:webHidden/>
              </w:rPr>
            </w:r>
            <w:r w:rsidR="004A5192" w:rsidRPr="004A5192">
              <w:rPr>
                <w:rFonts w:ascii="Arial Narrow" w:hAnsi="Arial Narrow"/>
                <w:noProof/>
                <w:webHidden/>
              </w:rPr>
              <w:fldChar w:fldCharType="separate"/>
            </w:r>
            <w:r w:rsidR="008C213A">
              <w:rPr>
                <w:rFonts w:ascii="Arial Narrow" w:hAnsi="Arial Narrow"/>
                <w:noProof/>
                <w:webHidden/>
              </w:rPr>
              <w:t>92</w:t>
            </w:r>
            <w:r w:rsidR="004A5192" w:rsidRPr="004A5192">
              <w:rPr>
                <w:rFonts w:ascii="Arial Narrow" w:hAnsi="Arial Narrow"/>
                <w:noProof/>
                <w:webHidden/>
              </w:rPr>
              <w:fldChar w:fldCharType="end"/>
            </w:r>
          </w:hyperlink>
        </w:p>
        <w:p w14:paraId="6198C382" w14:textId="2EFF7CEC" w:rsidR="004A5192" w:rsidRPr="004A5192" w:rsidRDefault="009A31E3" w:rsidP="004A5192">
          <w:pPr>
            <w:pStyle w:val="TOC2"/>
            <w:spacing w:line="240" w:lineRule="auto"/>
            <w:rPr>
              <w:rFonts w:ascii="Arial Narrow" w:eastAsiaTheme="minorEastAsia" w:hAnsi="Arial Narrow" w:cstheme="minorBidi"/>
              <w:noProof/>
            </w:rPr>
          </w:pPr>
          <w:hyperlink w:anchor="_Toc71793167" w:history="1">
            <w:r w:rsidR="004A5192" w:rsidRPr="004A5192">
              <w:rPr>
                <w:rStyle w:val="Hyperlink"/>
                <w:rFonts w:ascii="Arial Narrow" w:eastAsia="Times New Roman" w:hAnsi="Arial Narrow" w:cs="Arial"/>
                <w:noProof/>
                <w:lang w:val="ro-RO"/>
              </w:rPr>
              <w:t>Anexa 8 Grila de verificare CAE</w:t>
            </w:r>
            <w:r w:rsidR="004A5192" w:rsidRPr="004A5192">
              <w:rPr>
                <w:rFonts w:ascii="Arial Narrow" w:hAnsi="Arial Narrow"/>
                <w:noProof/>
                <w:webHidden/>
              </w:rPr>
              <w:tab/>
            </w:r>
            <w:r w:rsidR="004A5192" w:rsidRPr="004A5192">
              <w:rPr>
                <w:rFonts w:ascii="Arial Narrow" w:hAnsi="Arial Narrow"/>
                <w:noProof/>
                <w:webHidden/>
              </w:rPr>
              <w:fldChar w:fldCharType="begin"/>
            </w:r>
            <w:r w:rsidR="004A5192" w:rsidRPr="004A5192">
              <w:rPr>
                <w:rFonts w:ascii="Arial Narrow" w:hAnsi="Arial Narrow"/>
                <w:noProof/>
                <w:webHidden/>
              </w:rPr>
              <w:instrText xml:space="preserve"> PAGEREF _Toc71793167 \h </w:instrText>
            </w:r>
            <w:r w:rsidR="004A5192" w:rsidRPr="004A5192">
              <w:rPr>
                <w:rFonts w:ascii="Arial Narrow" w:hAnsi="Arial Narrow"/>
                <w:noProof/>
                <w:webHidden/>
              </w:rPr>
            </w:r>
            <w:r w:rsidR="004A5192" w:rsidRPr="004A5192">
              <w:rPr>
                <w:rFonts w:ascii="Arial Narrow" w:hAnsi="Arial Narrow"/>
                <w:noProof/>
                <w:webHidden/>
              </w:rPr>
              <w:fldChar w:fldCharType="separate"/>
            </w:r>
            <w:r w:rsidR="008C213A">
              <w:rPr>
                <w:rFonts w:ascii="Arial Narrow" w:hAnsi="Arial Narrow"/>
                <w:noProof/>
                <w:webHidden/>
              </w:rPr>
              <w:t>95</w:t>
            </w:r>
            <w:r w:rsidR="004A5192" w:rsidRPr="004A5192">
              <w:rPr>
                <w:rFonts w:ascii="Arial Narrow" w:hAnsi="Arial Narrow"/>
                <w:noProof/>
                <w:webHidden/>
              </w:rPr>
              <w:fldChar w:fldCharType="end"/>
            </w:r>
          </w:hyperlink>
        </w:p>
        <w:p w14:paraId="3C914C36" w14:textId="287763CE" w:rsidR="004A5192" w:rsidRPr="004A5192" w:rsidRDefault="009A31E3" w:rsidP="004A5192">
          <w:pPr>
            <w:pStyle w:val="TOC2"/>
            <w:spacing w:line="240" w:lineRule="auto"/>
            <w:rPr>
              <w:rFonts w:ascii="Arial Narrow" w:eastAsiaTheme="minorEastAsia" w:hAnsi="Arial Narrow" w:cstheme="minorBidi"/>
              <w:noProof/>
            </w:rPr>
          </w:pPr>
          <w:hyperlink w:anchor="_Toc71793168" w:history="1">
            <w:r w:rsidR="004A5192" w:rsidRPr="004A5192">
              <w:rPr>
                <w:rStyle w:val="Hyperlink"/>
                <w:rFonts w:ascii="Arial Narrow" w:eastAsia="Times New Roman" w:hAnsi="Arial Narrow" w:cs="Arial"/>
                <w:noProof/>
                <w:lang w:val="ro-RO"/>
              </w:rPr>
              <w:t>Anexa 9 Grila de verificare ETF</w:t>
            </w:r>
            <w:r w:rsidR="004A5192" w:rsidRPr="004A5192">
              <w:rPr>
                <w:rFonts w:ascii="Arial Narrow" w:hAnsi="Arial Narrow"/>
                <w:noProof/>
                <w:webHidden/>
              </w:rPr>
              <w:tab/>
            </w:r>
            <w:r w:rsidR="004A5192" w:rsidRPr="004A5192">
              <w:rPr>
                <w:rFonts w:ascii="Arial Narrow" w:hAnsi="Arial Narrow"/>
                <w:noProof/>
                <w:webHidden/>
              </w:rPr>
              <w:fldChar w:fldCharType="begin"/>
            </w:r>
            <w:r w:rsidR="004A5192" w:rsidRPr="004A5192">
              <w:rPr>
                <w:rFonts w:ascii="Arial Narrow" w:hAnsi="Arial Narrow"/>
                <w:noProof/>
                <w:webHidden/>
              </w:rPr>
              <w:instrText xml:space="preserve"> PAGEREF _Toc71793168 \h </w:instrText>
            </w:r>
            <w:r w:rsidR="004A5192" w:rsidRPr="004A5192">
              <w:rPr>
                <w:rFonts w:ascii="Arial Narrow" w:hAnsi="Arial Narrow"/>
                <w:noProof/>
                <w:webHidden/>
              </w:rPr>
            </w:r>
            <w:r w:rsidR="004A5192" w:rsidRPr="004A5192">
              <w:rPr>
                <w:rFonts w:ascii="Arial Narrow" w:hAnsi="Arial Narrow"/>
                <w:noProof/>
                <w:webHidden/>
              </w:rPr>
              <w:fldChar w:fldCharType="separate"/>
            </w:r>
            <w:r w:rsidR="008C213A">
              <w:rPr>
                <w:rFonts w:ascii="Arial Narrow" w:hAnsi="Arial Narrow"/>
                <w:noProof/>
                <w:webHidden/>
              </w:rPr>
              <w:t>98</w:t>
            </w:r>
            <w:r w:rsidR="004A5192" w:rsidRPr="004A5192">
              <w:rPr>
                <w:rFonts w:ascii="Arial Narrow" w:hAnsi="Arial Narrow"/>
                <w:noProof/>
                <w:webHidden/>
              </w:rPr>
              <w:fldChar w:fldCharType="end"/>
            </w:r>
          </w:hyperlink>
        </w:p>
        <w:p w14:paraId="2B47EB70" w14:textId="2D25995F" w:rsidR="00F7431C" w:rsidRPr="00E2193B" w:rsidRDefault="00FB1669" w:rsidP="004A5192">
          <w:pPr>
            <w:spacing w:after="0" w:line="240" w:lineRule="auto"/>
            <w:rPr>
              <w:rFonts w:ascii="Arial Narrow" w:hAnsi="Arial Narrow"/>
              <w:sz w:val="24"/>
              <w:szCs w:val="24"/>
              <w:lang w:val="ro-RO"/>
            </w:rPr>
          </w:pPr>
          <w:r w:rsidRPr="004A5192">
            <w:rPr>
              <w:rFonts w:ascii="Arial Narrow" w:hAnsi="Arial Narrow"/>
              <w:b/>
              <w:bCs/>
              <w:sz w:val="24"/>
              <w:szCs w:val="24"/>
              <w:lang w:val="ro-RO"/>
            </w:rPr>
            <w:fldChar w:fldCharType="end"/>
          </w:r>
        </w:p>
      </w:sdtContent>
    </w:sdt>
    <w:p w14:paraId="011FE415" w14:textId="77777777" w:rsidR="00F7431C" w:rsidRPr="00E2193B" w:rsidRDefault="00F7431C" w:rsidP="000F7199">
      <w:pPr>
        <w:spacing w:after="0" w:line="240" w:lineRule="auto"/>
        <w:jc w:val="both"/>
        <w:rPr>
          <w:rFonts w:ascii="Arial Narrow" w:hAnsi="Arial Narrow" w:cs="Calibri"/>
          <w:sz w:val="24"/>
          <w:szCs w:val="24"/>
          <w:lang w:val="ro-RO"/>
        </w:rPr>
      </w:pPr>
    </w:p>
    <w:p w14:paraId="3F7DBC8A" w14:textId="57DCE53A" w:rsidR="00F7431C" w:rsidRPr="00E2193B" w:rsidRDefault="00F7431C" w:rsidP="000F7199">
      <w:pPr>
        <w:pStyle w:val="TOC1"/>
        <w:spacing w:after="0" w:line="240" w:lineRule="auto"/>
        <w:rPr>
          <w:rFonts w:ascii="Arial Narrow" w:hAnsi="Arial Narrow"/>
          <w:b w:val="0"/>
          <w:sz w:val="24"/>
          <w:szCs w:val="24"/>
        </w:rPr>
      </w:pPr>
    </w:p>
    <w:p w14:paraId="55B6DBD7" w14:textId="77777777" w:rsidR="00F7431C" w:rsidRPr="00E2193B" w:rsidRDefault="00F7431C" w:rsidP="000F7199">
      <w:pPr>
        <w:spacing w:after="0" w:line="240" w:lineRule="auto"/>
        <w:rPr>
          <w:rFonts w:ascii="Arial Narrow" w:hAnsi="Arial Narrow"/>
          <w:sz w:val="24"/>
          <w:szCs w:val="24"/>
          <w:lang w:val="ro-RO"/>
        </w:rPr>
      </w:pPr>
    </w:p>
    <w:p w14:paraId="631CA703" w14:textId="77777777" w:rsidR="00F7431C" w:rsidRPr="00E2193B" w:rsidRDefault="00F7431C" w:rsidP="000F7199">
      <w:pPr>
        <w:spacing w:after="0" w:line="240" w:lineRule="auto"/>
        <w:rPr>
          <w:rFonts w:ascii="Arial Narrow" w:hAnsi="Arial Narrow"/>
          <w:sz w:val="24"/>
          <w:szCs w:val="24"/>
          <w:lang w:val="ro-RO"/>
        </w:rPr>
      </w:pPr>
    </w:p>
    <w:p w14:paraId="63E8B856" w14:textId="77777777" w:rsidR="00F7431C" w:rsidRPr="00E2193B" w:rsidRDefault="00F7431C" w:rsidP="000F7199">
      <w:pPr>
        <w:spacing w:after="0" w:line="240" w:lineRule="auto"/>
        <w:rPr>
          <w:rFonts w:ascii="Arial Narrow" w:hAnsi="Arial Narrow"/>
          <w:sz w:val="24"/>
          <w:szCs w:val="24"/>
          <w:lang w:val="ro-RO"/>
        </w:rPr>
      </w:pPr>
    </w:p>
    <w:p w14:paraId="71F49647" w14:textId="77777777" w:rsidR="00F7431C" w:rsidRPr="00E2193B" w:rsidRDefault="00FB1669" w:rsidP="000F7199">
      <w:pPr>
        <w:spacing w:after="0" w:line="240" w:lineRule="auto"/>
        <w:rPr>
          <w:rFonts w:ascii="Arial Narrow" w:eastAsiaTheme="majorEastAsia" w:hAnsi="Arial Narrow" w:cs="Calibri"/>
          <w:b/>
          <w:bCs/>
          <w:color w:val="365F91" w:themeColor="accent1" w:themeShade="BF"/>
          <w:sz w:val="24"/>
          <w:szCs w:val="24"/>
          <w:lang w:val="ro-RO"/>
        </w:rPr>
      </w:pPr>
      <w:bookmarkStart w:id="1" w:name="_Toc22832094"/>
      <w:r w:rsidRPr="00E2193B">
        <w:rPr>
          <w:rFonts w:ascii="Arial Narrow" w:hAnsi="Arial Narrow" w:cs="Calibri"/>
          <w:sz w:val="24"/>
          <w:szCs w:val="24"/>
          <w:lang w:val="ro-RO"/>
        </w:rPr>
        <w:br w:type="page"/>
      </w:r>
    </w:p>
    <w:p w14:paraId="4F36163B" w14:textId="77777777" w:rsidR="00F7431C" w:rsidRPr="00E2193B" w:rsidRDefault="00F7431C" w:rsidP="000F7199">
      <w:pPr>
        <w:pStyle w:val="Heading1"/>
        <w:spacing w:line="240" w:lineRule="auto"/>
        <w:jc w:val="center"/>
        <w:rPr>
          <w:rFonts w:ascii="Arial Narrow" w:hAnsi="Arial Narrow" w:cs="Calibri"/>
          <w:sz w:val="24"/>
          <w:szCs w:val="24"/>
          <w:lang w:val="ro-RO"/>
        </w:rPr>
      </w:pPr>
    </w:p>
    <w:p w14:paraId="68FFB9C3" w14:textId="77777777" w:rsidR="00F7431C" w:rsidRPr="00E2193B" w:rsidRDefault="00FB1669" w:rsidP="000F7199">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43634"/>
        <w:spacing w:after="0" w:line="240" w:lineRule="auto"/>
        <w:outlineLvl w:val="0"/>
        <w:rPr>
          <w:rFonts w:ascii="Arial Narrow" w:hAnsi="Arial Narrow" w:cs="Arial"/>
          <w:b/>
          <w:sz w:val="28"/>
          <w:szCs w:val="28"/>
          <w:lang w:val="ro-RO"/>
        </w:rPr>
      </w:pPr>
      <w:bookmarkStart w:id="2" w:name="_Toc71793108"/>
      <w:bookmarkEnd w:id="1"/>
      <w:r w:rsidRPr="00E2193B">
        <w:rPr>
          <w:rFonts w:ascii="Arial Narrow" w:hAnsi="Arial Narrow" w:cs="Arial"/>
          <w:b/>
          <w:sz w:val="28"/>
          <w:szCs w:val="28"/>
          <w:lang w:val="ro-RO"/>
        </w:rPr>
        <w:t xml:space="preserve">CAPITOLUL 1 </w:t>
      </w:r>
      <w:r w:rsidRPr="00E2193B">
        <w:rPr>
          <w:rFonts w:ascii="Arial Narrow" w:hAnsi="Arial Narrow" w:cs="Calibri"/>
          <w:b/>
          <w:sz w:val="28"/>
          <w:szCs w:val="28"/>
          <w:lang w:val="ro-RO"/>
        </w:rPr>
        <w:t>Abrevieri</w:t>
      </w:r>
      <w:bookmarkEnd w:id="2"/>
    </w:p>
    <w:tbl>
      <w:tblPr>
        <w:tblW w:w="0" w:type="auto"/>
        <w:tblCellMar>
          <w:left w:w="0" w:type="dxa"/>
          <w:right w:w="0" w:type="dxa"/>
        </w:tblCellMar>
        <w:tblLook w:val="04A0" w:firstRow="1" w:lastRow="0" w:firstColumn="1" w:lastColumn="0" w:noHBand="0" w:noVBand="1"/>
      </w:tblPr>
      <w:tblGrid>
        <w:gridCol w:w="2146"/>
        <w:gridCol w:w="7471"/>
      </w:tblGrid>
      <w:tr w:rsidR="00F7431C" w:rsidRPr="00E2193B" w14:paraId="3088345B" w14:textId="77777777">
        <w:trPr>
          <w:trHeight w:val="417"/>
        </w:trPr>
        <w:tc>
          <w:tcPr>
            <w:tcW w:w="21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864FFF" w14:textId="77777777" w:rsidR="00F7431C" w:rsidRPr="00E2193B" w:rsidRDefault="00FB1669" w:rsidP="000F7199">
            <w:pPr>
              <w:pStyle w:val="NoSpacing"/>
              <w:jc w:val="left"/>
              <w:rPr>
                <w:rFonts w:ascii="Arial Narrow" w:hAnsi="Arial Narrow" w:cs="Calibri"/>
              </w:rPr>
            </w:pPr>
            <w:r w:rsidRPr="00E2193B">
              <w:rPr>
                <w:rFonts w:ascii="Arial Narrow" w:eastAsia="Times New Roman" w:hAnsi="Arial Narrow" w:cs="Calibri"/>
              </w:rPr>
              <w:t>AM</w:t>
            </w:r>
          </w:p>
        </w:tc>
        <w:tc>
          <w:tcPr>
            <w:tcW w:w="75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B7C186" w14:textId="77777777" w:rsidR="00F7431C" w:rsidRPr="00E2193B" w:rsidRDefault="00FB1669" w:rsidP="000F7199">
            <w:pPr>
              <w:pStyle w:val="NoSpacing"/>
              <w:jc w:val="left"/>
              <w:rPr>
                <w:rFonts w:ascii="Arial Narrow" w:hAnsi="Arial Narrow" w:cs="Calibri"/>
              </w:rPr>
            </w:pPr>
            <w:r w:rsidRPr="00E2193B">
              <w:rPr>
                <w:rFonts w:ascii="Arial Narrow" w:eastAsia="Times New Roman" w:hAnsi="Arial Narrow" w:cs="Calibri"/>
              </w:rPr>
              <w:t>Autoritate de Management</w:t>
            </w:r>
          </w:p>
        </w:tc>
      </w:tr>
      <w:tr w:rsidR="00F7431C" w:rsidRPr="00E2193B" w14:paraId="51EB1BDB" w14:textId="77777777">
        <w:trPr>
          <w:trHeight w:val="368"/>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4D5881" w14:textId="77777777" w:rsidR="00F7431C" w:rsidRPr="00E2193B" w:rsidRDefault="00FB1669" w:rsidP="000F7199">
            <w:pPr>
              <w:spacing w:after="0" w:line="240" w:lineRule="auto"/>
              <w:rPr>
                <w:rFonts w:ascii="Arial Narrow" w:hAnsi="Arial Narrow" w:cs="Calibri"/>
                <w:sz w:val="24"/>
                <w:szCs w:val="24"/>
                <w:lang w:val="ro-RO"/>
              </w:rPr>
            </w:pPr>
            <w:r w:rsidRPr="00E2193B">
              <w:rPr>
                <w:rFonts w:ascii="Arial Narrow" w:eastAsia="Times New Roman" w:hAnsi="Arial Narrow" w:cs="Calibri"/>
                <w:sz w:val="24"/>
                <w:szCs w:val="24"/>
                <w:lang w:val="ro-RO"/>
              </w:rPr>
              <w:t>AM POR</w:t>
            </w:r>
          </w:p>
        </w:tc>
        <w:tc>
          <w:tcPr>
            <w:tcW w:w="75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937B6" w14:textId="77777777" w:rsidR="00F7431C" w:rsidRPr="00E2193B" w:rsidRDefault="00FB1669" w:rsidP="000F7199">
            <w:pPr>
              <w:spacing w:after="0" w:line="240" w:lineRule="auto"/>
              <w:rPr>
                <w:rFonts w:ascii="Arial Narrow" w:hAnsi="Arial Narrow" w:cs="Calibri"/>
                <w:sz w:val="24"/>
                <w:szCs w:val="24"/>
                <w:lang w:val="ro-RO"/>
              </w:rPr>
            </w:pPr>
            <w:r w:rsidRPr="00E2193B">
              <w:rPr>
                <w:rFonts w:ascii="Arial Narrow" w:eastAsia="Times New Roman" w:hAnsi="Arial Narrow" w:cs="Calibri"/>
                <w:sz w:val="24"/>
                <w:szCs w:val="24"/>
                <w:lang w:val="ro-RO"/>
              </w:rPr>
              <w:t>Autoritatea de Management pentru Programul Operațional Regional</w:t>
            </w:r>
          </w:p>
        </w:tc>
      </w:tr>
      <w:tr w:rsidR="00F7431C" w:rsidRPr="00E2193B" w14:paraId="7856ECD1" w14:textId="77777777">
        <w:trPr>
          <w:trHeight w:val="465"/>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987920" w14:textId="77777777" w:rsidR="00F7431C" w:rsidRPr="00E2193B" w:rsidRDefault="00FB1669" w:rsidP="000F7199">
            <w:pPr>
              <w:spacing w:after="0" w:line="240" w:lineRule="auto"/>
              <w:rPr>
                <w:rFonts w:ascii="Arial Narrow" w:hAnsi="Arial Narrow" w:cs="Calibri"/>
                <w:sz w:val="24"/>
                <w:szCs w:val="24"/>
                <w:lang w:val="ro-RO"/>
              </w:rPr>
            </w:pPr>
            <w:r w:rsidRPr="00E2193B">
              <w:rPr>
                <w:rFonts w:ascii="Arial Narrow" w:eastAsia="Times New Roman" w:hAnsi="Arial Narrow" w:cs="Calibri"/>
                <w:sz w:val="24"/>
                <w:szCs w:val="24"/>
                <w:lang w:val="ro-RO"/>
              </w:rPr>
              <w:t>ADR</w:t>
            </w:r>
          </w:p>
        </w:tc>
        <w:tc>
          <w:tcPr>
            <w:tcW w:w="75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B6B8EED" w14:textId="77777777" w:rsidR="00F7431C" w:rsidRPr="00E2193B" w:rsidRDefault="00FB1669" w:rsidP="000F7199">
            <w:pPr>
              <w:spacing w:after="0" w:line="240" w:lineRule="auto"/>
              <w:rPr>
                <w:rFonts w:ascii="Arial Narrow" w:hAnsi="Arial Narrow" w:cs="Calibri"/>
                <w:sz w:val="24"/>
                <w:szCs w:val="24"/>
                <w:lang w:val="ro-RO"/>
              </w:rPr>
            </w:pPr>
            <w:r w:rsidRPr="00E2193B">
              <w:rPr>
                <w:rFonts w:ascii="Arial Narrow" w:eastAsia="Times New Roman" w:hAnsi="Arial Narrow" w:cs="Calibri"/>
                <w:sz w:val="24"/>
                <w:szCs w:val="24"/>
                <w:lang w:val="ro-RO"/>
              </w:rPr>
              <w:t>Agenția de Dezvoltare Regională</w:t>
            </w:r>
          </w:p>
        </w:tc>
      </w:tr>
      <w:tr w:rsidR="00F7431C" w:rsidRPr="00E2193B" w14:paraId="33F49BE6" w14:textId="77777777">
        <w:trPr>
          <w:trHeight w:val="417"/>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C7FC25" w14:textId="77777777" w:rsidR="00F7431C" w:rsidRPr="00E2193B" w:rsidRDefault="00FB1669" w:rsidP="000F7199">
            <w:pPr>
              <w:pStyle w:val="NoSpacing"/>
              <w:jc w:val="left"/>
              <w:rPr>
                <w:rFonts w:ascii="Arial Narrow" w:hAnsi="Arial Narrow" w:cs="Calibri"/>
              </w:rPr>
            </w:pPr>
            <w:r w:rsidRPr="00E2193B">
              <w:rPr>
                <w:rFonts w:ascii="Arial Narrow" w:eastAsia="Times New Roman" w:hAnsi="Arial Narrow" w:cs="Calibri"/>
              </w:rPr>
              <w:t>APL</w:t>
            </w:r>
          </w:p>
        </w:tc>
        <w:tc>
          <w:tcPr>
            <w:tcW w:w="75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820F8C6" w14:textId="77777777" w:rsidR="00F7431C" w:rsidRPr="00E2193B" w:rsidRDefault="00FB1669" w:rsidP="000F7199">
            <w:pPr>
              <w:pStyle w:val="NoSpacing"/>
              <w:jc w:val="left"/>
              <w:rPr>
                <w:rFonts w:ascii="Arial Narrow" w:hAnsi="Arial Narrow" w:cs="Calibri"/>
              </w:rPr>
            </w:pPr>
            <w:r w:rsidRPr="00E2193B">
              <w:rPr>
                <w:rFonts w:ascii="Arial Narrow" w:eastAsia="Times New Roman" w:hAnsi="Arial Narrow" w:cs="Calibri"/>
              </w:rPr>
              <w:t>Administrație Publică Locală</w:t>
            </w:r>
          </w:p>
        </w:tc>
      </w:tr>
      <w:tr w:rsidR="00F7431C" w:rsidRPr="00E2193B" w14:paraId="68216360" w14:textId="77777777">
        <w:trPr>
          <w:trHeight w:val="417"/>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0D8379" w14:textId="77777777" w:rsidR="00F7431C" w:rsidRPr="00E2193B" w:rsidRDefault="00FB1669" w:rsidP="000F7199">
            <w:pPr>
              <w:pStyle w:val="NoSpacing"/>
              <w:jc w:val="left"/>
              <w:rPr>
                <w:rFonts w:ascii="Arial Narrow" w:hAnsi="Arial Narrow" w:cs="Calibri"/>
              </w:rPr>
            </w:pPr>
            <w:r w:rsidRPr="00E2193B">
              <w:rPr>
                <w:rFonts w:ascii="Arial Narrow" w:eastAsia="Times New Roman" w:hAnsi="Arial Narrow" w:cs="Calibri"/>
              </w:rPr>
              <w:t>CAE</w:t>
            </w:r>
          </w:p>
        </w:tc>
        <w:tc>
          <w:tcPr>
            <w:tcW w:w="7566" w:type="dxa"/>
            <w:tcBorders>
              <w:top w:val="nil"/>
              <w:left w:val="nil"/>
              <w:bottom w:val="single" w:sz="8" w:space="0" w:color="auto"/>
              <w:right w:val="single" w:sz="8" w:space="0" w:color="auto"/>
            </w:tcBorders>
            <w:tcMar>
              <w:top w:w="0" w:type="dxa"/>
              <w:left w:w="108" w:type="dxa"/>
              <w:bottom w:w="0" w:type="dxa"/>
              <w:right w:w="108" w:type="dxa"/>
            </w:tcMar>
            <w:vAlign w:val="center"/>
          </w:tcPr>
          <w:p w14:paraId="03798649" w14:textId="77777777" w:rsidR="00F7431C" w:rsidRPr="00E2193B" w:rsidRDefault="00FB1669" w:rsidP="000F7199">
            <w:pPr>
              <w:pStyle w:val="NoSpacing"/>
              <w:jc w:val="left"/>
              <w:rPr>
                <w:rFonts w:ascii="Arial Narrow" w:hAnsi="Arial Narrow" w:cs="Calibri"/>
              </w:rPr>
            </w:pPr>
            <w:r w:rsidRPr="00E2193B">
              <w:rPr>
                <w:rFonts w:ascii="Arial Narrow" w:eastAsia="Times New Roman" w:hAnsi="Arial Narrow" w:cs="Calibri"/>
              </w:rPr>
              <w:t>Conformitate administrativă și eligibilitate</w:t>
            </w:r>
          </w:p>
        </w:tc>
      </w:tr>
      <w:tr w:rsidR="00F7431C" w:rsidRPr="00E2193B" w14:paraId="6D38BC9F" w14:textId="77777777">
        <w:trPr>
          <w:trHeight w:val="417"/>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EE574E" w14:textId="77777777" w:rsidR="00F7431C" w:rsidRPr="00E2193B" w:rsidRDefault="00FB1669" w:rsidP="000F7199">
            <w:pPr>
              <w:pStyle w:val="NoSpacing"/>
              <w:jc w:val="left"/>
              <w:rPr>
                <w:rFonts w:ascii="Arial Narrow" w:hAnsi="Arial Narrow" w:cs="Calibri"/>
              </w:rPr>
            </w:pPr>
            <w:r w:rsidRPr="00E2193B">
              <w:rPr>
                <w:rFonts w:ascii="Arial Narrow" w:eastAsia="Times New Roman" w:hAnsi="Arial Narrow" w:cs="Calibri"/>
              </w:rPr>
              <w:t>CCS restrâns</w:t>
            </w:r>
          </w:p>
        </w:tc>
        <w:tc>
          <w:tcPr>
            <w:tcW w:w="75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99827B9" w14:textId="77777777" w:rsidR="00F7431C" w:rsidRPr="00E2193B" w:rsidRDefault="00FB1669" w:rsidP="000F7199">
            <w:pPr>
              <w:pStyle w:val="NoSpacing"/>
              <w:jc w:val="left"/>
              <w:rPr>
                <w:rFonts w:ascii="Arial Narrow" w:hAnsi="Arial Narrow" w:cs="Calibri"/>
              </w:rPr>
            </w:pPr>
            <w:r w:rsidRPr="00E2193B">
              <w:rPr>
                <w:rFonts w:ascii="Arial Narrow" w:eastAsia="Times New Roman" w:hAnsi="Arial Narrow" w:cs="Calibri"/>
              </w:rPr>
              <w:t>Comitet Comun de Selecție restrâns</w:t>
            </w:r>
          </w:p>
        </w:tc>
      </w:tr>
      <w:tr w:rsidR="00F7431C" w:rsidRPr="00E2193B" w14:paraId="41FF3DDA" w14:textId="77777777">
        <w:trPr>
          <w:trHeight w:val="417"/>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A9067D" w14:textId="77777777" w:rsidR="00F7431C" w:rsidRPr="00E2193B" w:rsidRDefault="00FB1669" w:rsidP="000F7199">
            <w:pPr>
              <w:pStyle w:val="NoSpacing"/>
              <w:jc w:val="left"/>
              <w:rPr>
                <w:rFonts w:ascii="Arial Narrow" w:hAnsi="Arial Narrow" w:cs="Calibri"/>
              </w:rPr>
            </w:pPr>
            <w:r w:rsidRPr="00E2193B">
              <w:rPr>
                <w:rFonts w:ascii="Arial Narrow" w:eastAsia="Times New Roman" w:hAnsi="Arial Narrow" w:cs="Calibri"/>
              </w:rPr>
              <w:t>CCI</w:t>
            </w:r>
          </w:p>
        </w:tc>
        <w:tc>
          <w:tcPr>
            <w:tcW w:w="75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36AC472" w14:textId="77777777" w:rsidR="00F7431C" w:rsidRPr="00E2193B" w:rsidRDefault="00FB1669" w:rsidP="000F7199">
            <w:pPr>
              <w:pStyle w:val="NoSpacing"/>
              <w:jc w:val="left"/>
              <w:rPr>
                <w:rFonts w:ascii="Arial Narrow" w:hAnsi="Arial Narrow" w:cs="Calibri"/>
              </w:rPr>
            </w:pPr>
            <w:r w:rsidRPr="00E2193B">
              <w:rPr>
                <w:rFonts w:ascii="Arial Narrow" w:eastAsia="Times New Roman" w:hAnsi="Arial Narrow" w:cs="Calibri"/>
              </w:rPr>
              <w:t>Centre Comunitare Integrate</w:t>
            </w:r>
          </w:p>
        </w:tc>
      </w:tr>
      <w:tr w:rsidR="00F7431C" w:rsidRPr="00E2193B" w14:paraId="2119EBDB" w14:textId="77777777">
        <w:trPr>
          <w:trHeight w:val="417"/>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F4B85F" w14:textId="77777777" w:rsidR="00F7431C" w:rsidRPr="00E2193B" w:rsidRDefault="00FB1669" w:rsidP="000F7199">
            <w:pPr>
              <w:pStyle w:val="NoSpacing"/>
              <w:jc w:val="left"/>
              <w:rPr>
                <w:rFonts w:ascii="Arial Narrow" w:eastAsia="Times New Roman" w:hAnsi="Arial Narrow" w:cs="Calibri"/>
              </w:rPr>
            </w:pPr>
            <w:r w:rsidRPr="00E2193B">
              <w:rPr>
                <w:rFonts w:ascii="Arial Narrow" w:hAnsi="Arial Narrow"/>
              </w:rPr>
              <w:t>CD GAL</w:t>
            </w:r>
          </w:p>
        </w:tc>
        <w:tc>
          <w:tcPr>
            <w:tcW w:w="7566" w:type="dxa"/>
            <w:tcBorders>
              <w:top w:val="nil"/>
              <w:left w:val="nil"/>
              <w:bottom w:val="single" w:sz="8" w:space="0" w:color="auto"/>
              <w:right w:val="single" w:sz="8" w:space="0" w:color="auto"/>
            </w:tcBorders>
            <w:tcMar>
              <w:top w:w="0" w:type="dxa"/>
              <w:left w:w="108" w:type="dxa"/>
              <w:bottom w:w="0" w:type="dxa"/>
              <w:right w:w="108" w:type="dxa"/>
            </w:tcMar>
            <w:vAlign w:val="center"/>
          </w:tcPr>
          <w:p w14:paraId="02520F19" w14:textId="77777777" w:rsidR="00F7431C" w:rsidRPr="00E2193B" w:rsidRDefault="00FB1669" w:rsidP="000F7199">
            <w:pPr>
              <w:pStyle w:val="NoSpacing"/>
              <w:jc w:val="left"/>
              <w:rPr>
                <w:rFonts w:ascii="Arial Narrow" w:eastAsia="Times New Roman" w:hAnsi="Arial Narrow" w:cs="Calibri"/>
              </w:rPr>
            </w:pPr>
            <w:r w:rsidRPr="00E2193B">
              <w:rPr>
                <w:rFonts w:ascii="Arial Narrow" w:hAnsi="Arial Narrow"/>
                <w:noProof/>
              </w:rPr>
              <w:t xml:space="preserve">Comitetul </w:t>
            </w:r>
            <w:r w:rsidRPr="00E2193B">
              <w:rPr>
                <w:rFonts w:ascii="Arial Narrow" w:hAnsi="Arial Narrow"/>
              </w:rPr>
              <w:t>Director GAL</w:t>
            </w:r>
          </w:p>
        </w:tc>
      </w:tr>
      <w:tr w:rsidR="00F7431C" w:rsidRPr="00E2193B" w14:paraId="386038B9" w14:textId="77777777">
        <w:trPr>
          <w:trHeight w:val="417"/>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79E5C2" w14:textId="77777777" w:rsidR="00F7431C" w:rsidRPr="00E2193B" w:rsidRDefault="00FB1669" w:rsidP="000F7199">
            <w:pPr>
              <w:pStyle w:val="NoSpacing"/>
              <w:jc w:val="left"/>
              <w:rPr>
                <w:rFonts w:ascii="Arial Narrow" w:hAnsi="Arial Narrow" w:cs="Calibri"/>
              </w:rPr>
            </w:pPr>
            <w:r w:rsidRPr="00E2193B">
              <w:rPr>
                <w:rFonts w:ascii="Arial Narrow" w:eastAsia="Times New Roman" w:hAnsi="Arial Narrow" w:cs="Calibri"/>
              </w:rPr>
              <w:t>CS</w:t>
            </w:r>
          </w:p>
        </w:tc>
        <w:tc>
          <w:tcPr>
            <w:tcW w:w="7566" w:type="dxa"/>
            <w:tcBorders>
              <w:top w:val="nil"/>
              <w:left w:val="nil"/>
              <w:bottom w:val="single" w:sz="8" w:space="0" w:color="auto"/>
              <w:right w:val="single" w:sz="8" w:space="0" w:color="auto"/>
            </w:tcBorders>
            <w:tcMar>
              <w:top w:w="0" w:type="dxa"/>
              <w:left w:w="108" w:type="dxa"/>
              <w:bottom w:w="0" w:type="dxa"/>
              <w:right w:w="108" w:type="dxa"/>
            </w:tcMar>
            <w:vAlign w:val="center"/>
          </w:tcPr>
          <w:p w14:paraId="317032F9" w14:textId="77777777" w:rsidR="00F7431C" w:rsidRPr="00E2193B" w:rsidRDefault="00FB1669" w:rsidP="000F7199">
            <w:pPr>
              <w:pStyle w:val="NoSpacing"/>
              <w:jc w:val="left"/>
              <w:rPr>
                <w:rFonts w:ascii="Arial Narrow" w:hAnsi="Arial Narrow" w:cs="Calibri"/>
              </w:rPr>
            </w:pPr>
            <w:r w:rsidRPr="00E2193B">
              <w:rPr>
                <w:rFonts w:ascii="Arial Narrow" w:eastAsia="Times New Roman" w:hAnsi="Arial Narrow" w:cs="Calibri"/>
              </w:rPr>
              <w:t xml:space="preserve">Comitet de Selecție  </w:t>
            </w:r>
          </w:p>
        </w:tc>
      </w:tr>
      <w:tr w:rsidR="00F7431C" w:rsidRPr="00E2193B" w14:paraId="7EDAF677" w14:textId="77777777">
        <w:trPr>
          <w:trHeight w:val="417"/>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6CE8DF" w14:textId="77777777" w:rsidR="00F7431C" w:rsidRPr="00E2193B" w:rsidRDefault="00FB1669" w:rsidP="000F7199">
            <w:pPr>
              <w:pStyle w:val="NoSpacing"/>
              <w:jc w:val="left"/>
              <w:rPr>
                <w:rFonts w:ascii="Arial Narrow" w:hAnsi="Arial Narrow" w:cs="Calibri"/>
              </w:rPr>
            </w:pPr>
            <w:r w:rsidRPr="00E2193B">
              <w:rPr>
                <w:rFonts w:ascii="Arial Narrow" w:eastAsia="Times New Roman" w:hAnsi="Arial Narrow" w:cs="Calibri"/>
              </w:rPr>
              <w:t>DLRC</w:t>
            </w:r>
          </w:p>
        </w:tc>
        <w:tc>
          <w:tcPr>
            <w:tcW w:w="75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32EA0C9" w14:textId="77777777" w:rsidR="00F7431C" w:rsidRPr="00E2193B" w:rsidRDefault="00FB1669" w:rsidP="000F7199">
            <w:pPr>
              <w:pStyle w:val="NoSpacing"/>
              <w:jc w:val="left"/>
              <w:rPr>
                <w:rFonts w:ascii="Arial Narrow" w:hAnsi="Arial Narrow" w:cs="Calibri"/>
              </w:rPr>
            </w:pPr>
            <w:r w:rsidRPr="00E2193B">
              <w:rPr>
                <w:rFonts w:ascii="Arial Narrow" w:eastAsia="Times New Roman" w:hAnsi="Arial Narrow" w:cs="Calibri"/>
              </w:rPr>
              <w:t>Dezvoltare Locală plasată sub Responsabilitatea Comunității</w:t>
            </w:r>
          </w:p>
        </w:tc>
      </w:tr>
      <w:tr w:rsidR="00F7431C" w:rsidRPr="00E2193B" w14:paraId="5F63AAB2" w14:textId="77777777">
        <w:trPr>
          <w:trHeight w:val="417"/>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2E1CF5" w14:textId="77777777" w:rsidR="00F7431C" w:rsidRPr="00E2193B" w:rsidRDefault="00FB1669" w:rsidP="000F7199">
            <w:pPr>
              <w:pStyle w:val="NoSpacing"/>
              <w:jc w:val="left"/>
              <w:rPr>
                <w:rFonts w:ascii="Arial Narrow" w:hAnsi="Arial Narrow" w:cs="Calibri"/>
              </w:rPr>
            </w:pPr>
            <w:r w:rsidRPr="00E2193B">
              <w:rPr>
                <w:rFonts w:ascii="Arial Narrow" w:eastAsia="Times New Roman" w:hAnsi="Arial Narrow" w:cs="Calibri"/>
              </w:rPr>
              <w:t>ETF</w:t>
            </w:r>
          </w:p>
        </w:tc>
        <w:tc>
          <w:tcPr>
            <w:tcW w:w="75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119A1DE" w14:textId="77777777" w:rsidR="00F7431C" w:rsidRPr="00E2193B" w:rsidRDefault="00FB1669" w:rsidP="000F7199">
            <w:pPr>
              <w:pStyle w:val="NoSpacing"/>
              <w:jc w:val="left"/>
              <w:rPr>
                <w:rFonts w:ascii="Arial Narrow" w:hAnsi="Arial Narrow" w:cs="Calibri"/>
              </w:rPr>
            </w:pPr>
            <w:r w:rsidRPr="00E2193B">
              <w:rPr>
                <w:rFonts w:ascii="Arial Narrow" w:eastAsia="Times New Roman" w:hAnsi="Arial Narrow" w:cs="Calibri"/>
              </w:rPr>
              <w:t>Evaluare tehnico-financiară</w:t>
            </w:r>
          </w:p>
        </w:tc>
      </w:tr>
      <w:tr w:rsidR="00F7431C" w:rsidRPr="00E2193B" w14:paraId="26238634" w14:textId="77777777">
        <w:trPr>
          <w:trHeight w:val="417"/>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861D5" w14:textId="77777777" w:rsidR="00F7431C" w:rsidRPr="00E2193B" w:rsidRDefault="00FB1669" w:rsidP="000F7199">
            <w:pPr>
              <w:pStyle w:val="NoSpacing"/>
              <w:jc w:val="left"/>
              <w:rPr>
                <w:rFonts w:ascii="Arial Narrow" w:hAnsi="Arial Narrow" w:cs="Calibri"/>
              </w:rPr>
            </w:pPr>
            <w:r w:rsidRPr="00E2193B">
              <w:rPr>
                <w:rFonts w:ascii="Arial Narrow" w:eastAsia="Times New Roman" w:hAnsi="Arial Narrow" w:cs="Calibri"/>
              </w:rPr>
              <w:t>GAL</w:t>
            </w:r>
          </w:p>
        </w:tc>
        <w:tc>
          <w:tcPr>
            <w:tcW w:w="7566" w:type="dxa"/>
            <w:tcBorders>
              <w:top w:val="nil"/>
              <w:left w:val="nil"/>
              <w:bottom w:val="single" w:sz="8" w:space="0" w:color="auto"/>
              <w:right w:val="single" w:sz="8" w:space="0" w:color="auto"/>
            </w:tcBorders>
            <w:tcMar>
              <w:top w:w="0" w:type="dxa"/>
              <w:left w:w="108" w:type="dxa"/>
              <w:bottom w:w="0" w:type="dxa"/>
              <w:right w:w="108" w:type="dxa"/>
            </w:tcMar>
            <w:vAlign w:val="center"/>
          </w:tcPr>
          <w:p w14:paraId="29EDE2D3" w14:textId="5052B8B0" w:rsidR="00F7431C" w:rsidRPr="00E2193B" w:rsidRDefault="00FB1669" w:rsidP="000F7199">
            <w:pPr>
              <w:pStyle w:val="NoSpacing"/>
              <w:jc w:val="left"/>
              <w:rPr>
                <w:rFonts w:ascii="Arial Narrow" w:hAnsi="Arial Narrow" w:cs="Calibri"/>
              </w:rPr>
            </w:pPr>
            <w:r w:rsidRPr="00E2193B">
              <w:rPr>
                <w:rFonts w:ascii="Arial Narrow" w:eastAsia="Times New Roman" w:hAnsi="Arial Narrow" w:cs="Calibri"/>
              </w:rPr>
              <w:t>Grup de Acțiune</w:t>
            </w:r>
            <w:r w:rsidR="00A10E22" w:rsidRPr="00E2193B">
              <w:rPr>
                <w:rFonts w:ascii="Arial Narrow" w:eastAsia="Times New Roman" w:hAnsi="Arial Narrow" w:cs="Calibri"/>
              </w:rPr>
              <w:t xml:space="preserve"> </w:t>
            </w:r>
            <w:r w:rsidRPr="00E2193B">
              <w:rPr>
                <w:rFonts w:ascii="Arial Narrow" w:eastAsia="Times New Roman" w:hAnsi="Arial Narrow" w:cs="Calibri"/>
              </w:rPr>
              <w:t>Locală</w:t>
            </w:r>
          </w:p>
        </w:tc>
      </w:tr>
      <w:tr w:rsidR="00F7431C" w:rsidRPr="00E2193B" w14:paraId="684826CE" w14:textId="77777777">
        <w:trPr>
          <w:trHeight w:val="417"/>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052A8" w14:textId="77777777" w:rsidR="00F7431C" w:rsidRPr="00E2193B" w:rsidRDefault="00FB1669" w:rsidP="000F7199">
            <w:pPr>
              <w:pStyle w:val="NoSpacing"/>
              <w:jc w:val="left"/>
              <w:rPr>
                <w:rFonts w:ascii="Arial Narrow" w:hAnsi="Arial Narrow" w:cs="Calibri"/>
              </w:rPr>
            </w:pPr>
            <w:r w:rsidRPr="00E2193B">
              <w:rPr>
                <w:rFonts w:ascii="Arial Narrow" w:eastAsia="Times New Roman" w:hAnsi="Arial Narrow" w:cs="Calibri"/>
                <w:color w:val="000000"/>
              </w:rPr>
              <w:t>GAL Botosani Pentru Viitor</w:t>
            </w:r>
          </w:p>
        </w:tc>
        <w:tc>
          <w:tcPr>
            <w:tcW w:w="7566" w:type="dxa"/>
            <w:tcBorders>
              <w:top w:val="nil"/>
              <w:left w:val="nil"/>
              <w:bottom w:val="single" w:sz="8" w:space="0" w:color="auto"/>
              <w:right w:val="single" w:sz="8" w:space="0" w:color="auto"/>
            </w:tcBorders>
            <w:tcMar>
              <w:top w:w="0" w:type="dxa"/>
              <w:left w:w="108" w:type="dxa"/>
              <w:bottom w:w="0" w:type="dxa"/>
              <w:right w:w="108" w:type="dxa"/>
            </w:tcMar>
            <w:vAlign w:val="center"/>
          </w:tcPr>
          <w:p w14:paraId="27CFC1BD" w14:textId="77777777" w:rsidR="00F7431C" w:rsidRPr="00E2193B" w:rsidRDefault="00FB1669" w:rsidP="000F7199">
            <w:pPr>
              <w:pStyle w:val="NoSpacing"/>
              <w:jc w:val="left"/>
              <w:rPr>
                <w:rFonts w:ascii="Arial Narrow" w:hAnsi="Arial Narrow" w:cs="Calibri"/>
              </w:rPr>
            </w:pPr>
            <w:r w:rsidRPr="00E2193B">
              <w:rPr>
                <w:rFonts w:ascii="Arial Narrow" w:eastAsia="Times New Roman" w:hAnsi="Arial Narrow" w:cs="Calibri"/>
                <w:color w:val="000000"/>
              </w:rPr>
              <w:t>Asociația Grupul de Acțiune Locală Botosani pentru Viitor</w:t>
            </w:r>
          </w:p>
        </w:tc>
      </w:tr>
      <w:tr w:rsidR="00F7431C" w:rsidRPr="00E2193B" w14:paraId="767D9D37" w14:textId="77777777">
        <w:trPr>
          <w:trHeight w:val="417"/>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05A10D" w14:textId="77777777" w:rsidR="00F7431C" w:rsidRPr="00E2193B" w:rsidRDefault="00FB1669" w:rsidP="000F7199">
            <w:pPr>
              <w:pStyle w:val="NoSpacing"/>
              <w:jc w:val="left"/>
              <w:rPr>
                <w:rFonts w:ascii="Arial Narrow" w:hAnsi="Arial Narrow" w:cs="Calibri"/>
              </w:rPr>
            </w:pPr>
            <w:r w:rsidRPr="00E2193B">
              <w:rPr>
                <w:rFonts w:ascii="Arial Narrow" w:hAnsi="Arial Narrow" w:cs="Calibri"/>
                <w:shd w:val="clear" w:color="auto" w:fill="FFFFFF"/>
              </w:rPr>
              <w:t>MLPDA</w:t>
            </w:r>
          </w:p>
        </w:tc>
        <w:tc>
          <w:tcPr>
            <w:tcW w:w="7566" w:type="dxa"/>
            <w:tcBorders>
              <w:top w:val="nil"/>
              <w:left w:val="nil"/>
              <w:bottom w:val="single" w:sz="8" w:space="0" w:color="auto"/>
              <w:right w:val="single" w:sz="8" w:space="0" w:color="auto"/>
            </w:tcBorders>
            <w:tcMar>
              <w:top w:w="0" w:type="dxa"/>
              <w:left w:w="108" w:type="dxa"/>
              <w:bottom w:w="0" w:type="dxa"/>
              <w:right w:w="108" w:type="dxa"/>
            </w:tcMar>
            <w:vAlign w:val="center"/>
          </w:tcPr>
          <w:p w14:paraId="7A003EFE" w14:textId="77777777" w:rsidR="00F7431C" w:rsidRPr="00E2193B" w:rsidRDefault="00FB1669" w:rsidP="000F7199">
            <w:pPr>
              <w:pStyle w:val="NoSpacing"/>
              <w:jc w:val="left"/>
              <w:rPr>
                <w:rFonts w:ascii="Arial Narrow" w:hAnsi="Arial Narrow" w:cs="Calibri"/>
              </w:rPr>
            </w:pPr>
            <w:r w:rsidRPr="00E2193B">
              <w:rPr>
                <w:rFonts w:ascii="Arial Narrow" w:hAnsi="Arial Narrow" w:cs="Calibri"/>
                <w:shd w:val="clear" w:color="auto" w:fill="FFFFFF"/>
              </w:rPr>
              <w:t xml:space="preserve">Ministerul Lucrărilor Publice, Dezvoltării și Administrației </w:t>
            </w:r>
          </w:p>
        </w:tc>
      </w:tr>
      <w:tr w:rsidR="00F7431C" w:rsidRPr="00E2193B" w14:paraId="19DBF7FF" w14:textId="77777777">
        <w:trPr>
          <w:trHeight w:val="417"/>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054C6D" w14:textId="77777777" w:rsidR="00F7431C" w:rsidRPr="00E2193B" w:rsidRDefault="00FB1669" w:rsidP="000F7199">
            <w:pPr>
              <w:pStyle w:val="NoSpacing"/>
              <w:jc w:val="left"/>
              <w:rPr>
                <w:rFonts w:ascii="Arial Narrow" w:eastAsia="Times New Roman" w:hAnsi="Arial Narrow" w:cs="Calibri"/>
              </w:rPr>
            </w:pPr>
            <w:r w:rsidRPr="00E2193B">
              <w:rPr>
                <w:rFonts w:ascii="Arial Narrow" w:hAnsi="Arial Narrow"/>
              </w:rPr>
              <w:t>MFE</w:t>
            </w:r>
          </w:p>
        </w:tc>
        <w:tc>
          <w:tcPr>
            <w:tcW w:w="7566" w:type="dxa"/>
            <w:tcBorders>
              <w:top w:val="nil"/>
              <w:left w:val="nil"/>
              <w:bottom w:val="single" w:sz="8" w:space="0" w:color="auto"/>
              <w:right w:val="single" w:sz="8" w:space="0" w:color="auto"/>
            </w:tcBorders>
            <w:tcMar>
              <w:top w:w="0" w:type="dxa"/>
              <w:left w:w="108" w:type="dxa"/>
              <w:bottom w:w="0" w:type="dxa"/>
              <w:right w:w="108" w:type="dxa"/>
            </w:tcMar>
            <w:vAlign w:val="center"/>
          </w:tcPr>
          <w:p w14:paraId="0251DEC6" w14:textId="77777777" w:rsidR="00F7431C" w:rsidRPr="00E2193B" w:rsidRDefault="00FB1669" w:rsidP="000F7199">
            <w:pPr>
              <w:pStyle w:val="NoSpacing"/>
              <w:jc w:val="left"/>
              <w:rPr>
                <w:rFonts w:ascii="Arial Narrow" w:eastAsia="Times New Roman" w:hAnsi="Arial Narrow" w:cs="Calibri"/>
              </w:rPr>
            </w:pPr>
            <w:r w:rsidRPr="00E2193B">
              <w:rPr>
                <w:rFonts w:ascii="Arial Narrow" w:hAnsi="Arial Narrow"/>
              </w:rPr>
              <w:t>Ministerul Fondurilor Europene</w:t>
            </w:r>
          </w:p>
        </w:tc>
      </w:tr>
      <w:tr w:rsidR="00F7431C" w:rsidRPr="00E2193B" w14:paraId="4580FAA2" w14:textId="77777777">
        <w:trPr>
          <w:trHeight w:val="417"/>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C5AF9B" w14:textId="77777777" w:rsidR="00F7431C" w:rsidRPr="00E2193B" w:rsidRDefault="00FB1669" w:rsidP="000F7199">
            <w:pPr>
              <w:pStyle w:val="NoSpacing"/>
              <w:jc w:val="left"/>
              <w:rPr>
                <w:rFonts w:ascii="Arial Narrow" w:hAnsi="Arial Narrow" w:cs="Calibri"/>
              </w:rPr>
            </w:pPr>
            <w:r w:rsidRPr="00E2193B">
              <w:rPr>
                <w:rFonts w:ascii="Arial Narrow" w:hAnsi="Arial Narrow" w:cs="Calibri"/>
              </w:rPr>
              <w:t>MySMIS 2014</w:t>
            </w:r>
          </w:p>
        </w:tc>
        <w:tc>
          <w:tcPr>
            <w:tcW w:w="756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EA01C" w14:textId="77777777" w:rsidR="00F7431C" w:rsidRPr="00E2193B" w:rsidRDefault="00FB1669" w:rsidP="000F7199">
            <w:pPr>
              <w:pStyle w:val="NoSpacing"/>
              <w:jc w:val="left"/>
              <w:rPr>
                <w:rFonts w:ascii="Arial Narrow" w:hAnsi="Arial Narrow" w:cs="Calibri"/>
              </w:rPr>
            </w:pPr>
            <w:r w:rsidRPr="00E2193B">
              <w:rPr>
                <w:rFonts w:ascii="Arial Narrow" w:hAnsi="Arial Narrow" w:cs="Calibri"/>
              </w:rPr>
              <w:t xml:space="preserve">Aplicația informatică prin care solicitanții transmit cererile de finanțare </w:t>
            </w:r>
          </w:p>
        </w:tc>
      </w:tr>
      <w:tr w:rsidR="00F7431C" w:rsidRPr="00E2193B" w14:paraId="091BFA0A" w14:textId="77777777">
        <w:trPr>
          <w:trHeight w:val="417"/>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1BF5FE" w14:textId="77777777" w:rsidR="00F7431C" w:rsidRPr="00E2193B" w:rsidRDefault="00FB1669" w:rsidP="000F7199">
            <w:pPr>
              <w:pStyle w:val="NoSpacing"/>
              <w:jc w:val="left"/>
              <w:rPr>
                <w:rFonts w:ascii="Arial Narrow" w:eastAsia="Times New Roman" w:hAnsi="Arial Narrow" w:cs="Calibri"/>
              </w:rPr>
            </w:pPr>
            <w:r w:rsidRPr="00E2193B">
              <w:rPr>
                <w:rFonts w:ascii="Arial Narrow" w:eastAsia="Times New Roman" w:hAnsi="Arial Narrow" w:cs="Calibri"/>
              </w:rPr>
              <w:t>POR</w:t>
            </w:r>
          </w:p>
        </w:tc>
        <w:tc>
          <w:tcPr>
            <w:tcW w:w="75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BB8BC48" w14:textId="77777777" w:rsidR="00F7431C" w:rsidRPr="00E2193B" w:rsidRDefault="00FB1669" w:rsidP="000F7199">
            <w:pPr>
              <w:pStyle w:val="NoSpacing"/>
              <w:jc w:val="left"/>
              <w:rPr>
                <w:rFonts w:ascii="Arial Narrow" w:eastAsia="Times New Roman" w:hAnsi="Arial Narrow" w:cs="Calibri"/>
              </w:rPr>
            </w:pPr>
            <w:r w:rsidRPr="00E2193B">
              <w:rPr>
                <w:rFonts w:ascii="Arial Narrow" w:eastAsia="Times New Roman" w:hAnsi="Arial Narrow" w:cs="Calibri"/>
              </w:rPr>
              <w:t>Programul Operațional Regional</w:t>
            </w:r>
          </w:p>
        </w:tc>
      </w:tr>
      <w:tr w:rsidR="00F7431C" w:rsidRPr="00E2193B" w14:paraId="092689C3" w14:textId="77777777">
        <w:trPr>
          <w:trHeight w:val="417"/>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54185E" w14:textId="77777777" w:rsidR="00F7431C" w:rsidRPr="00E2193B" w:rsidRDefault="00FB1669" w:rsidP="000F7199">
            <w:pPr>
              <w:pStyle w:val="NoSpacing"/>
              <w:jc w:val="left"/>
              <w:rPr>
                <w:rFonts w:ascii="Arial Narrow" w:eastAsia="Times New Roman" w:hAnsi="Arial Narrow" w:cs="Calibri"/>
              </w:rPr>
            </w:pPr>
            <w:r w:rsidRPr="00E2193B">
              <w:rPr>
                <w:rFonts w:ascii="Arial Narrow" w:eastAsia="Times New Roman" w:hAnsi="Arial Narrow" w:cs="Calibri"/>
              </w:rPr>
              <w:t>SDL</w:t>
            </w:r>
          </w:p>
        </w:tc>
        <w:tc>
          <w:tcPr>
            <w:tcW w:w="75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237939B" w14:textId="77777777" w:rsidR="00F7431C" w:rsidRPr="00E2193B" w:rsidRDefault="00FB1669" w:rsidP="000F7199">
            <w:pPr>
              <w:pStyle w:val="NoSpacing"/>
              <w:jc w:val="left"/>
              <w:rPr>
                <w:rFonts w:ascii="Arial Narrow" w:eastAsia="Times New Roman" w:hAnsi="Arial Narrow" w:cs="Calibri"/>
              </w:rPr>
            </w:pPr>
            <w:r w:rsidRPr="00E2193B">
              <w:rPr>
                <w:rFonts w:ascii="Arial Narrow" w:eastAsia="Times New Roman" w:hAnsi="Arial Narrow" w:cs="Calibri"/>
              </w:rPr>
              <w:t>Strategie de Dezvoltare Locală</w:t>
            </w:r>
          </w:p>
        </w:tc>
      </w:tr>
      <w:tr w:rsidR="00F7431C" w:rsidRPr="00E2193B" w14:paraId="5F966AE1" w14:textId="77777777">
        <w:trPr>
          <w:trHeight w:val="417"/>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FB943" w14:textId="77777777" w:rsidR="00F7431C" w:rsidRPr="00E2193B" w:rsidRDefault="00FB1669" w:rsidP="000F7199">
            <w:pPr>
              <w:pStyle w:val="NoSpacing"/>
              <w:jc w:val="left"/>
              <w:rPr>
                <w:rFonts w:ascii="Arial Narrow" w:hAnsi="Arial Narrow" w:cs="Calibri"/>
              </w:rPr>
            </w:pPr>
            <w:r w:rsidRPr="00E2193B">
              <w:rPr>
                <w:rFonts w:ascii="Arial Narrow" w:eastAsia="Times New Roman" w:hAnsi="Arial Narrow" w:cs="Calibri"/>
              </w:rPr>
              <w:t>ZUM</w:t>
            </w:r>
          </w:p>
        </w:tc>
        <w:tc>
          <w:tcPr>
            <w:tcW w:w="7566" w:type="dxa"/>
            <w:tcBorders>
              <w:top w:val="nil"/>
              <w:left w:val="nil"/>
              <w:bottom w:val="single" w:sz="8" w:space="0" w:color="auto"/>
              <w:right w:val="single" w:sz="8" w:space="0" w:color="auto"/>
            </w:tcBorders>
            <w:tcMar>
              <w:top w:w="0" w:type="dxa"/>
              <w:left w:w="108" w:type="dxa"/>
              <w:bottom w:w="0" w:type="dxa"/>
              <w:right w:w="108" w:type="dxa"/>
            </w:tcMar>
            <w:vAlign w:val="center"/>
          </w:tcPr>
          <w:p w14:paraId="0CF2F464" w14:textId="77777777" w:rsidR="00F7431C" w:rsidRPr="00E2193B" w:rsidRDefault="00FB1669" w:rsidP="000F7199">
            <w:pPr>
              <w:pStyle w:val="NoSpacing"/>
              <w:jc w:val="left"/>
              <w:rPr>
                <w:rFonts w:ascii="Arial Narrow" w:hAnsi="Arial Narrow" w:cs="Calibri"/>
              </w:rPr>
            </w:pPr>
            <w:r w:rsidRPr="00E2193B">
              <w:rPr>
                <w:rFonts w:ascii="Arial Narrow" w:eastAsia="Times New Roman" w:hAnsi="Arial Narrow" w:cs="Calibri"/>
              </w:rPr>
              <w:t>Zonă Urbană Marginalizată</w:t>
            </w:r>
          </w:p>
        </w:tc>
      </w:tr>
    </w:tbl>
    <w:p w14:paraId="288F2FAD" w14:textId="77777777" w:rsidR="00F7431C" w:rsidRPr="00E2193B" w:rsidRDefault="00F7431C" w:rsidP="000F7199">
      <w:pPr>
        <w:pStyle w:val="Heading2"/>
        <w:spacing w:before="0" w:line="240" w:lineRule="auto"/>
        <w:jc w:val="both"/>
        <w:rPr>
          <w:rFonts w:ascii="Arial Narrow" w:hAnsi="Arial Narrow" w:cs="Calibri"/>
          <w:color w:val="auto"/>
          <w:sz w:val="24"/>
          <w:szCs w:val="24"/>
          <w:lang w:val="ro-RO"/>
        </w:rPr>
      </w:pPr>
    </w:p>
    <w:p w14:paraId="1824D5F1" w14:textId="77777777" w:rsidR="00F7431C" w:rsidRPr="00E2193B" w:rsidRDefault="00FB1669" w:rsidP="000F7199">
      <w:pPr>
        <w:spacing w:after="0" w:line="240" w:lineRule="auto"/>
        <w:rPr>
          <w:rFonts w:ascii="Arial Narrow" w:hAnsi="Arial Narrow"/>
          <w:sz w:val="24"/>
          <w:szCs w:val="24"/>
          <w:lang w:val="ro-RO"/>
        </w:rPr>
      </w:pPr>
      <w:r w:rsidRPr="00E2193B">
        <w:rPr>
          <w:rFonts w:ascii="Arial Narrow" w:hAnsi="Arial Narrow"/>
          <w:sz w:val="24"/>
          <w:szCs w:val="24"/>
          <w:lang w:val="ro-RO"/>
        </w:rPr>
        <w:br w:type="page"/>
      </w:r>
    </w:p>
    <w:p w14:paraId="58304D13" w14:textId="77777777" w:rsidR="00F7431C" w:rsidRPr="00E2193B" w:rsidRDefault="00FB1669" w:rsidP="000F7199">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43634"/>
        <w:spacing w:after="0" w:line="240" w:lineRule="auto"/>
        <w:outlineLvl w:val="0"/>
        <w:rPr>
          <w:rFonts w:ascii="Arial Narrow" w:hAnsi="Arial Narrow" w:cs="Arial"/>
          <w:b/>
          <w:sz w:val="28"/>
          <w:szCs w:val="28"/>
          <w:lang w:val="ro-RO"/>
        </w:rPr>
      </w:pPr>
      <w:bookmarkStart w:id="3" w:name="_Toc9866080"/>
      <w:bookmarkStart w:id="4" w:name="_Toc71793109"/>
      <w:r w:rsidRPr="00E2193B">
        <w:rPr>
          <w:rFonts w:ascii="Arial Narrow" w:hAnsi="Arial Narrow" w:cs="Arial"/>
          <w:b/>
          <w:sz w:val="28"/>
          <w:szCs w:val="28"/>
          <w:lang w:val="ro-RO"/>
        </w:rPr>
        <w:lastRenderedPageBreak/>
        <w:t>CAPITOLUL 2</w:t>
      </w:r>
      <w:bookmarkEnd w:id="3"/>
      <w:r w:rsidRPr="00E2193B">
        <w:rPr>
          <w:rFonts w:ascii="Arial Narrow" w:hAnsi="Arial Narrow" w:cs="Arial"/>
          <w:b/>
          <w:sz w:val="28"/>
          <w:szCs w:val="28"/>
          <w:lang w:val="ro-RO"/>
        </w:rPr>
        <w:t xml:space="preserve"> </w:t>
      </w:r>
      <w:r w:rsidRPr="00E2193B">
        <w:rPr>
          <w:rFonts w:ascii="Arial Narrow" w:hAnsi="Arial Narrow" w:cs="Calibri"/>
          <w:b/>
          <w:sz w:val="28"/>
          <w:szCs w:val="28"/>
          <w:lang w:val="ro-RO"/>
        </w:rPr>
        <w:t>Informații generale</w:t>
      </w:r>
      <w:bookmarkEnd w:id="4"/>
    </w:p>
    <w:p w14:paraId="5009B987" w14:textId="77777777" w:rsidR="00F7431C" w:rsidRPr="00E2193B" w:rsidRDefault="00F7431C" w:rsidP="000F7199">
      <w:pPr>
        <w:pStyle w:val="Heading2"/>
        <w:spacing w:before="0" w:line="240" w:lineRule="auto"/>
        <w:jc w:val="both"/>
        <w:rPr>
          <w:rFonts w:ascii="Arial Narrow" w:hAnsi="Arial Narrow"/>
          <w:i/>
          <w:noProof/>
          <w:color w:val="auto"/>
          <w:sz w:val="24"/>
          <w:szCs w:val="24"/>
          <w:lang w:val="ro-RO"/>
        </w:rPr>
      </w:pPr>
      <w:bookmarkStart w:id="5" w:name="_Toc489006345"/>
      <w:bookmarkStart w:id="6" w:name="_Toc22832096"/>
    </w:p>
    <w:p w14:paraId="201F51E7" w14:textId="77777777" w:rsidR="00F7431C" w:rsidRPr="00E2193B" w:rsidRDefault="00FB1669" w:rsidP="000F7199">
      <w:pPr>
        <w:pStyle w:val="Heading2"/>
        <w:spacing w:before="0" w:line="240" w:lineRule="auto"/>
        <w:jc w:val="both"/>
        <w:rPr>
          <w:rFonts w:ascii="Arial Narrow" w:hAnsi="Arial Narrow"/>
          <w:i/>
          <w:noProof/>
          <w:color w:val="auto"/>
          <w:sz w:val="24"/>
          <w:szCs w:val="24"/>
          <w:lang w:val="ro-RO"/>
        </w:rPr>
      </w:pPr>
      <w:bookmarkStart w:id="7" w:name="_Toc71793110"/>
      <w:r w:rsidRPr="00E2193B">
        <w:rPr>
          <w:rFonts w:ascii="Arial Narrow" w:hAnsi="Arial Narrow"/>
          <w:i/>
          <w:noProof/>
          <w:color w:val="auto"/>
          <w:sz w:val="24"/>
          <w:szCs w:val="24"/>
          <w:lang w:val="ro-RO"/>
        </w:rPr>
        <w:t>Subcapitolul 2.1 Introducere</w:t>
      </w:r>
      <w:bookmarkEnd w:id="7"/>
    </w:p>
    <w:p w14:paraId="6C95C6EF" w14:textId="77777777" w:rsidR="00F7431C" w:rsidRPr="00E2193B" w:rsidRDefault="00F7431C" w:rsidP="000F7199">
      <w:pPr>
        <w:spacing w:after="0" w:line="240" w:lineRule="auto"/>
        <w:rPr>
          <w:rFonts w:ascii="Arial Narrow" w:hAnsi="Arial Narrow"/>
          <w:sz w:val="24"/>
          <w:szCs w:val="24"/>
          <w:lang w:val="ro-RO"/>
        </w:rPr>
      </w:pPr>
    </w:p>
    <w:bookmarkEnd w:id="5"/>
    <w:bookmarkEnd w:id="6"/>
    <w:p w14:paraId="48FDAB9F" w14:textId="34AB91EC" w:rsidR="00F7431C" w:rsidRPr="00E2193B" w:rsidRDefault="00FB1669" w:rsidP="000F7199">
      <w:pPr>
        <w:spacing w:after="0" w:line="240" w:lineRule="auto"/>
        <w:jc w:val="both"/>
        <w:rPr>
          <w:rFonts w:ascii="Arial Narrow" w:hAnsi="Arial Narrow" w:cs="Calibri"/>
          <w:sz w:val="24"/>
          <w:szCs w:val="24"/>
          <w:lang w:val="ro-RO"/>
        </w:rPr>
      </w:pPr>
      <w:r w:rsidRPr="00E2193B">
        <w:rPr>
          <w:rFonts w:ascii="Arial Narrow" w:hAnsi="Arial Narrow" w:cs="Calibri"/>
          <w:sz w:val="24"/>
          <w:szCs w:val="24"/>
          <w:lang w:val="ro-RO"/>
        </w:rPr>
        <w:t xml:space="preserve">Acest document reprezintă un îndrumar pentru APELURILE DE FIȘE DE PROIECTE POR lansate de Asociatia GAL Botosani pentru Viitor Iîn cadrul SDL, AXA PRIORITARĂ 9: </w:t>
      </w:r>
      <w:r w:rsidRPr="00E2193B">
        <w:rPr>
          <w:rFonts w:ascii="Arial Narrow" w:hAnsi="Arial Narrow" w:cs="Calibri"/>
          <w:b/>
          <w:i/>
          <w:sz w:val="24"/>
          <w:szCs w:val="24"/>
          <w:lang w:val="ro-RO"/>
        </w:rPr>
        <w:t>Sprijinirea regenerării economice și sociale a comunităților defavorizate din mediul urban</w:t>
      </w:r>
      <w:r w:rsidRPr="00E2193B">
        <w:rPr>
          <w:rFonts w:ascii="Arial Narrow" w:hAnsi="Arial Narrow" w:cs="Calibri"/>
          <w:sz w:val="24"/>
          <w:szCs w:val="24"/>
          <w:lang w:val="ro-RO"/>
        </w:rPr>
        <w:t xml:space="preserve"> în cadrul Programului Operaţional Regional (POR) 2014-2020, Prioritatea de Investitii 9.1 - DEZVOLTARE LOCALĂ SUB RESPONSABILITATEA COMUNITĂȚII (DLRC), adresandu-se  beneficiarilor eligibili în cadrul Axei prioritare 9, Prioritatea de investiții 9.1, pentru FIȘELE DE PROIECT ce vor fi depuse la GAL Botosani Pentru Viitor in scopul implementării Strategiei de Dezvoltare Locală a Grupului de Acțiune Locală Botosani Pentru Viitor .</w:t>
      </w:r>
    </w:p>
    <w:p w14:paraId="46ADC2B6" w14:textId="77777777" w:rsidR="00F7431C" w:rsidRPr="00E2193B" w:rsidRDefault="00FB1669" w:rsidP="000F7199">
      <w:pPr>
        <w:spacing w:after="0" w:line="240" w:lineRule="auto"/>
        <w:jc w:val="both"/>
        <w:rPr>
          <w:rFonts w:ascii="Arial Narrow" w:hAnsi="Arial Narrow" w:cs="Calibri"/>
          <w:sz w:val="24"/>
          <w:szCs w:val="24"/>
          <w:lang w:val="ro-RO"/>
        </w:rPr>
      </w:pPr>
      <w:r w:rsidRPr="00E2193B">
        <w:rPr>
          <w:rFonts w:ascii="Arial Narrow" w:hAnsi="Arial Narrow" w:cs="Calibri"/>
          <w:sz w:val="24"/>
          <w:szCs w:val="24"/>
          <w:lang w:val="ro-RO"/>
        </w:rPr>
        <w:t>Pentru o mai bună înţelegere a ghidului, consultaţi textul integral al Strategiei de Dezvoltare Locala a GAL Botosani Pentru Viitor, disponibila pe site-ul GAL Botosani Pentru Viitor, www.galbotosani.ro, precum şilegislaţianaţionalăşi comunitară de referință.</w:t>
      </w:r>
    </w:p>
    <w:p w14:paraId="131392B1" w14:textId="41CDE38E" w:rsidR="00F7431C" w:rsidRPr="00E2193B" w:rsidRDefault="00FB1669" w:rsidP="000F7199">
      <w:pPr>
        <w:spacing w:after="0" w:line="240" w:lineRule="auto"/>
        <w:jc w:val="both"/>
        <w:rPr>
          <w:rFonts w:ascii="Arial Narrow" w:hAnsi="Arial Narrow" w:cs="Calibri"/>
          <w:sz w:val="24"/>
          <w:szCs w:val="24"/>
          <w:lang w:val="ro-RO"/>
        </w:rPr>
      </w:pPr>
      <w:r w:rsidRPr="00E2193B">
        <w:rPr>
          <w:rFonts w:ascii="Arial Narrow" w:hAnsi="Arial Narrow" w:cs="Calibri"/>
          <w:sz w:val="24"/>
          <w:szCs w:val="24"/>
          <w:lang w:val="ro-RO"/>
        </w:rPr>
        <w:t>Vă recomandăm ca înainte de a începe completarea FIȘEI DE PROIECTE POR ce se incadrează in AXA PRIORITARĂ 9: Sprijinirea regenerării economice și sociale a comunităților defavorizate din mediul urban, PI 9.1- DLRC, să vă asiguraţi că aţi parcurs toate informaţiile prezentate în acest document.</w:t>
      </w:r>
    </w:p>
    <w:p w14:paraId="70EF4A38" w14:textId="77777777" w:rsidR="00F7431C" w:rsidRPr="00E2193B" w:rsidRDefault="00FB1669" w:rsidP="000F7199">
      <w:pPr>
        <w:spacing w:after="0" w:line="240" w:lineRule="auto"/>
        <w:jc w:val="both"/>
        <w:rPr>
          <w:rFonts w:ascii="Arial Narrow" w:hAnsi="Arial Narrow" w:cs="Calibri"/>
          <w:sz w:val="24"/>
          <w:szCs w:val="24"/>
          <w:lang w:val="ro-RO"/>
        </w:rPr>
      </w:pPr>
      <w:r w:rsidRPr="00E2193B">
        <w:rPr>
          <w:rFonts w:ascii="Arial Narrow" w:hAnsi="Arial Narrow" w:cs="Calibri"/>
          <w:sz w:val="24"/>
          <w:szCs w:val="24"/>
          <w:lang w:val="ro-RO"/>
        </w:rPr>
        <w:t xml:space="preserve">Vă recomandăm ca până la data limită de depunere a fișelor de proiect, să consultaţi periodic pagina de internet www.galbotosani.ro pentru a urmări eventualele modificări ale condiţiilor specifice, precum și alte comunicări / clarificări. </w:t>
      </w:r>
    </w:p>
    <w:p w14:paraId="26FF2FD8" w14:textId="77777777" w:rsidR="00F7431C" w:rsidRPr="00E2193B" w:rsidRDefault="00FB1669" w:rsidP="000F7199">
      <w:pPr>
        <w:spacing w:after="0" w:line="240" w:lineRule="auto"/>
        <w:jc w:val="both"/>
        <w:rPr>
          <w:rFonts w:ascii="Arial Narrow" w:hAnsi="Arial Narrow" w:cs="Calibri"/>
          <w:sz w:val="24"/>
          <w:szCs w:val="24"/>
          <w:lang w:val="ro-RO"/>
        </w:rPr>
      </w:pPr>
      <w:r w:rsidRPr="00E2193B">
        <w:rPr>
          <w:rFonts w:ascii="Arial Narrow" w:hAnsi="Arial Narrow" w:cs="Calibri"/>
          <w:sz w:val="24"/>
          <w:szCs w:val="24"/>
          <w:lang w:val="ro-RO"/>
        </w:rPr>
        <w:t xml:space="preserve">Aspectele cuprinse în acest document ce derivă din Programul Operațional Regional 2014-2020, din documentul cu titlul </w:t>
      </w:r>
      <w:r w:rsidRPr="00E2193B">
        <w:rPr>
          <w:rFonts w:ascii="Arial Narrow" w:hAnsi="Arial Narrow" w:cs="Calibri"/>
          <w:i/>
          <w:sz w:val="24"/>
          <w:szCs w:val="24"/>
          <w:lang w:val="ro-RO"/>
        </w:rPr>
        <w:t>Orientări pentru Grupurile de Acțiune Locală privind implementarea Strategiilor de Dezvoltare Locală (la nivelul orașelor cu peste 20.000 locuitori)</w:t>
      </w:r>
      <w:r w:rsidRPr="00E2193B">
        <w:rPr>
          <w:rFonts w:ascii="Arial Narrow" w:hAnsi="Arial Narrow" w:cs="Calibri"/>
          <w:sz w:val="24"/>
          <w:szCs w:val="24"/>
          <w:lang w:val="ro-RO"/>
        </w:rPr>
        <w:t xml:space="preserve"> și modul său de implementare, vor fi interpretate exclusiv de către</w:t>
      </w:r>
      <w:r w:rsidRPr="00E2193B">
        <w:rPr>
          <w:rFonts w:ascii="Arial Narrow" w:hAnsi="Arial Narrow" w:cs="Calibri"/>
          <w:color w:val="4F81BD" w:themeColor="accent1"/>
          <w:sz w:val="24"/>
          <w:szCs w:val="24"/>
          <w:lang w:val="ro-RO"/>
        </w:rPr>
        <w:t xml:space="preserve"> </w:t>
      </w:r>
      <w:r w:rsidRPr="00E2193B">
        <w:rPr>
          <w:rFonts w:ascii="Arial Narrow" w:hAnsi="Arial Narrow" w:cs="Calibri"/>
          <w:color w:val="000000" w:themeColor="text1"/>
          <w:sz w:val="24"/>
          <w:szCs w:val="24"/>
          <w:lang w:val="ro-RO"/>
        </w:rPr>
        <w:t>Ministerul Lucrarilor Publice, Dezvoltarii si Administratiei,</w:t>
      </w:r>
      <w:r w:rsidRPr="00E2193B">
        <w:rPr>
          <w:rFonts w:ascii="Arial Narrow" w:hAnsi="Arial Narrow" w:cs="Calibri"/>
          <w:sz w:val="24"/>
          <w:szCs w:val="24"/>
          <w:lang w:val="ro-RO"/>
        </w:rPr>
        <w:t xml:space="preserve"> cu respectarea legislației în vigoare și folosind metoda de interpretare sistematică.</w:t>
      </w:r>
    </w:p>
    <w:p w14:paraId="26DB41B8" w14:textId="77777777" w:rsidR="00F7431C" w:rsidRPr="00E2193B" w:rsidRDefault="00F7431C" w:rsidP="000F7199">
      <w:pPr>
        <w:spacing w:after="0" w:line="240" w:lineRule="auto"/>
        <w:jc w:val="both"/>
        <w:rPr>
          <w:rFonts w:ascii="Arial Narrow" w:hAnsi="Arial Narrow" w:cs="Calibri"/>
          <w:sz w:val="24"/>
          <w:szCs w:val="24"/>
          <w:lang w:val="ro-RO"/>
        </w:rPr>
      </w:pPr>
    </w:p>
    <w:p w14:paraId="4474F7ED" w14:textId="77777777" w:rsidR="00F7431C" w:rsidRPr="00E2193B" w:rsidRDefault="00FB1669" w:rsidP="000F7199">
      <w:pPr>
        <w:pStyle w:val="Heading2"/>
        <w:spacing w:before="0" w:line="240" w:lineRule="auto"/>
        <w:jc w:val="both"/>
        <w:rPr>
          <w:rFonts w:ascii="Arial Narrow" w:hAnsi="Arial Narrow"/>
          <w:i/>
          <w:noProof/>
          <w:color w:val="auto"/>
          <w:sz w:val="24"/>
          <w:szCs w:val="24"/>
          <w:lang w:val="ro-RO"/>
        </w:rPr>
      </w:pPr>
      <w:bookmarkStart w:id="8" w:name="_Toc71793111"/>
      <w:bookmarkStart w:id="9" w:name="_Toc22838540"/>
      <w:r w:rsidRPr="00E2193B">
        <w:rPr>
          <w:rFonts w:ascii="Arial Narrow" w:hAnsi="Arial Narrow"/>
          <w:i/>
          <w:noProof/>
          <w:color w:val="auto"/>
          <w:sz w:val="24"/>
          <w:szCs w:val="24"/>
          <w:lang w:val="ro-RO"/>
        </w:rPr>
        <w:t>Subcapitolul 2.2 Descrierea Strategiei de Dezvoltare Locală a GAL Botosani pentru Viitor</w:t>
      </w:r>
      <w:bookmarkEnd w:id="8"/>
    </w:p>
    <w:p w14:paraId="56580EE5" w14:textId="77777777" w:rsidR="00F7431C" w:rsidRPr="00E2193B" w:rsidRDefault="00F7431C" w:rsidP="000F7199">
      <w:pPr>
        <w:spacing w:after="0" w:line="240" w:lineRule="auto"/>
        <w:rPr>
          <w:rFonts w:ascii="Arial Narrow" w:hAnsi="Arial Narrow"/>
          <w:sz w:val="24"/>
          <w:szCs w:val="24"/>
          <w:lang w:val="ro-RO"/>
        </w:rPr>
      </w:pPr>
    </w:p>
    <w:bookmarkEnd w:id="9"/>
    <w:p w14:paraId="0B405231"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b/>
          <w:sz w:val="24"/>
          <w:szCs w:val="24"/>
          <w:lang w:val="ro-RO"/>
        </w:rPr>
        <w:t xml:space="preserve">Obiectivul general </w:t>
      </w:r>
      <w:r w:rsidRPr="00E2193B">
        <w:rPr>
          <w:rFonts w:ascii="Arial Narrow" w:eastAsia="Times New Roman" w:hAnsi="Arial Narrow"/>
          <w:b/>
          <w:sz w:val="24"/>
          <w:szCs w:val="24"/>
          <w:lang w:val="ro-RO"/>
        </w:rPr>
        <w:t xml:space="preserve">al SDL </w:t>
      </w:r>
      <w:r w:rsidRPr="00E2193B">
        <w:rPr>
          <w:rFonts w:ascii="Arial Narrow" w:eastAsia="Times New Roman" w:hAnsi="Arial Narrow"/>
          <w:bCs/>
          <w:sz w:val="24"/>
          <w:szCs w:val="24"/>
          <w:lang w:val="ro-RO"/>
        </w:rPr>
        <w:t>este reducerea numarului de persoane aflate in risc de saracie sau excluziune sociala in ZUM, alaturi de imbunatatirea calitatii vietii, cresterea coeziunii sociale, imbunatatirea mediului de viata si cresterea economica in teritoriul SDL</w:t>
      </w:r>
      <w:r w:rsidRPr="00E2193B">
        <w:rPr>
          <w:rFonts w:ascii="Arial Narrow" w:hAnsi="Arial Narrow"/>
          <w:sz w:val="24"/>
          <w:szCs w:val="24"/>
          <w:lang w:val="ro-RO"/>
        </w:rPr>
        <w:t>.</w:t>
      </w:r>
    </w:p>
    <w:p w14:paraId="3D9DE3F7" w14:textId="77777777" w:rsidR="00F7431C" w:rsidRPr="00E2193B" w:rsidRDefault="00FB1669" w:rsidP="000F7199">
      <w:pPr>
        <w:spacing w:after="0" w:line="240" w:lineRule="auto"/>
        <w:jc w:val="both"/>
        <w:rPr>
          <w:rFonts w:ascii="Arial Narrow" w:eastAsia="Times New Roman" w:hAnsi="Arial Narrow"/>
          <w:bCs/>
          <w:sz w:val="24"/>
          <w:szCs w:val="24"/>
          <w:lang w:val="ro-RO"/>
        </w:rPr>
      </w:pPr>
      <w:r w:rsidRPr="00E2193B">
        <w:rPr>
          <w:rFonts w:ascii="Arial Narrow" w:eastAsia="Times New Roman" w:hAnsi="Arial Narrow"/>
          <w:bCs/>
          <w:sz w:val="24"/>
          <w:szCs w:val="24"/>
          <w:lang w:val="ro-RO"/>
        </w:rPr>
        <w:t>Atingerea obiectivului general al SDL va fi realizată prin următoarele obiective specifice:</w:t>
      </w:r>
    </w:p>
    <w:p w14:paraId="6D3F3D1D" w14:textId="77777777" w:rsidR="00F7431C" w:rsidRPr="00E2193B" w:rsidRDefault="00FB1669" w:rsidP="000F7199">
      <w:pPr>
        <w:spacing w:after="0" w:line="240" w:lineRule="auto"/>
        <w:jc w:val="both"/>
        <w:rPr>
          <w:rFonts w:ascii="Arial Narrow" w:hAnsi="Arial Narrow"/>
          <w:b/>
          <w:sz w:val="24"/>
          <w:szCs w:val="24"/>
          <w:lang w:val="ro-RO"/>
        </w:rPr>
      </w:pPr>
      <w:r w:rsidRPr="00E2193B">
        <w:rPr>
          <w:rFonts w:ascii="Arial Narrow" w:hAnsi="Arial Narrow"/>
          <w:b/>
          <w:sz w:val="24"/>
          <w:szCs w:val="24"/>
          <w:lang w:val="ro-RO"/>
        </w:rPr>
        <w:t>Obiective specifice SDL:</w:t>
      </w:r>
    </w:p>
    <w:p w14:paraId="12B01407" w14:textId="77777777" w:rsidR="00A10E22" w:rsidRPr="00E2193B" w:rsidRDefault="00A10E22" w:rsidP="000F7199">
      <w:pPr>
        <w:spacing w:after="0" w:line="240" w:lineRule="auto"/>
        <w:jc w:val="both"/>
        <w:rPr>
          <w:rFonts w:ascii="Arial Narrow" w:hAnsi="Arial Narrow"/>
          <w:sz w:val="24"/>
          <w:szCs w:val="24"/>
          <w:lang w:val="ro-RO"/>
        </w:rPr>
      </w:pPr>
      <w:r w:rsidRPr="00E2193B">
        <w:rPr>
          <w:rFonts w:ascii="Arial Narrow" w:hAnsi="Arial Narrow"/>
          <w:b/>
          <w:bCs/>
          <w:sz w:val="24"/>
          <w:szCs w:val="24"/>
          <w:lang w:val="ro-RO"/>
        </w:rPr>
        <w:t>Obiectiv Specific 1</w:t>
      </w:r>
      <w:r w:rsidRPr="00E2193B">
        <w:rPr>
          <w:rFonts w:ascii="Arial Narrow" w:hAnsi="Arial Narrow"/>
          <w:sz w:val="24"/>
          <w:szCs w:val="24"/>
          <w:lang w:val="ro-RO"/>
        </w:rPr>
        <w:t xml:space="preserve"> – Îmbunătățirea infrastructurii rutiere pentru cel puțin 3 străzi în 3 ani;</w:t>
      </w:r>
    </w:p>
    <w:p w14:paraId="07FD01C6" w14:textId="77777777" w:rsidR="00A10E22" w:rsidRPr="00E2193B" w:rsidRDefault="00A10E22" w:rsidP="000F7199">
      <w:pPr>
        <w:spacing w:after="0" w:line="240" w:lineRule="auto"/>
        <w:jc w:val="both"/>
        <w:rPr>
          <w:rFonts w:ascii="Arial Narrow" w:hAnsi="Arial Narrow"/>
          <w:sz w:val="24"/>
          <w:szCs w:val="24"/>
          <w:lang w:val="ro-RO"/>
        </w:rPr>
      </w:pPr>
      <w:r w:rsidRPr="00E2193B">
        <w:rPr>
          <w:rFonts w:ascii="Arial Narrow" w:hAnsi="Arial Narrow"/>
          <w:b/>
          <w:bCs/>
          <w:sz w:val="24"/>
          <w:szCs w:val="24"/>
          <w:lang w:val="ro-RO"/>
        </w:rPr>
        <w:t>Obiectiv Specific 2</w:t>
      </w:r>
      <w:r w:rsidRPr="00E2193B">
        <w:rPr>
          <w:rFonts w:ascii="Arial Narrow" w:hAnsi="Arial Narrow"/>
          <w:sz w:val="24"/>
          <w:szCs w:val="24"/>
          <w:lang w:val="ro-RO"/>
        </w:rPr>
        <w:t xml:space="preserve"> – Creșterea gradului de siguranță al cetățenilor și îmbunătățirea aspectului peisagistic al teritoriului SDL prin reamenajarea spațiilor publice urbane în 3 ani;</w:t>
      </w:r>
    </w:p>
    <w:p w14:paraId="1039C95F" w14:textId="77777777" w:rsidR="00A10E22" w:rsidRPr="00E2193B" w:rsidRDefault="00A10E22" w:rsidP="000F7199">
      <w:pPr>
        <w:spacing w:after="0" w:line="240" w:lineRule="auto"/>
        <w:jc w:val="both"/>
        <w:rPr>
          <w:rFonts w:ascii="Arial Narrow" w:hAnsi="Arial Narrow"/>
          <w:sz w:val="24"/>
          <w:szCs w:val="24"/>
          <w:lang w:val="ro-RO"/>
        </w:rPr>
      </w:pPr>
      <w:r w:rsidRPr="00E2193B">
        <w:rPr>
          <w:rFonts w:ascii="Arial Narrow" w:hAnsi="Arial Narrow"/>
          <w:b/>
          <w:bCs/>
          <w:sz w:val="24"/>
          <w:szCs w:val="24"/>
          <w:lang w:val="ro-RO"/>
        </w:rPr>
        <w:t>Obiectiv Specific 3</w:t>
      </w:r>
      <w:r w:rsidRPr="00E2193B">
        <w:rPr>
          <w:rFonts w:ascii="Arial Narrow" w:hAnsi="Arial Narrow"/>
          <w:sz w:val="24"/>
          <w:szCs w:val="24"/>
          <w:lang w:val="ro-RO"/>
        </w:rPr>
        <w:t xml:space="preserve"> – Îmbunătățirea condițiilor de locuire pentru minimum 100 persoane în 3 ani</w:t>
      </w:r>
    </w:p>
    <w:p w14:paraId="13EEFD15" w14:textId="77777777" w:rsidR="00A10E22" w:rsidRPr="00E2193B" w:rsidRDefault="00A10E22" w:rsidP="000F7199">
      <w:pPr>
        <w:spacing w:after="0" w:line="240" w:lineRule="auto"/>
        <w:jc w:val="both"/>
        <w:rPr>
          <w:rFonts w:ascii="Arial Narrow" w:hAnsi="Arial Narrow"/>
          <w:sz w:val="24"/>
          <w:szCs w:val="24"/>
          <w:lang w:val="ro-RO"/>
        </w:rPr>
      </w:pPr>
      <w:r w:rsidRPr="00E2193B">
        <w:rPr>
          <w:rFonts w:ascii="Arial Narrow" w:hAnsi="Arial Narrow"/>
          <w:b/>
          <w:bCs/>
          <w:sz w:val="24"/>
          <w:szCs w:val="24"/>
          <w:lang w:val="ro-RO"/>
        </w:rPr>
        <w:t>Obiectiv Specific 4</w:t>
      </w:r>
      <w:r w:rsidRPr="00E2193B">
        <w:rPr>
          <w:rFonts w:ascii="Arial Narrow" w:hAnsi="Arial Narrow"/>
          <w:sz w:val="24"/>
          <w:szCs w:val="24"/>
          <w:lang w:val="ro-RO"/>
        </w:rPr>
        <w:t xml:space="preserve"> – Creșterea gradului de ocupare prin furnizarea de servicii de ocupare, calificare și angajare pentru 420 de persoane pe o perioadă de 3 ani;</w:t>
      </w:r>
    </w:p>
    <w:p w14:paraId="526FD19D" w14:textId="77777777" w:rsidR="00A10E22" w:rsidRPr="00E2193B" w:rsidRDefault="00A10E22" w:rsidP="000F7199">
      <w:pPr>
        <w:spacing w:after="0" w:line="240" w:lineRule="auto"/>
        <w:jc w:val="both"/>
        <w:rPr>
          <w:rFonts w:ascii="Arial Narrow" w:hAnsi="Arial Narrow"/>
          <w:sz w:val="24"/>
          <w:szCs w:val="24"/>
          <w:lang w:val="ro-RO"/>
        </w:rPr>
      </w:pPr>
      <w:r w:rsidRPr="00E2193B">
        <w:rPr>
          <w:rFonts w:ascii="Arial Narrow" w:hAnsi="Arial Narrow"/>
          <w:b/>
          <w:bCs/>
          <w:sz w:val="24"/>
          <w:szCs w:val="24"/>
          <w:lang w:val="ro-RO"/>
        </w:rPr>
        <w:t>Obiectiv Specific 5</w:t>
      </w:r>
      <w:r w:rsidRPr="00E2193B">
        <w:rPr>
          <w:rFonts w:ascii="Arial Narrow" w:hAnsi="Arial Narrow"/>
          <w:sz w:val="24"/>
          <w:szCs w:val="24"/>
          <w:lang w:val="ro-RO"/>
        </w:rPr>
        <w:t xml:space="preserve"> – Creșterea accesului la educație pentru minimum 420 de persoane din comunitățile marginalizate aflate în risc de sărăcie sau excluziune socială, pe o perioadă de 3 ani;</w:t>
      </w:r>
    </w:p>
    <w:p w14:paraId="26C95CB6" w14:textId="77777777" w:rsidR="00A10E22" w:rsidRPr="00E2193B" w:rsidRDefault="00A10E22" w:rsidP="000F7199">
      <w:pPr>
        <w:spacing w:after="0" w:line="240" w:lineRule="auto"/>
        <w:jc w:val="both"/>
        <w:rPr>
          <w:rFonts w:ascii="Arial Narrow" w:hAnsi="Arial Narrow"/>
          <w:sz w:val="24"/>
          <w:szCs w:val="24"/>
          <w:lang w:val="ro-RO"/>
        </w:rPr>
      </w:pPr>
      <w:r w:rsidRPr="00E2193B">
        <w:rPr>
          <w:rFonts w:ascii="Arial Narrow" w:hAnsi="Arial Narrow"/>
          <w:b/>
          <w:bCs/>
          <w:sz w:val="24"/>
          <w:szCs w:val="24"/>
          <w:lang w:val="ro-RO"/>
        </w:rPr>
        <w:t>Obiectiv Specific 6</w:t>
      </w:r>
      <w:r w:rsidRPr="00E2193B">
        <w:rPr>
          <w:rFonts w:ascii="Arial Narrow" w:hAnsi="Arial Narrow"/>
          <w:sz w:val="24"/>
          <w:szCs w:val="24"/>
          <w:lang w:val="ro-RO"/>
        </w:rPr>
        <w:t xml:space="preserve"> – Dezvoltarea unui sistem de servicii sociale integrate, individualizate axat pe nevoile persoanelor marginalizate pentru cel puțin 840 de persoane, pe o perioadă de 3 ani;</w:t>
      </w:r>
    </w:p>
    <w:p w14:paraId="15F68271" w14:textId="77777777" w:rsidR="00A10E22" w:rsidRPr="00E2193B" w:rsidRDefault="00A10E22" w:rsidP="000F7199">
      <w:pPr>
        <w:spacing w:after="0" w:line="240" w:lineRule="auto"/>
        <w:jc w:val="both"/>
        <w:rPr>
          <w:rFonts w:ascii="Arial Narrow" w:hAnsi="Arial Narrow"/>
          <w:sz w:val="24"/>
          <w:szCs w:val="24"/>
          <w:lang w:val="ro-RO"/>
        </w:rPr>
      </w:pPr>
      <w:r w:rsidRPr="00E2193B">
        <w:rPr>
          <w:rFonts w:ascii="Arial Narrow" w:hAnsi="Arial Narrow"/>
          <w:b/>
          <w:bCs/>
          <w:sz w:val="24"/>
          <w:szCs w:val="24"/>
          <w:lang w:val="ro-RO"/>
        </w:rPr>
        <w:lastRenderedPageBreak/>
        <w:t>Obiectiv Specific 7</w:t>
      </w:r>
      <w:r w:rsidRPr="00E2193B">
        <w:rPr>
          <w:rFonts w:ascii="Arial Narrow" w:hAnsi="Arial Narrow"/>
          <w:sz w:val="24"/>
          <w:szCs w:val="24"/>
          <w:lang w:val="ro-RO"/>
        </w:rPr>
        <w:t xml:space="preserve"> – Îmbunătățirea imaginii zonei și creșterea gradului de coeziune socială pentru peste 500 locuitori din teritoriul SDL, pe o perioadă de 3 ani.</w:t>
      </w:r>
    </w:p>
    <w:p w14:paraId="5BC83DE1" w14:textId="77777777" w:rsidR="00F7431C" w:rsidRPr="00E2193B" w:rsidRDefault="00F7431C" w:rsidP="000F7199">
      <w:pPr>
        <w:spacing w:after="0" w:line="240" w:lineRule="auto"/>
        <w:jc w:val="both"/>
        <w:rPr>
          <w:rFonts w:ascii="Arial Narrow" w:hAnsi="Arial Narrow"/>
          <w:sz w:val="24"/>
          <w:szCs w:val="24"/>
          <w:lang w:val="ro-RO"/>
        </w:rPr>
      </w:pPr>
    </w:p>
    <w:p w14:paraId="508EE680" w14:textId="164F4305" w:rsidR="00F7431C" w:rsidRPr="00E2193B" w:rsidRDefault="00FB1669" w:rsidP="000F7199">
      <w:pPr>
        <w:spacing w:after="0" w:line="240" w:lineRule="auto"/>
        <w:jc w:val="both"/>
        <w:rPr>
          <w:rFonts w:ascii="Arial Narrow" w:hAnsi="Arial Narrow"/>
          <w:b/>
          <w:sz w:val="24"/>
          <w:szCs w:val="24"/>
          <w:u w:val="single"/>
          <w:lang w:val="ro-RO" w:eastAsia="ro-RO"/>
        </w:rPr>
      </w:pPr>
      <w:r w:rsidRPr="00E2193B">
        <w:rPr>
          <w:rFonts w:ascii="Arial Narrow" w:hAnsi="Arial Narrow"/>
          <w:b/>
          <w:sz w:val="24"/>
          <w:szCs w:val="24"/>
          <w:u w:val="single"/>
          <w:lang w:val="ro-RO" w:eastAsia="ro-RO"/>
        </w:rPr>
        <w:t>Masuri / Actiuni necesare de întreprins pentru rezolvarea problemelor din ZUM -uri</w:t>
      </w:r>
    </w:p>
    <w:p w14:paraId="74C84203" w14:textId="41997349" w:rsidR="00A10E22" w:rsidRPr="00E2193B" w:rsidRDefault="00A10E22" w:rsidP="000F7199">
      <w:pPr>
        <w:spacing w:after="0" w:line="240" w:lineRule="auto"/>
        <w:jc w:val="both"/>
        <w:rPr>
          <w:rFonts w:ascii="Arial Narrow" w:hAnsi="Arial Narrow"/>
          <w:b/>
          <w:sz w:val="24"/>
          <w:szCs w:val="24"/>
          <w:u w:val="single"/>
          <w:lang w:val="ro-RO" w:eastAsia="ro-RO"/>
        </w:rPr>
      </w:pPr>
    </w:p>
    <w:tbl>
      <w:tblPr>
        <w:tblStyle w:val="TableGrid"/>
        <w:tblW w:w="10062" w:type="dxa"/>
        <w:jc w:val="center"/>
        <w:tblLook w:val="04A0" w:firstRow="1" w:lastRow="0" w:firstColumn="1" w:lastColumn="0" w:noHBand="0" w:noVBand="1"/>
      </w:tblPr>
      <w:tblGrid>
        <w:gridCol w:w="828"/>
        <w:gridCol w:w="3792"/>
        <w:gridCol w:w="2311"/>
        <w:gridCol w:w="3131"/>
      </w:tblGrid>
      <w:tr w:rsidR="00A10E22" w:rsidRPr="00E2193B" w14:paraId="4CBEEC91" w14:textId="77777777" w:rsidTr="00E315A7">
        <w:trPr>
          <w:jc w:val="center"/>
        </w:trPr>
        <w:tc>
          <w:tcPr>
            <w:tcW w:w="828" w:type="dxa"/>
          </w:tcPr>
          <w:p w14:paraId="0774F3D6"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Nr crt</w:t>
            </w:r>
          </w:p>
        </w:tc>
        <w:tc>
          <w:tcPr>
            <w:tcW w:w="3792" w:type="dxa"/>
          </w:tcPr>
          <w:p w14:paraId="2CBB1390"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Masura/ interventia</w:t>
            </w:r>
          </w:p>
        </w:tc>
        <w:tc>
          <w:tcPr>
            <w:tcW w:w="2311" w:type="dxa"/>
          </w:tcPr>
          <w:p w14:paraId="1FEA4558"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Obiectiv specific</w:t>
            </w:r>
          </w:p>
        </w:tc>
        <w:tc>
          <w:tcPr>
            <w:tcW w:w="3131" w:type="dxa"/>
          </w:tcPr>
          <w:p w14:paraId="79730620"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Beneficiari</w:t>
            </w:r>
          </w:p>
        </w:tc>
      </w:tr>
      <w:tr w:rsidR="00A10E22" w:rsidRPr="00E2193B" w14:paraId="4A465A91" w14:textId="77777777" w:rsidTr="00E315A7">
        <w:trPr>
          <w:jc w:val="center"/>
        </w:trPr>
        <w:tc>
          <w:tcPr>
            <w:tcW w:w="828" w:type="dxa"/>
          </w:tcPr>
          <w:p w14:paraId="538642BA"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1</w:t>
            </w:r>
          </w:p>
        </w:tc>
        <w:tc>
          <w:tcPr>
            <w:tcW w:w="3792" w:type="dxa"/>
          </w:tcPr>
          <w:p w14:paraId="60BAC16B" w14:textId="77777777" w:rsidR="00A10E22" w:rsidRPr="00E2193B" w:rsidRDefault="00A10E22" w:rsidP="000F7199">
            <w:pPr>
              <w:jc w:val="both"/>
              <w:rPr>
                <w:rFonts w:ascii="Arial Narrow" w:hAnsi="Arial Narrow"/>
                <w:sz w:val="24"/>
                <w:szCs w:val="24"/>
                <w:lang w:val="ro-RO"/>
              </w:rPr>
            </w:pPr>
            <w:r w:rsidRPr="00E2193B">
              <w:rPr>
                <w:rFonts w:ascii="Arial Narrow" w:hAnsi="Arial Narrow"/>
                <w:b/>
                <w:color w:val="1F497D" w:themeColor="text2"/>
                <w:sz w:val="24"/>
                <w:szCs w:val="24"/>
                <w:lang w:val="ro-RO"/>
              </w:rPr>
              <w:t>Măsura 1</w:t>
            </w:r>
            <w:r w:rsidRPr="00E2193B">
              <w:rPr>
                <w:rFonts w:ascii="Arial Narrow" w:hAnsi="Arial Narrow"/>
                <w:sz w:val="24"/>
                <w:szCs w:val="24"/>
                <w:lang w:val="ro-RO"/>
              </w:rPr>
              <w:t xml:space="preserve"> – Asfaltare străzi în zona de nord a teritoriului SDL</w:t>
            </w:r>
          </w:p>
        </w:tc>
        <w:tc>
          <w:tcPr>
            <w:tcW w:w="2311" w:type="dxa"/>
          </w:tcPr>
          <w:p w14:paraId="779B1CA1"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 xml:space="preserve">OS 1 </w:t>
            </w:r>
          </w:p>
        </w:tc>
        <w:tc>
          <w:tcPr>
            <w:tcW w:w="3131" w:type="dxa"/>
          </w:tcPr>
          <w:p w14:paraId="14A648DF" w14:textId="77777777" w:rsidR="00A10E22" w:rsidRPr="00E2193B" w:rsidRDefault="00A10E22" w:rsidP="000F7199">
            <w:pPr>
              <w:rPr>
                <w:rFonts w:ascii="Arial Narrow" w:hAnsi="Arial Narrow"/>
                <w:sz w:val="24"/>
                <w:szCs w:val="24"/>
                <w:lang w:val="ro-RO"/>
              </w:rPr>
            </w:pPr>
          </w:p>
        </w:tc>
      </w:tr>
      <w:tr w:rsidR="00A10E22" w:rsidRPr="00E2193B" w14:paraId="2D3324A8" w14:textId="77777777" w:rsidTr="00E315A7">
        <w:trPr>
          <w:jc w:val="center"/>
        </w:trPr>
        <w:tc>
          <w:tcPr>
            <w:tcW w:w="828" w:type="dxa"/>
          </w:tcPr>
          <w:p w14:paraId="080D586D" w14:textId="77777777" w:rsidR="00A10E22" w:rsidRPr="00E2193B" w:rsidRDefault="00A10E22" w:rsidP="000F7199">
            <w:pPr>
              <w:rPr>
                <w:rFonts w:ascii="Arial Narrow" w:hAnsi="Arial Narrow"/>
                <w:sz w:val="24"/>
                <w:szCs w:val="24"/>
                <w:lang w:val="ro-RO"/>
              </w:rPr>
            </w:pPr>
          </w:p>
        </w:tc>
        <w:tc>
          <w:tcPr>
            <w:tcW w:w="3792" w:type="dxa"/>
          </w:tcPr>
          <w:p w14:paraId="030608B8" w14:textId="77777777" w:rsidR="00A10E22" w:rsidRPr="00E2193B" w:rsidRDefault="00A10E22" w:rsidP="000F7199">
            <w:pPr>
              <w:jc w:val="both"/>
              <w:rPr>
                <w:rFonts w:ascii="Arial Narrow" w:hAnsi="Arial Narrow"/>
                <w:sz w:val="24"/>
                <w:szCs w:val="24"/>
                <w:lang w:val="ro-RO"/>
              </w:rPr>
            </w:pPr>
            <w:r w:rsidRPr="00E2193B">
              <w:rPr>
                <w:rFonts w:ascii="Arial Narrow" w:hAnsi="Arial Narrow"/>
                <w:b/>
                <w:sz w:val="24"/>
                <w:szCs w:val="24"/>
                <w:lang w:val="ro-RO"/>
              </w:rPr>
              <w:t>Intervenție POR</w:t>
            </w:r>
            <w:r w:rsidRPr="00E2193B">
              <w:rPr>
                <w:rFonts w:ascii="Arial Narrow" w:hAnsi="Arial Narrow"/>
                <w:sz w:val="24"/>
                <w:szCs w:val="24"/>
                <w:lang w:val="ro-RO"/>
              </w:rPr>
              <w:t xml:space="preserve"> – Asfaltare străzi zona din spatele cartierului Împarat Traian</w:t>
            </w:r>
          </w:p>
        </w:tc>
        <w:tc>
          <w:tcPr>
            <w:tcW w:w="2311" w:type="dxa"/>
          </w:tcPr>
          <w:p w14:paraId="19893A63"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OS 1</w:t>
            </w:r>
          </w:p>
        </w:tc>
        <w:tc>
          <w:tcPr>
            <w:tcW w:w="3131" w:type="dxa"/>
          </w:tcPr>
          <w:p w14:paraId="40919CA4"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Peste 100 de persoane din cele doua ZUM-uri și teritoriul SDL</w:t>
            </w:r>
          </w:p>
        </w:tc>
      </w:tr>
      <w:tr w:rsidR="00A10E22" w:rsidRPr="00E2193B" w14:paraId="19FA4508" w14:textId="77777777" w:rsidTr="00E315A7">
        <w:trPr>
          <w:jc w:val="center"/>
        </w:trPr>
        <w:tc>
          <w:tcPr>
            <w:tcW w:w="828" w:type="dxa"/>
          </w:tcPr>
          <w:p w14:paraId="1E121C25" w14:textId="77777777" w:rsidR="00A10E22" w:rsidRPr="00E2193B" w:rsidRDefault="00A10E22" w:rsidP="000F7199">
            <w:pPr>
              <w:rPr>
                <w:rFonts w:ascii="Arial Narrow" w:hAnsi="Arial Narrow"/>
                <w:sz w:val="24"/>
                <w:szCs w:val="24"/>
                <w:lang w:val="ro-RO"/>
              </w:rPr>
            </w:pPr>
          </w:p>
        </w:tc>
        <w:tc>
          <w:tcPr>
            <w:tcW w:w="3792" w:type="dxa"/>
          </w:tcPr>
          <w:p w14:paraId="37CE8C7C" w14:textId="77777777" w:rsidR="00A10E22" w:rsidRPr="00E2193B" w:rsidRDefault="00A10E22" w:rsidP="000F7199">
            <w:pPr>
              <w:jc w:val="both"/>
              <w:rPr>
                <w:rFonts w:ascii="Arial Narrow" w:hAnsi="Arial Narrow"/>
                <w:sz w:val="24"/>
                <w:szCs w:val="24"/>
                <w:lang w:val="ro-RO"/>
              </w:rPr>
            </w:pPr>
            <w:r w:rsidRPr="00E2193B">
              <w:rPr>
                <w:rFonts w:ascii="Arial Narrow" w:hAnsi="Arial Narrow"/>
                <w:b/>
                <w:sz w:val="24"/>
                <w:szCs w:val="24"/>
                <w:lang w:val="ro-RO"/>
              </w:rPr>
              <w:t>Intervenție POCU</w:t>
            </w:r>
            <w:r w:rsidRPr="00E2193B">
              <w:rPr>
                <w:rFonts w:ascii="Arial Narrow" w:hAnsi="Arial Narrow"/>
                <w:sz w:val="24"/>
                <w:szCs w:val="24"/>
                <w:lang w:val="ro-RO"/>
              </w:rPr>
              <w:t xml:space="preserve"> – Activități de educație rutieră; concurs desene pe asfalt</w:t>
            </w:r>
          </w:p>
        </w:tc>
        <w:tc>
          <w:tcPr>
            <w:tcW w:w="2311" w:type="dxa"/>
          </w:tcPr>
          <w:p w14:paraId="09F0511C"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OS1</w:t>
            </w:r>
          </w:p>
        </w:tc>
        <w:tc>
          <w:tcPr>
            <w:tcW w:w="3131" w:type="dxa"/>
          </w:tcPr>
          <w:p w14:paraId="63644D67"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Minim 30 de copiii din teritoriul vizat de interventie, scolile din zona</w:t>
            </w:r>
          </w:p>
        </w:tc>
      </w:tr>
      <w:tr w:rsidR="00A10E22" w:rsidRPr="00E2193B" w14:paraId="74576FA4" w14:textId="77777777" w:rsidTr="00E315A7">
        <w:trPr>
          <w:jc w:val="center"/>
        </w:trPr>
        <w:tc>
          <w:tcPr>
            <w:tcW w:w="828" w:type="dxa"/>
          </w:tcPr>
          <w:p w14:paraId="31370ADD"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2</w:t>
            </w:r>
          </w:p>
        </w:tc>
        <w:tc>
          <w:tcPr>
            <w:tcW w:w="3792" w:type="dxa"/>
          </w:tcPr>
          <w:p w14:paraId="27A89AA7" w14:textId="77777777" w:rsidR="00A10E22" w:rsidRPr="00E2193B" w:rsidRDefault="00A10E22" w:rsidP="000F7199">
            <w:pPr>
              <w:jc w:val="both"/>
              <w:rPr>
                <w:rFonts w:ascii="Arial Narrow" w:hAnsi="Arial Narrow"/>
                <w:sz w:val="24"/>
                <w:szCs w:val="24"/>
                <w:lang w:val="ro-RO"/>
              </w:rPr>
            </w:pPr>
            <w:r w:rsidRPr="00E2193B">
              <w:rPr>
                <w:rFonts w:ascii="Arial Narrow" w:hAnsi="Arial Narrow"/>
                <w:b/>
                <w:color w:val="1F497D" w:themeColor="text2"/>
                <w:sz w:val="24"/>
                <w:szCs w:val="24"/>
                <w:lang w:val="ro-RO"/>
              </w:rPr>
              <w:t>Măsura 2</w:t>
            </w:r>
            <w:r w:rsidRPr="00E2193B">
              <w:rPr>
                <w:rFonts w:ascii="Arial Narrow" w:hAnsi="Arial Narrow"/>
                <w:sz w:val="24"/>
                <w:szCs w:val="24"/>
                <w:lang w:val="ro-RO"/>
              </w:rPr>
              <w:t xml:space="preserve"> – Creșterea numărului de spații de recreere pentru locuitorii din zona SDL</w:t>
            </w:r>
          </w:p>
        </w:tc>
        <w:tc>
          <w:tcPr>
            <w:tcW w:w="2311" w:type="dxa"/>
          </w:tcPr>
          <w:p w14:paraId="0A41AE65"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OS 2</w:t>
            </w:r>
          </w:p>
        </w:tc>
        <w:tc>
          <w:tcPr>
            <w:tcW w:w="3131" w:type="dxa"/>
          </w:tcPr>
          <w:p w14:paraId="14CC153D" w14:textId="77777777" w:rsidR="00A10E22" w:rsidRPr="00E2193B" w:rsidRDefault="00A10E22" w:rsidP="000F7199">
            <w:pPr>
              <w:rPr>
                <w:rFonts w:ascii="Arial Narrow" w:hAnsi="Arial Narrow"/>
                <w:sz w:val="24"/>
                <w:szCs w:val="24"/>
                <w:lang w:val="ro-RO"/>
              </w:rPr>
            </w:pPr>
          </w:p>
        </w:tc>
      </w:tr>
      <w:tr w:rsidR="00A10E22" w:rsidRPr="00E2193B" w14:paraId="47619B9D" w14:textId="77777777" w:rsidTr="00E315A7">
        <w:trPr>
          <w:jc w:val="center"/>
        </w:trPr>
        <w:tc>
          <w:tcPr>
            <w:tcW w:w="828" w:type="dxa"/>
          </w:tcPr>
          <w:p w14:paraId="5962E668" w14:textId="77777777" w:rsidR="00A10E22" w:rsidRPr="00E2193B" w:rsidRDefault="00A10E22" w:rsidP="000F7199">
            <w:pPr>
              <w:rPr>
                <w:rFonts w:ascii="Arial Narrow" w:hAnsi="Arial Narrow"/>
                <w:sz w:val="24"/>
                <w:szCs w:val="24"/>
                <w:lang w:val="ro-RO"/>
              </w:rPr>
            </w:pPr>
          </w:p>
        </w:tc>
        <w:tc>
          <w:tcPr>
            <w:tcW w:w="3792" w:type="dxa"/>
          </w:tcPr>
          <w:p w14:paraId="422DF920" w14:textId="77777777" w:rsidR="00A10E22" w:rsidRPr="00E2193B" w:rsidRDefault="00A10E22" w:rsidP="000F7199">
            <w:pPr>
              <w:jc w:val="both"/>
              <w:rPr>
                <w:rFonts w:ascii="Arial Narrow" w:hAnsi="Arial Narrow"/>
                <w:sz w:val="24"/>
                <w:szCs w:val="24"/>
                <w:lang w:val="ro-RO"/>
              </w:rPr>
            </w:pPr>
            <w:r w:rsidRPr="00E2193B">
              <w:rPr>
                <w:rFonts w:ascii="Arial Narrow" w:hAnsi="Arial Narrow"/>
                <w:b/>
                <w:sz w:val="24"/>
                <w:szCs w:val="24"/>
                <w:lang w:val="ro-RO"/>
              </w:rPr>
              <w:t>Intervenție POR</w:t>
            </w:r>
            <w:r w:rsidRPr="00E2193B">
              <w:rPr>
                <w:rFonts w:ascii="Arial Narrow" w:hAnsi="Arial Narrow"/>
                <w:sz w:val="24"/>
                <w:szCs w:val="24"/>
                <w:lang w:val="ro-RO"/>
              </w:rPr>
              <w:t xml:space="preserve"> – Înființarea a minim 2 terenuri de joacă și a unui teren de sport, precum și reabilitarea a minim 2 terenuri de joacă existente pe teritoriul SDL, inclusiv achiziționare mobilier urban specific</w:t>
            </w:r>
          </w:p>
        </w:tc>
        <w:tc>
          <w:tcPr>
            <w:tcW w:w="2311" w:type="dxa"/>
          </w:tcPr>
          <w:p w14:paraId="78BB1631"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OS 2</w:t>
            </w:r>
          </w:p>
        </w:tc>
        <w:tc>
          <w:tcPr>
            <w:tcW w:w="3131" w:type="dxa"/>
          </w:tcPr>
          <w:p w14:paraId="3C4F4046"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Populatia de pe intreg teritoriul SDL</w:t>
            </w:r>
          </w:p>
        </w:tc>
      </w:tr>
      <w:tr w:rsidR="00A10E22" w:rsidRPr="00E2193B" w14:paraId="5ADCD475" w14:textId="77777777" w:rsidTr="00E315A7">
        <w:trPr>
          <w:jc w:val="center"/>
        </w:trPr>
        <w:tc>
          <w:tcPr>
            <w:tcW w:w="828" w:type="dxa"/>
          </w:tcPr>
          <w:p w14:paraId="069BBC3E" w14:textId="77777777" w:rsidR="00A10E22" w:rsidRPr="00E2193B" w:rsidRDefault="00A10E22" w:rsidP="000F7199">
            <w:pPr>
              <w:rPr>
                <w:rFonts w:ascii="Arial Narrow" w:hAnsi="Arial Narrow"/>
                <w:sz w:val="24"/>
                <w:szCs w:val="24"/>
                <w:lang w:val="ro-RO"/>
              </w:rPr>
            </w:pPr>
          </w:p>
        </w:tc>
        <w:tc>
          <w:tcPr>
            <w:tcW w:w="3792" w:type="dxa"/>
          </w:tcPr>
          <w:p w14:paraId="1F9140B6" w14:textId="77777777" w:rsidR="00A10E22" w:rsidRPr="00E2193B" w:rsidRDefault="00A10E22" w:rsidP="000F7199">
            <w:pPr>
              <w:jc w:val="both"/>
              <w:rPr>
                <w:rFonts w:ascii="Arial Narrow" w:hAnsi="Arial Narrow"/>
                <w:sz w:val="24"/>
                <w:szCs w:val="24"/>
                <w:lang w:val="ro-RO"/>
              </w:rPr>
            </w:pPr>
            <w:r w:rsidRPr="00E2193B">
              <w:rPr>
                <w:rFonts w:ascii="Arial Narrow" w:hAnsi="Arial Narrow"/>
                <w:b/>
                <w:sz w:val="24"/>
                <w:szCs w:val="24"/>
                <w:lang w:val="ro-RO"/>
              </w:rPr>
              <w:t>Intervenție POR</w:t>
            </w:r>
            <w:r w:rsidRPr="00E2193B">
              <w:rPr>
                <w:rFonts w:ascii="Arial Narrow" w:hAnsi="Arial Narrow"/>
                <w:sz w:val="24"/>
                <w:szCs w:val="24"/>
                <w:lang w:val="ro-RO"/>
              </w:rPr>
              <w:t xml:space="preserve"> – Amenajare spațiu de relaxare scuar Liceul Pedagogic</w:t>
            </w:r>
          </w:p>
        </w:tc>
        <w:tc>
          <w:tcPr>
            <w:tcW w:w="2311" w:type="dxa"/>
          </w:tcPr>
          <w:p w14:paraId="226C43B6"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OS 2</w:t>
            </w:r>
          </w:p>
        </w:tc>
        <w:tc>
          <w:tcPr>
            <w:tcW w:w="3131" w:type="dxa"/>
          </w:tcPr>
          <w:p w14:paraId="2E6E5C6F"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Cel putin 300 de persoane, locuitori ai zonei si elevi ai scolilor din proximitate</w:t>
            </w:r>
          </w:p>
        </w:tc>
      </w:tr>
      <w:tr w:rsidR="00A10E22" w:rsidRPr="00E2193B" w14:paraId="4BDAFF7E" w14:textId="77777777" w:rsidTr="00E315A7">
        <w:trPr>
          <w:jc w:val="center"/>
        </w:trPr>
        <w:tc>
          <w:tcPr>
            <w:tcW w:w="828" w:type="dxa"/>
          </w:tcPr>
          <w:p w14:paraId="64CF66F1" w14:textId="77777777" w:rsidR="00A10E22" w:rsidRPr="00E2193B" w:rsidRDefault="00A10E22" w:rsidP="000F7199">
            <w:pPr>
              <w:rPr>
                <w:rFonts w:ascii="Arial Narrow" w:hAnsi="Arial Narrow"/>
                <w:sz w:val="24"/>
                <w:szCs w:val="24"/>
                <w:lang w:val="ro-RO"/>
              </w:rPr>
            </w:pPr>
          </w:p>
        </w:tc>
        <w:tc>
          <w:tcPr>
            <w:tcW w:w="3792" w:type="dxa"/>
          </w:tcPr>
          <w:p w14:paraId="03AD0E9C" w14:textId="77777777" w:rsidR="00A10E22" w:rsidRPr="00E2193B" w:rsidRDefault="00A10E22" w:rsidP="000F7199">
            <w:pPr>
              <w:jc w:val="both"/>
              <w:rPr>
                <w:rFonts w:ascii="Arial Narrow" w:hAnsi="Arial Narrow"/>
                <w:sz w:val="24"/>
                <w:szCs w:val="24"/>
                <w:lang w:val="ro-RO"/>
              </w:rPr>
            </w:pPr>
            <w:r w:rsidRPr="00E2193B">
              <w:rPr>
                <w:rFonts w:ascii="Arial Narrow" w:hAnsi="Arial Narrow"/>
                <w:b/>
                <w:sz w:val="24"/>
                <w:szCs w:val="24"/>
                <w:lang w:val="ro-RO"/>
              </w:rPr>
              <w:t>Intervenție POR</w:t>
            </w:r>
            <w:r w:rsidRPr="00E2193B">
              <w:rPr>
                <w:rFonts w:ascii="Arial Narrow" w:hAnsi="Arial Narrow"/>
                <w:sz w:val="24"/>
                <w:szCs w:val="24"/>
                <w:lang w:val="ro-RO"/>
              </w:rPr>
              <w:t xml:space="preserve"> – Amenajare spații recreere în  ZUM Centrul Vechi și  ZUM Parcul Tineretului</w:t>
            </w:r>
          </w:p>
        </w:tc>
        <w:tc>
          <w:tcPr>
            <w:tcW w:w="2311" w:type="dxa"/>
          </w:tcPr>
          <w:p w14:paraId="21162F18"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OS 2</w:t>
            </w:r>
          </w:p>
        </w:tc>
        <w:tc>
          <w:tcPr>
            <w:tcW w:w="3131" w:type="dxa"/>
          </w:tcPr>
          <w:p w14:paraId="6B197CF0"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1495 persoane din cele doua ZUM-uri</w:t>
            </w:r>
          </w:p>
        </w:tc>
      </w:tr>
      <w:tr w:rsidR="00A10E22" w:rsidRPr="00E2193B" w14:paraId="716EC8D0" w14:textId="77777777" w:rsidTr="00E315A7">
        <w:trPr>
          <w:jc w:val="center"/>
        </w:trPr>
        <w:tc>
          <w:tcPr>
            <w:tcW w:w="828" w:type="dxa"/>
          </w:tcPr>
          <w:p w14:paraId="2B886BCD"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3</w:t>
            </w:r>
          </w:p>
        </w:tc>
        <w:tc>
          <w:tcPr>
            <w:tcW w:w="3792" w:type="dxa"/>
          </w:tcPr>
          <w:p w14:paraId="2B9C67F2" w14:textId="77777777" w:rsidR="00A10E22" w:rsidRPr="00E2193B" w:rsidRDefault="00A10E22" w:rsidP="000F7199">
            <w:pPr>
              <w:jc w:val="both"/>
              <w:rPr>
                <w:rFonts w:ascii="Arial Narrow" w:hAnsi="Arial Narrow"/>
                <w:sz w:val="24"/>
                <w:szCs w:val="24"/>
                <w:lang w:val="ro-RO"/>
              </w:rPr>
            </w:pPr>
            <w:r w:rsidRPr="00E2193B">
              <w:rPr>
                <w:rFonts w:ascii="Arial Narrow" w:hAnsi="Arial Narrow"/>
                <w:b/>
                <w:color w:val="1F497D" w:themeColor="text2"/>
                <w:sz w:val="24"/>
                <w:szCs w:val="24"/>
                <w:lang w:val="ro-RO"/>
              </w:rPr>
              <w:t>Măsura 3 –</w:t>
            </w:r>
            <w:r w:rsidRPr="00E2193B">
              <w:rPr>
                <w:rFonts w:ascii="Arial Narrow" w:hAnsi="Arial Narrow"/>
                <w:sz w:val="24"/>
                <w:szCs w:val="24"/>
                <w:lang w:val="ro-RO"/>
              </w:rPr>
              <w:t xml:space="preserve"> Realizarea amenajării peisagistice a teritoriului  SDL, inclusiv a sensurilor giratorii</w:t>
            </w:r>
          </w:p>
        </w:tc>
        <w:tc>
          <w:tcPr>
            <w:tcW w:w="2311" w:type="dxa"/>
          </w:tcPr>
          <w:p w14:paraId="2A4C8BE7"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OS 2</w:t>
            </w:r>
          </w:p>
        </w:tc>
        <w:tc>
          <w:tcPr>
            <w:tcW w:w="3131" w:type="dxa"/>
          </w:tcPr>
          <w:p w14:paraId="559FE05A" w14:textId="77777777" w:rsidR="00A10E22" w:rsidRPr="00E2193B" w:rsidRDefault="00A10E22" w:rsidP="000F7199">
            <w:pPr>
              <w:rPr>
                <w:rFonts w:ascii="Arial Narrow" w:hAnsi="Arial Narrow"/>
                <w:sz w:val="24"/>
                <w:szCs w:val="24"/>
                <w:lang w:val="ro-RO"/>
              </w:rPr>
            </w:pPr>
          </w:p>
        </w:tc>
      </w:tr>
      <w:tr w:rsidR="00A10E22" w:rsidRPr="00E2193B" w14:paraId="1115F36B" w14:textId="77777777" w:rsidTr="00E315A7">
        <w:trPr>
          <w:jc w:val="center"/>
        </w:trPr>
        <w:tc>
          <w:tcPr>
            <w:tcW w:w="828" w:type="dxa"/>
          </w:tcPr>
          <w:p w14:paraId="421AD7E3" w14:textId="77777777" w:rsidR="00A10E22" w:rsidRPr="00E2193B" w:rsidRDefault="00A10E22" w:rsidP="000F7199">
            <w:pPr>
              <w:rPr>
                <w:rFonts w:ascii="Arial Narrow" w:hAnsi="Arial Narrow"/>
                <w:sz w:val="24"/>
                <w:szCs w:val="24"/>
                <w:lang w:val="ro-RO"/>
              </w:rPr>
            </w:pPr>
          </w:p>
        </w:tc>
        <w:tc>
          <w:tcPr>
            <w:tcW w:w="3792" w:type="dxa"/>
          </w:tcPr>
          <w:p w14:paraId="1AD8F0EA" w14:textId="77777777" w:rsidR="00A10E22" w:rsidRPr="00E2193B" w:rsidRDefault="00A10E22" w:rsidP="000F7199">
            <w:pPr>
              <w:jc w:val="both"/>
              <w:rPr>
                <w:rFonts w:ascii="Arial Narrow" w:hAnsi="Arial Narrow"/>
                <w:sz w:val="24"/>
                <w:szCs w:val="24"/>
                <w:lang w:val="ro-RO"/>
              </w:rPr>
            </w:pPr>
            <w:r w:rsidRPr="00E2193B">
              <w:rPr>
                <w:rFonts w:ascii="Arial Narrow" w:hAnsi="Arial Narrow"/>
                <w:b/>
                <w:sz w:val="24"/>
                <w:szCs w:val="24"/>
                <w:lang w:val="ro-RO"/>
              </w:rPr>
              <w:t>Intervenție POR</w:t>
            </w:r>
            <w:r w:rsidRPr="00E2193B">
              <w:rPr>
                <w:rFonts w:ascii="Arial Narrow" w:hAnsi="Arial Narrow"/>
                <w:sz w:val="24"/>
                <w:szCs w:val="24"/>
                <w:lang w:val="ro-RO"/>
              </w:rPr>
              <w:t xml:space="preserve"> – Amenajare peisagistică a teritoriului SDL, inclusiv a sensurilor giratorii</w:t>
            </w:r>
          </w:p>
        </w:tc>
        <w:tc>
          <w:tcPr>
            <w:tcW w:w="2311" w:type="dxa"/>
            <w:shd w:val="clear" w:color="auto" w:fill="FFFFFF" w:themeFill="background1"/>
          </w:tcPr>
          <w:p w14:paraId="0F9F057F"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OS 2</w:t>
            </w:r>
          </w:p>
        </w:tc>
        <w:tc>
          <w:tcPr>
            <w:tcW w:w="3131" w:type="dxa"/>
            <w:shd w:val="clear" w:color="auto" w:fill="FFFFFF" w:themeFill="background1"/>
          </w:tcPr>
          <w:p w14:paraId="62A28D5C"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Locuitorii municipiului Botosani cu accent pe locuitorii de pe teritoriul SDL</w:t>
            </w:r>
          </w:p>
        </w:tc>
      </w:tr>
      <w:tr w:rsidR="00A10E22" w:rsidRPr="00E2193B" w14:paraId="5852D51F" w14:textId="77777777" w:rsidTr="00E315A7">
        <w:trPr>
          <w:jc w:val="center"/>
        </w:trPr>
        <w:tc>
          <w:tcPr>
            <w:tcW w:w="828" w:type="dxa"/>
          </w:tcPr>
          <w:p w14:paraId="1228000E" w14:textId="77777777" w:rsidR="00A10E22" w:rsidRPr="00E2193B" w:rsidRDefault="00A10E22" w:rsidP="000F7199">
            <w:pPr>
              <w:rPr>
                <w:rFonts w:ascii="Arial Narrow" w:hAnsi="Arial Narrow"/>
                <w:sz w:val="24"/>
                <w:szCs w:val="24"/>
                <w:lang w:val="ro-RO"/>
              </w:rPr>
            </w:pPr>
          </w:p>
        </w:tc>
        <w:tc>
          <w:tcPr>
            <w:tcW w:w="3792" w:type="dxa"/>
          </w:tcPr>
          <w:p w14:paraId="2396C4B2" w14:textId="77777777" w:rsidR="00A10E22" w:rsidRPr="00E2193B" w:rsidRDefault="00A10E22" w:rsidP="000F7199">
            <w:pPr>
              <w:jc w:val="both"/>
              <w:rPr>
                <w:rFonts w:ascii="Arial Narrow" w:hAnsi="Arial Narrow"/>
                <w:sz w:val="24"/>
                <w:szCs w:val="24"/>
                <w:lang w:val="ro-RO"/>
              </w:rPr>
            </w:pPr>
            <w:r w:rsidRPr="00E2193B">
              <w:rPr>
                <w:rFonts w:ascii="Arial Narrow" w:hAnsi="Arial Narrow"/>
                <w:b/>
                <w:sz w:val="24"/>
                <w:szCs w:val="24"/>
                <w:lang w:val="ro-RO"/>
              </w:rPr>
              <w:t>Intervenție POCU</w:t>
            </w:r>
            <w:r w:rsidRPr="00E2193B">
              <w:rPr>
                <w:rFonts w:ascii="Arial Narrow" w:hAnsi="Arial Narrow"/>
                <w:sz w:val="24"/>
                <w:szCs w:val="24"/>
                <w:lang w:val="ro-RO"/>
              </w:rPr>
              <w:t xml:space="preserve"> – Concurs idei de îmbunătățire peisagistică a sensurilor giratorii organizat pentru locuitorii din proximitatea locațiilor</w:t>
            </w:r>
          </w:p>
        </w:tc>
        <w:tc>
          <w:tcPr>
            <w:tcW w:w="2311" w:type="dxa"/>
            <w:shd w:val="clear" w:color="auto" w:fill="FFFFFF" w:themeFill="background1"/>
          </w:tcPr>
          <w:p w14:paraId="6A04AF90"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OS 2</w:t>
            </w:r>
          </w:p>
        </w:tc>
        <w:tc>
          <w:tcPr>
            <w:tcW w:w="3131" w:type="dxa"/>
            <w:shd w:val="clear" w:color="auto" w:fill="FFFFFF" w:themeFill="background1"/>
          </w:tcPr>
          <w:p w14:paraId="50D00B6A"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Minim 20 de copii/tineri, locuitori ai  municipiului Botosani cu accent pe locuitorii de pe teritoriul SDL</w:t>
            </w:r>
          </w:p>
        </w:tc>
      </w:tr>
      <w:tr w:rsidR="00A10E22" w:rsidRPr="00E2193B" w14:paraId="0AB9F3FB" w14:textId="77777777" w:rsidTr="00E315A7">
        <w:trPr>
          <w:jc w:val="center"/>
        </w:trPr>
        <w:tc>
          <w:tcPr>
            <w:tcW w:w="828" w:type="dxa"/>
          </w:tcPr>
          <w:p w14:paraId="7CC6EA83"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4</w:t>
            </w:r>
          </w:p>
        </w:tc>
        <w:tc>
          <w:tcPr>
            <w:tcW w:w="3792" w:type="dxa"/>
          </w:tcPr>
          <w:p w14:paraId="761FA523" w14:textId="77777777" w:rsidR="00A10E22" w:rsidRPr="00E2193B" w:rsidRDefault="00A10E22" w:rsidP="000F7199">
            <w:pPr>
              <w:jc w:val="both"/>
              <w:rPr>
                <w:rFonts w:ascii="Arial Narrow" w:hAnsi="Arial Narrow"/>
                <w:b/>
                <w:sz w:val="24"/>
                <w:szCs w:val="24"/>
                <w:lang w:val="ro-RO"/>
              </w:rPr>
            </w:pPr>
            <w:r w:rsidRPr="00E2193B">
              <w:rPr>
                <w:rFonts w:ascii="Arial Narrow" w:hAnsi="Arial Narrow"/>
                <w:b/>
                <w:color w:val="1F497D" w:themeColor="text2"/>
                <w:sz w:val="24"/>
                <w:szCs w:val="24"/>
                <w:lang w:val="ro-RO"/>
              </w:rPr>
              <w:t xml:space="preserve">Măsura 4 </w:t>
            </w:r>
            <w:r w:rsidRPr="00E2193B">
              <w:rPr>
                <w:rFonts w:ascii="Arial Narrow" w:hAnsi="Arial Narrow"/>
                <w:bCs/>
                <w:sz w:val="24"/>
                <w:szCs w:val="24"/>
                <w:lang w:val="ro-RO"/>
              </w:rPr>
              <w:t>– modernizarea spatiilor publice urbane prin modernizarea utilitatilor publice – modernizarea iluminatului public urban</w:t>
            </w:r>
          </w:p>
        </w:tc>
        <w:tc>
          <w:tcPr>
            <w:tcW w:w="2311" w:type="dxa"/>
          </w:tcPr>
          <w:p w14:paraId="370F322A"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OS 2</w:t>
            </w:r>
          </w:p>
        </w:tc>
        <w:tc>
          <w:tcPr>
            <w:tcW w:w="3131" w:type="dxa"/>
          </w:tcPr>
          <w:p w14:paraId="5D04583D" w14:textId="77777777" w:rsidR="00A10E22" w:rsidRPr="00E2193B" w:rsidRDefault="00A10E22" w:rsidP="000F7199">
            <w:pPr>
              <w:rPr>
                <w:rFonts w:ascii="Arial Narrow" w:hAnsi="Arial Narrow"/>
                <w:sz w:val="24"/>
                <w:szCs w:val="24"/>
                <w:highlight w:val="green"/>
                <w:lang w:val="ro-RO"/>
              </w:rPr>
            </w:pPr>
          </w:p>
        </w:tc>
      </w:tr>
      <w:tr w:rsidR="00A10E22" w:rsidRPr="00E2193B" w14:paraId="6D668466" w14:textId="77777777" w:rsidTr="00E315A7">
        <w:trPr>
          <w:jc w:val="center"/>
        </w:trPr>
        <w:tc>
          <w:tcPr>
            <w:tcW w:w="828" w:type="dxa"/>
          </w:tcPr>
          <w:p w14:paraId="1AD1932B" w14:textId="77777777" w:rsidR="00A10E22" w:rsidRPr="00E2193B" w:rsidRDefault="00A10E22" w:rsidP="000F7199">
            <w:pPr>
              <w:rPr>
                <w:rFonts w:ascii="Arial Narrow" w:hAnsi="Arial Narrow"/>
                <w:sz w:val="24"/>
                <w:szCs w:val="24"/>
                <w:lang w:val="ro-RO"/>
              </w:rPr>
            </w:pPr>
          </w:p>
        </w:tc>
        <w:tc>
          <w:tcPr>
            <w:tcW w:w="3792" w:type="dxa"/>
          </w:tcPr>
          <w:p w14:paraId="750787D3" w14:textId="77777777" w:rsidR="00A10E22" w:rsidRPr="00E2193B" w:rsidRDefault="00A10E22" w:rsidP="000F7199">
            <w:pPr>
              <w:jc w:val="both"/>
              <w:rPr>
                <w:rFonts w:ascii="Arial Narrow" w:hAnsi="Arial Narrow"/>
                <w:b/>
                <w:sz w:val="24"/>
                <w:szCs w:val="24"/>
                <w:lang w:val="ro-RO"/>
              </w:rPr>
            </w:pPr>
            <w:r w:rsidRPr="00E2193B">
              <w:rPr>
                <w:rFonts w:ascii="Arial Narrow" w:hAnsi="Arial Narrow"/>
                <w:b/>
                <w:bCs/>
                <w:sz w:val="24"/>
                <w:szCs w:val="24"/>
                <w:lang w:val="ro-RO"/>
              </w:rPr>
              <w:t>Intervenție POR</w:t>
            </w:r>
            <w:r w:rsidRPr="00E2193B">
              <w:rPr>
                <w:rFonts w:ascii="Arial Narrow" w:hAnsi="Arial Narrow"/>
                <w:sz w:val="24"/>
                <w:szCs w:val="24"/>
                <w:lang w:val="ro-RO"/>
              </w:rPr>
              <w:t xml:space="preserve"> – Crearea / reabilitarea / modernizarea spatiilor publice urbane - </w:t>
            </w:r>
            <w:r w:rsidRPr="00E2193B">
              <w:rPr>
                <w:rFonts w:ascii="Arial Narrow" w:hAnsi="Arial Narrow"/>
                <w:sz w:val="24"/>
                <w:szCs w:val="24"/>
                <w:lang w:val="ro-RO"/>
              </w:rPr>
              <w:lastRenderedPageBreak/>
              <w:t>modernizarea utilitatilor publice – modernizarea iluminatului public urban</w:t>
            </w:r>
          </w:p>
        </w:tc>
        <w:tc>
          <w:tcPr>
            <w:tcW w:w="2311" w:type="dxa"/>
          </w:tcPr>
          <w:p w14:paraId="3CF29420"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lastRenderedPageBreak/>
              <w:t>OS 2</w:t>
            </w:r>
          </w:p>
        </w:tc>
        <w:tc>
          <w:tcPr>
            <w:tcW w:w="3131" w:type="dxa"/>
          </w:tcPr>
          <w:p w14:paraId="41296DCF" w14:textId="77777777" w:rsidR="00A10E22" w:rsidRPr="00E2193B" w:rsidRDefault="00A10E22" w:rsidP="000F7199">
            <w:pPr>
              <w:rPr>
                <w:rFonts w:ascii="Arial Narrow" w:hAnsi="Arial Narrow"/>
                <w:sz w:val="24"/>
                <w:szCs w:val="24"/>
                <w:highlight w:val="green"/>
                <w:lang w:val="ro-RO"/>
              </w:rPr>
            </w:pPr>
            <w:r w:rsidRPr="00E2193B">
              <w:rPr>
                <w:rFonts w:ascii="Arial Narrow" w:hAnsi="Arial Narrow"/>
                <w:sz w:val="24"/>
                <w:szCs w:val="24"/>
                <w:lang w:val="ro-RO"/>
              </w:rPr>
              <w:t xml:space="preserve">Locuitorii municipiului Botosani cu accent pe locuitorii de pe </w:t>
            </w:r>
            <w:r w:rsidRPr="00E2193B">
              <w:rPr>
                <w:rFonts w:ascii="Arial Narrow" w:hAnsi="Arial Narrow"/>
                <w:sz w:val="24"/>
                <w:szCs w:val="24"/>
                <w:lang w:val="ro-RO"/>
              </w:rPr>
              <w:lastRenderedPageBreak/>
              <w:t>teritoriul SDL și cele doua ZUM-uri</w:t>
            </w:r>
          </w:p>
        </w:tc>
      </w:tr>
      <w:tr w:rsidR="00A10E22" w:rsidRPr="00E2193B" w14:paraId="3361DE07" w14:textId="77777777" w:rsidTr="00E315A7">
        <w:trPr>
          <w:jc w:val="center"/>
        </w:trPr>
        <w:tc>
          <w:tcPr>
            <w:tcW w:w="828" w:type="dxa"/>
          </w:tcPr>
          <w:p w14:paraId="10F233F8"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lastRenderedPageBreak/>
              <w:t>5</w:t>
            </w:r>
          </w:p>
        </w:tc>
        <w:tc>
          <w:tcPr>
            <w:tcW w:w="3792" w:type="dxa"/>
          </w:tcPr>
          <w:p w14:paraId="36C06EC3" w14:textId="77777777" w:rsidR="00A10E22" w:rsidRPr="00E2193B" w:rsidRDefault="00A10E22" w:rsidP="000F7199">
            <w:pPr>
              <w:jc w:val="both"/>
              <w:rPr>
                <w:rFonts w:ascii="Arial Narrow" w:hAnsi="Arial Narrow"/>
                <w:sz w:val="24"/>
                <w:szCs w:val="24"/>
                <w:lang w:val="ro-RO"/>
              </w:rPr>
            </w:pPr>
            <w:r w:rsidRPr="00E2193B">
              <w:rPr>
                <w:rFonts w:ascii="Arial Narrow" w:hAnsi="Arial Narrow"/>
                <w:b/>
                <w:color w:val="1F497D" w:themeColor="text2"/>
                <w:sz w:val="24"/>
                <w:szCs w:val="24"/>
                <w:lang w:val="ro-RO"/>
              </w:rPr>
              <w:t>Măsura 5 –</w:t>
            </w:r>
            <w:r w:rsidRPr="00E2193B">
              <w:rPr>
                <w:rFonts w:ascii="Arial Narrow" w:hAnsi="Arial Narrow"/>
                <w:sz w:val="24"/>
                <w:szCs w:val="24"/>
                <w:lang w:val="ro-RO"/>
              </w:rPr>
              <w:t xml:space="preserve"> Creșterea gradului de siguranță a cetățenilor din teritoriul SDL</w:t>
            </w:r>
          </w:p>
        </w:tc>
        <w:tc>
          <w:tcPr>
            <w:tcW w:w="2311" w:type="dxa"/>
          </w:tcPr>
          <w:p w14:paraId="0F65F520"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OS 2</w:t>
            </w:r>
          </w:p>
        </w:tc>
        <w:tc>
          <w:tcPr>
            <w:tcW w:w="3131" w:type="dxa"/>
          </w:tcPr>
          <w:p w14:paraId="55798EA3" w14:textId="77777777" w:rsidR="00A10E22" w:rsidRPr="00E2193B" w:rsidRDefault="00A10E22" w:rsidP="000F7199">
            <w:pPr>
              <w:rPr>
                <w:rFonts w:ascii="Arial Narrow" w:hAnsi="Arial Narrow"/>
                <w:sz w:val="24"/>
                <w:szCs w:val="24"/>
                <w:lang w:val="ro-RO"/>
              </w:rPr>
            </w:pPr>
          </w:p>
        </w:tc>
      </w:tr>
      <w:tr w:rsidR="00A10E22" w:rsidRPr="00E2193B" w14:paraId="480148C0" w14:textId="77777777" w:rsidTr="00E315A7">
        <w:trPr>
          <w:jc w:val="center"/>
        </w:trPr>
        <w:tc>
          <w:tcPr>
            <w:tcW w:w="828" w:type="dxa"/>
          </w:tcPr>
          <w:p w14:paraId="4C8F9213" w14:textId="77777777" w:rsidR="00A10E22" w:rsidRPr="00E2193B" w:rsidRDefault="00A10E22" w:rsidP="000F7199">
            <w:pPr>
              <w:rPr>
                <w:rFonts w:ascii="Arial Narrow" w:hAnsi="Arial Narrow"/>
                <w:sz w:val="24"/>
                <w:szCs w:val="24"/>
                <w:lang w:val="ro-RO"/>
              </w:rPr>
            </w:pPr>
          </w:p>
        </w:tc>
        <w:tc>
          <w:tcPr>
            <w:tcW w:w="3792" w:type="dxa"/>
          </w:tcPr>
          <w:p w14:paraId="3AE3D372" w14:textId="77777777" w:rsidR="00A10E22" w:rsidRPr="00E2193B" w:rsidRDefault="00A10E22" w:rsidP="000F7199">
            <w:pPr>
              <w:jc w:val="both"/>
              <w:rPr>
                <w:rFonts w:ascii="Arial Narrow" w:hAnsi="Arial Narrow"/>
                <w:sz w:val="24"/>
                <w:szCs w:val="24"/>
                <w:lang w:val="ro-RO"/>
              </w:rPr>
            </w:pPr>
            <w:r w:rsidRPr="00E2193B">
              <w:rPr>
                <w:rFonts w:ascii="Arial Narrow" w:hAnsi="Arial Narrow"/>
                <w:b/>
                <w:sz w:val="24"/>
                <w:szCs w:val="24"/>
                <w:lang w:val="ro-RO"/>
              </w:rPr>
              <w:t>Intervenție POCU</w:t>
            </w:r>
            <w:r w:rsidRPr="00E2193B">
              <w:rPr>
                <w:rFonts w:ascii="Arial Narrow" w:hAnsi="Arial Narrow"/>
                <w:sz w:val="24"/>
                <w:szCs w:val="24"/>
                <w:lang w:val="ro-RO"/>
              </w:rPr>
              <w:t xml:space="preserve"> – Înființarea “Poliția seniorilor“ în zonele ZUM</w:t>
            </w:r>
          </w:p>
        </w:tc>
        <w:tc>
          <w:tcPr>
            <w:tcW w:w="2311" w:type="dxa"/>
          </w:tcPr>
          <w:p w14:paraId="51338F82"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OS 2</w:t>
            </w:r>
          </w:p>
        </w:tc>
        <w:tc>
          <w:tcPr>
            <w:tcW w:w="3131" w:type="dxa"/>
          </w:tcPr>
          <w:p w14:paraId="421558ED"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Locuitorii zonelor ZUM 1495 persoane</w:t>
            </w:r>
          </w:p>
        </w:tc>
      </w:tr>
      <w:tr w:rsidR="00A10E22" w:rsidRPr="00E2193B" w14:paraId="02CD2E8E" w14:textId="77777777" w:rsidTr="00E315A7">
        <w:trPr>
          <w:jc w:val="center"/>
        </w:trPr>
        <w:tc>
          <w:tcPr>
            <w:tcW w:w="828" w:type="dxa"/>
          </w:tcPr>
          <w:p w14:paraId="7450C09E" w14:textId="77777777" w:rsidR="00A10E22" w:rsidRPr="00E2193B" w:rsidRDefault="00A10E22" w:rsidP="000F7199">
            <w:pPr>
              <w:rPr>
                <w:rFonts w:ascii="Arial Narrow" w:hAnsi="Arial Narrow"/>
                <w:sz w:val="24"/>
                <w:szCs w:val="24"/>
                <w:lang w:val="ro-RO"/>
              </w:rPr>
            </w:pPr>
          </w:p>
        </w:tc>
        <w:tc>
          <w:tcPr>
            <w:tcW w:w="3792" w:type="dxa"/>
          </w:tcPr>
          <w:p w14:paraId="58FA698E" w14:textId="77777777" w:rsidR="00A10E22" w:rsidRPr="00E2193B" w:rsidRDefault="00A10E22" w:rsidP="000F7199">
            <w:pPr>
              <w:jc w:val="both"/>
              <w:rPr>
                <w:rFonts w:ascii="Arial Narrow" w:hAnsi="Arial Narrow"/>
                <w:b/>
                <w:sz w:val="24"/>
                <w:szCs w:val="24"/>
                <w:lang w:val="ro-RO"/>
              </w:rPr>
            </w:pPr>
            <w:r w:rsidRPr="00E2193B">
              <w:rPr>
                <w:rFonts w:ascii="Arial Narrow" w:hAnsi="Arial Narrow"/>
                <w:b/>
                <w:sz w:val="24"/>
                <w:szCs w:val="24"/>
                <w:lang w:val="ro-RO"/>
              </w:rPr>
              <w:t xml:space="preserve">Interventie POR – </w:t>
            </w:r>
            <w:r w:rsidRPr="00E2193B">
              <w:rPr>
                <w:rFonts w:ascii="Arial Narrow" w:hAnsi="Arial Narrow"/>
                <w:bCs/>
                <w:sz w:val="24"/>
                <w:szCs w:val="24"/>
                <w:lang w:val="ro-RO"/>
              </w:rPr>
              <w:t>Amplasarea de camere de supraveghere wireless pe teritoriul SDL</w:t>
            </w:r>
          </w:p>
        </w:tc>
        <w:tc>
          <w:tcPr>
            <w:tcW w:w="2311" w:type="dxa"/>
          </w:tcPr>
          <w:p w14:paraId="19B045AE"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OS 2</w:t>
            </w:r>
          </w:p>
        </w:tc>
        <w:tc>
          <w:tcPr>
            <w:tcW w:w="3131" w:type="dxa"/>
          </w:tcPr>
          <w:p w14:paraId="1A6DD691"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Locuitorii din zonele ZUM și persoanele care tranzitează cele două zone</w:t>
            </w:r>
          </w:p>
        </w:tc>
      </w:tr>
      <w:tr w:rsidR="00A10E22" w:rsidRPr="00E2193B" w14:paraId="6F61A522" w14:textId="77777777" w:rsidTr="00E315A7">
        <w:trPr>
          <w:jc w:val="center"/>
        </w:trPr>
        <w:tc>
          <w:tcPr>
            <w:tcW w:w="828" w:type="dxa"/>
          </w:tcPr>
          <w:p w14:paraId="147FA1B4"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6</w:t>
            </w:r>
          </w:p>
        </w:tc>
        <w:tc>
          <w:tcPr>
            <w:tcW w:w="3792" w:type="dxa"/>
          </w:tcPr>
          <w:p w14:paraId="7F6B3EFF" w14:textId="77777777" w:rsidR="00A10E22" w:rsidRPr="00E2193B" w:rsidRDefault="00A10E22" w:rsidP="000F7199">
            <w:pPr>
              <w:jc w:val="both"/>
              <w:rPr>
                <w:rFonts w:ascii="Arial Narrow" w:hAnsi="Arial Narrow"/>
                <w:sz w:val="24"/>
                <w:szCs w:val="24"/>
                <w:lang w:val="ro-RO"/>
              </w:rPr>
            </w:pPr>
            <w:r w:rsidRPr="00E2193B">
              <w:rPr>
                <w:rFonts w:ascii="Arial Narrow" w:hAnsi="Arial Narrow"/>
                <w:b/>
                <w:color w:val="1F497D" w:themeColor="text2"/>
                <w:sz w:val="24"/>
                <w:szCs w:val="24"/>
                <w:lang w:val="ro-RO"/>
              </w:rPr>
              <w:t>Măsura 6</w:t>
            </w:r>
            <w:r w:rsidRPr="00E2193B">
              <w:rPr>
                <w:rFonts w:ascii="Arial Narrow" w:hAnsi="Arial Narrow"/>
                <w:sz w:val="24"/>
                <w:szCs w:val="24"/>
                <w:lang w:val="ro-RO"/>
              </w:rPr>
              <w:t xml:space="preserve"> – Imbunătățirea condițiilor de locuit în ZUM Parcul Tineretului</w:t>
            </w:r>
          </w:p>
        </w:tc>
        <w:tc>
          <w:tcPr>
            <w:tcW w:w="2311" w:type="dxa"/>
          </w:tcPr>
          <w:p w14:paraId="505CADDA"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OS 3</w:t>
            </w:r>
          </w:p>
        </w:tc>
        <w:tc>
          <w:tcPr>
            <w:tcW w:w="3131" w:type="dxa"/>
          </w:tcPr>
          <w:p w14:paraId="0E866FB9" w14:textId="77777777" w:rsidR="00A10E22" w:rsidRPr="00E2193B" w:rsidRDefault="00A10E22" w:rsidP="000F7199">
            <w:pPr>
              <w:rPr>
                <w:rFonts w:ascii="Arial Narrow" w:hAnsi="Arial Narrow"/>
                <w:sz w:val="24"/>
                <w:szCs w:val="24"/>
                <w:lang w:val="ro-RO"/>
              </w:rPr>
            </w:pPr>
          </w:p>
          <w:p w14:paraId="5678B26B" w14:textId="77777777" w:rsidR="00A10E22" w:rsidRPr="00E2193B" w:rsidRDefault="00A10E22" w:rsidP="000F7199">
            <w:pPr>
              <w:rPr>
                <w:rFonts w:ascii="Arial Narrow" w:hAnsi="Arial Narrow"/>
                <w:sz w:val="24"/>
                <w:szCs w:val="24"/>
                <w:lang w:val="ro-RO"/>
              </w:rPr>
            </w:pPr>
          </w:p>
        </w:tc>
      </w:tr>
      <w:tr w:rsidR="00A10E22" w:rsidRPr="00E2193B" w14:paraId="2DAB383E" w14:textId="77777777" w:rsidTr="00E315A7">
        <w:trPr>
          <w:jc w:val="center"/>
        </w:trPr>
        <w:tc>
          <w:tcPr>
            <w:tcW w:w="828" w:type="dxa"/>
          </w:tcPr>
          <w:p w14:paraId="100909A2" w14:textId="77777777" w:rsidR="00A10E22" w:rsidRPr="00E2193B" w:rsidRDefault="00A10E22" w:rsidP="000F7199">
            <w:pPr>
              <w:rPr>
                <w:rFonts w:ascii="Arial Narrow" w:hAnsi="Arial Narrow"/>
                <w:sz w:val="24"/>
                <w:szCs w:val="24"/>
                <w:lang w:val="ro-RO"/>
              </w:rPr>
            </w:pPr>
          </w:p>
        </w:tc>
        <w:tc>
          <w:tcPr>
            <w:tcW w:w="3792" w:type="dxa"/>
          </w:tcPr>
          <w:p w14:paraId="45C33E21" w14:textId="77777777" w:rsidR="00A10E22" w:rsidRPr="00E2193B" w:rsidRDefault="00A10E22" w:rsidP="000F7199">
            <w:pPr>
              <w:pStyle w:val="Default"/>
              <w:rPr>
                <w:rFonts w:ascii="Arial Narrow" w:hAnsi="Arial Narrow"/>
              </w:rPr>
            </w:pPr>
            <w:r w:rsidRPr="00E2193B">
              <w:rPr>
                <w:rFonts w:ascii="Arial Narrow" w:hAnsi="Arial Narrow"/>
                <w:b/>
                <w:lang w:val="ro-RO"/>
              </w:rPr>
              <w:t>Intervenție POR</w:t>
            </w:r>
            <w:r w:rsidRPr="00E2193B">
              <w:rPr>
                <w:rFonts w:ascii="Arial Narrow" w:hAnsi="Arial Narrow"/>
                <w:lang w:val="ro-RO"/>
              </w:rPr>
              <w:t xml:space="preserve"> – </w:t>
            </w:r>
            <w:r w:rsidRPr="00E2193B">
              <w:rPr>
                <w:rFonts w:ascii="Arial Narrow" w:hAnsi="Arial Narrow"/>
              </w:rPr>
              <w:t xml:space="preserve"> </w:t>
            </w:r>
            <w:proofErr w:type="spellStart"/>
            <w:r w:rsidRPr="00E2193B">
              <w:rPr>
                <w:rFonts w:ascii="Arial Narrow" w:hAnsi="Arial Narrow"/>
              </w:rPr>
              <w:t>Construire</w:t>
            </w:r>
            <w:proofErr w:type="spellEnd"/>
            <w:r w:rsidRPr="00E2193B">
              <w:rPr>
                <w:rFonts w:ascii="Arial Narrow" w:hAnsi="Arial Narrow"/>
              </w:rPr>
              <w:t xml:space="preserve"> </w:t>
            </w:r>
            <w:proofErr w:type="spellStart"/>
            <w:r w:rsidRPr="00E2193B">
              <w:rPr>
                <w:rFonts w:ascii="Arial Narrow" w:hAnsi="Arial Narrow"/>
              </w:rPr>
              <w:t>imobil</w:t>
            </w:r>
            <w:proofErr w:type="spellEnd"/>
            <w:r w:rsidRPr="00E2193B">
              <w:rPr>
                <w:rFonts w:ascii="Arial Narrow" w:hAnsi="Arial Narrow"/>
              </w:rPr>
              <w:t xml:space="preserve"> de </w:t>
            </w:r>
            <w:proofErr w:type="spellStart"/>
            <w:r w:rsidRPr="00E2193B">
              <w:rPr>
                <w:rFonts w:ascii="Arial Narrow" w:hAnsi="Arial Narrow"/>
              </w:rPr>
              <w:t>locuințe</w:t>
            </w:r>
            <w:proofErr w:type="spellEnd"/>
            <w:r w:rsidRPr="00E2193B">
              <w:rPr>
                <w:rFonts w:ascii="Arial Narrow" w:hAnsi="Arial Narrow"/>
              </w:rPr>
              <w:t xml:space="preserve"> </w:t>
            </w:r>
            <w:proofErr w:type="spellStart"/>
            <w:r w:rsidRPr="00E2193B">
              <w:rPr>
                <w:rFonts w:ascii="Arial Narrow" w:hAnsi="Arial Narrow"/>
              </w:rPr>
              <w:t>sociale</w:t>
            </w:r>
            <w:proofErr w:type="spellEnd"/>
            <w:r w:rsidRPr="00E2193B">
              <w:rPr>
                <w:rFonts w:ascii="Arial Narrow" w:hAnsi="Arial Narrow"/>
              </w:rPr>
              <w:t xml:space="preserve"> pe </w:t>
            </w:r>
            <w:proofErr w:type="spellStart"/>
            <w:r w:rsidRPr="00E2193B">
              <w:rPr>
                <w:rFonts w:ascii="Arial Narrow" w:hAnsi="Arial Narrow"/>
              </w:rPr>
              <w:t>teritoriul</w:t>
            </w:r>
            <w:proofErr w:type="spellEnd"/>
            <w:r w:rsidRPr="00E2193B">
              <w:rPr>
                <w:rFonts w:ascii="Arial Narrow" w:hAnsi="Arial Narrow"/>
              </w:rPr>
              <w:t xml:space="preserve"> SDL</w:t>
            </w:r>
          </w:p>
          <w:p w14:paraId="6E334D41" w14:textId="77777777" w:rsidR="00A10E22" w:rsidRPr="00E2193B" w:rsidRDefault="00A10E22" w:rsidP="000F7199">
            <w:pPr>
              <w:jc w:val="both"/>
              <w:rPr>
                <w:rFonts w:ascii="Arial Narrow" w:hAnsi="Arial Narrow"/>
                <w:sz w:val="24"/>
                <w:szCs w:val="24"/>
                <w:lang w:val="ro-RO"/>
              </w:rPr>
            </w:pPr>
          </w:p>
        </w:tc>
        <w:tc>
          <w:tcPr>
            <w:tcW w:w="2311" w:type="dxa"/>
          </w:tcPr>
          <w:p w14:paraId="4127AB94"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OS 3</w:t>
            </w:r>
          </w:p>
        </w:tc>
        <w:tc>
          <w:tcPr>
            <w:tcW w:w="3131" w:type="dxa"/>
          </w:tcPr>
          <w:p w14:paraId="29EE1513"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100 persoane din ZUM Parcul Tineretului</w:t>
            </w:r>
          </w:p>
        </w:tc>
      </w:tr>
      <w:tr w:rsidR="00A10E22" w:rsidRPr="00E2193B" w14:paraId="5502193D" w14:textId="77777777" w:rsidTr="00E315A7">
        <w:trPr>
          <w:jc w:val="center"/>
        </w:trPr>
        <w:tc>
          <w:tcPr>
            <w:tcW w:w="828" w:type="dxa"/>
          </w:tcPr>
          <w:p w14:paraId="1C998129" w14:textId="77777777" w:rsidR="00A10E22" w:rsidRPr="00E2193B" w:rsidRDefault="00A10E22" w:rsidP="000F7199">
            <w:pPr>
              <w:rPr>
                <w:rFonts w:ascii="Arial Narrow" w:hAnsi="Arial Narrow"/>
                <w:sz w:val="24"/>
                <w:szCs w:val="24"/>
                <w:lang w:val="ro-RO"/>
              </w:rPr>
            </w:pPr>
          </w:p>
        </w:tc>
        <w:tc>
          <w:tcPr>
            <w:tcW w:w="3792" w:type="dxa"/>
          </w:tcPr>
          <w:p w14:paraId="47FCC52E" w14:textId="77777777" w:rsidR="00A10E22" w:rsidRPr="00E2193B" w:rsidRDefault="00A10E22" w:rsidP="000F7199">
            <w:pPr>
              <w:jc w:val="both"/>
              <w:rPr>
                <w:rFonts w:ascii="Arial Narrow" w:hAnsi="Arial Narrow"/>
                <w:sz w:val="24"/>
                <w:szCs w:val="24"/>
                <w:lang w:val="ro-RO"/>
              </w:rPr>
            </w:pPr>
            <w:r w:rsidRPr="00E2193B">
              <w:rPr>
                <w:rFonts w:ascii="Arial Narrow" w:hAnsi="Arial Narrow"/>
                <w:b/>
                <w:sz w:val="24"/>
                <w:szCs w:val="24"/>
                <w:lang w:val="ro-RO"/>
              </w:rPr>
              <w:t>Intervenție POCU</w:t>
            </w:r>
            <w:r w:rsidRPr="00E2193B">
              <w:rPr>
                <w:rFonts w:ascii="Arial Narrow" w:hAnsi="Arial Narrow"/>
                <w:sz w:val="24"/>
                <w:szCs w:val="24"/>
                <w:lang w:val="ro-RO"/>
              </w:rPr>
              <w:t xml:space="preserve"> – Implicarea asociațiilor de proprietari în activități voluntare de reciclare  selectivă</w:t>
            </w:r>
          </w:p>
        </w:tc>
        <w:tc>
          <w:tcPr>
            <w:tcW w:w="2311" w:type="dxa"/>
          </w:tcPr>
          <w:p w14:paraId="472553E5"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OS 3</w:t>
            </w:r>
          </w:p>
        </w:tc>
        <w:tc>
          <w:tcPr>
            <w:tcW w:w="3131" w:type="dxa"/>
          </w:tcPr>
          <w:p w14:paraId="7E105E64"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100 persoane din cele doua ZUM-uri</w:t>
            </w:r>
          </w:p>
        </w:tc>
      </w:tr>
      <w:tr w:rsidR="00A10E22" w:rsidRPr="00E2193B" w14:paraId="173A3BE2" w14:textId="77777777" w:rsidTr="00E315A7">
        <w:trPr>
          <w:jc w:val="center"/>
        </w:trPr>
        <w:tc>
          <w:tcPr>
            <w:tcW w:w="828" w:type="dxa"/>
          </w:tcPr>
          <w:p w14:paraId="4C8F1D30"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7</w:t>
            </w:r>
          </w:p>
        </w:tc>
        <w:tc>
          <w:tcPr>
            <w:tcW w:w="3792" w:type="dxa"/>
          </w:tcPr>
          <w:p w14:paraId="295FA716" w14:textId="77777777" w:rsidR="00A10E22" w:rsidRPr="00E2193B" w:rsidRDefault="00A10E22" w:rsidP="000F7199">
            <w:pPr>
              <w:jc w:val="both"/>
              <w:rPr>
                <w:rFonts w:ascii="Arial Narrow" w:hAnsi="Arial Narrow"/>
                <w:sz w:val="24"/>
                <w:szCs w:val="24"/>
                <w:lang w:val="ro-RO"/>
              </w:rPr>
            </w:pPr>
            <w:r w:rsidRPr="00E2193B">
              <w:rPr>
                <w:rFonts w:ascii="Arial Narrow" w:hAnsi="Arial Narrow"/>
                <w:b/>
                <w:color w:val="1F497D" w:themeColor="text2"/>
                <w:sz w:val="24"/>
                <w:szCs w:val="24"/>
                <w:lang w:val="ro-RO"/>
              </w:rPr>
              <w:t>Măsura 7</w:t>
            </w:r>
            <w:r w:rsidRPr="00E2193B">
              <w:rPr>
                <w:rFonts w:ascii="Arial Narrow" w:hAnsi="Arial Narrow"/>
                <w:sz w:val="24"/>
                <w:szCs w:val="24"/>
                <w:lang w:val="ro-RO"/>
              </w:rPr>
              <w:t xml:space="preserve"> – Creșterea accesului la servicii de ocupare prin furnizarea de servicii de informare, coniliere și mediere</w:t>
            </w:r>
          </w:p>
        </w:tc>
        <w:tc>
          <w:tcPr>
            <w:tcW w:w="2311" w:type="dxa"/>
          </w:tcPr>
          <w:p w14:paraId="5599B901"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OS 4</w:t>
            </w:r>
          </w:p>
        </w:tc>
        <w:tc>
          <w:tcPr>
            <w:tcW w:w="3131" w:type="dxa"/>
          </w:tcPr>
          <w:p w14:paraId="055B362E" w14:textId="77777777" w:rsidR="00A10E22" w:rsidRPr="00E2193B" w:rsidRDefault="00A10E22" w:rsidP="000F7199">
            <w:pPr>
              <w:rPr>
                <w:rFonts w:ascii="Arial Narrow" w:hAnsi="Arial Narrow"/>
                <w:sz w:val="24"/>
                <w:szCs w:val="24"/>
                <w:lang w:val="ro-RO"/>
              </w:rPr>
            </w:pPr>
          </w:p>
        </w:tc>
      </w:tr>
      <w:tr w:rsidR="00A10E22" w:rsidRPr="00E2193B" w14:paraId="21073C55" w14:textId="77777777" w:rsidTr="00E315A7">
        <w:trPr>
          <w:jc w:val="center"/>
        </w:trPr>
        <w:tc>
          <w:tcPr>
            <w:tcW w:w="828" w:type="dxa"/>
          </w:tcPr>
          <w:p w14:paraId="30181748" w14:textId="77777777" w:rsidR="00A10E22" w:rsidRPr="00E2193B" w:rsidRDefault="00A10E22" w:rsidP="000F7199">
            <w:pPr>
              <w:rPr>
                <w:rFonts w:ascii="Arial Narrow" w:hAnsi="Arial Narrow"/>
                <w:sz w:val="24"/>
                <w:szCs w:val="24"/>
                <w:lang w:val="ro-RO"/>
              </w:rPr>
            </w:pPr>
          </w:p>
        </w:tc>
        <w:tc>
          <w:tcPr>
            <w:tcW w:w="3792" w:type="dxa"/>
          </w:tcPr>
          <w:p w14:paraId="2741F841" w14:textId="77777777" w:rsidR="00A10E22" w:rsidRPr="00E2193B" w:rsidRDefault="00A10E22" w:rsidP="000F7199">
            <w:pPr>
              <w:jc w:val="both"/>
              <w:rPr>
                <w:rFonts w:ascii="Arial Narrow" w:hAnsi="Arial Narrow"/>
                <w:sz w:val="24"/>
                <w:szCs w:val="24"/>
                <w:lang w:val="ro-RO"/>
              </w:rPr>
            </w:pPr>
            <w:r w:rsidRPr="00E2193B">
              <w:rPr>
                <w:rFonts w:ascii="Arial Narrow" w:hAnsi="Arial Narrow"/>
                <w:b/>
                <w:sz w:val="24"/>
                <w:szCs w:val="24"/>
                <w:lang w:val="ro-RO"/>
              </w:rPr>
              <w:t>Intervenție POCU</w:t>
            </w:r>
            <w:r w:rsidRPr="00E2193B">
              <w:rPr>
                <w:rFonts w:ascii="Arial Narrow" w:hAnsi="Arial Narrow"/>
                <w:sz w:val="24"/>
                <w:szCs w:val="24"/>
                <w:lang w:val="ro-RO"/>
              </w:rPr>
              <w:t xml:space="preserve"> – Servicii de ocupare (informare și consiliere, mediere a muncii) pentru 420 persoane</w:t>
            </w:r>
          </w:p>
        </w:tc>
        <w:tc>
          <w:tcPr>
            <w:tcW w:w="2311" w:type="dxa"/>
          </w:tcPr>
          <w:p w14:paraId="28DD99F3"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OS 4</w:t>
            </w:r>
          </w:p>
        </w:tc>
        <w:tc>
          <w:tcPr>
            <w:tcW w:w="3131" w:type="dxa"/>
          </w:tcPr>
          <w:p w14:paraId="5867CBEE"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420 de persoane din cele doua ZUM-uri și teritoriul SDL</w:t>
            </w:r>
          </w:p>
        </w:tc>
      </w:tr>
      <w:tr w:rsidR="00A10E22" w:rsidRPr="00E2193B" w14:paraId="44B180FE" w14:textId="77777777" w:rsidTr="00E315A7">
        <w:trPr>
          <w:jc w:val="center"/>
        </w:trPr>
        <w:tc>
          <w:tcPr>
            <w:tcW w:w="828" w:type="dxa"/>
          </w:tcPr>
          <w:p w14:paraId="2DA25EAC" w14:textId="77777777" w:rsidR="00A10E22" w:rsidRPr="00E2193B" w:rsidRDefault="00A10E22" w:rsidP="000F7199">
            <w:pPr>
              <w:rPr>
                <w:rFonts w:ascii="Arial Narrow" w:hAnsi="Arial Narrow"/>
                <w:sz w:val="24"/>
                <w:szCs w:val="24"/>
                <w:lang w:val="ro-RO"/>
              </w:rPr>
            </w:pPr>
          </w:p>
        </w:tc>
        <w:tc>
          <w:tcPr>
            <w:tcW w:w="3792" w:type="dxa"/>
          </w:tcPr>
          <w:p w14:paraId="4916C580" w14:textId="77777777" w:rsidR="00A10E22" w:rsidRPr="00E2193B" w:rsidRDefault="00A10E22" w:rsidP="000F7199">
            <w:pPr>
              <w:jc w:val="both"/>
              <w:rPr>
                <w:rFonts w:ascii="Arial Narrow" w:hAnsi="Arial Narrow"/>
                <w:sz w:val="24"/>
                <w:szCs w:val="24"/>
                <w:lang w:val="ro-RO"/>
              </w:rPr>
            </w:pPr>
            <w:r w:rsidRPr="00E2193B">
              <w:rPr>
                <w:rFonts w:ascii="Arial Narrow" w:hAnsi="Arial Narrow"/>
                <w:b/>
                <w:sz w:val="24"/>
                <w:szCs w:val="24"/>
                <w:lang w:val="ro-RO"/>
              </w:rPr>
              <w:t>Intervenție POR</w:t>
            </w:r>
            <w:r w:rsidRPr="00E2193B">
              <w:rPr>
                <w:rFonts w:ascii="Arial Narrow" w:hAnsi="Arial Narrow"/>
                <w:sz w:val="24"/>
                <w:szCs w:val="24"/>
                <w:lang w:val="ro-RO"/>
              </w:rPr>
              <w:t xml:space="preserve"> – Reabilitarea spațiului în care se vor derula serviciile de ocupare și calificare</w:t>
            </w:r>
          </w:p>
        </w:tc>
        <w:tc>
          <w:tcPr>
            <w:tcW w:w="2311" w:type="dxa"/>
          </w:tcPr>
          <w:p w14:paraId="09A39140"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OS 4</w:t>
            </w:r>
          </w:p>
        </w:tc>
        <w:tc>
          <w:tcPr>
            <w:tcW w:w="3131" w:type="dxa"/>
          </w:tcPr>
          <w:p w14:paraId="6307FE3E"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420 de persoane din cele doua ZUM-uri și teritoriul SDL</w:t>
            </w:r>
          </w:p>
        </w:tc>
      </w:tr>
      <w:tr w:rsidR="00A10E22" w:rsidRPr="00E2193B" w14:paraId="1090A6DA" w14:textId="77777777" w:rsidTr="00E315A7">
        <w:trPr>
          <w:jc w:val="center"/>
        </w:trPr>
        <w:tc>
          <w:tcPr>
            <w:tcW w:w="828" w:type="dxa"/>
          </w:tcPr>
          <w:p w14:paraId="68AE5C66"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8</w:t>
            </w:r>
          </w:p>
        </w:tc>
        <w:tc>
          <w:tcPr>
            <w:tcW w:w="3792" w:type="dxa"/>
          </w:tcPr>
          <w:p w14:paraId="041BA3E1" w14:textId="77777777" w:rsidR="00A10E22" w:rsidRPr="00E2193B" w:rsidRDefault="00A10E22" w:rsidP="000F7199">
            <w:pPr>
              <w:rPr>
                <w:rFonts w:ascii="Arial Narrow" w:hAnsi="Arial Narrow"/>
                <w:sz w:val="24"/>
                <w:szCs w:val="24"/>
                <w:lang w:val="ro-RO"/>
              </w:rPr>
            </w:pPr>
            <w:r w:rsidRPr="00E2193B">
              <w:rPr>
                <w:rFonts w:ascii="Arial Narrow" w:hAnsi="Arial Narrow"/>
                <w:b/>
                <w:color w:val="1F497D" w:themeColor="text2"/>
                <w:sz w:val="24"/>
                <w:szCs w:val="24"/>
                <w:lang w:val="ro-RO"/>
              </w:rPr>
              <w:t>Măsura 8</w:t>
            </w:r>
            <w:r w:rsidRPr="00E2193B">
              <w:rPr>
                <w:rFonts w:ascii="Arial Narrow" w:hAnsi="Arial Narrow"/>
                <w:sz w:val="24"/>
                <w:szCs w:val="24"/>
                <w:lang w:val="ro-RO"/>
              </w:rPr>
              <w:t xml:space="preserve"> – creșterea numărului de persoane calificate prin furnizarea de cursuri de calificare și alte măsuri specific</w:t>
            </w:r>
          </w:p>
        </w:tc>
        <w:tc>
          <w:tcPr>
            <w:tcW w:w="2311" w:type="dxa"/>
          </w:tcPr>
          <w:p w14:paraId="336A94A7"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OS 4</w:t>
            </w:r>
          </w:p>
        </w:tc>
        <w:tc>
          <w:tcPr>
            <w:tcW w:w="3131" w:type="dxa"/>
          </w:tcPr>
          <w:p w14:paraId="1AD5A110" w14:textId="77777777" w:rsidR="00A10E22" w:rsidRPr="00E2193B" w:rsidRDefault="00A10E22" w:rsidP="000F7199">
            <w:pPr>
              <w:rPr>
                <w:rFonts w:ascii="Arial Narrow" w:hAnsi="Arial Narrow"/>
                <w:sz w:val="24"/>
                <w:szCs w:val="24"/>
                <w:lang w:val="ro-RO"/>
              </w:rPr>
            </w:pPr>
          </w:p>
        </w:tc>
      </w:tr>
      <w:tr w:rsidR="00A10E22" w:rsidRPr="00E2193B" w14:paraId="522931D6" w14:textId="77777777" w:rsidTr="00E315A7">
        <w:trPr>
          <w:jc w:val="center"/>
        </w:trPr>
        <w:tc>
          <w:tcPr>
            <w:tcW w:w="828" w:type="dxa"/>
          </w:tcPr>
          <w:p w14:paraId="185DA9FA" w14:textId="77777777" w:rsidR="00A10E22" w:rsidRPr="00E2193B" w:rsidRDefault="00A10E22" w:rsidP="000F7199">
            <w:pPr>
              <w:rPr>
                <w:rFonts w:ascii="Arial Narrow" w:hAnsi="Arial Narrow"/>
                <w:sz w:val="24"/>
                <w:szCs w:val="24"/>
                <w:lang w:val="ro-RO"/>
              </w:rPr>
            </w:pPr>
          </w:p>
        </w:tc>
        <w:tc>
          <w:tcPr>
            <w:tcW w:w="3792" w:type="dxa"/>
          </w:tcPr>
          <w:p w14:paraId="5C4E98CF" w14:textId="77777777" w:rsidR="00A10E22" w:rsidRPr="00E2193B" w:rsidRDefault="00A10E22" w:rsidP="000F7199">
            <w:pPr>
              <w:jc w:val="both"/>
              <w:rPr>
                <w:rFonts w:ascii="Arial Narrow" w:hAnsi="Arial Narrow"/>
                <w:sz w:val="24"/>
                <w:szCs w:val="24"/>
                <w:lang w:val="ro-RO"/>
              </w:rPr>
            </w:pPr>
            <w:r w:rsidRPr="00E2193B">
              <w:rPr>
                <w:rFonts w:ascii="Arial Narrow" w:hAnsi="Arial Narrow"/>
                <w:b/>
                <w:sz w:val="24"/>
                <w:szCs w:val="24"/>
                <w:lang w:val="ro-RO"/>
              </w:rPr>
              <w:t>Intervenție POCU</w:t>
            </w:r>
            <w:r w:rsidRPr="00E2193B">
              <w:rPr>
                <w:rFonts w:ascii="Arial Narrow" w:hAnsi="Arial Narrow"/>
                <w:sz w:val="24"/>
                <w:szCs w:val="24"/>
                <w:lang w:val="ro-RO"/>
              </w:rPr>
              <w:t xml:space="preserve"> – Servicii de calificare pentru 210 persoane din teritoriul SDL</w:t>
            </w:r>
          </w:p>
        </w:tc>
        <w:tc>
          <w:tcPr>
            <w:tcW w:w="2311" w:type="dxa"/>
          </w:tcPr>
          <w:p w14:paraId="4E4937DB"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OS 4</w:t>
            </w:r>
          </w:p>
        </w:tc>
        <w:tc>
          <w:tcPr>
            <w:tcW w:w="3131" w:type="dxa"/>
          </w:tcPr>
          <w:p w14:paraId="69F0B3A8"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210 persoane din cele doua ZUM-uri și teritoriul SDL</w:t>
            </w:r>
          </w:p>
        </w:tc>
      </w:tr>
      <w:tr w:rsidR="00A10E22" w:rsidRPr="00E2193B" w14:paraId="5FDD038B" w14:textId="77777777" w:rsidTr="00E315A7">
        <w:trPr>
          <w:jc w:val="center"/>
        </w:trPr>
        <w:tc>
          <w:tcPr>
            <w:tcW w:w="828" w:type="dxa"/>
          </w:tcPr>
          <w:p w14:paraId="1169B79C"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9</w:t>
            </w:r>
          </w:p>
        </w:tc>
        <w:tc>
          <w:tcPr>
            <w:tcW w:w="3792" w:type="dxa"/>
          </w:tcPr>
          <w:p w14:paraId="1FB59F7C" w14:textId="77777777" w:rsidR="00A10E22" w:rsidRPr="00E2193B" w:rsidRDefault="00A10E22" w:rsidP="000F7199">
            <w:pPr>
              <w:jc w:val="both"/>
              <w:rPr>
                <w:rFonts w:ascii="Arial Narrow" w:hAnsi="Arial Narrow"/>
                <w:sz w:val="24"/>
                <w:szCs w:val="24"/>
                <w:lang w:val="ro-RO"/>
              </w:rPr>
            </w:pPr>
            <w:r w:rsidRPr="00E2193B">
              <w:rPr>
                <w:rFonts w:ascii="Arial Narrow" w:hAnsi="Arial Narrow"/>
                <w:b/>
                <w:color w:val="1F497D" w:themeColor="text2"/>
                <w:sz w:val="24"/>
                <w:szCs w:val="24"/>
                <w:lang w:val="ro-RO"/>
              </w:rPr>
              <w:t>Măsura 9</w:t>
            </w:r>
            <w:r w:rsidRPr="00E2193B">
              <w:rPr>
                <w:rFonts w:ascii="Arial Narrow" w:hAnsi="Arial Narrow"/>
                <w:sz w:val="24"/>
                <w:szCs w:val="24"/>
                <w:lang w:val="ro-RO"/>
              </w:rPr>
              <w:t xml:space="preserve"> – Creștere anumărului de persoane angajate prin servicii de mediere și facilitarea accesului pe piața muncii</w:t>
            </w:r>
          </w:p>
        </w:tc>
        <w:tc>
          <w:tcPr>
            <w:tcW w:w="2311" w:type="dxa"/>
          </w:tcPr>
          <w:p w14:paraId="15B41A49"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OS 4</w:t>
            </w:r>
          </w:p>
        </w:tc>
        <w:tc>
          <w:tcPr>
            <w:tcW w:w="3131" w:type="dxa"/>
          </w:tcPr>
          <w:p w14:paraId="39612BE0" w14:textId="77777777" w:rsidR="00A10E22" w:rsidRPr="00E2193B" w:rsidRDefault="00A10E22" w:rsidP="000F7199">
            <w:pPr>
              <w:rPr>
                <w:rFonts w:ascii="Arial Narrow" w:hAnsi="Arial Narrow"/>
                <w:sz w:val="24"/>
                <w:szCs w:val="24"/>
                <w:lang w:val="ro-RO"/>
              </w:rPr>
            </w:pPr>
          </w:p>
        </w:tc>
      </w:tr>
      <w:tr w:rsidR="00A10E22" w:rsidRPr="00E2193B" w14:paraId="2D538B40" w14:textId="77777777" w:rsidTr="00E315A7">
        <w:trPr>
          <w:jc w:val="center"/>
        </w:trPr>
        <w:tc>
          <w:tcPr>
            <w:tcW w:w="828" w:type="dxa"/>
          </w:tcPr>
          <w:p w14:paraId="3CDDDD2A" w14:textId="77777777" w:rsidR="00A10E22" w:rsidRPr="00E2193B" w:rsidRDefault="00A10E22" w:rsidP="000F7199">
            <w:pPr>
              <w:rPr>
                <w:rFonts w:ascii="Arial Narrow" w:hAnsi="Arial Narrow"/>
                <w:sz w:val="24"/>
                <w:szCs w:val="24"/>
                <w:lang w:val="ro-RO"/>
              </w:rPr>
            </w:pPr>
          </w:p>
        </w:tc>
        <w:tc>
          <w:tcPr>
            <w:tcW w:w="3792" w:type="dxa"/>
          </w:tcPr>
          <w:p w14:paraId="267A5CCA" w14:textId="77777777" w:rsidR="00A10E22" w:rsidRPr="00E2193B" w:rsidRDefault="00A10E22" w:rsidP="000F7199">
            <w:pPr>
              <w:jc w:val="both"/>
              <w:rPr>
                <w:rFonts w:ascii="Arial Narrow" w:hAnsi="Arial Narrow"/>
                <w:sz w:val="24"/>
                <w:szCs w:val="24"/>
                <w:lang w:val="ro-RO"/>
              </w:rPr>
            </w:pPr>
            <w:r w:rsidRPr="00E2193B">
              <w:rPr>
                <w:rFonts w:ascii="Arial Narrow" w:hAnsi="Arial Narrow"/>
                <w:b/>
                <w:sz w:val="24"/>
                <w:szCs w:val="24"/>
                <w:lang w:val="ro-RO"/>
              </w:rPr>
              <w:t>Intervenție POCU</w:t>
            </w:r>
            <w:r w:rsidRPr="00E2193B">
              <w:rPr>
                <w:rFonts w:ascii="Arial Narrow" w:hAnsi="Arial Narrow"/>
                <w:sz w:val="24"/>
                <w:szCs w:val="24"/>
                <w:lang w:val="ro-RO"/>
              </w:rPr>
              <w:t xml:space="preserve"> – Sprijin activ pentru angajarea a 53 persoane din teritoriul SDL</w:t>
            </w:r>
          </w:p>
        </w:tc>
        <w:tc>
          <w:tcPr>
            <w:tcW w:w="2311" w:type="dxa"/>
          </w:tcPr>
          <w:p w14:paraId="3F4684A1"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OS 4</w:t>
            </w:r>
          </w:p>
        </w:tc>
        <w:tc>
          <w:tcPr>
            <w:tcW w:w="3131" w:type="dxa"/>
          </w:tcPr>
          <w:p w14:paraId="0F5AE6C3"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53 persoane din cele doua ZUM-uri și teritoriul SDL</w:t>
            </w:r>
          </w:p>
        </w:tc>
      </w:tr>
      <w:tr w:rsidR="00A10E22" w:rsidRPr="00E2193B" w14:paraId="2E1328E4" w14:textId="77777777" w:rsidTr="00E315A7">
        <w:trPr>
          <w:jc w:val="center"/>
        </w:trPr>
        <w:tc>
          <w:tcPr>
            <w:tcW w:w="828" w:type="dxa"/>
          </w:tcPr>
          <w:p w14:paraId="7911E9DE"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10</w:t>
            </w:r>
          </w:p>
        </w:tc>
        <w:tc>
          <w:tcPr>
            <w:tcW w:w="3792" w:type="dxa"/>
          </w:tcPr>
          <w:p w14:paraId="3F45DEC3" w14:textId="77777777" w:rsidR="00A10E22" w:rsidRPr="00E2193B" w:rsidRDefault="00A10E22" w:rsidP="000F7199">
            <w:pPr>
              <w:jc w:val="both"/>
              <w:rPr>
                <w:rFonts w:ascii="Arial Narrow" w:hAnsi="Arial Narrow"/>
                <w:sz w:val="24"/>
                <w:szCs w:val="24"/>
                <w:lang w:val="ro-RO"/>
              </w:rPr>
            </w:pPr>
            <w:r w:rsidRPr="00E2193B">
              <w:rPr>
                <w:rFonts w:ascii="Arial Narrow" w:hAnsi="Arial Narrow"/>
                <w:b/>
                <w:color w:val="1F497D" w:themeColor="text2"/>
                <w:sz w:val="24"/>
                <w:szCs w:val="24"/>
                <w:lang w:val="ro-RO"/>
              </w:rPr>
              <w:t>Măsura 10</w:t>
            </w:r>
            <w:r w:rsidRPr="00E2193B">
              <w:rPr>
                <w:rFonts w:ascii="Arial Narrow" w:hAnsi="Arial Narrow"/>
                <w:sz w:val="24"/>
                <w:szCs w:val="24"/>
                <w:lang w:val="ro-RO"/>
              </w:rPr>
              <w:t xml:space="preserve"> – Reducerea gradului de abandon școlar</w:t>
            </w:r>
          </w:p>
        </w:tc>
        <w:tc>
          <w:tcPr>
            <w:tcW w:w="2311" w:type="dxa"/>
          </w:tcPr>
          <w:p w14:paraId="767FB514"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OS 5</w:t>
            </w:r>
          </w:p>
        </w:tc>
        <w:tc>
          <w:tcPr>
            <w:tcW w:w="3131" w:type="dxa"/>
          </w:tcPr>
          <w:p w14:paraId="1C52C318" w14:textId="77777777" w:rsidR="00A10E22" w:rsidRPr="00E2193B" w:rsidRDefault="00A10E22" w:rsidP="000F7199">
            <w:pPr>
              <w:rPr>
                <w:rFonts w:ascii="Arial Narrow" w:hAnsi="Arial Narrow"/>
                <w:sz w:val="24"/>
                <w:szCs w:val="24"/>
                <w:lang w:val="ro-RO"/>
              </w:rPr>
            </w:pPr>
          </w:p>
        </w:tc>
      </w:tr>
      <w:tr w:rsidR="00A10E22" w:rsidRPr="00E2193B" w14:paraId="2F441F2F" w14:textId="77777777" w:rsidTr="00E315A7">
        <w:trPr>
          <w:jc w:val="center"/>
        </w:trPr>
        <w:tc>
          <w:tcPr>
            <w:tcW w:w="828" w:type="dxa"/>
          </w:tcPr>
          <w:p w14:paraId="30147D02" w14:textId="77777777" w:rsidR="00A10E22" w:rsidRPr="00E2193B" w:rsidRDefault="00A10E22" w:rsidP="000F7199">
            <w:pPr>
              <w:rPr>
                <w:rFonts w:ascii="Arial Narrow" w:hAnsi="Arial Narrow"/>
                <w:sz w:val="24"/>
                <w:szCs w:val="24"/>
                <w:lang w:val="ro-RO"/>
              </w:rPr>
            </w:pPr>
          </w:p>
        </w:tc>
        <w:tc>
          <w:tcPr>
            <w:tcW w:w="3792" w:type="dxa"/>
          </w:tcPr>
          <w:p w14:paraId="1D0C88D3" w14:textId="77777777" w:rsidR="00A10E22" w:rsidRPr="00E2193B" w:rsidRDefault="00A10E22" w:rsidP="000F7199">
            <w:pPr>
              <w:jc w:val="both"/>
              <w:rPr>
                <w:rFonts w:ascii="Arial Narrow" w:hAnsi="Arial Narrow"/>
                <w:bCs/>
                <w:color w:val="1F497D" w:themeColor="text2"/>
                <w:sz w:val="24"/>
                <w:szCs w:val="24"/>
                <w:lang w:val="ro-RO"/>
              </w:rPr>
            </w:pPr>
            <w:r w:rsidRPr="00E2193B">
              <w:rPr>
                <w:rFonts w:ascii="Arial Narrow" w:hAnsi="Arial Narrow"/>
                <w:b/>
                <w:sz w:val="24"/>
                <w:szCs w:val="24"/>
                <w:lang w:val="ro-RO"/>
              </w:rPr>
              <w:t>Interventie POCU –</w:t>
            </w:r>
            <w:r w:rsidRPr="00E2193B">
              <w:rPr>
                <w:rFonts w:ascii="Arial Narrow" w:hAnsi="Arial Narrow"/>
                <w:b/>
                <w:color w:val="1F497D" w:themeColor="text2"/>
                <w:sz w:val="24"/>
                <w:szCs w:val="24"/>
                <w:lang w:val="ro-RO"/>
              </w:rPr>
              <w:t xml:space="preserve"> </w:t>
            </w:r>
            <w:r w:rsidRPr="00E2193B">
              <w:rPr>
                <w:rFonts w:ascii="Arial Narrow" w:hAnsi="Arial Narrow"/>
                <w:bCs/>
                <w:sz w:val="24"/>
                <w:szCs w:val="24"/>
                <w:lang w:val="ro-RO"/>
              </w:rPr>
              <w:t xml:space="preserve">Sprijin pentru cresterea accesului si participarii la </w:t>
            </w:r>
            <w:r w:rsidRPr="00E2193B">
              <w:rPr>
                <w:rFonts w:ascii="Arial Narrow" w:hAnsi="Arial Narrow"/>
                <w:bCs/>
                <w:sz w:val="24"/>
                <w:szCs w:val="24"/>
                <w:lang w:val="ro-RO"/>
              </w:rPr>
              <w:lastRenderedPageBreak/>
              <w:t>educatie pentru minim 100 perosane (copii+parinti/tutori)</w:t>
            </w:r>
          </w:p>
        </w:tc>
        <w:tc>
          <w:tcPr>
            <w:tcW w:w="2311" w:type="dxa"/>
          </w:tcPr>
          <w:p w14:paraId="04E9CAFE"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lastRenderedPageBreak/>
              <w:t>OS 5</w:t>
            </w:r>
          </w:p>
        </w:tc>
        <w:tc>
          <w:tcPr>
            <w:tcW w:w="3131" w:type="dxa"/>
          </w:tcPr>
          <w:p w14:paraId="181D1891" w14:textId="77777777" w:rsidR="00A10E22" w:rsidRPr="00E2193B" w:rsidRDefault="00A10E22" w:rsidP="000F7199">
            <w:pPr>
              <w:rPr>
                <w:rFonts w:ascii="Arial Narrow" w:hAnsi="Arial Narrow"/>
                <w:sz w:val="24"/>
                <w:szCs w:val="24"/>
                <w:lang w:val="ro-RO"/>
              </w:rPr>
            </w:pPr>
          </w:p>
        </w:tc>
      </w:tr>
      <w:tr w:rsidR="00A10E22" w:rsidRPr="00E2193B" w14:paraId="33D67CAF" w14:textId="77777777" w:rsidTr="00E315A7">
        <w:trPr>
          <w:jc w:val="center"/>
        </w:trPr>
        <w:tc>
          <w:tcPr>
            <w:tcW w:w="828" w:type="dxa"/>
          </w:tcPr>
          <w:p w14:paraId="636D23DE" w14:textId="77777777" w:rsidR="00A10E22" w:rsidRPr="00E2193B" w:rsidRDefault="00A10E22" w:rsidP="000F7199">
            <w:pPr>
              <w:rPr>
                <w:rFonts w:ascii="Arial Narrow" w:hAnsi="Arial Narrow"/>
                <w:sz w:val="24"/>
                <w:szCs w:val="24"/>
                <w:lang w:val="ro-RO"/>
              </w:rPr>
            </w:pPr>
          </w:p>
        </w:tc>
        <w:tc>
          <w:tcPr>
            <w:tcW w:w="3792" w:type="dxa"/>
          </w:tcPr>
          <w:p w14:paraId="6D05D4A9" w14:textId="77777777" w:rsidR="00A10E22" w:rsidRPr="00E2193B" w:rsidRDefault="00A10E22" w:rsidP="000F7199">
            <w:pPr>
              <w:jc w:val="both"/>
              <w:rPr>
                <w:rFonts w:ascii="Arial Narrow" w:hAnsi="Arial Narrow"/>
                <w:sz w:val="24"/>
                <w:szCs w:val="24"/>
                <w:lang w:val="ro-RO"/>
              </w:rPr>
            </w:pPr>
            <w:r w:rsidRPr="00E2193B">
              <w:rPr>
                <w:rFonts w:ascii="Arial Narrow" w:hAnsi="Arial Narrow"/>
                <w:b/>
                <w:sz w:val="24"/>
                <w:szCs w:val="24"/>
                <w:lang w:val="ro-RO"/>
              </w:rPr>
              <w:t>Intervenție POCU</w:t>
            </w:r>
            <w:r w:rsidRPr="00E2193B">
              <w:rPr>
                <w:rFonts w:ascii="Arial Narrow" w:hAnsi="Arial Narrow"/>
                <w:sz w:val="24"/>
                <w:szCs w:val="24"/>
                <w:lang w:val="ro-RO"/>
              </w:rPr>
              <w:t xml:space="preserve"> – Servicii educaționale pentru copiii aflați în risc de abandon școlar 300 copii din comunitățile marginalizate</w:t>
            </w:r>
          </w:p>
        </w:tc>
        <w:tc>
          <w:tcPr>
            <w:tcW w:w="2311" w:type="dxa"/>
          </w:tcPr>
          <w:p w14:paraId="13BC4F82"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OS 5</w:t>
            </w:r>
          </w:p>
        </w:tc>
        <w:tc>
          <w:tcPr>
            <w:tcW w:w="3131" w:type="dxa"/>
          </w:tcPr>
          <w:p w14:paraId="3A42E84C"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300 copii din cele doua ZUM-uri și teritoriul SDL</w:t>
            </w:r>
          </w:p>
        </w:tc>
      </w:tr>
      <w:tr w:rsidR="00A10E22" w:rsidRPr="00E2193B" w14:paraId="471C8249" w14:textId="77777777" w:rsidTr="00E315A7">
        <w:trPr>
          <w:jc w:val="center"/>
        </w:trPr>
        <w:tc>
          <w:tcPr>
            <w:tcW w:w="828" w:type="dxa"/>
          </w:tcPr>
          <w:p w14:paraId="4076AE68"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11</w:t>
            </w:r>
          </w:p>
        </w:tc>
        <w:tc>
          <w:tcPr>
            <w:tcW w:w="3792" w:type="dxa"/>
          </w:tcPr>
          <w:p w14:paraId="240D94D7" w14:textId="77777777" w:rsidR="00A10E22" w:rsidRPr="00E2193B" w:rsidRDefault="00A10E22" w:rsidP="000F7199">
            <w:pPr>
              <w:jc w:val="both"/>
              <w:rPr>
                <w:rFonts w:ascii="Arial Narrow" w:hAnsi="Arial Narrow"/>
                <w:sz w:val="24"/>
                <w:szCs w:val="24"/>
                <w:lang w:val="ro-RO"/>
              </w:rPr>
            </w:pPr>
            <w:r w:rsidRPr="00E2193B">
              <w:rPr>
                <w:rFonts w:ascii="Arial Narrow" w:hAnsi="Arial Narrow"/>
                <w:b/>
                <w:bCs/>
                <w:color w:val="1F497D" w:themeColor="text2"/>
                <w:sz w:val="24"/>
                <w:szCs w:val="24"/>
                <w:lang w:val="ro-RO"/>
              </w:rPr>
              <w:t>Măsura 11</w:t>
            </w:r>
            <w:r w:rsidRPr="00E2193B">
              <w:rPr>
                <w:rFonts w:ascii="Arial Narrow" w:hAnsi="Arial Narrow"/>
                <w:sz w:val="24"/>
                <w:szCs w:val="24"/>
                <w:lang w:val="ro-RO"/>
              </w:rPr>
              <w:t xml:space="preserve"> – Creșterea nivelului de instuire pentru adulții absolvenți de școală primară</w:t>
            </w:r>
          </w:p>
        </w:tc>
        <w:tc>
          <w:tcPr>
            <w:tcW w:w="2311" w:type="dxa"/>
          </w:tcPr>
          <w:p w14:paraId="3813B367"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OS 5</w:t>
            </w:r>
          </w:p>
        </w:tc>
        <w:tc>
          <w:tcPr>
            <w:tcW w:w="3131" w:type="dxa"/>
          </w:tcPr>
          <w:p w14:paraId="66D65234" w14:textId="77777777" w:rsidR="00A10E22" w:rsidRPr="00E2193B" w:rsidRDefault="00A10E22" w:rsidP="000F7199">
            <w:pPr>
              <w:rPr>
                <w:rFonts w:ascii="Arial Narrow" w:hAnsi="Arial Narrow"/>
                <w:sz w:val="24"/>
                <w:szCs w:val="24"/>
                <w:lang w:val="ro-RO"/>
              </w:rPr>
            </w:pPr>
          </w:p>
        </w:tc>
      </w:tr>
      <w:tr w:rsidR="00A10E22" w:rsidRPr="00E2193B" w14:paraId="225C02B5" w14:textId="77777777" w:rsidTr="00E315A7">
        <w:trPr>
          <w:jc w:val="center"/>
        </w:trPr>
        <w:tc>
          <w:tcPr>
            <w:tcW w:w="828" w:type="dxa"/>
          </w:tcPr>
          <w:p w14:paraId="2BBF0BDA" w14:textId="77777777" w:rsidR="00A10E22" w:rsidRPr="00E2193B" w:rsidRDefault="00A10E22" w:rsidP="000F7199">
            <w:pPr>
              <w:rPr>
                <w:rFonts w:ascii="Arial Narrow" w:hAnsi="Arial Narrow"/>
                <w:sz w:val="24"/>
                <w:szCs w:val="24"/>
                <w:lang w:val="ro-RO"/>
              </w:rPr>
            </w:pPr>
          </w:p>
        </w:tc>
        <w:tc>
          <w:tcPr>
            <w:tcW w:w="3792" w:type="dxa"/>
          </w:tcPr>
          <w:p w14:paraId="5B368229" w14:textId="77777777" w:rsidR="00A10E22" w:rsidRPr="00E2193B" w:rsidRDefault="00A10E22" w:rsidP="000F7199">
            <w:pPr>
              <w:jc w:val="both"/>
              <w:rPr>
                <w:rFonts w:ascii="Arial Narrow" w:hAnsi="Arial Narrow"/>
                <w:sz w:val="24"/>
                <w:szCs w:val="24"/>
                <w:lang w:val="ro-RO"/>
              </w:rPr>
            </w:pPr>
            <w:r w:rsidRPr="00E2193B">
              <w:rPr>
                <w:rFonts w:ascii="Arial Narrow" w:hAnsi="Arial Narrow"/>
                <w:b/>
                <w:sz w:val="24"/>
                <w:szCs w:val="24"/>
                <w:lang w:val="ro-RO"/>
              </w:rPr>
              <w:t>Intervenție POCU</w:t>
            </w:r>
            <w:r w:rsidRPr="00E2193B">
              <w:rPr>
                <w:rFonts w:ascii="Arial Narrow" w:hAnsi="Arial Narrow"/>
                <w:sz w:val="24"/>
                <w:szCs w:val="24"/>
                <w:lang w:val="ro-RO"/>
              </w:rPr>
              <w:t xml:space="preserve"> – Servicii de tip A doua șansă pentru 20 de persoane </w:t>
            </w:r>
          </w:p>
        </w:tc>
        <w:tc>
          <w:tcPr>
            <w:tcW w:w="2311" w:type="dxa"/>
          </w:tcPr>
          <w:p w14:paraId="552C422C"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OS 5</w:t>
            </w:r>
          </w:p>
        </w:tc>
        <w:tc>
          <w:tcPr>
            <w:tcW w:w="3131" w:type="dxa"/>
          </w:tcPr>
          <w:p w14:paraId="1DF385AD"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20 de persoane care au parasit de timpuriu scoala din cele doua ZUM-uri și teritoriul SDL</w:t>
            </w:r>
          </w:p>
        </w:tc>
      </w:tr>
      <w:tr w:rsidR="00A10E22" w:rsidRPr="00E2193B" w14:paraId="67C9F523" w14:textId="77777777" w:rsidTr="00E315A7">
        <w:trPr>
          <w:jc w:val="center"/>
        </w:trPr>
        <w:tc>
          <w:tcPr>
            <w:tcW w:w="828" w:type="dxa"/>
          </w:tcPr>
          <w:p w14:paraId="3EE0B0D2"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12</w:t>
            </w:r>
          </w:p>
        </w:tc>
        <w:tc>
          <w:tcPr>
            <w:tcW w:w="3792" w:type="dxa"/>
          </w:tcPr>
          <w:p w14:paraId="4CEC44AD" w14:textId="77777777" w:rsidR="00A10E22" w:rsidRPr="00E2193B" w:rsidRDefault="00A10E22" w:rsidP="000F7199">
            <w:pPr>
              <w:jc w:val="both"/>
              <w:rPr>
                <w:rFonts w:ascii="Arial Narrow" w:hAnsi="Arial Narrow"/>
                <w:sz w:val="24"/>
                <w:szCs w:val="24"/>
                <w:lang w:val="ro-RO"/>
              </w:rPr>
            </w:pPr>
            <w:r w:rsidRPr="00E2193B">
              <w:rPr>
                <w:rFonts w:ascii="Arial Narrow" w:hAnsi="Arial Narrow"/>
                <w:b/>
                <w:color w:val="1F497D" w:themeColor="text2"/>
                <w:sz w:val="24"/>
                <w:szCs w:val="24"/>
                <w:lang w:val="ro-RO"/>
              </w:rPr>
              <w:t>Măsura 12</w:t>
            </w:r>
            <w:r w:rsidRPr="00E2193B">
              <w:rPr>
                <w:rFonts w:ascii="Arial Narrow" w:hAnsi="Arial Narrow"/>
                <w:sz w:val="24"/>
                <w:szCs w:val="24"/>
                <w:lang w:val="ro-RO"/>
              </w:rPr>
              <w:t xml:space="preserve"> – Înființarea centrului comunitar și dezvoltarea de servicii integrate</w:t>
            </w:r>
          </w:p>
        </w:tc>
        <w:tc>
          <w:tcPr>
            <w:tcW w:w="2311" w:type="dxa"/>
          </w:tcPr>
          <w:p w14:paraId="1F137944"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OS 6</w:t>
            </w:r>
          </w:p>
        </w:tc>
        <w:tc>
          <w:tcPr>
            <w:tcW w:w="3131" w:type="dxa"/>
          </w:tcPr>
          <w:p w14:paraId="491FE611" w14:textId="77777777" w:rsidR="00A10E22" w:rsidRPr="00E2193B" w:rsidRDefault="00A10E22" w:rsidP="000F7199">
            <w:pPr>
              <w:rPr>
                <w:rFonts w:ascii="Arial Narrow" w:hAnsi="Arial Narrow"/>
                <w:sz w:val="24"/>
                <w:szCs w:val="24"/>
                <w:lang w:val="ro-RO"/>
              </w:rPr>
            </w:pPr>
          </w:p>
        </w:tc>
      </w:tr>
      <w:tr w:rsidR="00A10E22" w:rsidRPr="00E2193B" w14:paraId="5F3BB84E" w14:textId="77777777" w:rsidTr="00E315A7">
        <w:trPr>
          <w:jc w:val="center"/>
        </w:trPr>
        <w:tc>
          <w:tcPr>
            <w:tcW w:w="828" w:type="dxa"/>
          </w:tcPr>
          <w:p w14:paraId="49CE2D2F" w14:textId="77777777" w:rsidR="00A10E22" w:rsidRPr="00E2193B" w:rsidRDefault="00A10E22" w:rsidP="000F7199">
            <w:pPr>
              <w:rPr>
                <w:rFonts w:ascii="Arial Narrow" w:hAnsi="Arial Narrow"/>
                <w:sz w:val="24"/>
                <w:szCs w:val="24"/>
                <w:lang w:val="ro-RO"/>
              </w:rPr>
            </w:pPr>
          </w:p>
        </w:tc>
        <w:tc>
          <w:tcPr>
            <w:tcW w:w="3792" w:type="dxa"/>
          </w:tcPr>
          <w:p w14:paraId="05A84C61" w14:textId="77777777" w:rsidR="00A10E22" w:rsidRPr="00E2193B" w:rsidRDefault="00A10E22" w:rsidP="000F7199">
            <w:pPr>
              <w:jc w:val="both"/>
              <w:rPr>
                <w:rFonts w:ascii="Arial Narrow" w:hAnsi="Arial Narrow"/>
                <w:b/>
                <w:sz w:val="24"/>
                <w:szCs w:val="24"/>
                <w:lang w:val="ro-RO"/>
              </w:rPr>
            </w:pPr>
            <w:r w:rsidRPr="00E2193B">
              <w:rPr>
                <w:rFonts w:ascii="Arial Narrow" w:hAnsi="Arial Narrow"/>
                <w:b/>
                <w:sz w:val="24"/>
                <w:szCs w:val="24"/>
                <w:lang w:val="ro-RO"/>
              </w:rPr>
              <w:t>Intervenție POCU</w:t>
            </w:r>
            <w:r w:rsidRPr="00E2193B">
              <w:rPr>
                <w:rFonts w:ascii="Arial Narrow" w:hAnsi="Arial Narrow"/>
                <w:sz w:val="24"/>
                <w:szCs w:val="24"/>
                <w:lang w:val="ro-RO"/>
              </w:rPr>
              <w:t xml:space="preserve"> – Operaționalizare centru comunitar</w:t>
            </w:r>
          </w:p>
        </w:tc>
        <w:tc>
          <w:tcPr>
            <w:tcW w:w="2311" w:type="dxa"/>
          </w:tcPr>
          <w:p w14:paraId="2486D2B9" w14:textId="77777777" w:rsidR="00A10E22" w:rsidRPr="00E2193B" w:rsidRDefault="00A10E22" w:rsidP="000F7199">
            <w:pPr>
              <w:rPr>
                <w:rFonts w:ascii="Arial Narrow" w:hAnsi="Arial Narrow"/>
                <w:sz w:val="24"/>
                <w:szCs w:val="24"/>
                <w:lang w:val="ro-RO"/>
              </w:rPr>
            </w:pPr>
          </w:p>
        </w:tc>
        <w:tc>
          <w:tcPr>
            <w:tcW w:w="3131" w:type="dxa"/>
          </w:tcPr>
          <w:p w14:paraId="634EC07F"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Minim 420 de persoane din cele doua ZUM-uri și teritoriul SDL</w:t>
            </w:r>
          </w:p>
        </w:tc>
      </w:tr>
      <w:tr w:rsidR="00A10E22" w:rsidRPr="00E2193B" w14:paraId="2B7A6392" w14:textId="77777777" w:rsidTr="00E315A7">
        <w:trPr>
          <w:jc w:val="center"/>
        </w:trPr>
        <w:tc>
          <w:tcPr>
            <w:tcW w:w="828" w:type="dxa"/>
          </w:tcPr>
          <w:p w14:paraId="111A5EF5" w14:textId="77777777" w:rsidR="00A10E22" w:rsidRPr="00E2193B" w:rsidRDefault="00A10E22" w:rsidP="000F7199">
            <w:pPr>
              <w:rPr>
                <w:rFonts w:ascii="Arial Narrow" w:hAnsi="Arial Narrow"/>
                <w:sz w:val="24"/>
                <w:szCs w:val="24"/>
                <w:lang w:val="ro-RO"/>
              </w:rPr>
            </w:pPr>
          </w:p>
        </w:tc>
        <w:tc>
          <w:tcPr>
            <w:tcW w:w="3792" w:type="dxa"/>
          </w:tcPr>
          <w:p w14:paraId="3BB98F95" w14:textId="77777777" w:rsidR="00A10E22" w:rsidRPr="00E2193B" w:rsidRDefault="00A10E22" w:rsidP="000F7199">
            <w:pPr>
              <w:jc w:val="both"/>
              <w:rPr>
                <w:rFonts w:ascii="Arial Narrow" w:hAnsi="Arial Narrow"/>
                <w:sz w:val="24"/>
                <w:szCs w:val="24"/>
                <w:lang w:val="ro-RO"/>
              </w:rPr>
            </w:pPr>
            <w:r w:rsidRPr="00E2193B">
              <w:rPr>
                <w:rFonts w:ascii="Arial Narrow" w:hAnsi="Arial Narrow"/>
                <w:b/>
                <w:sz w:val="24"/>
                <w:szCs w:val="24"/>
                <w:lang w:val="ro-RO"/>
              </w:rPr>
              <w:t>Intervenție POCU</w:t>
            </w:r>
            <w:r w:rsidRPr="00E2193B">
              <w:rPr>
                <w:rFonts w:ascii="Arial Narrow" w:hAnsi="Arial Narrow"/>
                <w:sz w:val="24"/>
                <w:szCs w:val="24"/>
                <w:lang w:val="ro-RO"/>
              </w:rPr>
              <w:t xml:space="preserve"> – Acordarea de servicii sociale și/sau medico-sociale pentru 420 persoane</w:t>
            </w:r>
          </w:p>
        </w:tc>
        <w:tc>
          <w:tcPr>
            <w:tcW w:w="2311" w:type="dxa"/>
          </w:tcPr>
          <w:p w14:paraId="58C611E8"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OS 6</w:t>
            </w:r>
          </w:p>
        </w:tc>
        <w:tc>
          <w:tcPr>
            <w:tcW w:w="3131" w:type="dxa"/>
          </w:tcPr>
          <w:p w14:paraId="41A9D5C3"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Minim 420 de persoane din cele doua ZUM-uri și teritoriul SDL</w:t>
            </w:r>
          </w:p>
        </w:tc>
      </w:tr>
      <w:tr w:rsidR="00A10E22" w:rsidRPr="00E2193B" w14:paraId="0B118414" w14:textId="77777777" w:rsidTr="00E315A7">
        <w:trPr>
          <w:jc w:val="center"/>
        </w:trPr>
        <w:tc>
          <w:tcPr>
            <w:tcW w:w="828" w:type="dxa"/>
          </w:tcPr>
          <w:p w14:paraId="114AA7B1" w14:textId="77777777" w:rsidR="00A10E22" w:rsidRPr="00E2193B" w:rsidRDefault="00A10E22" w:rsidP="000F7199">
            <w:pPr>
              <w:rPr>
                <w:rFonts w:ascii="Arial Narrow" w:hAnsi="Arial Narrow"/>
                <w:sz w:val="24"/>
                <w:szCs w:val="24"/>
                <w:lang w:val="ro-RO"/>
              </w:rPr>
            </w:pPr>
          </w:p>
        </w:tc>
        <w:tc>
          <w:tcPr>
            <w:tcW w:w="3792" w:type="dxa"/>
          </w:tcPr>
          <w:p w14:paraId="780FE7FF" w14:textId="77777777" w:rsidR="00A10E22" w:rsidRPr="002E45BA" w:rsidRDefault="00A10E22" w:rsidP="000F7199">
            <w:pPr>
              <w:jc w:val="both"/>
              <w:rPr>
                <w:rFonts w:ascii="Arial Narrow" w:hAnsi="Arial Narrow"/>
                <w:color w:val="4F81BD" w:themeColor="accent1"/>
                <w:sz w:val="24"/>
                <w:szCs w:val="24"/>
                <w:lang w:val="ro-RO"/>
              </w:rPr>
            </w:pPr>
            <w:r w:rsidRPr="002E45BA">
              <w:rPr>
                <w:rFonts w:ascii="Arial Narrow" w:hAnsi="Arial Narrow"/>
                <w:b/>
                <w:color w:val="4F81BD" w:themeColor="accent1"/>
                <w:sz w:val="24"/>
                <w:szCs w:val="24"/>
                <w:lang w:val="ro-RO"/>
              </w:rPr>
              <w:t>Intervenție POR</w:t>
            </w:r>
            <w:r w:rsidRPr="002E45BA">
              <w:rPr>
                <w:rFonts w:ascii="Arial Narrow" w:hAnsi="Arial Narrow"/>
                <w:color w:val="4F81BD" w:themeColor="accent1"/>
                <w:sz w:val="24"/>
                <w:szCs w:val="24"/>
                <w:lang w:val="ro-RO"/>
              </w:rPr>
              <w:t xml:space="preserve"> – Reabilitare Centru Comunitar integrat, reabilitare si dotare Sali pentru Servicii educationale pentru copiii aflati in risc de abandon scolar si A doua sansa in cadrul Centrului Comunitar</w:t>
            </w:r>
          </w:p>
        </w:tc>
        <w:tc>
          <w:tcPr>
            <w:tcW w:w="2311" w:type="dxa"/>
          </w:tcPr>
          <w:p w14:paraId="15441268" w14:textId="77777777" w:rsidR="00A10E22" w:rsidRPr="002E45BA" w:rsidRDefault="00A10E22" w:rsidP="000F7199">
            <w:pPr>
              <w:rPr>
                <w:rFonts w:ascii="Arial Narrow" w:hAnsi="Arial Narrow"/>
                <w:color w:val="4F81BD" w:themeColor="accent1"/>
                <w:sz w:val="24"/>
                <w:szCs w:val="24"/>
                <w:lang w:val="ro-RO"/>
              </w:rPr>
            </w:pPr>
            <w:r w:rsidRPr="002E45BA">
              <w:rPr>
                <w:rFonts w:ascii="Arial Narrow" w:hAnsi="Arial Narrow"/>
                <w:color w:val="4F81BD" w:themeColor="accent1"/>
                <w:sz w:val="24"/>
                <w:szCs w:val="24"/>
                <w:lang w:val="ro-RO"/>
              </w:rPr>
              <w:t>OS 6</w:t>
            </w:r>
          </w:p>
        </w:tc>
        <w:tc>
          <w:tcPr>
            <w:tcW w:w="3131" w:type="dxa"/>
          </w:tcPr>
          <w:p w14:paraId="6F82E17E" w14:textId="77777777" w:rsidR="00A10E22" w:rsidRPr="002E45BA" w:rsidRDefault="00A10E22" w:rsidP="000F7199">
            <w:pPr>
              <w:rPr>
                <w:rFonts w:ascii="Arial Narrow" w:hAnsi="Arial Narrow"/>
                <w:color w:val="4F81BD" w:themeColor="accent1"/>
                <w:sz w:val="24"/>
                <w:szCs w:val="24"/>
                <w:lang w:val="ro-RO"/>
              </w:rPr>
            </w:pPr>
            <w:r w:rsidRPr="002E45BA">
              <w:rPr>
                <w:rFonts w:ascii="Arial Narrow" w:hAnsi="Arial Narrow"/>
                <w:color w:val="4F81BD" w:themeColor="accent1"/>
                <w:sz w:val="24"/>
                <w:szCs w:val="24"/>
                <w:lang w:val="ro-RO"/>
              </w:rPr>
              <w:t>Minim 740 de persoane de toate varstele din cele doua ZUM-uri și teritoriul SDL</w:t>
            </w:r>
          </w:p>
        </w:tc>
      </w:tr>
      <w:tr w:rsidR="00A10E22" w:rsidRPr="00E2193B" w14:paraId="0DEFE70B" w14:textId="77777777" w:rsidTr="00E315A7">
        <w:trPr>
          <w:jc w:val="center"/>
        </w:trPr>
        <w:tc>
          <w:tcPr>
            <w:tcW w:w="828" w:type="dxa"/>
          </w:tcPr>
          <w:p w14:paraId="3A04BCEC"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13</w:t>
            </w:r>
          </w:p>
        </w:tc>
        <w:tc>
          <w:tcPr>
            <w:tcW w:w="3792" w:type="dxa"/>
          </w:tcPr>
          <w:p w14:paraId="62D0726A" w14:textId="77777777" w:rsidR="00A10E22" w:rsidRPr="00E2193B" w:rsidRDefault="00A10E22" w:rsidP="000F7199">
            <w:pPr>
              <w:jc w:val="both"/>
              <w:rPr>
                <w:rFonts w:ascii="Arial Narrow" w:hAnsi="Arial Narrow"/>
                <w:sz w:val="24"/>
                <w:szCs w:val="24"/>
                <w:lang w:val="ro-RO"/>
              </w:rPr>
            </w:pPr>
            <w:r w:rsidRPr="00E2193B">
              <w:rPr>
                <w:rFonts w:ascii="Arial Narrow" w:hAnsi="Arial Narrow"/>
                <w:b/>
                <w:color w:val="1F497D" w:themeColor="text2"/>
                <w:sz w:val="24"/>
                <w:szCs w:val="24"/>
                <w:lang w:val="ro-RO"/>
              </w:rPr>
              <w:t>Măsura 13 –</w:t>
            </w:r>
            <w:r w:rsidRPr="00E2193B">
              <w:rPr>
                <w:rFonts w:ascii="Arial Narrow" w:hAnsi="Arial Narrow"/>
                <w:sz w:val="24"/>
                <w:szCs w:val="24"/>
                <w:lang w:val="ro-RO"/>
              </w:rPr>
              <w:t xml:space="preserve"> Creșterea accesului la servicii medicale</w:t>
            </w:r>
          </w:p>
        </w:tc>
        <w:tc>
          <w:tcPr>
            <w:tcW w:w="2311" w:type="dxa"/>
          </w:tcPr>
          <w:p w14:paraId="71C22DB0"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OS 6</w:t>
            </w:r>
          </w:p>
        </w:tc>
        <w:tc>
          <w:tcPr>
            <w:tcW w:w="3131" w:type="dxa"/>
          </w:tcPr>
          <w:p w14:paraId="415FA955" w14:textId="77777777" w:rsidR="00A10E22" w:rsidRPr="00E2193B" w:rsidRDefault="00A10E22" w:rsidP="000F7199">
            <w:pPr>
              <w:rPr>
                <w:rFonts w:ascii="Arial Narrow" w:hAnsi="Arial Narrow"/>
                <w:sz w:val="24"/>
                <w:szCs w:val="24"/>
                <w:lang w:val="ro-RO"/>
              </w:rPr>
            </w:pPr>
          </w:p>
        </w:tc>
      </w:tr>
      <w:tr w:rsidR="00A10E22" w:rsidRPr="00E2193B" w14:paraId="4232FC2C" w14:textId="77777777" w:rsidTr="00E315A7">
        <w:trPr>
          <w:jc w:val="center"/>
        </w:trPr>
        <w:tc>
          <w:tcPr>
            <w:tcW w:w="828" w:type="dxa"/>
          </w:tcPr>
          <w:p w14:paraId="477F3736" w14:textId="77777777" w:rsidR="00A10E22" w:rsidRPr="00E2193B" w:rsidRDefault="00A10E22" w:rsidP="000F7199">
            <w:pPr>
              <w:rPr>
                <w:rFonts w:ascii="Arial Narrow" w:hAnsi="Arial Narrow"/>
                <w:sz w:val="24"/>
                <w:szCs w:val="24"/>
                <w:lang w:val="ro-RO"/>
              </w:rPr>
            </w:pPr>
          </w:p>
        </w:tc>
        <w:tc>
          <w:tcPr>
            <w:tcW w:w="3792" w:type="dxa"/>
          </w:tcPr>
          <w:p w14:paraId="7675DE84" w14:textId="77777777" w:rsidR="00A10E22" w:rsidRPr="00E2193B" w:rsidRDefault="00A10E22" w:rsidP="000F7199">
            <w:pPr>
              <w:jc w:val="both"/>
              <w:rPr>
                <w:rFonts w:ascii="Arial Narrow" w:hAnsi="Arial Narrow"/>
                <w:sz w:val="24"/>
                <w:szCs w:val="24"/>
                <w:lang w:val="ro-RO"/>
              </w:rPr>
            </w:pPr>
            <w:r w:rsidRPr="00E2193B">
              <w:rPr>
                <w:rFonts w:ascii="Arial Narrow" w:hAnsi="Arial Narrow"/>
                <w:b/>
                <w:sz w:val="24"/>
                <w:szCs w:val="24"/>
                <w:lang w:val="ro-RO"/>
              </w:rPr>
              <w:t>Intervenție POCU</w:t>
            </w:r>
            <w:r w:rsidRPr="00E2193B">
              <w:rPr>
                <w:rFonts w:ascii="Arial Narrow" w:hAnsi="Arial Narrow"/>
                <w:sz w:val="24"/>
                <w:szCs w:val="24"/>
                <w:lang w:val="ro-RO"/>
              </w:rPr>
              <w:t xml:space="preserve"> – Analize medicale gratuite pentru 840 de persoane din teritoriul SDL</w:t>
            </w:r>
          </w:p>
        </w:tc>
        <w:tc>
          <w:tcPr>
            <w:tcW w:w="2311" w:type="dxa"/>
          </w:tcPr>
          <w:p w14:paraId="22E66E3C"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OS 6</w:t>
            </w:r>
          </w:p>
        </w:tc>
        <w:tc>
          <w:tcPr>
            <w:tcW w:w="3131" w:type="dxa"/>
          </w:tcPr>
          <w:p w14:paraId="7D1FA612" w14:textId="77777777" w:rsidR="00A10E22" w:rsidRPr="00E2193B" w:rsidRDefault="00A10E22" w:rsidP="000F7199">
            <w:pPr>
              <w:jc w:val="both"/>
              <w:rPr>
                <w:rFonts w:ascii="Arial Narrow" w:hAnsi="Arial Narrow"/>
                <w:sz w:val="24"/>
                <w:szCs w:val="24"/>
                <w:lang w:val="ro-RO"/>
              </w:rPr>
            </w:pPr>
            <w:r w:rsidRPr="00E2193B">
              <w:rPr>
                <w:rFonts w:ascii="Arial Narrow" w:hAnsi="Arial Narrow"/>
                <w:sz w:val="24"/>
                <w:szCs w:val="24"/>
                <w:lang w:val="ro-RO"/>
              </w:rPr>
              <w:t>840 de persoane aflate in risc de saracie si excluziune sociala, din cele doua ZUM-uri și teritoriul SDL</w:t>
            </w:r>
          </w:p>
        </w:tc>
      </w:tr>
      <w:tr w:rsidR="00A10E22" w:rsidRPr="00E2193B" w14:paraId="2729CA38" w14:textId="77777777" w:rsidTr="00E315A7">
        <w:trPr>
          <w:jc w:val="center"/>
        </w:trPr>
        <w:tc>
          <w:tcPr>
            <w:tcW w:w="828" w:type="dxa"/>
          </w:tcPr>
          <w:p w14:paraId="3900F2BC"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14</w:t>
            </w:r>
          </w:p>
        </w:tc>
        <w:tc>
          <w:tcPr>
            <w:tcW w:w="3792" w:type="dxa"/>
          </w:tcPr>
          <w:p w14:paraId="746CEC76" w14:textId="77777777" w:rsidR="00A10E22" w:rsidRPr="00E2193B" w:rsidRDefault="00A10E22" w:rsidP="000F7199">
            <w:pPr>
              <w:jc w:val="both"/>
              <w:rPr>
                <w:rFonts w:ascii="Arial Narrow" w:hAnsi="Arial Narrow"/>
                <w:sz w:val="24"/>
                <w:szCs w:val="24"/>
                <w:lang w:val="ro-RO"/>
              </w:rPr>
            </w:pPr>
            <w:r w:rsidRPr="00E2193B">
              <w:rPr>
                <w:rFonts w:ascii="Arial Narrow" w:hAnsi="Arial Narrow"/>
                <w:b/>
                <w:color w:val="1F497D" w:themeColor="text2"/>
                <w:sz w:val="24"/>
                <w:szCs w:val="24"/>
                <w:lang w:val="ro-RO"/>
              </w:rPr>
              <w:t>Măsura 14</w:t>
            </w:r>
            <w:r w:rsidRPr="00E2193B">
              <w:rPr>
                <w:rFonts w:ascii="Arial Narrow" w:hAnsi="Arial Narrow"/>
                <w:sz w:val="24"/>
                <w:szCs w:val="24"/>
                <w:lang w:val="ro-RO"/>
              </w:rPr>
              <w:t xml:space="preserve"> – Înființarea unui magazin social</w:t>
            </w:r>
          </w:p>
        </w:tc>
        <w:tc>
          <w:tcPr>
            <w:tcW w:w="2311" w:type="dxa"/>
          </w:tcPr>
          <w:p w14:paraId="11B866BA"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OS.7</w:t>
            </w:r>
          </w:p>
        </w:tc>
        <w:tc>
          <w:tcPr>
            <w:tcW w:w="3131" w:type="dxa"/>
          </w:tcPr>
          <w:p w14:paraId="6A49AAC9" w14:textId="77777777" w:rsidR="00A10E22" w:rsidRPr="00E2193B" w:rsidRDefault="00A10E22" w:rsidP="000F7199">
            <w:pPr>
              <w:rPr>
                <w:rFonts w:ascii="Arial Narrow" w:hAnsi="Arial Narrow"/>
                <w:sz w:val="24"/>
                <w:szCs w:val="24"/>
                <w:lang w:val="ro-RO"/>
              </w:rPr>
            </w:pPr>
          </w:p>
        </w:tc>
      </w:tr>
      <w:tr w:rsidR="00A10E22" w:rsidRPr="00E2193B" w14:paraId="1BA31680" w14:textId="77777777" w:rsidTr="00E315A7">
        <w:trPr>
          <w:jc w:val="center"/>
        </w:trPr>
        <w:tc>
          <w:tcPr>
            <w:tcW w:w="828" w:type="dxa"/>
          </w:tcPr>
          <w:p w14:paraId="093FA116" w14:textId="77777777" w:rsidR="00A10E22" w:rsidRPr="00E2193B" w:rsidRDefault="00A10E22" w:rsidP="000F7199">
            <w:pPr>
              <w:rPr>
                <w:rFonts w:ascii="Arial Narrow" w:hAnsi="Arial Narrow"/>
                <w:sz w:val="24"/>
                <w:szCs w:val="24"/>
                <w:lang w:val="ro-RO"/>
              </w:rPr>
            </w:pPr>
          </w:p>
        </w:tc>
        <w:tc>
          <w:tcPr>
            <w:tcW w:w="3792" w:type="dxa"/>
          </w:tcPr>
          <w:p w14:paraId="69137B31" w14:textId="77777777" w:rsidR="00A10E22" w:rsidRPr="00E2193B" w:rsidRDefault="00A10E22" w:rsidP="000F7199">
            <w:pPr>
              <w:jc w:val="both"/>
              <w:rPr>
                <w:rFonts w:ascii="Arial Narrow" w:hAnsi="Arial Narrow"/>
                <w:sz w:val="24"/>
                <w:szCs w:val="24"/>
                <w:lang w:val="ro-RO"/>
              </w:rPr>
            </w:pPr>
            <w:r w:rsidRPr="00E2193B">
              <w:rPr>
                <w:rFonts w:ascii="Arial Narrow" w:hAnsi="Arial Narrow"/>
                <w:b/>
                <w:sz w:val="24"/>
                <w:szCs w:val="24"/>
                <w:lang w:val="ro-RO"/>
              </w:rPr>
              <w:t>Intervenție POR</w:t>
            </w:r>
            <w:r w:rsidRPr="00E2193B">
              <w:rPr>
                <w:rFonts w:ascii="Arial Narrow" w:hAnsi="Arial Narrow"/>
                <w:sz w:val="24"/>
                <w:szCs w:val="24"/>
                <w:lang w:val="ro-RO"/>
              </w:rPr>
              <w:t xml:space="preserve"> – Amenajari ale spatiului urban degradat, al comunitatii defavorizate – modernizare cladire pentru a gazduiactivitati social-comunitare, respectiv magazin social</w:t>
            </w:r>
          </w:p>
        </w:tc>
        <w:tc>
          <w:tcPr>
            <w:tcW w:w="2311" w:type="dxa"/>
          </w:tcPr>
          <w:p w14:paraId="2B69FB77"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OS.7</w:t>
            </w:r>
          </w:p>
        </w:tc>
        <w:tc>
          <w:tcPr>
            <w:tcW w:w="3131" w:type="dxa"/>
          </w:tcPr>
          <w:p w14:paraId="1BE0D6F4"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Peste 100 de persoane din cele doua ZUM-uri și teritoriul SDL</w:t>
            </w:r>
          </w:p>
        </w:tc>
      </w:tr>
      <w:tr w:rsidR="00A10E22" w:rsidRPr="00E2193B" w14:paraId="23DE0955" w14:textId="77777777" w:rsidTr="00E315A7">
        <w:trPr>
          <w:jc w:val="center"/>
        </w:trPr>
        <w:tc>
          <w:tcPr>
            <w:tcW w:w="828" w:type="dxa"/>
          </w:tcPr>
          <w:p w14:paraId="5AA2E764" w14:textId="77777777" w:rsidR="00A10E22" w:rsidRPr="00E2193B" w:rsidRDefault="00A10E22" w:rsidP="000F7199">
            <w:pPr>
              <w:rPr>
                <w:rFonts w:ascii="Arial Narrow" w:hAnsi="Arial Narrow"/>
                <w:sz w:val="24"/>
                <w:szCs w:val="24"/>
                <w:lang w:val="ro-RO"/>
              </w:rPr>
            </w:pPr>
          </w:p>
        </w:tc>
        <w:tc>
          <w:tcPr>
            <w:tcW w:w="3792" w:type="dxa"/>
          </w:tcPr>
          <w:p w14:paraId="3693DEB1" w14:textId="77777777" w:rsidR="00A10E22" w:rsidRPr="00E2193B" w:rsidRDefault="00A10E22" w:rsidP="000F7199">
            <w:pPr>
              <w:jc w:val="both"/>
              <w:rPr>
                <w:rFonts w:ascii="Arial Narrow" w:hAnsi="Arial Narrow"/>
                <w:sz w:val="24"/>
                <w:szCs w:val="24"/>
                <w:lang w:val="ro-RO"/>
              </w:rPr>
            </w:pPr>
            <w:r w:rsidRPr="00E2193B">
              <w:rPr>
                <w:rFonts w:ascii="Arial Narrow" w:hAnsi="Arial Narrow"/>
                <w:b/>
                <w:sz w:val="24"/>
                <w:szCs w:val="24"/>
                <w:lang w:val="ro-RO"/>
              </w:rPr>
              <w:t>Intervenție POCU</w:t>
            </w:r>
            <w:r w:rsidRPr="00E2193B">
              <w:rPr>
                <w:rFonts w:ascii="Arial Narrow" w:hAnsi="Arial Narrow"/>
                <w:sz w:val="24"/>
                <w:szCs w:val="24"/>
                <w:lang w:val="ro-RO"/>
              </w:rPr>
              <w:t xml:space="preserve"> – Operaționalizarea magazinului social printr-un sistem de achiziționare a produselor contra unui număr de ore de muncă în folosul comunității</w:t>
            </w:r>
          </w:p>
        </w:tc>
        <w:tc>
          <w:tcPr>
            <w:tcW w:w="2311" w:type="dxa"/>
          </w:tcPr>
          <w:p w14:paraId="61D2ED56"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OS.7</w:t>
            </w:r>
          </w:p>
        </w:tc>
        <w:tc>
          <w:tcPr>
            <w:tcW w:w="3131" w:type="dxa"/>
          </w:tcPr>
          <w:p w14:paraId="73E7EF8E"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Peste 100 de persoane din cele doua ZUM-uri și teritoriul SDL</w:t>
            </w:r>
          </w:p>
        </w:tc>
      </w:tr>
      <w:tr w:rsidR="00A10E22" w:rsidRPr="00E2193B" w14:paraId="5521E38C" w14:textId="77777777" w:rsidTr="00E315A7">
        <w:trPr>
          <w:jc w:val="center"/>
        </w:trPr>
        <w:tc>
          <w:tcPr>
            <w:tcW w:w="828" w:type="dxa"/>
          </w:tcPr>
          <w:p w14:paraId="1818C757"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lastRenderedPageBreak/>
              <w:t>15</w:t>
            </w:r>
          </w:p>
        </w:tc>
        <w:tc>
          <w:tcPr>
            <w:tcW w:w="3792" w:type="dxa"/>
          </w:tcPr>
          <w:p w14:paraId="09A416B2" w14:textId="77777777" w:rsidR="00A10E22" w:rsidRPr="00E2193B" w:rsidRDefault="00A10E22" w:rsidP="000F7199">
            <w:pPr>
              <w:jc w:val="both"/>
              <w:rPr>
                <w:rFonts w:ascii="Arial Narrow" w:hAnsi="Arial Narrow"/>
                <w:sz w:val="24"/>
                <w:szCs w:val="24"/>
                <w:lang w:val="ro-RO"/>
              </w:rPr>
            </w:pPr>
            <w:r w:rsidRPr="00E2193B">
              <w:rPr>
                <w:rFonts w:ascii="Arial Narrow" w:hAnsi="Arial Narrow"/>
                <w:b/>
                <w:color w:val="1F497D" w:themeColor="text2"/>
                <w:sz w:val="24"/>
                <w:szCs w:val="24"/>
                <w:lang w:val="ro-RO"/>
              </w:rPr>
              <w:t>Măsura 15</w:t>
            </w:r>
            <w:r w:rsidRPr="00E2193B">
              <w:rPr>
                <w:rFonts w:ascii="Arial Narrow" w:hAnsi="Arial Narrow"/>
                <w:sz w:val="24"/>
                <w:szCs w:val="24"/>
                <w:lang w:val="ro-RO"/>
              </w:rPr>
              <w:t xml:space="preserve"> – Promovarea voluntariatului în teritoriul SDL</w:t>
            </w:r>
          </w:p>
        </w:tc>
        <w:tc>
          <w:tcPr>
            <w:tcW w:w="2311" w:type="dxa"/>
          </w:tcPr>
          <w:p w14:paraId="77076614"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OS.7</w:t>
            </w:r>
          </w:p>
        </w:tc>
        <w:tc>
          <w:tcPr>
            <w:tcW w:w="3131" w:type="dxa"/>
          </w:tcPr>
          <w:p w14:paraId="71E40F0A" w14:textId="77777777" w:rsidR="00A10E22" w:rsidRPr="00E2193B" w:rsidRDefault="00A10E22" w:rsidP="000F7199">
            <w:pPr>
              <w:rPr>
                <w:rFonts w:ascii="Arial Narrow" w:hAnsi="Arial Narrow"/>
                <w:sz w:val="24"/>
                <w:szCs w:val="24"/>
                <w:lang w:val="ro-RO"/>
              </w:rPr>
            </w:pPr>
          </w:p>
        </w:tc>
      </w:tr>
      <w:tr w:rsidR="00A10E22" w:rsidRPr="00E2193B" w14:paraId="54B67394" w14:textId="77777777" w:rsidTr="00E315A7">
        <w:trPr>
          <w:jc w:val="center"/>
        </w:trPr>
        <w:tc>
          <w:tcPr>
            <w:tcW w:w="828" w:type="dxa"/>
          </w:tcPr>
          <w:p w14:paraId="102367E0" w14:textId="77777777" w:rsidR="00A10E22" w:rsidRPr="00E2193B" w:rsidRDefault="00A10E22" w:rsidP="000F7199">
            <w:pPr>
              <w:rPr>
                <w:rFonts w:ascii="Arial Narrow" w:hAnsi="Arial Narrow"/>
                <w:sz w:val="24"/>
                <w:szCs w:val="24"/>
                <w:lang w:val="ro-RO"/>
              </w:rPr>
            </w:pPr>
          </w:p>
        </w:tc>
        <w:tc>
          <w:tcPr>
            <w:tcW w:w="3792" w:type="dxa"/>
          </w:tcPr>
          <w:p w14:paraId="3954B313" w14:textId="77777777" w:rsidR="00A10E22" w:rsidRPr="00E2193B" w:rsidRDefault="00A10E22" w:rsidP="000F7199">
            <w:pPr>
              <w:jc w:val="both"/>
              <w:rPr>
                <w:rFonts w:ascii="Arial Narrow" w:hAnsi="Arial Narrow"/>
                <w:sz w:val="24"/>
                <w:szCs w:val="24"/>
                <w:lang w:val="ro-RO"/>
              </w:rPr>
            </w:pPr>
            <w:r w:rsidRPr="00E2193B">
              <w:rPr>
                <w:rFonts w:ascii="Arial Narrow" w:hAnsi="Arial Narrow"/>
                <w:b/>
                <w:sz w:val="24"/>
                <w:szCs w:val="24"/>
                <w:lang w:val="ro-RO"/>
              </w:rPr>
              <w:t>Intervenție POCU</w:t>
            </w:r>
            <w:r w:rsidRPr="00E2193B">
              <w:rPr>
                <w:rFonts w:ascii="Arial Narrow" w:hAnsi="Arial Narrow"/>
                <w:sz w:val="24"/>
                <w:szCs w:val="24"/>
                <w:lang w:val="ro-RO"/>
              </w:rPr>
              <w:t xml:space="preserve"> – Campanie de promovare a activităților de voluntariat în randul elevilor din școlile de pe teritoriul SDL</w:t>
            </w:r>
          </w:p>
        </w:tc>
        <w:tc>
          <w:tcPr>
            <w:tcW w:w="2311" w:type="dxa"/>
          </w:tcPr>
          <w:p w14:paraId="0166AA4F"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OS.7</w:t>
            </w:r>
          </w:p>
        </w:tc>
        <w:tc>
          <w:tcPr>
            <w:tcW w:w="3131" w:type="dxa"/>
          </w:tcPr>
          <w:p w14:paraId="5AA05A56"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100 de copii din cele doua ZUM-uri și teritoriul SDL</w:t>
            </w:r>
          </w:p>
        </w:tc>
      </w:tr>
      <w:tr w:rsidR="00A10E22" w:rsidRPr="00E2193B" w14:paraId="63BF7111" w14:textId="77777777" w:rsidTr="00E315A7">
        <w:trPr>
          <w:jc w:val="center"/>
        </w:trPr>
        <w:tc>
          <w:tcPr>
            <w:tcW w:w="828" w:type="dxa"/>
          </w:tcPr>
          <w:p w14:paraId="767CCE01"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16</w:t>
            </w:r>
          </w:p>
        </w:tc>
        <w:tc>
          <w:tcPr>
            <w:tcW w:w="3792" w:type="dxa"/>
          </w:tcPr>
          <w:p w14:paraId="2CF7E304" w14:textId="77777777" w:rsidR="00A10E22" w:rsidRPr="00E2193B" w:rsidRDefault="00A10E22" w:rsidP="000F7199">
            <w:pPr>
              <w:jc w:val="both"/>
              <w:rPr>
                <w:rFonts w:ascii="Arial Narrow" w:hAnsi="Arial Narrow"/>
                <w:sz w:val="24"/>
                <w:szCs w:val="24"/>
                <w:lang w:val="ro-RO"/>
              </w:rPr>
            </w:pPr>
            <w:r w:rsidRPr="00E2193B">
              <w:rPr>
                <w:rFonts w:ascii="Arial Narrow" w:hAnsi="Arial Narrow"/>
                <w:b/>
                <w:color w:val="1F497D" w:themeColor="text2"/>
                <w:sz w:val="24"/>
                <w:szCs w:val="24"/>
                <w:lang w:val="ro-RO"/>
              </w:rPr>
              <w:t>Măsura 16</w:t>
            </w:r>
            <w:r w:rsidRPr="00E2193B">
              <w:rPr>
                <w:rFonts w:ascii="Arial Narrow" w:hAnsi="Arial Narrow"/>
                <w:sz w:val="24"/>
                <w:szCs w:val="24"/>
                <w:lang w:val="ro-RO"/>
              </w:rPr>
              <w:t xml:space="preserve"> – Activități intergeneratii</w:t>
            </w:r>
          </w:p>
        </w:tc>
        <w:tc>
          <w:tcPr>
            <w:tcW w:w="2311" w:type="dxa"/>
          </w:tcPr>
          <w:p w14:paraId="3CCCE499"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OS.7</w:t>
            </w:r>
          </w:p>
        </w:tc>
        <w:tc>
          <w:tcPr>
            <w:tcW w:w="3131" w:type="dxa"/>
          </w:tcPr>
          <w:p w14:paraId="1B6A9AC0" w14:textId="77777777" w:rsidR="00A10E22" w:rsidRPr="00E2193B" w:rsidRDefault="00A10E22" w:rsidP="000F7199">
            <w:pPr>
              <w:rPr>
                <w:rFonts w:ascii="Arial Narrow" w:hAnsi="Arial Narrow"/>
                <w:sz w:val="24"/>
                <w:szCs w:val="24"/>
                <w:lang w:val="ro-RO"/>
              </w:rPr>
            </w:pPr>
          </w:p>
        </w:tc>
      </w:tr>
      <w:tr w:rsidR="00A10E22" w:rsidRPr="00E2193B" w14:paraId="72E53479" w14:textId="77777777" w:rsidTr="00E315A7">
        <w:trPr>
          <w:jc w:val="center"/>
        </w:trPr>
        <w:tc>
          <w:tcPr>
            <w:tcW w:w="828" w:type="dxa"/>
          </w:tcPr>
          <w:p w14:paraId="426197A8" w14:textId="77777777" w:rsidR="00A10E22" w:rsidRPr="00E2193B" w:rsidRDefault="00A10E22" w:rsidP="000F7199">
            <w:pPr>
              <w:rPr>
                <w:rFonts w:ascii="Arial Narrow" w:hAnsi="Arial Narrow"/>
                <w:sz w:val="24"/>
                <w:szCs w:val="24"/>
                <w:lang w:val="ro-RO"/>
              </w:rPr>
            </w:pPr>
          </w:p>
        </w:tc>
        <w:tc>
          <w:tcPr>
            <w:tcW w:w="3792" w:type="dxa"/>
          </w:tcPr>
          <w:p w14:paraId="3503D2E3" w14:textId="77777777" w:rsidR="00A10E22" w:rsidRPr="00E2193B" w:rsidRDefault="00A10E22" w:rsidP="000F7199">
            <w:pPr>
              <w:jc w:val="both"/>
              <w:rPr>
                <w:rFonts w:ascii="Arial Narrow" w:hAnsi="Arial Narrow"/>
                <w:sz w:val="24"/>
                <w:szCs w:val="24"/>
                <w:lang w:val="ro-RO"/>
              </w:rPr>
            </w:pPr>
            <w:r w:rsidRPr="00E2193B">
              <w:rPr>
                <w:rFonts w:ascii="Arial Narrow" w:hAnsi="Arial Narrow"/>
                <w:b/>
                <w:sz w:val="24"/>
                <w:szCs w:val="24"/>
                <w:lang w:val="ro-RO"/>
              </w:rPr>
              <w:t>Intervenție POCU</w:t>
            </w:r>
            <w:r w:rsidRPr="00E2193B">
              <w:rPr>
                <w:rFonts w:ascii="Arial Narrow" w:hAnsi="Arial Narrow"/>
                <w:sz w:val="24"/>
                <w:szCs w:val="24"/>
                <w:lang w:val="ro-RO"/>
              </w:rPr>
              <w:t xml:space="preserve"> – Campanii de sprijin reciproc, intre copiii/tinerii si pensionarii din teritoriul SDL</w:t>
            </w:r>
          </w:p>
        </w:tc>
        <w:tc>
          <w:tcPr>
            <w:tcW w:w="2311" w:type="dxa"/>
          </w:tcPr>
          <w:p w14:paraId="6EBE138C"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OS.7</w:t>
            </w:r>
          </w:p>
        </w:tc>
        <w:tc>
          <w:tcPr>
            <w:tcW w:w="3131" w:type="dxa"/>
          </w:tcPr>
          <w:p w14:paraId="0D00CDD6"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Cel putin 60 de copii si 30 de batrani, din cele doua ZUM-uri și teritoriul SDL</w:t>
            </w:r>
          </w:p>
        </w:tc>
      </w:tr>
      <w:tr w:rsidR="00A10E22" w:rsidRPr="00E2193B" w14:paraId="5369B503" w14:textId="77777777" w:rsidTr="00E315A7">
        <w:trPr>
          <w:jc w:val="center"/>
        </w:trPr>
        <w:tc>
          <w:tcPr>
            <w:tcW w:w="828" w:type="dxa"/>
          </w:tcPr>
          <w:p w14:paraId="5E1B0CD4"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17</w:t>
            </w:r>
          </w:p>
        </w:tc>
        <w:tc>
          <w:tcPr>
            <w:tcW w:w="3792" w:type="dxa"/>
          </w:tcPr>
          <w:p w14:paraId="4EC7F90E" w14:textId="77777777" w:rsidR="00A10E22" w:rsidRPr="00E2193B" w:rsidRDefault="00A10E22" w:rsidP="000F7199">
            <w:pPr>
              <w:jc w:val="both"/>
              <w:rPr>
                <w:rFonts w:ascii="Arial Narrow" w:hAnsi="Arial Narrow"/>
                <w:sz w:val="24"/>
                <w:szCs w:val="24"/>
                <w:lang w:val="ro-RO"/>
              </w:rPr>
            </w:pPr>
            <w:r w:rsidRPr="00E2193B">
              <w:rPr>
                <w:rFonts w:ascii="Arial Narrow" w:hAnsi="Arial Narrow"/>
                <w:b/>
                <w:color w:val="1F497D" w:themeColor="text2"/>
                <w:sz w:val="24"/>
                <w:szCs w:val="24"/>
                <w:lang w:val="ro-RO"/>
              </w:rPr>
              <w:t>Măsura 17</w:t>
            </w:r>
            <w:r w:rsidRPr="00E2193B">
              <w:rPr>
                <w:rFonts w:ascii="Arial Narrow" w:hAnsi="Arial Narrow"/>
                <w:sz w:val="24"/>
                <w:szCs w:val="24"/>
                <w:lang w:val="ro-RO"/>
              </w:rPr>
              <w:t xml:space="preserve"> – Cresterea coeziunii sociale si scadereasegregarii la nivelul teritoriului SDL</w:t>
            </w:r>
          </w:p>
        </w:tc>
        <w:tc>
          <w:tcPr>
            <w:tcW w:w="2311" w:type="dxa"/>
          </w:tcPr>
          <w:p w14:paraId="68AA7855"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OS.7</w:t>
            </w:r>
          </w:p>
        </w:tc>
        <w:tc>
          <w:tcPr>
            <w:tcW w:w="3131" w:type="dxa"/>
          </w:tcPr>
          <w:p w14:paraId="6ED74472" w14:textId="77777777" w:rsidR="00A10E22" w:rsidRPr="00E2193B" w:rsidRDefault="00A10E22" w:rsidP="000F7199">
            <w:pPr>
              <w:rPr>
                <w:rFonts w:ascii="Arial Narrow" w:hAnsi="Arial Narrow"/>
                <w:sz w:val="24"/>
                <w:szCs w:val="24"/>
                <w:lang w:val="ro-RO"/>
              </w:rPr>
            </w:pPr>
          </w:p>
        </w:tc>
      </w:tr>
      <w:tr w:rsidR="00A10E22" w:rsidRPr="00E2193B" w14:paraId="27E8A4E1" w14:textId="77777777" w:rsidTr="00E315A7">
        <w:trPr>
          <w:jc w:val="center"/>
        </w:trPr>
        <w:tc>
          <w:tcPr>
            <w:tcW w:w="828" w:type="dxa"/>
          </w:tcPr>
          <w:p w14:paraId="195207A3" w14:textId="77777777" w:rsidR="00A10E22" w:rsidRPr="00E2193B" w:rsidRDefault="00A10E22" w:rsidP="000F7199">
            <w:pPr>
              <w:rPr>
                <w:rFonts w:ascii="Arial Narrow" w:hAnsi="Arial Narrow"/>
                <w:sz w:val="24"/>
                <w:szCs w:val="24"/>
                <w:lang w:val="ro-RO"/>
              </w:rPr>
            </w:pPr>
          </w:p>
        </w:tc>
        <w:tc>
          <w:tcPr>
            <w:tcW w:w="3792" w:type="dxa"/>
          </w:tcPr>
          <w:p w14:paraId="7AFBBFFE" w14:textId="77777777" w:rsidR="00A10E22" w:rsidRPr="00E2193B" w:rsidRDefault="00A10E22" w:rsidP="000F7199">
            <w:pPr>
              <w:jc w:val="both"/>
              <w:rPr>
                <w:rFonts w:ascii="Arial Narrow" w:hAnsi="Arial Narrow"/>
                <w:sz w:val="24"/>
                <w:szCs w:val="24"/>
                <w:lang w:val="ro-RO"/>
              </w:rPr>
            </w:pPr>
            <w:r w:rsidRPr="00E2193B">
              <w:rPr>
                <w:rFonts w:ascii="Arial Narrow" w:hAnsi="Arial Narrow"/>
                <w:b/>
                <w:sz w:val="24"/>
                <w:szCs w:val="24"/>
                <w:lang w:val="ro-RO"/>
              </w:rPr>
              <w:t>Interventie POCU –</w:t>
            </w:r>
            <w:r w:rsidRPr="00E2193B">
              <w:rPr>
                <w:rFonts w:ascii="Arial Narrow" w:hAnsi="Arial Narrow"/>
                <w:sz w:val="24"/>
                <w:szCs w:val="24"/>
                <w:lang w:val="ro-RO"/>
              </w:rPr>
              <w:t xml:space="preserve"> Evenimente de promovare a multiculturalitatii pe teritoriul SDL intre romani, rromi, evrei, armeni, lipoveni</w:t>
            </w:r>
          </w:p>
        </w:tc>
        <w:tc>
          <w:tcPr>
            <w:tcW w:w="2311" w:type="dxa"/>
          </w:tcPr>
          <w:p w14:paraId="270173ED"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OS.7</w:t>
            </w:r>
          </w:p>
        </w:tc>
        <w:tc>
          <w:tcPr>
            <w:tcW w:w="3131" w:type="dxa"/>
          </w:tcPr>
          <w:p w14:paraId="7DC9204A" w14:textId="77777777" w:rsidR="00A10E22" w:rsidRPr="00E2193B" w:rsidRDefault="00A10E22" w:rsidP="000F7199">
            <w:pPr>
              <w:rPr>
                <w:rFonts w:ascii="Arial Narrow" w:hAnsi="Arial Narrow"/>
                <w:sz w:val="24"/>
                <w:szCs w:val="24"/>
                <w:lang w:val="ro-RO"/>
              </w:rPr>
            </w:pPr>
            <w:r w:rsidRPr="00E2193B">
              <w:rPr>
                <w:rFonts w:ascii="Arial Narrow" w:hAnsi="Arial Narrow"/>
                <w:sz w:val="24"/>
                <w:szCs w:val="24"/>
                <w:lang w:val="ro-RO"/>
              </w:rPr>
              <w:t>Minim 300 de persoane din intreg mun. Botosani, din cele doua ZUM-uri și teritoriul SDL.</w:t>
            </w:r>
          </w:p>
        </w:tc>
      </w:tr>
    </w:tbl>
    <w:p w14:paraId="36E89DA6" w14:textId="14F4B2E3" w:rsidR="00A10E22" w:rsidRPr="00E2193B" w:rsidRDefault="00A10E22" w:rsidP="000F7199">
      <w:pPr>
        <w:spacing w:after="0" w:line="240" w:lineRule="auto"/>
        <w:jc w:val="both"/>
        <w:rPr>
          <w:rFonts w:ascii="Arial Narrow" w:hAnsi="Arial Narrow"/>
          <w:b/>
          <w:sz w:val="24"/>
          <w:szCs w:val="24"/>
          <w:u w:val="single"/>
          <w:lang w:val="ro-RO" w:eastAsia="ro-RO"/>
        </w:rPr>
      </w:pPr>
    </w:p>
    <w:p w14:paraId="65EE76AD" w14:textId="77777777" w:rsidR="00F7431C" w:rsidRPr="00E2193B" w:rsidRDefault="00FB1669" w:rsidP="000F7199">
      <w:pPr>
        <w:pStyle w:val="Heading2"/>
        <w:spacing w:before="0" w:line="240" w:lineRule="auto"/>
        <w:jc w:val="both"/>
        <w:rPr>
          <w:rFonts w:ascii="Arial Narrow" w:hAnsi="Arial Narrow"/>
          <w:i/>
          <w:noProof/>
          <w:color w:val="auto"/>
          <w:sz w:val="24"/>
          <w:szCs w:val="24"/>
          <w:lang w:val="ro-RO"/>
        </w:rPr>
      </w:pPr>
      <w:bookmarkStart w:id="10" w:name="_Toc71793112"/>
      <w:r w:rsidRPr="00E2193B">
        <w:rPr>
          <w:rFonts w:ascii="Arial Narrow" w:hAnsi="Arial Narrow"/>
          <w:i/>
          <w:noProof/>
          <w:color w:val="auto"/>
          <w:sz w:val="24"/>
          <w:szCs w:val="24"/>
          <w:lang w:val="ro-RO"/>
        </w:rPr>
        <w:t>Subcapitolul 2.3 Principalele reglementări europene și naționale precum și alte documente programatice</w:t>
      </w:r>
      <w:bookmarkEnd w:id="10"/>
    </w:p>
    <w:p w14:paraId="084BA5BD" w14:textId="77777777" w:rsidR="00F7431C" w:rsidRPr="00E2193B" w:rsidRDefault="00F7431C" w:rsidP="000F7199">
      <w:pPr>
        <w:spacing w:after="0" w:line="240" w:lineRule="auto"/>
        <w:jc w:val="both"/>
        <w:rPr>
          <w:rFonts w:ascii="Arial Narrow" w:eastAsia="Times New Roman" w:hAnsi="Arial Narrow"/>
          <w:b/>
          <w:sz w:val="24"/>
          <w:szCs w:val="24"/>
          <w:lang w:val="ro-RO"/>
        </w:rPr>
      </w:pPr>
    </w:p>
    <w:p w14:paraId="592203CC" w14:textId="77777777" w:rsidR="00F7431C" w:rsidRPr="00E2193B" w:rsidRDefault="00FB1669" w:rsidP="000F7199">
      <w:pPr>
        <w:numPr>
          <w:ilvl w:val="0"/>
          <w:numId w:val="1"/>
        </w:numPr>
        <w:spacing w:after="0" w:line="240" w:lineRule="auto"/>
        <w:jc w:val="both"/>
        <w:rPr>
          <w:rFonts w:ascii="Arial Narrow" w:eastAsia="Times New Roman" w:hAnsi="Arial Narrow" w:cs="Calibri"/>
          <w:color w:val="000000"/>
          <w:sz w:val="24"/>
          <w:szCs w:val="24"/>
          <w:lang w:val="ro-RO"/>
        </w:rPr>
      </w:pPr>
      <w:r w:rsidRPr="00E2193B">
        <w:rPr>
          <w:rFonts w:ascii="Arial Narrow" w:eastAsia="Times New Roman" w:hAnsi="Arial Narrow" w:cs="Calibri"/>
          <w:color w:val="000000"/>
          <w:sz w:val="24"/>
          <w:szCs w:val="24"/>
          <w:lang w:val="ro-RO"/>
        </w:rPr>
        <w:t xml:space="preserve">Contractul de finanțare nr POCU/390/5/1/123328,7653 din 14.09.2018 încheiat între încheiat între MFE-AMPOCU/OI POCU responsabil și </w:t>
      </w:r>
      <w:r w:rsidRPr="00E2193B">
        <w:rPr>
          <w:rFonts w:ascii="Arial Narrow" w:eastAsia="Times New Roman" w:hAnsi="Arial Narrow" w:cs="Calibri"/>
          <w:iCs/>
          <w:color w:val="000000"/>
          <w:sz w:val="24"/>
          <w:szCs w:val="24"/>
          <w:lang w:val="ro-RO"/>
        </w:rPr>
        <w:t>Asociația Grup de Acțiune Locală Botosani pentru Viitor, pentru implementarea proiectului ”Botosani pentru Viitor”- cod SMIS 2014+: 123328</w:t>
      </w:r>
    </w:p>
    <w:p w14:paraId="08F89589" w14:textId="77777777" w:rsidR="00F7431C" w:rsidRPr="00E2193B" w:rsidRDefault="00FB1669" w:rsidP="000F7199">
      <w:pPr>
        <w:numPr>
          <w:ilvl w:val="0"/>
          <w:numId w:val="1"/>
        </w:numPr>
        <w:spacing w:after="0" w:line="240" w:lineRule="auto"/>
        <w:jc w:val="both"/>
        <w:rPr>
          <w:rFonts w:ascii="Arial Narrow" w:eastAsia="Times New Roman" w:hAnsi="Arial Narrow" w:cs="Calibri"/>
          <w:sz w:val="24"/>
          <w:szCs w:val="24"/>
          <w:lang w:val="ro-RO"/>
        </w:rPr>
      </w:pPr>
      <w:bookmarkStart w:id="11" w:name="_Hlk20214072"/>
      <w:r w:rsidRPr="00E2193B">
        <w:rPr>
          <w:rFonts w:ascii="Arial Narrow" w:eastAsia="Times New Roman" w:hAnsi="Arial Narrow" w:cs="Calibri"/>
          <w:sz w:val="24"/>
          <w:szCs w:val="24"/>
          <w:lang w:val="ro-RO"/>
        </w:rPr>
        <w:t xml:space="preserve">Strategia de Dezvoltare Locală a </w:t>
      </w:r>
      <w:r w:rsidRPr="00E2193B">
        <w:rPr>
          <w:rFonts w:ascii="Arial Narrow" w:eastAsia="Times New Roman" w:hAnsi="Arial Narrow" w:cs="Calibri"/>
          <w:color w:val="000000"/>
          <w:sz w:val="24"/>
          <w:szCs w:val="24"/>
          <w:lang w:val="ro-RO"/>
        </w:rPr>
        <w:t>”</w:t>
      </w:r>
      <w:r w:rsidRPr="00E2193B">
        <w:rPr>
          <w:rFonts w:ascii="Arial Narrow" w:hAnsi="Arial Narrow" w:cs="Calibri"/>
          <w:sz w:val="24"/>
          <w:szCs w:val="24"/>
          <w:lang w:val="ro-RO"/>
        </w:rPr>
        <w:t>GAL Botosani pentru viitor</w:t>
      </w:r>
      <w:r w:rsidRPr="00E2193B">
        <w:rPr>
          <w:rFonts w:ascii="Arial Narrow" w:eastAsia="Times New Roman" w:hAnsi="Arial Narrow" w:cs="Calibri"/>
          <w:color w:val="000000"/>
          <w:sz w:val="24"/>
          <w:szCs w:val="24"/>
          <w:lang w:val="ro-RO"/>
        </w:rPr>
        <w:t>”</w:t>
      </w:r>
    </w:p>
    <w:bookmarkEnd w:id="11"/>
    <w:p w14:paraId="438D55E0" w14:textId="77777777" w:rsidR="00F7431C" w:rsidRPr="00E2193B" w:rsidRDefault="00FB1669" w:rsidP="000F7199">
      <w:pPr>
        <w:numPr>
          <w:ilvl w:val="0"/>
          <w:numId w:val="1"/>
        </w:numPr>
        <w:spacing w:after="0" w:line="240" w:lineRule="auto"/>
        <w:jc w:val="both"/>
        <w:rPr>
          <w:rFonts w:ascii="Arial Narrow" w:eastAsia="Times New Roman" w:hAnsi="Arial Narrow" w:cs="Calibri"/>
          <w:sz w:val="24"/>
          <w:szCs w:val="24"/>
          <w:lang w:val="ro-RO"/>
        </w:rPr>
      </w:pPr>
      <w:r w:rsidRPr="00E2193B">
        <w:rPr>
          <w:rFonts w:ascii="Arial Narrow" w:eastAsia="Times New Roman" w:hAnsi="Arial Narrow" w:cs="Calibri"/>
          <w:sz w:val="24"/>
          <w:szCs w:val="24"/>
          <w:lang w:val="ro-RO"/>
        </w:rPr>
        <w:t>Regulamentul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w:t>
      </w:r>
    </w:p>
    <w:p w14:paraId="2024598E" w14:textId="77777777" w:rsidR="00F7431C" w:rsidRPr="00E2193B" w:rsidRDefault="00FB1669" w:rsidP="000F7199">
      <w:pPr>
        <w:numPr>
          <w:ilvl w:val="0"/>
          <w:numId w:val="1"/>
        </w:numPr>
        <w:spacing w:after="0" w:line="240" w:lineRule="auto"/>
        <w:jc w:val="both"/>
        <w:rPr>
          <w:rFonts w:ascii="Arial Narrow" w:eastAsia="Times New Roman" w:hAnsi="Arial Narrow" w:cs="Calibri"/>
          <w:sz w:val="24"/>
          <w:szCs w:val="24"/>
          <w:lang w:val="ro-RO"/>
        </w:rPr>
      </w:pPr>
      <w:r w:rsidRPr="00E2193B">
        <w:rPr>
          <w:rFonts w:ascii="Arial Narrow" w:eastAsia="Times New Roman" w:hAnsi="Arial Narrow" w:cs="Calibri"/>
          <w:sz w:val="24"/>
          <w:szCs w:val="24"/>
          <w:lang w:val="ro-RO"/>
        </w:rPr>
        <w:t>Regulamentul (UE) nr. 1304/2013 al Parlamentului European și al Consiliului din 17 decembrie 2013 privind Fondul social european și de abrogare a Regulamentului (CE) nr. 1081/2006 al Consiliului;</w:t>
      </w:r>
    </w:p>
    <w:p w14:paraId="2D8C54A2" w14:textId="77777777" w:rsidR="00F7431C" w:rsidRPr="00E2193B" w:rsidRDefault="00FB1669" w:rsidP="000F7199">
      <w:pPr>
        <w:numPr>
          <w:ilvl w:val="0"/>
          <w:numId w:val="1"/>
        </w:numPr>
        <w:spacing w:after="0" w:line="240" w:lineRule="auto"/>
        <w:jc w:val="both"/>
        <w:rPr>
          <w:rFonts w:ascii="Arial Narrow" w:eastAsia="Times New Roman" w:hAnsi="Arial Narrow" w:cs="Calibri"/>
          <w:sz w:val="24"/>
          <w:szCs w:val="24"/>
          <w:lang w:val="ro-RO"/>
        </w:rPr>
      </w:pPr>
      <w:r w:rsidRPr="00E2193B">
        <w:rPr>
          <w:rFonts w:ascii="Arial Narrow" w:eastAsia="Times New Roman" w:hAnsi="Arial Narrow" w:cs="Calibri"/>
          <w:sz w:val="24"/>
          <w:szCs w:val="24"/>
          <w:lang w:val="ro-RO"/>
        </w:rPr>
        <w:t>Orientări pentru Grupurile de Acțiune Locală privind implementarea Strategiilor de Dezvoltare Locală la nivelul orașelor cu peste 20.000 locuitori – Etapa a IIIa a mecanismului DLRC</w:t>
      </w:r>
    </w:p>
    <w:p w14:paraId="7B979F98" w14:textId="77777777" w:rsidR="00F7431C" w:rsidRPr="00E2193B" w:rsidRDefault="00FB1669" w:rsidP="000F7199">
      <w:pPr>
        <w:numPr>
          <w:ilvl w:val="0"/>
          <w:numId w:val="1"/>
        </w:numPr>
        <w:spacing w:after="0" w:line="240" w:lineRule="auto"/>
        <w:jc w:val="both"/>
        <w:rPr>
          <w:rFonts w:ascii="Arial Narrow" w:eastAsia="Times New Roman" w:hAnsi="Arial Narrow" w:cs="Calibri"/>
          <w:sz w:val="24"/>
          <w:szCs w:val="24"/>
          <w:lang w:val="ro-RO"/>
        </w:rPr>
      </w:pPr>
      <w:r w:rsidRPr="00E2193B">
        <w:rPr>
          <w:rFonts w:ascii="Arial Narrow" w:eastAsia="Times New Roman" w:hAnsi="Arial Narrow" w:cs="Calibri"/>
          <w:sz w:val="24"/>
          <w:szCs w:val="24"/>
          <w:lang w:val="ro-RO"/>
        </w:rPr>
        <w:t>O.U.G. nr. 66/2011 privind prevenirea, constatarea şisancţionarea neregulilor apărute în obţinereaşi utilizarea fondurilor europene şi/sau a fondurilor publice naţionale aferente acestora.</w:t>
      </w:r>
    </w:p>
    <w:p w14:paraId="078AC1AA" w14:textId="77777777" w:rsidR="003B534B" w:rsidRDefault="00FB1669" w:rsidP="000F7199">
      <w:pPr>
        <w:numPr>
          <w:ilvl w:val="0"/>
          <w:numId w:val="1"/>
        </w:numPr>
        <w:spacing w:after="0" w:line="240" w:lineRule="auto"/>
        <w:jc w:val="both"/>
        <w:rPr>
          <w:rFonts w:ascii="Arial Narrow" w:eastAsia="Times New Roman" w:hAnsi="Arial Narrow" w:cs="Calibri"/>
          <w:sz w:val="24"/>
          <w:szCs w:val="24"/>
          <w:lang w:val="ro-RO"/>
        </w:rPr>
      </w:pPr>
      <w:r w:rsidRPr="00E2193B">
        <w:rPr>
          <w:rFonts w:ascii="Arial Narrow" w:eastAsia="Times New Roman" w:hAnsi="Arial Narrow" w:cs="Calibri"/>
          <w:sz w:val="24"/>
          <w:szCs w:val="24"/>
          <w:lang w:val="ro-RO"/>
        </w:rPr>
        <w:t>POR 2014-2020 - Axa 9 Sprijinirea regenerării economice și sociale a comunităților defavorizate din mediul urban</w:t>
      </w:r>
    </w:p>
    <w:p w14:paraId="5ED6686E" w14:textId="3ABD3443" w:rsidR="00F7431C" w:rsidRPr="003B534B" w:rsidRDefault="00FB1669" w:rsidP="000F7199">
      <w:pPr>
        <w:numPr>
          <w:ilvl w:val="0"/>
          <w:numId w:val="1"/>
        </w:numPr>
        <w:spacing w:after="0" w:line="240" w:lineRule="auto"/>
        <w:jc w:val="both"/>
        <w:rPr>
          <w:rFonts w:ascii="Arial Narrow" w:eastAsia="Times New Roman" w:hAnsi="Arial Narrow" w:cs="Calibri"/>
          <w:sz w:val="24"/>
          <w:szCs w:val="24"/>
          <w:lang w:val="ro-RO"/>
        </w:rPr>
      </w:pPr>
      <w:r w:rsidRPr="003B534B">
        <w:rPr>
          <w:rFonts w:ascii="Arial Narrow" w:eastAsia="Times New Roman" w:hAnsi="Arial Narrow" w:cs="Calibri"/>
          <w:sz w:val="24"/>
          <w:szCs w:val="24"/>
          <w:lang w:val="ro-RO"/>
        </w:rPr>
        <w:t>Alte prevederi comunitare și naționale incidente.</w:t>
      </w:r>
    </w:p>
    <w:p w14:paraId="62712D03" w14:textId="77777777" w:rsidR="00F7431C" w:rsidRPr="00E2193B" w:rsidRDefault="00F7431C" w:rsidP="000F7199">
      <w:pPr>
        <w:pStyle w:val="Heading1"/>
        <w:spacing w:line="240" w:lineRule="auto"/>
        <w:jc w:val="center"/>
        <w:rPr>
          <w:rFonts w:ascii="Arial Narrow" w:hAnsi="Arial Narrow" w:cs="Calibri"/>
          <w:sz w:val="24"/>
          <w:szCs w:val="24"/>
          <w:lang w:val="ro-RO"/>
        </w:rPr>
        <w:sectPr w:rsidR="00F7431C" w:rsidRPr="00E2193B">
          <w:headerReference w:type="default" r:id="rId8"/>
          <w:footerReference w:type="default" r:id="rId9"/>
          <w:headerReference w:type="first" r:id="rId10"/>
          <w:pgSz w:w="11906" w:h="16838" w:code="9"/>
          <w:pgMar w:top="1134" w:right="851" w:bottom="992" w:left="1418" w:header="907" w:footer="850" w:gutter="0"/>
          <w:cols w:space="720"/>
          <w:docGrid w:linePitch="360"/>
        </w:sectPr>
      </w:pPr>
      <w:bookmarkStart w:id="12" w:name="_Toc489006348"/>
    </w:p>
    <w:p w14:paraId="2AD8AFE5" w14:textId="149472E8" w:rsidR="00F7431C" w:rsidRPr="00E2193B" w:rsidRDefault="00FB1669" w:rsidP="000F7199">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43634"/>
        <w:spacing w:after="0" w:line="240" w:lineRule="auto"/>
        <w:outlineLvl w:val="0"/>
        <w:rPr>
          <w:rFonts w:ascii="Arial Narrow" w:hAnsi="Arial Narrow" w:cs="Arial"/>
          <w:b/>
          <w:sz w:val="28"/>
          <w:szCs w:val="28"/>
          <w:lang w:val="ro-RO"/>
        </w:rPr>
      </w:pPr>
      <w:bookmarkStart w:id="13" w:name="_Toc71793113"/>
      <w:bookmarkEnd w:id="12"/>
      <w:r w:rsidRPr="00E2193B">
        <w:rPr>
          <w:rFonts w:ascii="Arial Narrow" w:hAnsi="Arial Narrow" w:cs="Arial"/>
          <w:b/>
          <w:sz w:val="28"/>
          <w:szCs w:val="28"/>
          <w:lang w:val="ro-RO"/>
        </w:rPr>
        <w:lastRenderedPageBreak/>
        <w:t xml:space="preserve">CAPITOLUL 3 </w:t>
      </w:r>
      <w:r w:rsidRPr="00E2193B">
        <w:rPr>
          <w:rFonts w:ascii="Arial Narrow" w:hAnsi="Arial Narrow" w:cs="Calibri"/>
          <w:b/>
          <w:sz w:val="28"/>
          <w:szCs w:val="28"/>
          <w:lang w:val="ro-RO"/>
        </w:rPr>
        <w:t>Condiții specifice pentru apelul de fișe de proiecte POR/GAL BOTOSANI PENTRU VIITOR/2021/9/</w:t>
      </w:r>
      <w:r w:rsidR="00E2193B">
        <w:rPr>
          <w:rFonts w:ascii="Arial Narrow" w:hAnsi="Arial Narrow" w:cs="Calibri"/>
          <w:b/>
          <w:sz w:val="28"/>
          <w:szCs w:val="28"/>
          <w:lang w:val="ro-RO"/>
        </w:rPr>
        <w:t>5</w:t>
      </w:r>
      <w:r w:rsidRPr="00E2193B">
        <w:rPr>
          <w:rFonts w:ascii="Arial Narrow" w:hAnsi="Arial Narrow" w:cs="Calibri"/>
          <w:b/>
          <w:sz w:val="28"/>
          <w:szCs w:val="28"/>
          <w:lang w:val="ro-RO"/>
        </w:rPr>
        <w:t>/OS9.1</w:t>
      </w:r>
      <w:bookmarkEnd w:id="13"/>
    </w:p>
    <w:p w14:paraId="55E0BBEE" w14:textId="77777777" w:rsidR="00F7431C" w:rsidRPr="00E2193B" w:rsidRDefault="00F7431C" w:rsidP="000F7199">
      <w:pPr>
        <w:pStyle w:val="Heading2"/>
        <w:spacing w:before="0" w:line="240" w:lineRule="auto"/>
        <w:jc w:val="both"/>
        <w:rPr>
          <w:rFonts w:ascii="Arial Narrow" w:hAnsi="Arial Narrow"/>
          <w:i/>
          <w:noProof/>
          <w:color w:val="auto"/>
          <w:sz w:val="24"/>
          <w:szCs w:val="24"/>
          <w:lang w:val="ro-RO"/>
        </w:rPr>
      </w:pPr>
    </w:p>
    <w:p w14:paraId="29968E33" w14:textId="77777777" w:rsidR="00F7431C" w:rsidRPr="00E2193B" w:rsidRDefault="00FB1669" w:rsidP="000F7199">
      <w:pPr>
        <w:pStyle w:val="Heading2"/>
        <w:spacing w:before="0" w:line="240" w:lineRule="auto"/>
        <w:jc w:val="both"/>
        <w:rPr>
          <w:rFonts w:ascii="Arial Narrow" w:hAnsi="Arial Narrow"/>
          <w:i/>
          <w:noProof/>
          <w:color w:val="auto"/>
          <w:sz w:val="24"/>
          <w:szCs w:val="24"/>
          <w:lang w:val="ro-RO"/>
        </w:rPr>
      </w:pPr>
      <w:bookmarkStart w:id="14" w:name="_Toc71793114"/>
      <w:r w:rsidRPr="00E2193B">
        <w:rPr>
          <w:rFonts w:ascii="Arial Narrow" w:hAnsi="Arial Narrow"/>
          <w:i/>
          <w:noProof/>
          <w:color w:val="auto"/>
          <w:sz w:val="24"/>
          <w:szCs w:val="24"/>
          <w:lang w:val="ro-RO"/>
        </w:rPr>
        <w:t>Subcapitolul 3.1 Axa prioritara, aria de implementare, indicatori</w:t>
      </w:r>
      <w:bookmarkEnd w:id="14"/>
    </w:p>
    <w:p w14:paraId="0FDA1438" w14:textId="77777777" w:rsidR="00F7431C" w:rsidRPr="00E2193B" w:rsidRDefault="00F7431C" w:rsidP="000F7199">
      <w:pPr>
        <w:spacing w:after="0" w:line="240" w:lineRule="auto"/>
        <w:rPr>
          <w:rFonts w:ascii="Arial Narrow" w:hAnsi="Arial Narrow"/>
          <w:sz w:val="24"/>
          <w:szCs w:val="24"/>
          <w:lang w:val="ro-RO"/>
        </w:rPr>
      </w:pPr>
    </w:p>
    <w:p w14:paraId="3C466C14" w14:textId="77777777" w:rsidR="00F7431C" w:rsidRPr="00E2193B" w:rsidRDefault="00FB1669" w:rsidP="000F7199">
      <w:pPr>
        <w:pStyle w:val="Heading3"/>
        <w:spacing w:before="0" w:line="240" w:lineRule="auto"/>
        <w:jc w:val="both"/>
        <w:rPr>
          <w:rFonts w:ascii="Arial Narrow" w:hAnsi="Arial Narrow"/>
          <w:b w:val="0"/>
          <w:bCs w:val="0"/>
          <w:i/>
          <w:noProof/>
          <w:color w:val="auto"/>
          <w:sz w:val="24"/>
          <w:szCs w:val="24"/>
          <w:lang w:val="ro-RO"/>
        </w:rPr>
      </w:pPr>
      <w:bookmarkStart w:id="15" w:name="_Toc71793115"/>
      <w:r w:rsidRPr="00E2193B">
        <w:rPr>
          <w:rFonts w:ascii="Arial Narrow" w:hAnsi="Arial Narrow"/>
          <w:bCs w:val="0"/>
          <w:i/>
          <w:noProof/>
          <w:color w:val="auto"/>
          <w:sz w:val="24"/>
          <w:szCs w:val="24"/>
          <w:lang w:val="ro-RO"/>
        </w:rPr>
        <w:t>Sec</w:t>
      </w:r>
      <w:r w:rsidRPr="00E2193B">
        <w:rPr>
          <w:rFonts w:ascii="Arial Narrow" w:hAnsi="Arial Narrow" w:cs="Calibri"/>
          <w:i/>
          <w:color w:val="auto"/>
          <w:sz w:val="24"/>
          <w:szCs w:val="24"/>
          <w:lang w:val="ro-RO"/>
        </w:rPr>
        <w:t>ț</w:t>
      </w:r>
      <w:r w:rsidRPr="00E2193B">
        <w:rPr>
          <w:rFonts w:ascii="Arial Narrow" w:hAnsi="Arial Narrow"/>
          <w:bCs w:val="0"/>
          <w:i/>
          <w:noProof/>
          <w:color w:val="auto"/>
          <w:sz w:val="24"/>
          <w:szCs w:val="24"/>
          <w:lang w:val="ro-RO"/>
        </w:rPr>
        <w:t xml:space="preserve">iunea 3.1.1 </w:t>
      </w:r>
      <w:r w:rsidRPr="00E2193B">
        <w:rPr>
          <w:rFonts w:ascii="Arial Narrow" w:hAnsi="Arial Narrow"/>
          <w:i/>
          <w:color w:val="auto"/>
          <w:sz w:val="24"/>
          <w:szCs w:val="24"/>
          <w:lang w:val="ro-RO"/>
        </w:rPr>
        <w:t xml:space="preserve">Axa </w:t>
      </w:r>
      <w:r w:rsidRPr="00E2193B">
        <w:rPr>
          <w:rFonts w:ascii="Arial Narrow" w:hAnsi="Arial Narrow" w:cs="Calibri"/>
          <w:i/>
          <w:color w:val="auto"/>
          <w:sz w:val="24"/>
          <w:szCs w:val="24"/>
          <w:lang w:val="ro-RO"/>
        </w:rPr>
        <w:t>prioritară, obiectivele specifice POR/SDL, rezultat așteptat</w:t>
      </w:r>
      <w:bookmarkEnd w:id="15"/>
    </w:p>
    <w:p w14:paraId="74AD1CE5" w14:textId="77777777" w:rsidR="00F7431C" w:rsidRPr="00E2193B" w:rsidRDefault="00F7431C" w:rsidP="000F7199">
      <w:pPr>
        <w:spacing w:after="0" w:line="240" w:lineRule="auto"/>
        <w:rPr>
          <w:rFonts w:ascii="Arial Narrow" w:hAnsi="Arial Narrow"/>
          <w:b/>
          <w:bCs/>
          <w:sz w:val="24"/>
          <w:szCs w:val="24"/>
          <w:lang w:val="ro-RO"/>
        </w:rPr>
      </w:pPr>
    </w:p>
    <w:p w14:paraId="303A7108" w14:textId="77777777" w:rsidR="00F7431C" w:rsidRPr="00E2193B" w:rsidRDefault="00FB1669" w:rsidP="000F7199">
      <w:pPr>
        <w:spacing w:after="0" w:line="240" w:lineRule="auto"/>
        <w:jc w:val="both"/>
        <w:rPr>
          <w:rFonts w:ascii="Arial Narrow" w:hAnsi="Arial Narrow" w:cs="Calibri"/>
          <w:sz w:val="24"/>
          <w:szCs w:val="24"/>
          <w:lang w:val="ro-RO"/>
        </w:rPr>
      </w:pPr>
      <w:r w:rsidRPr="00E2193B">
        <w:rPr>
          <w:rFonts w:ascii="Arial Narrow" w:hAnsi="Arial Narrow" w:cs="Calibri"/>
          <w:sz w:val="24"/>
          <w:szCs w:val="24"/>
          <w:lang w:val="ro-RO"/>
        </w:rPr>
        <w:t>Pentru a putea obține finanțare în cadrul acestui apel, fișele de proiecte trebuie să se încadreze în:</w:t>
      </w:r>
    </w:p>
    <w:p w14:paraId="4D0F12DA" w14:textId="77777777" w:rsidR="00F7431C" w:rsidRPr="00E2193B" w:rsidRDefault="00FB1669" w:rsidP="000F7199">
      <w:pPr>
        <w:numPr>
          <w:ilvl w:val="0"/>
          <w:numId w:val="2"/>
        </w:numPr>
        <w:shd w:val="clear" w:color="auto" w:fill="FFFFFF"/>
        <w:spacing w:after="0" w:line="240" w:lineRule="auto"/>
        <w:jc w:val="both"/>
        <w:rPr>
          <w:rFonts w:ascii="Arial Narrow" w:hAnsi="Arial Narrow" w:cs="Calibri"/>
          <w:b/>
          <w:bCs/>
          <w:sz w:val="24"/>
          <w:szCs w:val="24"/>
          <w:lang w:val="ro-RO"/>
        </w:rPr>
      </w:pPr>
      <w:r w:rsidRPr="00E2193B">
        <w:rPr>
          <w:rFonts w:ascii="Arial Narrow" w:hAnsi="Arial Narrow" w:cs="Calibri"/>
          <w:b/>
          <w:bCs/>
          <w:sz w:val="24"/>
          <w:szCs w:val="24"/>
          <w:lang w:val="ro-RO"/>
        </w:rPr>
        <w:t>Programul Operațional Regional 2014-2020</w:t>
      </w:r>
    </w:p>
    <w:p w14:paraId="565311F5" w14:textId="77777777" w:rsidR="00F7431C" w:rsidRPr="00E2193B" w:rsidRDefault="00FB1669" w:rsidP="000F7199">
      <w:pPr>
        <w:numPr>
          <w:ilvl w:val="1"/>
          <w:numId w:val="2"/>
        </w:numPr>
        <w:shd w:val="clear" w:color="auto" w:fill="FFFFFF"/>
        <w:spacing w:after="0" w:line="240" w:lineRule="auto"/>
        <w:jc w:val="both"/>
        <w:rPr>
          <w:rFonts w:ascii="Arial Narrow" w:hAnsi="Arial Narrow" w:cs="Calibri"/>
          <w:sz w:val="24"/>
          <w:szCs w:val="24"/>
          <w:lang w:val="ro-RO"/>
        </w:rPr>
      </w:pPr>
      <w:r w:rsidRPr="00E2193B">
        <w:rPr>
          <w:rFonts w:ascii="Arial Narrow" w:hAnsi="Arial Narrow" w:cs="Calibri"/>
          <w:b/>
          <w:sz w:val="24"/>
          <w:szCs w:val="24"/>
          <w:lang w:val="ro-RO"/>
        </w:rPr>
        <w:t xml:space="preserve">Axa prioritară 9. </w:t>
      </w:r>
      <w:r w:rsidRPr="00E2193B">
        <w:rPr>
          <w:rFonts w:ascii="Arial Narrow" w:hAnsi="Arial Narrow" w:cs="Calibri"/>
          <w:sz w:val="24"/>
          <w:szCs w:val="24"/>
          <w:lang w:val="ro-RO"/>
        </w:rPr>
        <w:t>Sprijinirea regenerării economice și sociale a comunităților defavorizate din mediul urban,</w:t>
      </w:r>
    </w:p>
    <w:p w14:paraId="4BE4B8E6" w14:textId="77777777" w:rsidR="00F7431C" w:rsidRPr="00E2193B" w:rsidRDefault="00FB1669" w:rsidP="000F7199">
      <w:pPr>
        <w:numPr>
          <w:ilvl w:val="1"/>
          <w:numId w:val="2"/>
        </w:numPr>
        <w:shd w:val="clear" w:color="auto" w:fill="FFFFFF"/>
        <w:spacing w:after="0" w:line="240" w:lineRule="auto"/>
        <w:jc w:val="both"/>
        <w:rPr>
          <w:rFonts w:ascii="Arial Narrow" w:hAnsi="Arial Narrow" w:cs="Calibri"/>
          <w:sz w:val="24"/>
          <w:szCs w:val="24"/>
          <w:lang w:val="ro-RO"/>
        </w:rPr>
      </w:pPr>
      <w:r w:rsidRPr="00E2193B">
        <w:rPr>
          <w:rFonts w:ascii="Arial Narrow" w:hAnsi="Arial Narrow" w:cs="Calibri"/>
          <w:b/>
          <w:sz w:val="24"/>
          <w:szCs w:val="24"/>
          <w:lang w:val="ro-RO"/>
        </w:rPr>
        <w:t xml:space="preserve">Prioritate de investiții 9.1. </w:t>
      </w:r>
      <w:r w:rsidRPr="00E2193B">
        <w:rPr>
          <w:rFonts w:ascii="Arial Narrow" w:hAnsi="Arial Narrow" w:cs="Calibri"/>
          <w:bCs/>
          <w:sz w:val="24"/>
          <w:szCs w:val="24"/>
          <w:lang w:val="ro-RO"/>
        </w:rPr>
        <w:t>Dezvoltare locală plasată sub responsabilitatea comunităţii</w:t>
      </w:r>
    </w:p>
    <w:p w14:paraId="209621AE" w14:textId="77777777" w:rsidR="00F7431C" w:rsidRPr="00E2193B" w:rsidRDefault="00FB1669" w:rsidP="000F7199">
      <w:pPr>
        <w:numPr>
          <w:ilvl w:val="1"/>
          <w:numId w:val="2"/>
        </w:numPr>
        <w:shd w:val="clear" w:color="auto" w:fill="FFFFFF"/>
        <w:spacing w:after="0" w:line="240" w:lineRule="auto"/>
        <w:jc w:val="both"/>
        <w:rPr>
          <w:rFonts w:ascii="Arial Narrow" w:hAnsi="Arial Narrow" w:cs="Calibri"/>
          <w:b/>
          <w:bCs/>
          <w:sz w:val="24"/>
          <w:szCs w:val="24"/>
          <w:lang w:val="ro-RO"/>
        </w:rPr>
      </w:pPr>
      <w:r w:rsidRPr="00E2193B">
        <w:rPr>
          <w:rFonts w:ascii="Arial Narrow" w:hAnsi="Arial Narrow" w:cs="Calibri"/>
          <w:b/>
          <w:sz w:val="24"/>
          <w:szCs w:val="24"/>
          <w:lang w:val="ro-RO"/>
        </w:rPr>
        <w:t xml:space="preserve">Obiectivul specific 9.1. </w:t>
      </w:r>
      <w:r w:rsidRPr="00E2193B">
        <w:rPr>
          <w:rFonts w:ascii="Arial Narrow" w:hAnsi="Arial Narrow" w:cs="Calibri"/>
          <w:sz w:val="24"/>
          <w:szCs w:val="24"/>
          <w:lang w:val="ro-RO"/>
        </w:rPr>
        <w:t>Reducerea numărului de persoane aflate în risc de sărăcie şi excluziune socială, prin măsuri integrate</w:t>
      </w:r>
    </w:p>
    <w:p w14:paraId="3A96C6AF" w14:textId="77777777" w:rsidR="00F7431C" w:rsidRPr="00E2193B" w:rsidRDefault="00FB1669" w:rsidP="000F7199">
      <w:pPr>
        <w:numPr>
          <w:ilvl w:val="0"/>
          <w:numId w:val="2"/>
        </w:numPr>
        <w:shd w:val="clear" w:color="auto" w:fill="FFFFFF"/>
        <w:spacing w:after="0" w:line="240" w:lineRule="auto"/>
        <w:jc w:val="both"/>
        <w:rPr>
          <w:rFonts w:ascii="Arial Narrow" w:hAnsi="Arial Narrow" w:cs="Calibri"/>
          <w:b/>
          <w:bCs/>
          <w:sz w:val="24"/>
          <w:szCs w:val="24"/>
          <w:lang w:val="ro-RO"/>
        </w:rPr>
      </w:pPr>
      <w:r w:rsidRPr="00E2193B">
        <w:rPr>
          <w:rFonts w:ascii="Arial Narrow" w:hAnsi="Arial Narrow" w:cs="Calibri"/>
          <w:b/>
          <w:bCs/>
          <w:sz w:val="24"/>
          <w:szCs w:val="24"/>
          <w:lang w:val="ro-RO"/>
        </w:rPr>
        <w:t xml:space="preserve">Strategia de Dezvoltare a </w:t>
      </w:r>
      <w:bookmarkStart w:id="16" w:name="_Hlk21085238"/>
      <w:r w:rsidRPr="00E2193B">
        <w:rPr>
          <w:rFonts w:ascii="Arial Narrow" w:hAnsi="Arial Narrow" w:cs="Calibri"/>
          <w:b/>
          <w:bCs/>
          <w:iCs/>
          <w:sz w:val="24"/>
          <w:szCs w:val="24"/>
          <w:lang w:val="ro-RO"/>
        </w:rPr>
        <w:t>”</w:t>
      </w:r>
      <w:r w:rsidRPr="00E2193B">
        <w:rPr>
          <w:rFonts w:ascii="Arial Narrow" w:hAnsi="Arial Narrow" w:cs="Calibri"/>
          <w:b/>
          <w:bCs/>
          <w:sz w:val="24"/>
          <w:szCs w:val="24"/>
          <w:lang w:val="ro-RO"/>
        </w:rPr>
        <w:t>GAL Botosani pentru Viitor</w:t>
      </w:r>
      <w:r w:rsidRPr="00E2193B">
        <w:rPr>
          <w:rFonts w:ascii="Arial Narrow" w:hAnsi="Arial Narrow" w:cs="Calibri"/>
          <w:b/>
          <w:bCs/>
          <w:iCs/>
          <w:sz w:val="24"/>
          <w:szCs w:val="24"/>
          <w:lang w:val="ro-RO"/>
        </w:rPr>
        <w:t>”</w:t>
      </w:r>
      <w:bookmarkEnd w:id="16"/>
      <w:r w:rsidRPr="00E2193B">
        <w:rPr>
          <w:rFonts w:ascii="Arial Narrow" w:hAnsi="Arial Narrow" w:cs="Calibri"/>
          <w:b/>
          <w:bCs/>
          <w:iCs/>
          <w:sz w:val="24"/>
          <w:szCs w:val="24"/>
          <w:lang w:val="ro-RO"/>
        </w:rPr>
        <w:t>are urmatoarele obiective specifice pentru interventiile lansate prin acest ghid:</w:t>
      </w:r>
    </w:p>
    <w:p w14:paraId="635096F7" w14:textId="77777777" w:rsidR="00404B48" w:rsidRPr="003F0AFC" w:rsidRDefault="00404B48" w:rsidP="000F7199">
      <w:pPr>
        <w:pStyle w:val="ListParagraph"/>
        <w:numPr>
          <w:ilvl w:val="0"/>
          <w:numId w:val="2"/>
        </w:numPr>
        <w:spacing w:after="0" w:line="240" w:lineRule="auto"/>
        <w:jc w:val="both"/>
        <w:rPr>
          <w:rFonts w:ascii="Arial Narrow" w:hAnsi="Arial Narrow" w:cs="Arial"/>
          <w:sz w:val="24"/>
          <w:szCs w:val="24"/>
        </w:rPr>
      </w:pPr>
      <w:proofErr w:type="spellStart"/>
      <w:r w:rsidRPr="003F0AFC">
        <w:rPr>
          <w:rFonts w:ascii="Arial Narrow" w:hAnsi="Arial Narrow" w:cs="Arial"/>
          <w:b/>
          <w:bCs/>
          <w:sz w:val="24"/>
          <w:szCs w:val="24"/>
        </w:rPr>
        <w:t>Obiectiv</w:t>
      </w:r>
      <w:proofErr w:type="spellEnd"/>
      <w:r w:rsidRPr="003F0AFC">
        <w:rPr>
          <w:rFonts w:ascii="Arial Narrow" w:hAnsi="Arial Narrow" w:cs="Arial"/>
          <w:b/>
          <w:bCs/>
          <w:sz w:val="24"/>
          <w:szCs w:val="24"/>
        </w:rPr>
        <w:t xml:space="preserve"> Specific 2</w:t>
      </w:r>
      <w:r w:rsidRPr="003F0AFC">
        <w:rPr>
          <w:rFonts w:ascii="Arial Narrow" w:hAnsi="Arial Narrow" w:cs="Arial"/>
          <w:sz w:val="24"/>
          <w:szCs w:val="24"/>
        </w:rPr>
        <w:t xml:space="preserve"> – </w:t>
      </w:r>
      <w:proofErr w:type="spellStart"/>
      <w:r w:rsidRPr="003F0AFC">
        <w:rPr>
          <w:rFonts w:ascii="Arial Narrow" w:hAnsi="Arial Narrow" w:cs="Arial"/>
          <w:sz w:val="24"/>
          <w:szCs w:val="24"/>
        </w:rPr>
        <w:t>Creșterea</w:t>
      </w:r>
      <w:proofErr w:type="spellEnd"/>
      <w:r w:rsidRPr="003F0AFC">
        <w:rPr>
          <w:rFonts w:ascii="Arial Narrow" w:hAnsi="Arial Narrow" w:cs="Arial"/>
          <w:sz w:val="24"/>
          <w:szCs w:val="24"/>
        </w:rPr>
        <w:t xml:space="preserve"> </w:t>
      </w:r>
      <w:proofErr w:type="spellStart"/>
      <w:r w:rsidRPr="003F0AFC">
        <w:rPr>
          <w:rFonts w:ascii="Arial Narrow" w:hAnsi="Arial Narrow" w:cs="Arial"/>
          <w:sz w:val="24"/>
          <w:szCs w:val="24"/>
        </w:rPr>
        <w:t>gradului</w:t>
      </w:r>
      <w:proofErr w:type="spellEnd"/>
      <w:r w:rsidRPr="003F0AFC">
        <w:rPr>
          <w:rFonts w:ascii="Arial Narrow" w:hAnsi="Arial Narrow" w:cs="Arial"/>
          <w:sz w:val="24"/>
          <w:szCs w:val="24"/>
        </w:rPr>
        <w:t xml:space="preserve"> de </w:t>
      </w:r>
      <w:proofErr w:type="spellStart"/>
      <w:r w:rsidRPr="003F0AFC">
        <w:rPr>
          <w:rFonts w:ascii="Arial Narrow" w:hAnsi="Arial Narrow" w:cs="Arial"/>
          <w:sz w:val="24"/>
          <w:szCs w:val="24"/>
        </w:rPr>
        <w:t>siguranță</w:t>
      </w:r>
      <w:proofErr w:type="spellEnd"/>
      <w:r w:rsidRPr="003F0AFC">
        <w:rPr>
          <w:rFonts w:ascii="Arial Narrow" w:hAnsi="Arial Narrow" w:cs="Arial"/>
          <w:sz w:val="24"/>
          <w:szCs w:val="24"/>
        </w:rPr>
        <w:t xml:space="preserve"> al </w:t>
      </w:r>
      <w:proofErr w:type="spellStart"/>
      <w:r w:rsidRPr="003F0AFC">
        <w:rPr>
          <w:rFonts w:ascii="Arial Narrow" w:hAnsi="Arial Narrow" w:cs="Arial"/>
          <w:sz w:val="24"/>
          <w:szCs w:val="24"/>
        </w:rPr>
        <w:t>cetățenilor</w:t>
      </w:r>
      <w:proofErr w:type="spellEnd"/>
      <w:r w:rsidRPr="003F0AFC">
        <w:rPr>
          <w:rFonts w:ascii="Arial Narrow" w:hAnsi="Arial Narrow" w:cs="Arial"/>
          <w:sz w:val="24"/>
          <w:szCs w:val="24"/>
        </w:rPr>
        <w:t xml:space="preserve"> </w:t>
      </w:r>
      <w:proofErr w:type="spellStart"/>
      <w:r w:rsidRPr="003F0AFC">
        <w:rPr>
          <w:rFonts w:ascii="Arial Narrow" w:hAnsi="Arial Narrow" w:cs="Arial"/>
          <w:sz w:val="24"/>
          <w:szCs w:val="24"/>
        </w:rPr>
        <w:t>și</w:t>
      </w:r>
      <w:proofErr w:type="spellEnd"/>
      <w:r w:rsidRPr="003F0AFC">
        <w:rPr>
          <w:rFonts w:ascii="Arial Narrow" w:hAnsi="Arial Narrow" w:cs="Arial"/>
          <w:sz w:val="24"/>
          <w:szCs w:val="24"/>
        </w:rPr>
        <w:t xml:space="preserve"> </w:t>
      </w:r>
      <w:proofErr w:type="spellStart"/>
      <w:r w:rsidRPr="003F0AFC">
        <w:rPr>
          <w:rFonts w:ascii="Arial Narrow" w:hAnsi="Arial Narrow" w:cs="Arial"/>
          <w:sz w:val="24"/>
          <w:szCs w:val="24"/>
        </w:rPr>
        <w:t>îmbunătățirea</w:t>
      </w:r>
      <w:proofErr w:type="spellEnd"/>
      <w:r w:rsidRPr="003F0AFC">
        <w:rPr>
          <w:rFonts w:ascii="Arial Narrow" w:hAnsi="Arial Narrow" w:cs="Arial"/>
          <w:sz w:val="24"/>
          <w:szCs w:val="24"/>
        </w:rPr>
        <w:t xml:space="preserve"> </w:t>
      </w:r>
      <w:proofErr w:type="spellStart"/>
      <w:r w:rsidRPr="003F0AFC">
        <w:rPr>
          <w:rFonts w:ascii="Arial Narrow" w:hAnsi="Arial Narrow" w:cs="Arial"/>
          <w:sz w:val="24"/>
          <w:szCs w:val="24"/>
        </w:rPr>
        <w:t>aspectului</w:t>
      </w:r>
      <w:proofErr w:type="spellEnd"/>
      <w:r w:rsidRPr="003F0AFC">
        <w:rPr>
          <w:rFonts w:ascii="Arial Narrow" w:hAnsi="Arial Narrow" w:cs="Arial"/>
          <w:sz w:val="24"/>
          <w:szCs w:val="24"/>
        </w:rPr>
        <w:t xml:space="preserve"> </w:t>
      </w:r>
      <w:proofErr w:type="spellStart"/>
      <w:r w:rsidRPr="003F0AFC">
        <w:rPr>
          <w:rFonts w:ascii="Arial Narrow" w:hAnsi="Arial Narrow" w:cs="Arial"/>
          <w:sz w:val="24"/>
          <w:szCs w:val="24"/>
        </w:rPr>
        <w:t>peisagistic</w:t>
      </w:r>
      <w:proofErr w:type="spellEnd"/>
      <w:r w:rsidRPr="003F0AFC">
        <w:rPr>
          <w:rFonts w:ascii="Arial Narrow" w:hAnsi="Arial Narrow" w:cs="Arial"/>
          <w:sz w:val="24"/>
          <w:szCs w:val="24"/>
        </w:rPr>
        <w:t xml:space="preserve"> al </w:t>
      </w:r>
      <w:proofErr w:type="spellStart"/>
      <w:r w:rsidRPr="003F0AFC">
        <w:rPr>
          <w:rFonts w:ascii="Arial Narrow" w:hAnsi="Arial Narrow" w:cs="Arial"/>
          <w:sz w:val="24"/>
          <w:szCs w:val="24"/>
        </w:rPr>
        <w:t>teritoriului</w:t>
      </w:r>
      <w:proofErr w:type="spellEnd"/>
      <w:r w:rsidRPr="003F0AFC">
        <w:rPr>
          <w:rFonts w:ascii="Arial Narrow" w:hAnsi="Arial Narrow" w:cs="Arial"/>
          <w:sz w:val="24"/>
          <w:szCs w:val="24"/>
        </w:rPr>
        <w:t xml:space="preserve"> SDL </w:t>
      </w:r>
      <w:proofErr w:type="spellStart"/>
      <w:r w:rsidRPr="003F0AFC">
        <w:rPr>
          <w:rFonts w:ascii="Arial Narrow" w:hAnsi="Arial Narrow" w:cs="Arial"/>
          <w:sz w:val="24"/>
          <w:szCs w:val="24"/>
        </w:rPr>
        <w:t>prin</w:t>
      </w:r>
      <w:proofErr w:type="spellEnd"/>
      <w:r w:rsidRPr="003F0AFC">
        <w:rPr>
          <w:rFonts w:ascii="Arial Narrow" w:hAnsi="Arial Narrow" w:cs="Arial"/>
          <w:sz w:val="24"/>
          <w:szCs w:val="24"/>
        </w:rPr>
        <w:t xml:space="preserve"> </w:t>
      </w:r>
      <w:proofErr w:type="spellStart"/>
      <w:r w:rsidRPr="003F0AFC">
        <w:rPr>
          <w:rFonts w:ascii="Arial Narrow" w:hAnsi="Arial Narrow" w:cs="Arial"/>
          <w:sz w:val="24"/>
          <w:szCs w:val="24"/>
        </w:rPr>
        <w:t>reamenajarea</w:t>
      </w:r>
      <w:proofErr w:type="spellEnd"/>
      <w:r w:rsidRPr="003F0AFC">
        <w:rPr>
          <w:rFonts w:ascii="Arial Narrow" w:hAnsi="Arial Narrow" w:cs="Arial"/>
          <w:sz w:val="24"/>
          <w:szCs w:val="24"/>
        </w:rPr>
        <w:t xml:space="preserve"> </w:t>
      </w:r>
      <w:proofErr w:type="spellStart"/>
      <w:r w:rsidRPr="003F0AFC">
        <w:rPr>
          <w:rFonts w:ascii="Arial Narrow" w:hAnsi="Arial Narrow" w:cs="Arial"/>
          <w:sz w:val="24"/>
          <w:szCs w:val="24"/>
        </w:rPr>
        <w:t>spațiilor</w:t>
      </w:r>
      <w:proofErr w:type="spellEnd"/>
      <w:r w:rsidRPr="003F0AFC">
        <w:rPr>
          <w:rFonts w:ascii="Arial Narrow" w:hAnsi="Arial Narrow" w:cs="Arial"/>
          <w:sz w:val="24"/>
          <w:szCs w:val="24"/>
        </w:rPr>
        <w:t xml:space="preserve"> </w:t>
      </w:r>
      <w:proofErr w:type="spellStart"/>
      <w:r w:rsidRPr="003F0AFC">
        <w:rPr>
          <w:rFonts w:ascii="Arial Narrow" w:hAnsi="Arial Narrow" w:cs="Arial"/>
          <w:sz w:val="24"/>
          <w:szCs w:val="24"/>
        </w:rPr>
        <w:t>publice</w:t>
      </w:r>
      <w:proofErr w:type="spellEnd"/>
      <w:r w:rsidRPr="003F0AFC">
        <w:rPr>
          <w:rFonts w:ascii="Arial Narrow" w:hAnsi="Arial Narrow" w:cs="Arial"/>
          <w:sz w:val="24"/>
          <w:szCs w:val="24"/>
        </w:rPr>
        <w:t xml:space="preserve"> urbane </w:t>
      </w:r>
      <w:proofErr w:type="spellStart"/>
      <w:r w:rsidRPr="003F0AFC">
        <w:rPr>
          <w:rFonts w:ascii="Arial Narrow" w:hAnsi="Arial Narrow" w:cs="Arial"/>
          <w:sz w:val="24"/>
          <w:szCs w:val="24"/>
        </w:rPr>
        <w:t>în</w:t>
      </w:r>
      <w:proofErr w:type="spellEnd"/>
      <w:r w:rsidRPr="003F0AFC">
        <w:rPr>
          <w:rFonts w:ascii="Arial Narrow" w:hAnsi="Arial Narrow" w:cs="Arial"/>
          <w:sz w:val="24"/>
          <w:szCs w:val="24"/>
        </w:rPr>
        <w:t xml:space="preserve"> 3 ani;</w:t>
      </w:r>
    </w:p>
    <w:p w14:paraId="25BC7246" w14:textId="77777777" w:rsidR="00404B48" w:rsidRPr="003F0AFC" w:rsidRDefault="00404B48" w:rsidP="000F7199">
      <w:pPr>
        <w:pStyle w:val="ListParagraph"/>
        <w:numPr>
          <w:ilvl w:val="0"/>
          <w:numId w:val="2"/>
        </w:numPr>
        <w:spacing w:after="0" w:line="240" w:lineRule="auto"/>
        <w:jc w:val="both"/>
        <w:rPr>
          <w:rFonts w:ascii="Arial Narrow" w:hAnsi="Arial Narrow" w:cs="Arial"/>
          <w:sz w:val="24"/>
          <w:szCs w:val="24"/>
        </w:rPr>
      </w:pPr>
      <w:proofErr w:type="spellStart"/>
      <w:r w:rsidRPr="003F0AFC">
        <w:rPr>
          <w:rFonts w:ascii="Arial Narrow" w:hAnsi="Arial Narrow" w:cs="Arial"/>
          <w:b/>
          <w:bCs/>
          <w:sz w:val="24"/>
          <w:szCs w:val="24"/>
        </w:rPr>
        <w:t>Obiectiv</w:t>
      </w:r>
      <w:proofErr w:type="spellEnd"/>
      <w:r w:rsidRPr="003F0AFC">
        <w:rPr>
          <w:rFonts w:ascii="Arial Narrow" w:hAnsi="Arial Narrow" w:cs="Arial"/>
          <w:b/>
          <w:bCs/>
          <w:sz w:val="24"/>
          <w:szCs w:val="24"/>
        </w:rPr>
        <w:t xml:space="preserve"> Specific</w:t>
      </w:r>
      <w:r w:rsidRPr="003F0AFC">
        <w:rPr>
          <w:rFonts w:ascii="Arial Narrow" w:hAnsi="Arial Narrow" w:cs="Arial"/>
          <w:sz w:val="24"/>
          <w:szCs w:val="24"/>
        </w:rPr>
        <w:t xml:space="preserve"> </w:t>
      </w:r>
      <w:r w:rsidRPr="003F0AFC">
        <w:rPr>
          <w:rFonts w:ascii="Arial Narrow" w:hAnsi="Arial Narrow" w:cs="Arial"/>
          <w:b/>
          <w:bCs/>
          <w:sz w:val="24"/>
          <w:szCs w:val="24"/>
        </w:rPr>
        <w:t xml:space="preserve">3 </w:t>
      </w:r>
      <w:r w:rsidRPr="003F0AFC">
        <w:rPr>
          <w:rFonts w:ascii="Arial Narrow" w:hAnsi="Arial Narrow" w:cs="Arial"/>
          <w:sz w:val="24"/>
          <w:szCs w:val="24"/>
        </w:rPr>
        <w:t xml:space="preserve">– </w:t>
      </w:r>
      <w:proofErr w:type="spellStart"/>
      <w:r w:rsidRPr="003F0AFC">
        <w:rPr>
          <w:rFonts w:ascii="Arial Narrow" w:hAnsi="Arial Narrow" w:cs="Arial"/>
          <w:sz w:val="24"/>
          <w:szCs w:val="24"/>
        </w:rPr>
        <w:t>Îmbunătățirea</w:t>
      </w:r>
      <w:proofErr w:type="spellEnd"/>
      <w:r w:rsidRPr="003F0AFC">
        <w:rPr>
          <w:rFonts w:ascii="Arial Narrow" w:hAnsi="Arial Narrow" w:cs="Arial"/>
          <w:sz w:val="24"/>
          <w:szCs w:val="24"/>
        </w:rPr>
        <w:t xml:space="preserve"> </w:t>
      </w:r>
      <w:proofErr w:type="spellStart"/>
      <w:r w:rsidRPr="003F0AFC">
        <w:rPr>
          <w:rFonts w:ascii="Arial Narrow" w:hAnsi="Arial Narrow" w:cs="Arial"/>
          <w:sz w:val="24"/>
          <w:szCs w:val="24"/>
        </w:rPr>
        <w:t>condițiilor</w:t>
      </w:r>
      <w:proofErr w:type="spellEnd"/>
      <w:r w:rsidRPr="003F0AFC">
        <w:rPr>
          <w:rFonts w:ascii="Arial Narrow" w:hAnsi="Arial Narrow" w:cs="Arial"/>
          <w:sz w:val="24"/>
          <w:szCs w:val="24"/>
        </w:rPr>
        <w:t xml:space="preserve"> de </w:t>
      </w:r>
      <w:proofErr w:type="spellStart"/>
      <w:r w:rsidRPr="003F0AFC">
        <w:rPr>
          <w:rFonts w:ascii="Arial Narrow" w:hAnsi="Arial Narrow" w:cs="Arial"/>
          <w:sz w:val="24"/>
          <w:szCs w:val="24"/>
        </w:rPr>
        <w:t>locuire</w:t>
      </w:r>
      <w:proofErr w:type="spellEnd"/>
      <w:r w:rsidRPr="003F0AFC">
        <w:rPr>
          <w:rFonts w:ascii="Arial Narrow" w:hAnsi="Arial Narrow" w:cs="Arial"/>
          <w:sz w:val="24"/>
          <w:szCs w:val="24"/>
        </w:rPr>
        <w:t xml:space="preserve"> </w:t>
      </w:r>
      <w:proofErr w:type="spellStart"/>
      <w:r w:rsidRPr="003F0AFC">
        <w:rPr>
          <w:rFonts w:ascii="Arial Narrow" w:hAnsi="Arial Narrow" w:cs="Arial"/>
          <w:sz w:val="24"/>
          <w:szCs w:val="24"/>
        </w:rPr>
        <w:t>pentru</w:t>
      </w:r>
      <w:proofErr w:type="spellEnd"/>
      <w:r w:rsidRPr="003F0AFC">
        <w:rPr>
          <w:rFonts w:ascii="Arial Narrow" w:hAnsi="Arial Narrow" w:cs="Arial"/>
          <w:sz w:val="24"/>
          <w:szCs w:val="24"/>
        </w:rPr>
        <w:t xml:space="preserve"> 100 </w:t>
      </w:r>
      <w:proofErr w:type="spellStart"/>
      <w:r w:rsidRPr="003F0AFC">
        <w:rPr>
          <w:rFonts w:ascii="Arial Narrow" w:hAnsi="Arial Narrow" w:cs="Arial"/>
          <w:sz w:val="24"/>
          <w:szCs w:val="24"/>
        </w:rPr>
        <w:t>persoane</w:t>
      </w:r>
      <w:proofErr w:type="spellEnd"/>
      <w:r w:rsidRPr="003F0AFC">
        <w:rPr>
          <w:rFonts w:ascii="Arial Narrow" w:hAnsi="Arial Narrow" w:cs="Arial"/>
          <w:sz w:val="24"/>
          <w:szCs w:val="24"/>
        </w:rPr>
        <w:t xml:space="preserve"> </w:t>
      </w:r>
      <w:proofErr w:type="spellStart"/>
      <w:r w:rsidRPr="003F0AFC">
        <w:rPr>
          <w:rFonts w:ascii="Arial Narrow" w:hAnsi="Arial Narrow" w:cs="Arial"/>
          <w:sz w:val="24"/>
          <w:szCs w:val="24"/>
        </w:rPr>
        <w:t>în</w:t>
      </w:r>
      <w:proofErr w:type="spellEnd"/>
      <w:r w:rsidRPr="003F0AFC">
        <w:rPr>
          <w:rFonts w:ascii="Arial Narrow" w:hAnsi="Arial Narrow" w:cs="Arial"/>
          <w:sz w:val="24"/>
          <w:szCs w:val="24"/>
        </w:rPr>
        <w:t xml:space="preserve"> 3 ani;</w:t>
      </w:r>
    </w:p>
    <w:p w14:paraId="4978BA86" w14:textId="77777777" w:rsidR="00404B48" w:rsidRPr="003F0AFC" w:rsidRDefault="00404B48" w:rsidP="000F7199">
      <w:pPr>
        <w:pStyle w:val="ListParagraph"/>
        <w:numPr>
          <w:ilvl w:val="0"/>
          <w:numId w:val="2"/>
        </w:numPr>
        <w:spacing w:after="0" w:line="240" w:lineRule="auto"/>
        <w:jc w:val="both"/>
        <w:rPr>
          <w:rFonts w:ascii="Arial Narrow" w:hAnsi="Arial Narrow" w:cs="Arial"/>
          <w:sz w:val="24"/>
          <w:szCs w:val="24"/>
        </w:rPr>
      </w:pPr>
      <w:proofErr w:type="spellStart"/>
      <w:r w:rsidRPr="003F0AFC">
        <w:rPr>
          <w:rFonts w:ascii="Arial Narrow" w:hAnsi="Arial Narrow" w:cs="Arial"/>
          <w:b/>
          <w:bCs/>
          <w:sz w:val="24"/>
          <w:szCs w:val="24"/>
        </w:rPr>
        <w:t>Obiectiv</w:t>
      </w:r>
      <w:proofErr w:type="spellEnd"/>
      <w:r w:rsidRPr="003F0AFC">
        <w:rPr>
          <w:rFonts w:ascii="Arial Narrow" w:hAnsi="Arial Narrow" w:cs="Arial"/>
          <w:b/>
          <w:bCs/>
          <w:sz w:val="24"/>
          <w:szCs w:val="24"/>
        </w:rPr>
        <w:t xml:space="preserve"> Specific</w:t>
      </w:r>
      <w:r w:rsidRPr="003F0AFC">
        <w:rPr>
          <w:rFonts w:ascii="Arial Narrow" w:hAnsi="Arial Narrow" w:cs="Arial"/>
          <w:sz w:val="24"/>
          <w:szCs w:val="24"/>
        </w:rPr>
        <w:t xml:space="preserve"> </w:t>
      </w:r>
      <w:r w:rsidRPr="003F0AFC">
        <w:rPr>
          <w:rFonts w:ascii="Arial Narrow" w:hAnsi="Arial Narrow" w:cs="Arial"/>
          <w:b/>
          <w:bCs/>
          <w:sz w:val="24"/>
          <w:szCs w:val="24"/>
        </w:rPr>
        <w:t>4</w:t>
      </w:r>
      <w:r w:rsidRPr="003F0AFC">
        <w:rPr>
          <w:rFonts w:ascii="Arial Narrow" w:hAnsi="Arial Narrow" w:cs="Arial"/>
          <w:sz w:val="24"/>
          <w:szCs w:val="24"/>
        </w:rPr>
        <w:t xml:space="preserve"> – </w:t>
      </w:r>
      <w:proofErr w:type="spellStart"/>
      <w:r w:rsidRPr="003F0AFC">
        <w:rPr>
          <w:rFonts w:ascii="Arial Narrow" w:hAnsi="Arial Narrow" w:cs="Arial"/>
          <w:sz w:val="24"/>
          <w:szCs w:val="24"/>
        </w:rPr>
        <w:t>Creșterea</w:t>
      </w:r>
      <w:proofErr w:type="spellEnd"/>
      <w:r w:rsidRPr="003F0AFC">
        <w:rPr>
          <w:rFonts w:ascii="Arial Narrow" w:hAnsi="Arial Narrow" w:cs="Arial"/>
          <w:sz w:val="24"/>
          <w:szCs w:val="24"/>
        </w:rPr>
        <w:t xml:space="preserve"> </w:t>
      </w:r>
      <w:proofErr w:type="spellStart"/>
      <w:r w:rsidRPr="003F0AFC">
        <w:rPr>
          <w:rFonts w:ascii="Arial Narrow" w:hAnsi="Arial Narrow" w:cs="Arial"/>
          <w:sz w:val="24"/>
          <w:szCs w:val="24"/>
        </w:rPr>
        <w:t>gradului</w:t>
      </w:r>
      <w:proofErr w:type="spellEnd"/>
      <w:r w:rsidRPr="003F0AFC">
        <w:rPr>
          <w:rFonts w:ascii="Arial Narrow" w:hAnsi="Arial Narrow" w:cs="Arial"/>
          <w:sz w:val="24"/>
          <w:szCs w:val="24"/>
        </w:rPr>
        <w:t xml:space="preserve"> de </w:t>
      </w:r>
      <w:proofErr w:type="spellStart"/>
      <w:r w:rsidRPr="003F0AFC">
        <w:rPr>
          <w:rFonts w:ascii="Arial Narrow" w:hAnsi="Arial Narrow" w:cs="Arial"/>
          <w:sz w:val="24"/>
          <w:szCs w:val="24"/>
        </w:rPr>
        <w:t>ocupare</w:t>
      </w:r>
      <w:proofErr w:type="spellEnd"/>
      <w:r w:rsidRPr="003F0AFC">
        <w:rPr>
          <w:rFonts w:ascii="Arial Narrow" w:hAnsi="Arial Narrow" w:cs="Arial"/>
          <w:sz w:val="24"/>
          <w:szCs w:val="24"/>
        </w:rPr>
        <w:t xml:space="preserve"> </w:t>
      </w:r>
      <w:proofErr w:type="spellStart"/>
      <w:r w:rsidRPr="003F0AFC">
        <w:rPr>
          <w:rFonts w:ascii="Arial Narrow" w:hAnsi="Arial Narrow" w:cs="Arial"/>
          <w:sz w:val="24"/>
          <w:szCs w:val="24"/>
        </w:rPr>
        <w:t>prin</w:t>
      </w:r>
      <w:proofErr w:type="spellEnd"/>
      <w:r w:rsidRPr="003F0AFC">
        <w:rPr>
          <w:rFonts w:ascii="Arial Narrow" w:hAnsi="Arial Narrow" w:cs="Arial"/>
          <w:sz w:val="24"/>
          <w:szCs w:val="24"/>
        </w:rPr>
        <w:t xml:space="preserve"> </w:t>
      </w:r>
      <w:proofErr w:type="spellStart"/>
      <w:r w:rsidRPr="003F0AFC">
        <w:rPr>
          <w:rFonts w:ascii="Arial Narrow" w:hAnsi="Arial Narrow" w:cs="Arial"/>
          <w:sz w:val="24"/>
          <w:szCs w:val="24"/>
        </w:rPr>
        <w:t>furnizarea</w:t>
      </w:r>
      <w:proofErr w:type="spellEnd"/>
      <w:r w:rsidRPr="003F0AFC">
        <w:rPr>
          <w:rFonts w:ascii="Arial Narrow" w:hAnsi="Arial Narrow" w:cs="Arial"/>
          <w:sz w:val="24"/>
          <w:szCs w:val="24"/>
        </w:rPr>
        <w:t xml:space="preserve"> de </w:t>
      </w:r>
      <w:proofErr w:type="spellStart"/>
      <w:r w:rsidRPr="003F0AFC">
        <w:rPr>
          <w:rFonts w:ascii="Arial Narrow" w:hAnsi="Arial Narrow" w:cs="Arial"/>
          <w:sz w:val="24"/>
          <w:szCs w:val="24"/>
        </w:rPr>
        <w:t>servicii</w:t>
      </w:r>
      <w:proofErr w:type="spellEnd"/>
      <w:r w:rsidRPr="003F0AFC">
        <w:rPr>
          <w:rFonts w:ascii="Arial Narrow" w:hAnsi="Arial Narrow" w:cs="Arial"/>
          <w:sz w:val="24"/>
          <w:szCs w:val="24"/>
        </w:rPr>
        <w:t xml:space="preserve"> de </w:t>
      </w:r>
      <w:proofErr w:type="spellStart"/>
      <w:r w:rsidRPr="003F0AFC">
        <w:rPr>
          <w:rFonts w:ascii="Arial Narrow" w:hAnsi="Arial Narrow" w:cs="Arial"/>
          <w:sz w:val="24"/>
          <w:szCs w:val="24"/>
        </w:rPr>
        <w:t>ocupare</w:t>
      </w:r>
      <w:proofErr w:type="spellEnd"/>
      <w:r w:rsidRPr="003F0AFC">
        <w:rPr>
          <w:rFonts w:ascii="Arial Narrow" w:hAnsi="Arial Narrow" w:cs="Arial"/>
          <w:sz w:val="24"/>
          <w:szCs w:val="24"/>
        </w:rPr>
        <w:t xml:space="preserve">, </w:t>
      </w:r>
      <w:proofErr w:type="spellStart"/>
      <w:r w:rsidRPr="003F0AFC">
        <w:rPr>
          <w:rFonts w:ascii="Arial Narrow" w:hAnsi="Arial Narrow" w:cs="Arial"/>
          <w:sz w:val="24"/>
          <w:szCs w:val="24"/>
        </w:rPr>
        <w:t>calificare</w:t>
      </w:r>
      <w:proofErr w:type="spellEnd"/>
      <w:r w:rsidRPr="003F0AFC">
        <w:rPr>
          <w:rFonts w:ascii="Arial Narrow" w:hAnsi="Arial Narrow" w:cs="Arial"/>
          <w:sz w:val="24"/>
          <w:szCs w:val="24"/>
        </w:rPr>
        <w:t xml:space="preserve"> </w:t>
      </w:r>
      <w:proofErr w:type="spellStart"/>
      <w:r w:rsidRPr="003F0AFC">
        <w:rPr>
          <w:rFonts w:ascii="Arial Narrow" w:hAnsi="Arial Narrow" w:cs="Arial"/>
          <w:sz w:val="24"/>
          <w:szCs w:val="24"/>
        </w:rPr>
        <w:t>și</w:t>
      </w:r>
      <w:proofErr w:type="spellEnd"/>
      <w:r w:rsidRPr="003F0AFC">
        <w:rPr>
          <w:rFonts w:ascii="Arial Narrow" w:hAnsi="Arial Narrow" w:cs="Arial"/>
          <w:sz w:val="24"/>
          <w:szCs w:val="24"/>
        </w:rPr>
        <w:t xml:space="preserve"> </w:t>
      </w:r>
      <w:proofErr w:type="spellStart"/>
      <w:r w:rsidRPr="003F0AFC">
        <w:rPr>
          <w:rFonts w:ascii="Arial Narrow" w:hAnsi="Arial Narrow" w:cs="Arial"/>
          <w:sz w:val="24"/>
          <w:szCs w:val="24"/>
        </w:rPr>
        <w:t>angajare</w:t>
      </w:r>
      <w:proofErr w:type="spellEnd"/>
      <w:r w:rsidRPr="003F0AFC">
        <w:rPr>
          <w:rFonts w:ascii="Arial Narrow" w:hAnsi="Arial Narrow" w:cs="Arial"/>
          <w:sz w:val="24"/>
          <w:szCs w:val="24"/>
        </w:rPr>
        <w:t xml:space="preserve"> </w:t>
      </w:r>
      <w:proofErr w:type="spellStart"/>
      <w:r w:rsidRPr="003F0AFC">
        <w:rPr>
          <w:rFonts w:ascii="Arial Narrow" w:hAnsi="Arial Narrow" w:cs="Arial"/>
          <w:sz w:val="24"/>
          <w:szCs w:val="24"/>
        </w:rPr>
        <w:t>pentru</w:t>
      </w:r>
      <w:proofErr w:type="spellEnd"/>
      <w:r w:rsidRPr="003F0AFC">
        <w:rPr>
          <w:rFonts w:ascii="Arial Narrow" w:hAnsi="Arial Narrow" w:cs="Arial"/>
          <w:sz w:val="24"/>
          <w:szCs w:val="24"/>
        </w:rPr>
        <w:t xml:space="preserve"> 420 </w:t>
      </w:r>
      <w:proofErr w:type="spellStart"/>
      <w:r w:rsidRPr="003F0AFC">
        <w:rPr>
          <w:rFonts w:ascii="Arial Narrow" w:hAnsi="Arial Narrow" w:cs="Arial"/>
          <w:sz w:val="24"/>
          <w:szCs w:val="24"/>
        </w:rPr>
        <w:t>persoane</w:t>
      </w:r>
      <w:proofErr w:type="spellEnd"/>
      <w:r w:rsidRPr="003F0AFC">
        <w:rPr>
          <w:rFonts w:ascii="Arial Narrow" w:hAnsi="Arial Narrow" w:cs="Arial"/>
          <w:sz w:val="24"/>
          <w:szCs w:val="24"/>
        </w:rPr>
        <w:t xml:space="preserve"> pe o </w:t>
      </w:r>
      <w:proofErr w:type="spellStart"/>
      <w:r w:rsidRPr="003F0AFC">
        <w:rPr>
          <w:rFonts w:ascii="Arial Narrow" w:hAnsi="Arial Narrow" w:cs="Arial"/>
          <w:sz w:val="24"/>
          <w:szCs w:val="24"/>
        </w:rPr>
        <w:t>perioadă</w:t>
      </w:r>
      <w:proofErr w:type="spellEnd"/>
      <w:r w:rsidRPr="003F0AFC">
        <w:rPr>
          <w:rFonts w:ascii="Arial Narrow" w:hAnsi="Arial Narrow" w:cs="Arial"/>
          <w:sz w:val="24"/>
          <w:szCs w:val="24"/>
        </w:rPr>
        <w:t xml:space="preserve"> de 3 </w:t>
      </w:r>
      <w:proofErr w:type="gramStart"/>
      <w:r w:rsidRPr="003F0AFC">
        <w:rPr>
          <w:rFonts w:ascii="Arial Narrow" w:hAnsi="Arial Narrow" w:cs="Arial"/>
          <w:sz w:val="24"/>
          <w:szCs w:val="24"/>
        </w:rPr>
        <w:t>ani</w:t>
      </w:r>
      <w:proofErr w:type="gramEnd"/>
      <w:r w:rsidRPr="003F0AFC">
        <w:rPr>
          <w:rFonts w:ascii="Arial Narrow" w:hAnsi="Arial Narrow" w:cs="Arial"/>
          <w:sz w:val="24"/>
          <w:szCs w:val="24"/>
        </w:rPr>
        <w:t>;</w:t>
      </w:r>
    </w:p>
    <w:p w14:paraId="37989161" w14:textId="77777777" w:rsidR="00404B48" w:rsidRPr="003F0AFC" w:rsidRDefault="00404B48" w:rsidP="000F7199">
      <w:pPr>
        <w:pStyle w:val="ListParagraph"/>
        <w:numPr>
          <w:ilvl w:val="0"/>
          <w:numId w:val="2"/>
        </w:numPr>
        <w:spacing w:after="0" w:line="240" w:lineRule="auto"/>
        <w:jc w:val="both"/>
        <w:rPr>
          <w:rFonts w:ascii="Arial Narrow" w:hAnsi="Arial Narrow" w:cs="Arial"/>
          <w:sz w:val="24"/>
          <w:szCs w:val="24"/>
        </w:rPr>
      </w:pPr>
      <w:proofErr w:type="spellStart"/>
      <w:r w:rsidRPr="003F0AFC">
        <w:rPr>
          <w:rFonts w:ascii="Arial Narrow" w:hAnsi="Arial Narrow" w:cs="Arial"/>
          <w:b/>
          <w:bCs/>
          <w:sz w:val="24"/>
          <w:szCs w:val="24"/>
        </w:rPr>
        <w:t>Obiectiv</w:t>
      </w:r>
      <w:proofErr w:type="spellEnd"/>
      <w:r w:rsidRPr="003F0AFC">
        <w:rPr>
          <w:rFonts w:ascii="Arial Narrow" w:hAnsi="Arial Narrow" w:cs="Arial"/>
          <w:b/>
          <w:bCs/>
          <w:sz w:val="24"/>
          <w:szCs w:val="24"/>
        </w:rPr>
        <w:t xml:space="preserve"> Specific</w:t>
      </w:r>
      <w:r w:rsidRPr="003F0AFC">
        <w:rPr>
          <w:rFonts w:ascii="Arial Narrow" w:hAnsi="Arial Narrow" w:cs="Arial"/>
          <w:sz w:val="24"/>
          <w:szCs w:val="24"/>
        </w:rPr>
        <w:t xml:space="preserve"> </w:t>
      </w:r>
      <w:r w:rsidRPr="003F0AFC">
        <w:rPr>
          <w:rFonts w:ascii="Arial Narrow" w:hAnsi="Arial Narrow" w:cs="Arial"/>
          <w:b/>
          <w:bCs/>
          <w:sz w:val="24"/>
          <w:szCs w:val="24"/>
        </w:rPr>
        <w:t>6</w:t>
      </w:r>
      <w:r w:rsidRPr="003F0AFC">
        <w:rPr>
          <w:rFonts w:ascii="Arial Narrow" w:hAnsi="Arial Narrow" w:cs="Arial"/>
          <w:sz w:val="24"/>
          <w:szCs w:val="24"/>
        </w:rPr>
        <w:t xml:space="preserve"> – </w:t>
      </w:r>
      <w:proofErr w:type="spellStart"/>
      <w:r w:rsidRPr="003F0AFC">
        <w:rPr>
          <w:rFonts w:ascii="Arial Narrow" w:hAnsi="Arial Narrow" w:cs="Arial"/>
          <w:sz w:val="24"/>
          <w:szCs w:val="24"/>
        </w:rPr>
        <w:t>Dezvoltarea</w:t>
      </w:r>
      <w:proofErr w:type="spellEnd"/>
      <w:r w:rsidRPr="003F0AFC">
        <w:rPr>
          <w:rFonts w:ascii="Arial Narrow" w:hAnsi="Arial Narrow" w:cs="Arial"/>
          <w:sz w:val="24"/>
          <w:szCs w:val="24"/>
        </w:rPr>
        <w:t xml:space="preserve"> </w:t>
      </w:r>
      <w:proofErr w:type="spellStart"/>
      <w:r w:rsidRPr="003F0AFC">
        <w:rPr>
          <w:rFonts w:ascii="Arial Narrow" w:hAnsi="Arial Narrow" w:cs="Arial"/>
          <w:sz w:val="24"/>
          <w:szCs w:val="24"/>
        </w:rPr>
        <w:t>unui</w:t>
      </w:r>
      <w:proofErr w:type="spellEnd"/>
      <w:r w:rsidRPr="003F0AFC">
        <w:rPr>
          <w:rFonts w:ascii="Arial Narrow" w:hAnsi="Arial Narrow" w:cs="Arial"/>
          <w:sz w:val="24"/>
          <w:szCs w:val="24"/>
        </w:rPr>
        <w:t xml:space="preserve"> </w:t>
      </w:r>
      <w:proofErr w:type="spellStart"/>
      <w:r w:rsidRPr="003F0AFC">
        <w:rPr>
          <w:rFonts w:ascii="Arial Narrow" w:hAnsi="Arial Narrow" w:cs="Arial"/>
          <w:sz w:val="24"/>
          <w:szCs w:val="24"/>
        </w:rPr>
        <w:t>sistem</w:t>
      </w:r>
      <w:proofErr w:type="spellEnd"/>
      <w:r w:rsidRPr="003F0AFC">
        <w:rPr>
          <w:rFonts w:ascii="Arial Narrow" w:hAnsi="Arial Narrow" w:cs="Arial"/>
          <w:sz w:val="24"/>
          <w:szCs w:val="24"/>
        </w:rPr>
        <w:t xml:space="preserve"> de </w:t>
      </w:r>
      <w:proofErr w:type="spellStart"/>
      <w:r w:rsidRPr="003F0AFC">
        <w:rPr>
          <w:rFonts w:ascii="Arial Narrow" w:hAnsi="Arial Narrow" w:cs="Arial"/>
          <w:sz w:val="24"/>
          <w:szCs w:val="24"/>
        </w:rPr>
        <w:t>servicii</w:t>
      </w:r>
      <w:proofErr w:type="spellEnd"/>
      <w:r w:rsidRPr="003F0AFC">
        <w:rPr>
          <w:rFonts w:ascii="Arial Narrow" w:hAnsi="Arial Narrow" w:cs="Arial"/>
          <w:sz w:val="24"/>
          <w:szCs w:val="24"/>
        </w:rPr>
        <w:t xml:space="preserve"> </w:t>
      </w:r>
      <w:proofErr w:type="spellStart"/>
      <w:r w:rsidRPr="003F0AFC">
        <w:rPr>
          <w:rFonts w:ascii="Arial Narrow" w:hAnsi="Arial Narrow" w:cs="Arial"/>
          <w:sz w:val="24"/>
          <w:szCs w:val="24"/>
        </w:rPr>
        <w:t>sociale</w:t>
      </w:r>
      <w:proofErr w:type="spellEnd"/>
      <w:r w:rsidRPr="003F0AFC">
        <w:rPr>
          <w:rFonts w:ascii="Arial Narrow" w:hAnsi="Arial Narrow" w:cs="Arial"/>
          <w:sz w:val="24"/>
          <w:szCs w:val="24"/>
        </w:rPr>
        <w:t xml:space="preserve"> integrate, </w:t>
      </w:r>
      <w:proofErr w:type="spellStart"/>
      <w:r w:rsidRPr="003F0AFC">
        <w:rPr>
          <w:rFonts w:ascii="Arial Narrow" w:hAnsi="Arial Narrow" w:cs="Arial"/>
          <w:sz w:val="24"/>
          <w:szCs w:val="24"/>
        </w:rPr>
        <w:t>individualizate</w:t>
      </w:r>
      <w:proofErr w:type="spellEnd"/>
      <w:r w:rsidRPr="003F0AFC">
        <w:rPr>
          <w:rFonts w:ascii="Arial Narrow" w:hAnsi="Arial Narrow" w:cs="Arial"/>
          <w:sz w:val="24"/>
          <w:szCs w:val="24"/>
        </w:rPr>
        <w:t xml:space="preserve"> </w:t>
      </w:r>
      <w:proofErr w:type="spellStart"/>
      <w:r w:rsidRPr="003F0AFC">
        <w:rPr>
          <w:rFonts w:ascii="Arial Narrow" w:hAnsi="Arial Narrow" w:cs="Arial"/>
          <w:sz w:val="24"/>
          <w:szCs w:val="24"/>
        </w:rPr>
        <w:t>axate</w:t>
      </w:r>
      <w:proofErr w:type="spellEnd"/>
      <w:r w:rsidRPr="003F0AFC">
        <w:rPr>
          <w:rFonts w:ascii="Arial Narrow" w:hAnsi="Arial Narrow" w:cs="Arial"/>
          <w:sz w:val="24"/>
          <w:szCs w:val="24"/>
        </w:rPr>
        <w:t xml:space="preserve"> pe </w:t>
      </w:r>
      <w:proofErr w:type="spellStart"/>
      <w:r w:rsidRPr="003F0AFC">
        <w:rPr>
          <w:rFonts w:ascii="Arial Narrow" w:hAnsi="Arial Narrow" w:cs="Arial"/>
          <w:sz w:val="24"/>
          <w:szCs w:val="24"/>
        </w:rPr>
        <w:t>nevoile</w:t>
      </w:r>
      <w:proofErr w:type="spellEnd"/>
      <w:r w:rsidRPr="003F0AFC">
        <w:rPr>
          <w:rFonts w:ascii="Arial Narrow" w:hAnsi="Arial Narrow" w:cs="Arial"/>
          <w:sz w:val="24"/>
          <w:szCs w:val="24"/>
        </w:rPr>
        <w:t xml:space="preserve"> </w:t>
      </w:r>
      <w:proofErr w:type="spellStart"/>
      <w:r w:rsidRPr="003F0AFC">
        <w:rPr>
          <w:rFonts w:ascii="Arial Narrow" w:hAnsi="Arial Narrow" w:cs="Arial"/>
          <w:sz w:val="24"/>
          <w:szCs w:val="24"/>
        </w:rPr>
        <w:t>persoanelor</w:t>
      </w:r>
      <w:proofErr w:type="spellEnd"/>
      <w:r w:rsidRPr="003F0AFC">
        <w:rPr>
          <w:rFonts w:ascii="Arial Narrow" w:hAnsi="Arial Narrow" w:cs="Arial"/>
          <w:sz w:val="24"/>
          <w:szCs w:val="24"/>
        </w:rPr>
        <w:t xml:space="preserve"> </w:t>
      </w:r>
      <w:proofErr w:type="spellStart"/>
      <w:r w:rsidRPr="003F0AFC">
        <w:rPr>
          <w:rFonts w:ascii="Arial Narrow" w:hAnsi="Arial Narrow" w:cs="Arial"/>
          <w:sz w:val="24"/>
          <w:szCs w:val="24"/>
        </w:rPr>
        <w:t>marginalizate</w:t>
      </w:r>
      <w:proofErr w:type="spellEnd"/>
      <w:r w:rsidRPr="003F0AFC">
        <w:rPr>
          <w:rFonts w:ascii="Arial Narrow" w:hAnsi="Arial Narrow" w:cs="Arial"/>
          <w:sz w:val="24"/>
          <w:szCs w:val="24"/>
        </w:rPr>
        <w:t xml:space="preserve"> </w:t>
      </w:r>
      <w:proofErr w:type="spellStart"/>
      <w:r w:rsidRPr="003F0AFC">
        <w:rPr>
          <w:rFonts w:ascii="Arial Narrow" w:hAnsi="Arial Narrow" w:cs="Arial"/>
          <w:sz w:val="24"/>
          <w:szCs w:val="24"/>
        </w:rPr>
        <w:t>pentru</w:t>
      </w:r>
      <w:proofErr w:type="spellEnd"/>
      <w:r w:rsidRPr="003F0AFC">
        <w:rPr>
          <w:rFonts w:ascii="Arial Narrow" w:hAnsi="Arial Narrow" w:cs="Arial"/>
          <w:sz w:val="24"/>
          <w:szCs w:val="24"/>
        </w:rPr>
        <w:t xml:space="preserve"> </w:t>
      </w:r>
      <w:proofErr w:type="spellStart"/>
      <w:r w:rsidRPr="003F0AFC">
        <w:rPr>
          <w:rFonts w:ascii="Arial Narrow" w:hAnsi="Arial Narrow" w:cs="Arial"/>
          <w:sz w:val="24"/>
          <w:szCs w:val="24"/>
        </w:rPr>
        <w:t>cel</w:t>
      </w:r>
      <w:proofErr w:type="spellEnd"/>
      <w:r w:rsidRPr="003F0AFC">
        <w:rPr>
          <w:rFonts w:ascii="Arial Narrow" w:hAnsi="Arial Narrow" w:cs="Arial"/>
          <w:sz w:val="24"/>
          <w:szCs w:val="24"/>
        </w:rPr>
        <w:t xml:space="preserve"> </w:t>
      </w:r>
      <w:proofErr w:type="spellStart"/>
      <w:r w:rsidRPr="003F0AFC">
        <w:rPr>
          <w:rFonts w:ascii="Arial Narrow" w:hAnsi="Arial Narrow" w:cs="Arial"/>
          <w:sz w:val="24"/>
          <w:szCs w:val="24"/>
        </w:rPr>
        <w:t>puțin</w:t>
      </w:r>
      <w:proofErr w:type="spellEnd"/>
      <w:r w:rsidRPr="003F0AFC">
        <w:rPr>
          <w:rFonts w:ascii="Arial Narrow" w:hAnsi="Arial Narrow" w:cs="Arial"/>
          <w:sz w:val="24"/>
          <w:szCs w:val="24"/>
        </w:rPr>
        <w:t xml:space="preserve"> 840 de </w:t>
      </w:r>
      <w:proofErr w:type="spellStart"/>
      <w:r w:rsidRPr="003F0AFC">
        <w:rPr>
          <w:rFonts w:ascii="Arial Narrow" w:hAnsi="Arial Narrow" w:cs="Arial"/>
          <w:sz w:val="24"/>
          <w:szCs w:val="24"/>
        </w:rPr>
        <w:t>persoane</w:t>
      </w:r>
      <w:proofErr w:type="spellEnd"/>
      <w:r w:rsidRPr="003F0AFC">
        <w:rPr>
          <w:rFonts w:ascii="Arial Narrow" w:hAnsi="Arial Narrow" w:cs="Arial"/>
          <w:sz w:val="24"/>
          <w:szCs w:val="24"/>
        </w:rPr>
        <w:t xml:space="preserve">, pe o </w:t>
      </w:r>
      <w:proofErr w:type="spellStart"/>
      <w:r w:rsidRPr="003F0AFC">
        <w:rPr>
          <w:rFonts w:ascii="Arial Narrow" w:hAnsi="Arial Narrow" w:cs="Arial"/>
          <w:sz w:val="24"/>
          <w:szCs w:val="24"/>
        </w:rPr>
        <w:t>perioadă</w:t>
      </w:r>
      <w:proofErr w:type="spellEnd"/>
      <w:r w:rsidRPr="003F0AFC">
        <w:rPr>
          <w:rFonts w:ascii="Arial Narrow" w:hAnsi="Arial Narrow" w:cs="Arial"/>
          <w:sz w:val="24"/>
          <w:szCs w:val="24"/>
        </w:rPr>
        <w:t xml:space="preserve"> de 3 </w:t>
      </w:r>
      <w:proofErr w:type="gramStart"/>
      <w:r w:rsidRPr="003F0AFC">
        <w:rPr>
          <w:rFonts w:ascii="Arial Narrow" w:hAnsi="Arial Narrow" w:cs="Arial"/>
          <w:sz w:val="24"/>
          <w:szCs w:val="24"/>
        </w:rPr>
        <w:t>ani</w:t>
      </w:r>
      <w:proofErr w:type="gramEnd"/>
      <w:r w:rsidRPr="003F0AFC">
        <w:rPr>
          <w:rFonts w:ascii="Arial Narrow" w:hAnsi="Arial Narrow" w:cs="Arial"/>
          <w:sz w:val="24"/>
          <w:szCs w:val="24"/>
        </w:rPr>
        <w:t>;</w:t>
      </w:r>
    </w:p>
    <w:p w14:paraId="730E02E3" w14:textId="77777777" w:rsidR="00404B48" w:rsidRPr="003F0AFC" w:rsidRDefault="00404B48" w:rsidP="000F7199">
      <w:pPr>
        <w:pStyle w:val="ListParagraph"/>
        <w:numPr>
          <w:ilvl w:val="0"/>
          <w:numId w:val="2"/>
        </w:numPr>
        <w:spacing w:after="0" w:line="240" w:lineRule="auto"/>
        <w:jc w:val="both"/>
        <w:rPr>
          <w:rFonts w:ascii="Arial Narrow" w:hAnsi="Arial Narrow" w:cs="Arial"/>
          <w:sz w:val="24"/>
          <w:szCs w:val="24"/>
        </w:rPr>
      </w:pPr>
      <w:proofErr w:type="spellStart"/>
      <w:r w:rsidRPr="003F0AFC">
        <w:rPr>
          <w:rFonts w:ascii="Arial Narrow" w:hAnsi="Arial Narrow" w:cs="Arial"/>
          <w:b/>
          <w:bCs/>
          <w:sz w:val="24"/>
          <w:szCs w:val="24"/>
        </w:rPr>
        <w:t>Obiectiv</w:t>
      </w:r>
      <w:proofErr w:type="spellEnd"/>
      <w:r w:rsidRPr="003F0AFC">
        <w:rPr>
          <w:rFonts w:ascii="Arial Narrow" w:hAnsi="Arial Narrow" w:cs="Arial"/>
          <w:b/>
          <w:bCs/>
          <w:sz w:val="24"/>
          <w:szCs w:val="24"/>
        </w:rPr>
        <w:t xml:space="preserve"> Specific 7 </w:t>
      </w:r>
      <w:r w:rsidRPr="003F0AFC">
        <w:rPr>
          <w:rFonts w:ascii="Arial Narrow" w:hAnsi="Arial Narrow" w:cs="Arial"/>
          <w:sz w:val="24"/>
          <w:szCs w:val="24"/>
        </w:rPr>
        <w:t xml:space="preserve">– </w:t>
      </w:r>
      <w:proofErr w:type="spellStart"/>
      <w:r w:rsidRPr="003F0AFC">
        <w:rPr>
          <w:rFonts w:ascii="Arial Narrow" w:hAnsi="Arial Narrow" w:cs="Arial"/>
          <w:sz w:val="24"/>
          <w:szCs w:val="24"/>
        </w:rPr>
        <w:t>Îmbunătățirea</w:t>
      </w:r>
      <w:proofErr w:type="spellEnd"/>
      <w:r w:rsidRPr="003F0AFC">
        <w:rPr>
          <w:rFonts w:ascii="Arial Narrow" w:hAnsi="Arial Narrow" w:cs="Arial"/>
          <w:sz w:val="24"/>
          <w:szCs w:val="24"/>
        </w:rPr>
        <w:t xml:space="preserve"> </w:t>
      </w:r>
      <w:proofErr w:type="spellStart"/>
      <w:r w:rsidRPr="003F0AFC">
        <w:rPr>
          <w:rFonts w:ascii="Arial Narrow" w:hAnsi="Arial Narrow" w:cs="Arial"/>
          <w:sz w:val="24"/>
          <w:szCs w:val="24"/>
        </w:rPr>
        <w:t>imaginii</w:t>
      </w:r>
      <w:proofErr w:type="spellEnd"/>
      <w:r w:rsidRPr="003F0AFC">
        <w:rPr>
          <w:rFonts w:ascii="Arial Narrow" w:hAnsi="Arial Narrow" w:cs="Arial"/>
          <w:sz w:val="24"/>
          <w:szCs w:val="24"/>
        </w:rPr>
        <w:t xml:space="preserve"> </w:t>
      </w:r>
      <w:proofErr w:type="spellStart"/>
      <w:r w:rsidRPr="003F0AFC">
        <w:rPr>
          <w:rFonts w:ascii="Arial Narrow" w:hAnsi="Arial Narrow" w:cs="Arial"/>
          <w:sz w:val="24"/>
          <w:szCs w:val="24"/>
        </w:rPr>
        <w:t>zonei</w:t>
      </w:r>
      <w:proofErr w:type="spellEnd"/>
      <w:r w:rsidRPr="003F0AFC">
        <w:rPr>
          <w:rFonts w:ascii="Arial Narrow" w:hAnsi="Arial Narrow" w:cs="Arial"/>
          <w:sz w:val="24"/>
          <w:szCs w:val="24"/>
        </w:rPr>
        <w:t xml:space="preserve"> </w:t>
      </w:r>
      <w:proofErr w:type="spellStart"/>
      <w:r w:rsidRPr="003F0AFC">
        <w:rPr>
          <w:rFonts w:ascii="Arial Narrow" w:hAnsi="Arial Narrow" w:cs="Arial"/>
          <w:sz w:val="24"/>
          <w:szCs w:val="24"/>
        </w:rPr>
        <w:t>și</w:t>
      </w:r>
      <w:proofErr w:type="spellEnd"/>
      <w:r w:rsidRPr="003F0AFC">
        <w:rPr>
          <w:rFonts w:ascii="Arial Narrow" w:hAnsi="Arial Narrow" w:cs="Arial"/>
          <w:sz w:val="24"/>
          <w:szCs w:val="24"/>
        </w:rPr>
        <w:t xml:space="preserve"> </w:t>
      </w:r>
      <w:proofErr w:type="spellStart"/>
      <w:r w:rsidRPr="003F0AFC">
        <w:rPr>
          <w:rFonts w:ascii="Arial Narrow" w:hAnsi="Arial Narrow" w:cs="Arial"/>
          <w:sz w:val="24"/>
          <w:szCs w:val="24"/>
        </w:rPr>
        <w:t>creșterea</w:t>
      </w:r>
      <w:proofErr w:type="spellEnd"/>
      <w:r w:rsidRPr="003F0AFC">
        <w:rPr>
          <w:rFonts w:ascii="Arial Narrow" w:hAnsi="Arial Narrow" w:cs="Arial"/>
          <w:sz w:val="24"/>
          <w:szCs w:val="24"/>
        </w:rPr>
        <w:t xml:space="preserve"> </w:t>
      </w:r>
      <w:proofErr w:type="spellStart"/>
      <w:r w:rsidRPr="003F0AFC">
        <w:rPr>
          <w:rFonts w:ascii="Arial Narrow" w:hAnsi="Arial Narrow" w:cs="Arial"/>
          <w:sz w:val="24"/>
          <w:szCs w:val="24"/>
        </w:rPr>
        <w:t>gradului</w:t>
      </w:r>
      <w:proofErr w:type="spellEnd"/>
      <w:r w:rsidRPr="003F0AFC">
        <w:rPr>
          <w:rFonts w:ascii="Arial Narrow" w:hAnsi="Arial Narrow" w:cs="Arial"/>
          <w:sz w:val="24"/>
          <w:szCs w:val="24"/>
        </w:rPr>
        <w:t xml:space="preserve"> de </w:t>
      </w:r>
      <w:proofErr w:type="spellStart"/>
      <w:r w:rsidRPr="003F0AFC">
        <w:rPr>
          <w:rFonts w:ascii="Arial Narrow" w:hAnsi="Arial Narrow" w:cs="Arial"/>
          <w:sz w:val="24"/>
          <w:szCs w:val="24"/>
        </w:rPr>
        <w:t>coeziune</w:t>
      </w:r>
      <w:proofErr w:type="spellEnd"/>
      <w:r w:rsidRPr="003F0AFC">
        <w:rPr>
          <w:rFonts w:ascii="Arial Narrow" w:hAnsi="Arial Narrow" w:cs="Arial"/>
          <w:sz w:val="24"/>
          <w:szCs w:val="24"/>
        </w:rPr>
        <w:t xml:space="preserve"> </w:t>
      </w:r>
      <w:proofErr w:type="spellStart"/>
      <w:r w:rsidRPr="003F0AFC">
        <w:rPr>
          <w:rFonts w:ascii="Arial Narrow" w:hAnsi="Arial Narrow" w:cs="Arial"/>
          <w:sz w:val="24"/>
          <w:szCs w:val="24"/>
        </w:rPr>
        <w:t>socială</w:t>
      </w:r>
      <w:proofErr w:type="spellEnd"/>
      <w:r w:rsidRPr="003F0AFC">
        <w:rPr>
          <w:rFonts w:ascii="Arial Narrow" w:hAnsi="Arial Narrow" w:cs="Arial"/>
          <w:sz w:val="24"/>
          <w:szCs w:val="24"/>
        </w:rPr>
        <w:t xml:space="preserve"> </w:t>
      </w:r>
      <w:proofErr w:type="spellStart"/>
      <w:r w:rsidRPr="003F0AFC">
        <w:rPr>
          <w:rFonts w:ascii="Arial Narrow" w:hAnsi="Arial Narrow" w:cs="Arial"/>
          <w:sz w:val="24"/>
          <w:szCs w:val="24"/>
        </w:rPr>
        <w:t>pentru</w:t>
      </w:r>
      <w:proofErr w:type="spellEnd"/>
      <w:r w:rsidRPr="003F0AFC">
        <w:rPr>
          <w:rFonts w:ascii="Arial Narrow" w:hAnsi="Arial Narrow" w:cs="Arial"/>
          <w:sz w:val="24"/>
          <w:szCs w:val="24"/>
        </w:rPr>
        <w:t xml:space="preserve"> </w:t>
      </w:r>
      <w:proofErr w:type="spellStart"/>
      <w:r w:rsidRPr="003F0AFC">
        <w:rPr>
          <w:rFonts w:ascii="Arial Narrow" w:hAnsi="Arial Narrow" w:cs="Arial"/>
          <w:sz w:val="24"/>
          <w:szCs w:val="24"/>
        </w:rPr>
        <w:t>peste</w:t>
      </w:r>
      <w:proofErr w:type="spellEnd"/>
      <w:r w:rsidRPr="003F0AFC">
        <w:rPr>
          <w:rFonts w:ascii="Arial Narrow" w:hAnsi="Arial Narrow" w:cs="Arial"/>
          <w:sz w:val="24"/>
          <w:szCs w:val="24"/>
        </w:rPr>
        <w:t xml:space="preserve"> 500 </w:t>
      </w:r>
      <w:proofErr w:type="spellStart"/>
      <w:r w:rsidRPr="003F0AFC">
        <w:rPr>
          <w:rFonts w:ascii="Arial Narrow" w:hAnsi="Arial Narrow" w:cs="Arial"/>
          <w:sz w:val="24"/>
          <w:szCs w:val="24"/>
        </w:rPr>
        <w:t>locuitori</w:t>
      </w:r>
      <w:proofErr w:type="spellEnd"/>
      <w:r w:rsidRPr="003F0AFC">
        <w:rPr>
          <w:rFonts w:ascii="Arial Narrow" w:hAnsi="Arial Narrow" w:cs="Arial"/>
          <w:sz w:val="24"/>
          <w:szCs w:val="24"/>
        </w:rPr>
        <w:t xml:space="preserve"> din </w:t>
      </w:r>
      <w:proofErr w:type="spellStart"/>
      <w:r w:rsidRPr="003F0AFC">
        <w:rPr>
          <w:rFonts w:ascii="Arial Narrow" w:hAnsi="Arial Narrow" w:cs="Arial"/>
          <w:sz w:val="24"/>
          <w:szCs w:val="24"/>
        </w:rPr>
        <w:t>teritoriul</w:t>
      </w:r>
      <w:proofErr w:type="spellEnd"/>
      <w:r w:rsidRPr="003F0AFC">
        <w:rPr>
          <w:rFonts w:ascii="Arial Narrow" w:hAnsi="Arial Narrow" w:cs="Arial"/>
          <w:sz w:val="24"/>
          <w:szCs w:val="24"/>
        </w:rPr>
        <w:t xml:space="preserve"> SDL, pe o </w:t>
      </w:r>
      <w:proofErr w:type="spellStart"/>
      <w:r w:rsidRPr="003F0AFC">
        <w:rPr>
          <w:rFonts w:ascii="Arial Narrow" w:hAnsi="Arial Narrow" w:cs="Arial"/>
          <w:sz w:val="24"/>
          <w:szCs w:val="24"/>
        </w:rPr>
        <w:t>perioadă</w:t>
      </w:r>
      <w:proofErr w:type="spellEnd"/>
      <w:r w:rsidRPr="003F0AFC">
        <w:rPr>
          <w:rFonts w:ascii="Arial Narrow" w:hAnsi="Arial Narrow" w:cs="Arial"/>
          <w:sz w:val="24"/>
          <w:szCs w:val="24"/>
        </w:rPr>
        <w:t xml:space="preserve"> de 3 </w:t>
      </w:r>
      <w:proofErr w:type="gramStart"/>
      <w:r w:rsidRPr="003F0AFC">
        <w:rPr>
          <w:rFonts w:ascii="Arial Narrow" w:hAnsi="Arial Narrow" w:cs="Arial"/>
          <w:sz w:val="24"/>
          <w:szCs w:val="24"/>
        </w:rPr>
        <w:t>ani</w:t>
      </w:r>
      <w:proofErr w:type="gramEnd"/>
    </w:p>
    <w:p w14:paraId="4FFDADB0" w14:textId="77777777" w:rsidR="00F7431C" w:rsidRPr="00E2193B" w:rsidRDefault="00F7431C" w:rsidP="000F7199">
      <w:pPr>
        <w:spacing w:after="0" w:line="240" w:lineRule="auto"/>
        <w:jc w:val="both"/>
        <w:rPr>
          <w:rFonts w:ascii="Arial Narrow" w:hAnsi="Arial Narrow" w:cs="Calibri"/>
          <w:b/>
          <w:bCs/>
          <w:sz w:val="24"/>
          <w:szCs w:val="24"/>
          <w:lang w:val="ro-RO"/>
        </w:rPr>
      </w:pPr>
    </w:p>
    <w:p w14:paraId="51FD1626" w14:textId="77777777" w:rsidR="00F7431C" w:rsidRPr="00E2193B" w:rsidRDefault="00FB1669" w:rsidP="000F7199">
      <w:pPr>
        <w:spacing w:after="0" w:line="240" w:lineRule="auto"/>
        <w:jc w:val="both"/>
        <w:rPr>
          <w:rFonts w:ascii="Arial Narrow" w:hAnsi="Arial Narrow" w:cs="Calibri"/>
          <w:b/>
          <w:bCs/>
          <w:sz w:val="24"/>
          <w:szCs w:val="24"/>
          <w:lang w:val="ro-RO"/>
        </w:rPr>
      </w:pPr>
      <w:r w:rsidRPr="00E2193B">
        <w:rPr>
          <w:rFonts w:ascii="Arial Narrow" w:hAnsi="Arial Narrow" w:cs="Calibri"/>
          <w:b/>
          <w:bCs/>
          <w:sz w:val="24"/>
          <w:szCs w:val="24"/>
          <w:lang w:val="ro-RO"/>
        </w:rPr>
        <w:t>Rezultat așteptat</w:t>
      </w:r>
    </w:p>
    <w:p w14:paraId="75478824" w14:textId="77777777" w:rsidR="00F7431C" w:rsidRPr="00E2193B" w:rsidRDefault="00FB1669" w:rsidP="000F7199">
      <w:pPr>
        <w:spacing w:after="0" w:line="240" w:lineRule="auto"/>
        <w:jc w:val="both"/>
        <w:rPr>
          <w:rFonts w:ascii="Arial Narrow" w:hAnsi="Arial Narrow" w:cs="Calibri"/>
          <w:sz w:val="24"/>
          <w:szCs w:val="24"/>
          <w:lang w:val="ro-RO"/>
        </w:rPr>
      </w:pPr>
      <w:r w:rsidRPr="00E2193B">
        <w:rPr>
          <w:rFonts w:ascii="Arial Narrow" w:hAnsi="Arial Narrow" w:cs="Calibri"/>
          <w:sz w:val="24"/>
          <w:szCs w:val="24"/>
          <w:lang w:val="ro-RO"/>
        </w:rPr>
        <w:t>Principalul rezultat așteptat prin sprijinul financiar acordat în cadrul prezentului apel de fișe de proiecte îl reprezintă:</w:t>
      </w:r>
    </w:p>
    <w:p w14:paraId="543ED333" w14:textId="77777777" w:rsidR="00F7431C" w:rsidRPr="00E2193B" w:rsidRDefault="00FB1669" w:rsidP="000F7199">
      <w:pPr>
        <w:spacing w:after="0" w:line="240" w:lineRule="auto"/>
        <w:jc w:val="both"/>
        <w:rPr>
          <w:rFonts w:ascii="Arial Narrow" w:hAnsi="Arial Narrow" w:cs="Calibri"/>
          <w:sz w:val="24"/>
          <w:szCs w:val="24"/>
          <w:lang w:val="ro-RO"/>
        </w:rPr>
      </w:pPr>
      <w:r w:rsidRPr="00E2193B">
        <w:rPr>
          <w:rFonts w:ascii="Arial Narrow" w:hAnsi="Arial Narrow" w:cs="Calibri"/>
          <w:sz w:val="24"/>
          <w:szCs w:val="24"/>
          <w:lang w:val="ro-RO"/>
        </w:rPr>
        <w:t>-</w:t>
      </w:r>
      <w:r w:rsidRPr="00E2193B">
        <w:rPr>
          <w:rFonts w:ascii="Arial Narrow" w:hAnsi="Arial Narrow" w:cs="Calibri"/>
          <w:sz w:val="24"/>
          <w:szCs w:val="24"/>
          <w:lang w:val="ro-RO"/>
        </w:rPr>
        <w:tab/>
        <w:t>Număr redus de persoane aflate în risc de sărăcie sau excluziune socială din comunitățile marginalizate (roma și non-roma) din ZUM 2 Centrul Istoric si ZUM 1 Parcul Tineretului din mun.Botosani, cu accent pe cele cu populație aparținând minorității roma, prin implementarea de măsuri/ operațiuni integrate în contextul mecanismului DLRC.</w:t>
      </w:r>
    </w:p>
    <w:p w14:paraId="09392AC4"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r w:rsidRPr="00E2193B">
        <w:rPr>
          <w:rFonts w:ascii="Arial Narrow" w:eastAsiaTheme="minorHAnsi" w:hAnsi="Arial Narrow" w:cs="Trebuchet MS"/>
          <w:color w:val="000000"/>
          <w:sz w:val="24"/>
          <w:szCs w:val="24"/>
          <w:lang w:val="ro-RO"/>
        </w:rPr>
        <w:t xml:space="preserve">Intervenţiile din cadrul priorităţii de investiţii 9.1 vor fi aplicate în mod integrat, dezvoltarea infrastructurii fiind susținută de măsuri de creștere a capacității umane prin dezvoltarea de măsuri de tip FSE, conform Strategiior de Dezvoltare Locală a GAL-urilor selectate pentru finanțare. </w:t>
      </w:r>
    </w:p>
    <w:p w14:paraId="712A4F82"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r w:rsidRPr="00E2193B">
        <w:rPr>
          <w:rFonts w:ascii="Arial Narrow" w:eastAsiaTheme="minorHAnsi" w:hAnsi="Arial Narrow" w:cs="Trebuchet MS"/>
          <w:color w:val="000000"/>
          <w:sz w:val="24"/>
          <w:szCs w:val="24"/>
          <w:lang w:val="ro-RO"/>
        </w:rPr>
        <w:t xml:space="preserve">Intervenţiile susţinute în cadrul acestei priorităţi vor beneficia de sprijin din POR 2014-2020 (Axa 9 - Sprijinirea regenerării economice și sociale a comunităților defavorizate din mediul urban, Prioritatea de investiții 9.1 - Dezvoltare locală plasată sub responsabilitatea comunităţii -DLRC) şi din POCU 2014-2020 (AP 5 – Dezvoltare locală plasată sub responsabilitatea comunităţii). </w:t>
      </w:r>
    </w:p>
    <w:p w14:paraId="7F3911CE" w14:textId="77777777" w:rsidR="00F7431C" w:rsidRPr="00E2193B" w:rsidRDefault="00FB1669" w:rsidP="000F7199">
      <w:pPr>
        <w:spacing w:after="0" w:line="240" w:lineRule="auto"/>
        <w:jc w:val="both"/>
        <w:rPr>
          <w:rFonts w:ascii="Arial Narrow" w:hAnsi="Arial Narrow" w:cs="Calibri"/>
          <w:sz w:val="24"/>
          <w:szCs w:val="24"/>
          <w:lang w:val="ro-RO"/>
        </w:rPr>
      </w:pPr>
      <w:r w:rsidRPr="00E2193B">
        <w:rPr>
          <w:rFonts w:ascii="Arial Narrow" w:eastAsiaTheme="minorHAnsi" w:hAnsi="Arial Narrow" w:cs="Trebuchet MS"/>
          <w:color w:val="000000"/>
          <w:sz w:val="24"/>
          <w:szCs w:val="24"/>
          <w:lang w:val="ro-RO"/>
        </w:rPr>
        <w:lastRenderedPageBreak/>
        <w:t>Sprijinul pentru infrastructură pentru comunitățile care utilizează instrumentul - DLRC (în engleza, CLLD) va fi acordat în cazul zonelor urbane – cu o populație de peste 20.000 locuitori. Grupurile – ţintă vizate în contextul acestui obiectiv specific vor fi, în mod similar abordării POCU, cu prioritate: persoane expuse riscului de sărăcie (femeile, tinerii, persoanele din familii cu venituri reduse, persoanele fără adăpost, persoanele vârstnice şi persoanele cu dizabilităţi aflate în situaţii de dependenţă sau în risc de excluziune socială, copii aflaţi în situaţii de risc etc.), precum şi persoanele care suferă de forme de dependență (alcool, substanțe interzise etc), victimele violenței domestice, ale traficului de ființe umane și persoanele private de libertate și aflate în perioada de probațiune, precum şi persoanele defavorizate aparținând etniei rome.</w:t>
      </w:r>
    </w:p>
    <w:p w14:paraId="4B6CF51C"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r w:rsidRPr="00E2193B">
        <w:rPr>
          <w:rFonts w:ascii="Arial Narrow" w:eastAsiaTheme="minorHAnsi" w:hAnsi="Arial Narrow" w:cs="Trebuchet MS"/>
          <w:color w:val="000000"/>
          <w:sz w:val="24"/>
          <w:szCs w:val="24"/>
          <w:lang w:val="ro-RO"/>
        </w:rPr>
        <w:t xml:space="preserve">Comunitatea marginalizată se referă la populația în risc de sărăcie sau excluziune socială din una sau mai multe zone urbane marginalizate (ZUM) care, împreună cu zona urbană funcțională din care acestea fac parte, constituie teritoriul SDL, respectiv teritoriul vizat de intervențiile DLRC. </w:t>
      </w:r>
    </w:p>
    <w:p w14:paraId="2E0414F4"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r w:rsidRPr="00E2193B">
        <w:rPr>
          <w:rFonts w:ascii="Arial Narrow" w:eastAsiaTheme="minorHAnsi" w:hAnsi="Arial Narrow" w:cs="Trebuchet MS"/>
          <w:color w:val="000000"/>
          <w:sz w:val="24"/>
          <w:szCs w:val="24"/>
          <w:lang w:val="ro-RO"/>
        </w:rPr>
        <w:t xml:space="preserve">Prin zona urbană funcțională aferentă se înțelege zona existentă în jurul/ în proximitatea ZUM-urilor vizate de SDL, având un caracter unitar și funcțional, din punct de vedere social, economic, demografic, cultural etc. </w:t>
      </w:r>
    </w:p>
    <w:p w14:paraId="6DA4B00D"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r w:rsidRPr="00E2193B">
        <w:rPr>
          <w:rFonts w:ascii="Arial Narrow" w:eastAsiaTheme="minorHAnsi" w:hAnsi="Arial Narrow" w:cs="Trebuchet MS"/>
          <w:color w:val="000000"/>
          <w:sz w:val="24"/>
          <w:szCs w:val="24"/>
          <w:lang w:val="ro-RO"/>
        </w:rPr>
        <w:t xml:space="preserve">Proiectele se vor implementa pe teritoriul SDL, în zonele urbane marginalizate și/sau zona urbană funcțională, așa cum au fost identificate in cadrul Strategiilor de Dezvoltare Locală selectate pentru finanțare. </w:t>
      </w:r>
    </w:p>
    <w:p w14:paraId="6202D3A3"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r w:rsidRPr="00E2193B">
        <w:rPr>
          <w:rFonts w:ascii="Arial Narrow" w:eastAsiaTheme="minorHAnsi" w:hAnsi="Arial Narrow" w:cs="Trebuchet MS"/>
          <w:color w:val="000000"/>
          <w:sz w:val="24"/>
          <w:szCs w:val="24"/>
          <w:lang w:val="ro-RO"/>
        </w:rPr>
        <w:t xml:space="preserve">În funcție de nevoile locale identificate, investițiile de tip FEDR menționate mai sus vor fi implementate în mod complementar și integrat cu investițiile de tip FSE dedicate populației zonei urbane marginalizate, măsuri de incluziune socială, formare profesională etc. </w:t>
      </w:r>
    </w:p>
    <w:p w14:paraId="217E0A3B" w14:textId="77777777" w:rsidR="00F7431C" w:rsidRPr="00E2193B" w:rsidRDefault="00FB1669" w:rsidP="000F7199">
      <w:pPr>
        <w:numPr>
          <w:ilvl w:val="0"/>
          <w:numId w:val="3"/>
        </w:numPr>
        <w:spacing w:after="0" w:line="240" w:lineRule="auto"/>
        <w:ind w:left="284" w:hanging="284"/>
        <w:jc w:val="both"/>
        <w:rPr>
          <w:rFonts w:ascii="Arial Narrow" w:hAnsi="Arial Narrow"/>
          <w:sz w:val="24"/>
          <w:szCs w:val="24"/>
          <w:lang w:val="ro-RO"/>
        </w:rPr>
      </w:pPr>
      <w:r w:rsidRPr="00E2193B">
        <w:rPr>
          <w:rFonts w:ascii="Arial Narrow" w:eastAsiaTheme="minorHAnsi" w:hAnsi="Arial Narrow" w:cs="Trebuchet MS"/>
          <w:color w:val="000000"/>
          <w:sz w:val="24"/>
          <w:szCs w:val="24"/>
          <w:lang w:val="ro-RO"/>
        </w:rPr>
        <w:t xml:space="preserve">Actiunile care se finanțează prin Axa Prioritară 5 din POCU 2014-2020 (OS 5.1) cuprind măsuri integrate destinate comunității marginalizate vizate de SDL, în următoarele domenii: </w:t>
      </w:r>
    </w:p>
    <w:p w14:paraId="7B5B3021" w14:textId="77777777" w:rsidR="00F7431C" w:rsidRPr="00E2193B" w:rsidRDefault="00FB1669" w:rsidP="000F7199">
      <w:pPr>
        <w:numPr>
          <w:ilvl w:val="0"/>
          <w:numId w:val="3"/>
        </w:numPr>
        <w:spacing w:after="0" w:line="240" w:lineRule="auto"/>
        <w:ind w:left="284" w:hanging="284"/>
        <w:jc w:val="both"/>
        <w:rPr>
          <w:rFonts w:ascii="Arial Narrow" w:hAnsi="Arial Narrow"/>
          <w:sz w:val="24"/>
          <w:szCs w:val="24"/>
          <w:lang w:val="ro-RO"/>
        </w:rPr>
      </w:pPr>
      <w:r w:rsidRPr="00E2193B">
        <w:rPr>
          <w:rFonts w:ascii="Arial Narrow" w:hAnsi="Arial Narrow"/>
          <w:sz w:val="24"/>
          <w:szCs w:val="24"/>
          <w:lang w:val="ro-RO"/>
        </w:rPr>
        <w:t>accesul crescut şi participarea la educaţie, la piaţa muncii, la serviciile sociale şi medicale ale comunităţilo rmarginalizate ;</w:t>
      </w:r>
    </w:p>
    <w:p w14:paraId="745252C1" w14:textId="77777777" w:rsidR="00F7431C" w:rsidRPr="00E2193B" w:rsidRDefault="00FB1669" w:rsidP="000F7199">
      <w:pPr>
        <w:numPr>
          <w:ilvl w:val="0"/>
          <w:numId w:val="3"/>
        </w:numPr>
        <w:spacing w:after="0" w:line="240" w:lineRule="auto"/>
        <w:ind w:left="284" w:hanging="284"/>
        <w:jc w:val="both"/>
        <w:rPr>
          <w:rFonts w:ascii="Arial Narrow" w:hAnsi="Arial Narrow"/>
          <w:sz w:val="24"/>
          <w:szCs w:val="24"/>
          <w:lang w:val="ro-RO"/>
        </w:rPr>
      </w:pPr>
      <w:r w:rsidRPr="00E2193B">
        <w:rPr>
          <w:rFonts w:ascii="Arial Narrow" w:hAnsi="Arial Narrow"/>
          <w:sz w:val="24"/>
          <w:szCs w:val="24"/>
          <w:lang w:val="ro-RO"/>
        </w:rPr>
        <w:t xml:space="preserve">condiţii de trai imbunătăţite pentru comunităţil marginalizate prin accesul la noiinfrastructuri sociale  , educaţionale , culturale şi de sănătate ; </w:t>
      </w:r>
    </w:p>
    <w:p w14:paraId="153D9E31" w14:textId="77777777" w:rsidR="00F7431C" w:rsidRPr="00E2193B" w:rsidRDefault="00FB1669" w:rsidP="000F7199">
      <w:pPr>
        <w:numPr>
          <w:ilvl w:val="0"/>
          <w:numId w:val="3"/>
        </w:numPr>
        <w:spacing w:after="0" w:line="240" w:lineRule="auto"/>
        <w:ind w:left="284" w:hanging="284"/>
        <w:jc w:val="both"/>
        <w:rPr>
          <w:rFonts w:ascii="Arial Narrow" w:hAnsi="Arial Narrow"/>
          <w:sz w:val="24"/>
          <w:szCs w:val="24"/>
          <w:lang w:val="ro-RO"/>
        </w:rPr>
      </w:pPr>
      <w:r w:rsidRPr="00E2193B">
        <w:rPr>
          <w:rFonts w:ascii="Arial Narrow" w:hAnsi="Arial Narrow"/>
          <w:sz w:val="24"/>
          <w:szCs w:val="24"/>
          <w:lang w:val="ro-RO"/>
        </w:rPr>
        <w:t>Spaţii urbane degradate ,utilizate eficient  in folosul comunităţii marginalizate şi utilizarea eficientă a resurselor din aceste comunităţi;</w:t>
      </w:r>
    </w:p>
    <w:p w14:paraId="77EA7CD0" w14:textId="77777777" w:rsidR="00F7431C" w:rsidRPr="00E2193B" w:rsidRDefault="00FB1669" w:rsidP="000F7199">
      <w:pPr>
        <w:numPr>
          <w:ilvl w:val="0"/>
          <w:numId w:val="3"/>
        </w:numPr>
        <w:spacing w:after="0" w:line="240" w:lineRule="auto"/>
        <w:ind w:left="284" w:hanging="284"/>
        <w:jc w:val="both"/>
        <w:rPr>
          <w:rFonts w:ascii="Arial Narrow" w:hAnsi="Arial Narrow"/>
          <w:sz w:val="24"/>
          <w:szCs w:val="24"/>
          <w:lang w:val="ro-RO"/>
        </w:rPr>
      </w:pPr>
      <w:r w:rsidRPr="00E2193B">
        <w:rPr>
          <w:rFonts w:ascii="Arial Narrow" w:hAnsi="Arial Narrow"/>
          <w:sz w:val="24"/>
          <w:szCs w:val="24"/>
          <w:lang w:val="ro-RO"/>
        </w:rPr>
        <w:t>Sprijinirea antreprenoriatului care săgenerze noi locuri de muncă.</w:t>
      </w:r>
    </w:p>
    <w:p w14:paraId="79C32E8C" w14:textId="77777777" w:rsidR="00F7431C" w:rsidRPr="00E2193B" w:rsidRDefault="00FB1669" w:rsidP="000F7199">
      <w:pPr>
        <w:spacing w:after="0" w:line="240" w:lineRule="auto"/>
        <w:jc w:val="both"/>
        <w:rPr>
          <w:rFonts w:ascii="Arial Narrow" w:eastAsia="Times New Roman" w:hAnsi="Arial Narrow" w:cs="Calibri"/>
          <w:sz w:val="24"/>
          <w:szCs w:val="24"/>
          <w:lang w:val="ro-RO"/>
        </w:rPr>
      </w:pPr>
      <w:r w:rsidRPr="00E2193B">
        <w:rPr>
          <w:rFonts w:ascii="Arial Narrow" w:eastAsia="Times New Roman" w:hAnsi="Arial Narrow" w:cs="Calibri"/>
          <w:sz w:val="24"/>
          <w:szCs w:val="24"/>
          <w:lang w:val="ro-RO"/>
        </w:rPr>
        <w:t>POR va finanța investițiile în infrastructurile specifice ce fac posibil accesul la toate aceste tipuri de servicii.</w:t>
      </w:r>
    </w:p>
    <w:p w14:paraId="4FDD9BC8" w14:textId="77777777" w:rsidR="00F7431C" w:rsidRPr="00E2193B" w:rsidRDefault="00FB1669" w:rsidP="000F7199">
      <w:pPr>
        <w:spacing w:after="0" w:line="240" w:lineRule="auto"/>
        <w:jc w:val="both"/>
        <w:rPr>
          <w:rFonts w:ascii="Arial Narrow" w:eastAsia="Times New Roman" w:hAnsi="Arial Narrow" w:cs="Calibri"/>
          <w:sz w:val="24"/>
          <w:szCs w:val="24"/>
          <w:lang w:val="ro-RO"/>
        </w:rPr>
      </w:pPr>
      <w:r w:rsidRPr="00E2193B">
        <w:rPr>
          <w:rFonts w:ascii="Arial Narrow" w:eastAsia="Times New Roman" w:hAnsi="Arial Narrow" w:cs="Calibri"/>
          <w:sz w:val="24"/>
          <w:szCs w:val="24"/>
          <w:lang w:val="ro-RO"/>
        </w:rPr>
        <w:t xml:space="preserve">Rezultatele vor fi atinse printr-o abordare integrată și participativă, prin promovarea unor măsuri care vizează cauzele specifice ale fenomenului sărăciei și excluziunii sociale a persoanelor și comunităților. </w:t>
      </w:r>
    </w:p>
    <w:p w14:paraId="03AE294B" w14:textId="77777777" w:rsidR="00F7431C" w:rsidRPr="00E2193B" w:rsidRDefault="00FB1669" w:rsidP="000F7199">
      <w:pPr>
        <w:spacing w:after="0" w:line="240" w:lineRule="auto"/>
        <w:jc w:val="both"/>
        <w:rPr>
          <w:rFonts w:ascii="Arial Narrow" w:eastAsia="Times New Roman" w:hAnsi="Arial Narrow" w:cs="Calibri"/>
          <w:sz w:val="24"/>
          <w:szCs w:val="24"/>
          <w:lang w:val="ro-RO"/>
        </w:rPr>
      </w:pPr>
      <w:r w:rsidRPr="00E2193B">
        <w:rPr>
          <w:rFonts w:ascii="Arial Narrow" w:eastAsia="Times New Roman" w:hAnsi="Arial Narrow" w:cs="Calibri"/>
          <w:sz w:val="24"/>
          <w:szCs w:val="24"/>
          <w:lang w:val="ro-RO"/>
        </w:rPr>
        <w:t>Rezultatul așteptat constă în reducerea numărului de persoane aflate în risc de sărăcie şi excluziune socială, prin măsuri integrate.</w:t>
      </w:r>
    </w:p>
    <w:p w14:paraId="4B72C95C" w14:textId="77777777" w:rsidR="00F7431C" w:rsidRPr="00E2193B" w:rsidRDefault="00F7431C" w:rsidP="000F7199">
      <w:pPr>
        <w:spacing w:after="0" w:line="240" w:lineRule="auto"/>
        <w:jc w:val="both"/>
        <w:rPr>
          <w:rFonts w:ascii="Arial Narrow" w:eastAsia="Times New Roman" w:hAnsi="Arial Narrow" w:cs="Calibri"/>
          <w:sz w:val="24"/>
          <w:szCs w:val="24"/>
          <w:lang w:val="ro-RO"/>
        </w:rPr>
      </w:pPr>
    </w:p>
    <w:p w14:paraId="0DA3A139" w14:textId="77777777" w:rsidR="00F7431C" w:rsidRPr="00E2193B" w:rsidRDefault="00FB1669" w:rsidP="000F7199">
      <w:pPr>
        <w:pStyle w:val="Heading3"/>
        <w:spacing w:before="0" w:line="240" w:lineRule="auto"/>
        <w:jc w:val="both"/>
        <w:rPr>
          <w:rFonts w:ascii="Arial Narrow" w:hAnsi="Arial Narrow"/>
          <w:bCs w:val="0"/>
          <w:i/>
          <w:noProof/>
          <w:color w:val="auto"/>
          <w:sz w:val="24"/>
          <w:szCs w:val="24"/>
          <w:lang w:val="ro-RO"/>
        </w:rPr>
      </w:pPr>
      <w:bookmarkStart w:id="17" w:name="_Toc71793116"/>
      <w:r w:rsidRPr="00E2193B">
        <w:rPr>
          <w:rFonts w:ascii="Arial Narrow" w:hAnsi="Arial Narrow"/>
          <w:bCs w:val="0"/>
          <w:i/>
          <w:noProof/>
          <w:color w:val="auto"/>
          <w:sz w:val="24"/>
          <w:szCs w:val="24"/>
          <w:lang w:val="ro-RO"/>
        </w:rPr>
        <w:t>Secțiunea 3.1.2 Aria de implementare a intervențiilor lansate</w:t>
      </w:r>
      <w:bookmarkEnd w:id="17"/>
    </w:p>
    <w:p w14:paraId="596CB02B" w14:textId="77777777" w:rsidR="00F7431C" w:rsidRPr="00E2193B" w:rsidRDefault="00F7431C" w:rsidP="000F7199">
      <w:pPr>
        <w:spacing w:after="0" w:line="240" w:lineRule="auto"/>
        <w:rPr>
          <w:rFonts w:ascii="Arial Narrow" w:hAnsi="Arial Narrow"/>
          <w:sz w:val="24"/>
          <w:szCs w:val="24"/>
          <w:lang w:val="ro-RO"/>
        </w:rPr>
      </w:pPr>
    </w:p>
    <w:p w14:paraId="39AF3EC2" w14:textId="77777777" w:rsidR="00F7431C" w:rsidRPr="00E2193B" w:rsidRDefault="00FB1669" w:rsidP="000F7199">
      <w:pPr>
        <w:spacing w:after="0" w:line="240" w:lineRule="auto"/>
        <w:ind w:firstLine="357"/>
        <w:jc w:val="both"/>
        <w:rPr>
          <w:rFonts w:ascii="Arial Narrow" w:hAnsi="Arial Narrow"/>
          <w:sz w:val="24"/>
          <w:szCs w:val="24"/>
          <w:lang w:val="ro-RO"/>
        </w:rPr>
      </w:pPr>
      <w:r w:rsidRPr="00E2193B">
        <w:rPr>
          <w:rFonts w:ascii="Arial Narrow" w:hAnsi="Arial Narrow"/>
          <w:sz w:val="24"/>
          <w:szCs w:val="24"/>
          <w:lang w:val="ro-RO"/>
        </w:rPr>
        <w:t>Această prioritate de investiție se adresează teritoriului vizat de Strategia de Dezvoltare Locală a GAL Botoșani pentru Viitor, respectiv zonelor marginalizate din municipiul Botoșani, județul Botoșani.</w:t>
      </w:r>
    </w:p>
    <w:p w14:paraId="130769DA" w14:textId="77777777" w:rsidR="00F7431C" w:rsidRPr="00E2193B" w:rsidRDefault="00FB1669" w:rsidP="000F7199">
      <w:pPr>
        <w:spacing w:after="0" w:line="240" w:lineRule="auto"/>
        <w:ind w:firstLine="357"/>
        <w:jc w:val="both"/>
        <w:rPr>
          <w:rFonts w:ascii="Arial Narrow" w:hAnsi="Arial Narrow" w:cs="Calibri"/>
          <w:bCs/>
          <w:sz w:val="24"/>
          <w:szCs w:val="24"/>
          <w:lang w:val="ro-RO"/>
        </w:rPr>
      </w:pPr>
      <w:r w:rsidRPr="00E2193B">
        <w:rPr>
          <w:rFonts w:ascii="Arial Narrow" w:hAnsi="Arial Narrow" w:cs="Calibri"/>
          <w:bCs/>
          <w:sz w:val="24"/>
          <w:szCs w:val="24"/>
          <w:lang w:val="ro-RO"/>
        </w:rPr>
        <w:lastRenderedPageBreak/>
        <w:t>APELURILE DE FIȘE DE PROIECTE se adresează  solicitanților eligibili ce pot implementa interven</w:t>
      </w:r>
      <w:r w:rsidRPr="00E2193B">
        <w:rPr>
          <w:rFonts w:ascii="Arial Narrow" w:eastAsia="Times New Roman" w:hAnsi="Arial Narrow" w:cs="Calibri"/>
          <w:sz w:val="24"/>
          <w:szCs w:val="24"/>
          <w:lang w:val="ro-RO"/>
        </w:rPr>
        <w:t>ț</w:t>
      </w:r>
      <w:r w:rsidRPr="00E2193B">
        <w:rPr>
          <w:rFonts w:ascii="Arial Narrow" w:hAnsi="Arial Narrow" w:cs="Calibri"/>
          <w:bCs/>
          <w:sz w:val="24"/>
          <w:szCs w:val="24"/>
          <w:lang w:val="ro-RO"/>
        </w:rPr>
        <w:t xml:space="preserve">iile POR din cadrul Strategiei de Dezvoltare Locală (SDL), aprobată de Asociatia  </w:t>
      </w:r>
      <w:r w:rsidRPr="00E2193B">
        <w:rPr>
          <w:rFonts w:ascii="Arial Narrow" w:hAnsi="Arial Narrow" w:cs="Calibri"/>
          <w:iCs/>
          <w:sz w:val="24"/>
          <w:szCs w:val="24"/>
          <w:lang w:val="ro-RO"/>
        </w:rPr>
        <w:t>GAL Botosani pentru Viitor</w:t>
      </w:r>
      <w:r w:rsidRPr="00E2193B">
        <w:rPr>
          <w:rFonts w:ascii="Arial Narrow" w:hAnsi="Arial Narrow" w:cs="Calibri"/>
          <w:bCs/>
          <w:sz w:val="24"/>
          <w:szCs w:val="24"/>
          <w:lang w:val="ro-RO"/>
        </w:rPr>
        <w:t>.</w:t>
      </w:r>
    </w:p>
    <w:p w14:paraId="1E748DB7" w14:textId="77777777" w:rsidR="00F7431C" w:rsidRPr="00E2193B" w:rsidRDefault="00FB1669" w:rsidP="000F7199">
      <w:pPr>
        <w:spacing w:after="0" w:line="240" w:lineRule="auto"/>
        <w:ind w:firstLine="357"/>
        <w:jc w:val="both"/>
        <w:rPr>
          <w:rFonts w:ascii="Arial Narrow" w:hAnsi="Arial Narrow" w:cs="Calibri"/>
          <w:bCs/>
          <w:sz w:val="24"/>
          <w:szCs w:val="24"/>
          <w:lang w:val="ro-RO"/>
        </w:rPr>
      </w:pPr>
      <w:r w:rsidRPr="00E2193B">
        <w:rPr>
          <w:rFonts w:ascii="Arial Narrow" w:hAnsi="Arial Narrow"/>
          <w:sz w:val="24"/>
          <w:szCs w:val="24"/>
          <w:lang w:val="ro-RO"/>
        </w:rPr>
        <w:t>Teritoriul Strategiei de Dezvoltare Locală (SDL) delimitat la nivelul Municipiului Botoșani se găsește chiar în centrul localității, fiind format din arealul delimitat de străzile: Tomis nr. 1-27, Zimbrului nr. 1-31 , Impărat Traian nr. 17-73, 20-108, Săvenilor nr. 1-59, 2-40, Tudor Vladimirescu nr. 1-7, 2-96, Victoriei nr. 1 – 41, 1Decembrie nr. 1-89, 20-58, Calea Natională nr. 79-97E, 52-62, Octav Onicescu nr.62-70 și Libertătii nr.2-30.</w:t>
      </w:r>
    </w:p>
    <w:p w14:paraId="786D5DD3" w14:textId="77777777" w:rsidR="00F7431C" w:rsidRPr="00E2193B" w:rsidRDefault="00FB1669" w:rsidP="000F7199">
      <w:pPr>
        <w:spacing w:after="0" w:line="240" w:lineRule="auto"/>
        <w:ind w:firstLine="357"/>
        <w:jc w:val="both"/>
        <w:rPr>
          <w:rFonts w:ascii="Arial Narrow" w:hAnsi="Arial Narrow" w:cs="Calibri"/>
          <w:bCs/>
          <w:sz w:val="24"/>
          <w:szCs w:val="24"/>
          <w:lang w:val="ro-RO"/>
        </w:rPr>
      </w:pPr>
      <w:r w:rsidRPr="00E2193B">
        <w:rPr>
          <w:rFonts w:ascii="Arial Narrow" w:hAnsi="Arial Narrow"/>
          <w:sz w:val="24"/>
          <w:szCs w:val="24"/>
          <w:lang w:val="ro-RO"/>
        </w:rPr>
        <w:t>Teritoriul SDL prezintă un grad ridicat de eterogenitate, cuprinzând atât două Zone Urbane Marginalizate (ZUM), ZUM 1 (cod mapă recensământ 357400363) și ZUM2 (cod mapă recensământ 357400279) – delimitate conform Atlasului Zonelor Urbane Marginalizate, cât și o zonă cu un nivel social mediu, din punct de vedere al indicatorilor ce vizează locuirea, deprivarea materială, ocuparea (zonă funcțională-ZUF).</w:t>
      </w:r>
    </w:p>
    <w:p w14:paraId="16B55846"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Teritoriul SDL cuprinde o arie formată din 3 zone distincte: două zone urbane marginalizate (ZUM) și o Zonă Urbană Functională, aflată în proximitatea celor 2 ZUM.</w:t>
      </w:r>
    </w:p>
    <w:p w14:paraId="46082935" w14:textId="77777777" w:rsidR="00F7431C" w:rsidRPr="00E2193B" w:rsidRDefault="00FB1669" w:rsidP="000F7199">
      <w:pPr>
        <w:spacing w:after="0" w:line="240" w:lineRule="auto"/>
        <w:jc w:val="both"/>
        <w:rPr>
          <w:rFonts w:ascii="Arial Narrow" w:hAnsi="Arial Narrow"/>
          <w:b/>
          <w:bCs/>
          <w:sz w:val="24"/>
          <w:szCs w:val="24"/>
          <w:lang w:val="ro-RO"/>
        </w:rPr>
      </w:pPr>
      <w:r w:rsidRPr="00E2193B">
        <w:rPr>
          <w:rFonts w:ascii="Arial Narrow" w:hAnsi="Arial Narrow"/>
          <w:b/>
          <w:bCs/>
          <w:sz w:val="24"/>
          <w:szCs w:val="24"/>
          <w:lang w:val="ro-RO"/>
        </w:rPr>
        <w:t>Zona 1 – Parcul Tineretului (ZUM 1). Cartierul se regăseste în Atlasul Zonelor Marginalizate, cod mapă recensămant 357400363.</w:t>
      </w:r>
    </w:p>
    <w:p w14:paraId="42219D70"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Delimitare: Nord-Vest - Strada Parcul Tineretului nr. 12-14, Nord-Est - Strada Parcul Tineretului nr. 16-20, Sud-Est - Ale. Slt. Ion Elefterescu nr. 2 și nr. 1-5, Sud-Vest - Aleea Parcul Tineretului nr. 2-6</w:t>
      </w:r>
    </w:p>
    <w:p w14:paraId="1EA19A98" w14:textId="77777777" w:rsidR="00F7431C" w:rsidRPr="00E2193B" w:rsidRDefault="00F7431C" w:rsidP="000F7199">
      <w:pPr>
        <w:spacing w:after="0" w:line="240" w:lineRule="auto"/>
        <w:jc w:val="both"/>
        <w:rPr>
          <w:rFonts w:ascii="Arial Narrow" w:hAnsi="Arial Narrow"/>
          <w:sz w:val="24"/>
          <w:szCs w:val="24"/>
          <w:lang w:val="ro-RO"/>
        </w:rPr>
      </w:pPr>
    </w:p>
    <w:p w14:paraId="38B488F1" w14:textId="77777777" w:rsidR="00F7431C" w:rsidRPr="00E2193B" w:rsidRDefault="00FB1669" w:rsidP="000F7199">
      <w:pPr>
        <w:spacing w:after="0" w:line="240" w:lineRule="auto"/>
        <w:jc w:val="both"/>
        <w:rPr>
          <w:rFonts w:ascii="Arial Narrow" w:hAnsi="Arial Narrow"/>
          <w:b/>
          <w:bCs/>
          <w:sz w:val="24"/>
          <w:szCs w:val="24"/>
          <w:lang w:val="ro-RO"/>
        </w:rPr>
      </w:pPr>
      <w:r w:rsidRPr="00E2193B">
        <w:rPr>
          <w:rFonts w:ascii="Arial Narrow" w:hAnsi="Arial Narrow"/>
          <w:b/>
          <w:bCs/>
          <w:sz w:val="24"/>
          <w:szCs w:val="24"/>
          <w:lang w:val="ro-RO"/>
        </w:rPr>
        <w:t>Zona 2 – Centrul istoric (ZUM 2) – Cartierul se regăseste în Atlasul Zonelor Marginalizate, cod mapă recensămant 357400279</w:t>
      </w:r>
    </w:p>
    <w:p w14:paraId="00F66996"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Delimitare: Nord-Vest - Strada Calea Natională nr. 58A-91, Nord-Est - Strada Independenței nr. 2-24, Sud-Est - Strada Penes Curcanul nr. 1-1A, Sud-Vest - Str. 1Decembrie nr. 1-79;</w:t>
      </w:r>
    </w:p>
    <w:p w14:paraId="083D3F6A" w14:textId="77777777" w:rsidR="00F7431C" w:rsidRPr="00E2193B" w:rsidRDefault="00F7431C" w:rsidP="000F7199">
      <w:pPr>
        <w:spacing w:after="0" w:line="240" w:lineRule="auto"/>
        <w:jc w:val="both"/>
        <w:rPr>
          <w:rFonts w:ascii="Arial Narrow" w:hAnsi="Arial Narrow"/>
          <w:sz w:val="24"/>
          <w:szCs w:val="24"/>
          <w:lang w:val="ro-RO"/>
        </w:rPr>
      </w:pPr>
    </w:p>
    <w:p w14:paraId="30B68786" w14:textId="77777777" w:rsidR="00F7431C" w:rsidRPr="00E2193B" w:rsidRDefault="00FB1669" w:rsidP="000F7199">
      <w:pPr>
        <w:spacing w:after="0" w:line="240" w:lineRule="auto"/>
        <w:jc w:val="both"/>
        <w:rPr>
          <w:rFonts w:ascii="Arial Narrow" w:hAnsi="Arial Narrow"/>
          <w:b/>
          <w:bCs/>
          <w:sz w:val="24"/>
          <w:szCs w:val="24"/>
          <w:lang w:val="ro-RO"/>
        </w:rPr>
      </w:pPr>
      <w:r w:rsidRPr="00E2193B">
        <w:rPr>
          <w:rFonts w:ascii="Arial Narrow" w:hAnsi="Arial Narrow"/>
          <w:b/>
          <w:bCs/>
          <w:sz w:val="24"/>
          <w:szCs w:val="24"/>
          <w:lang w:val="ro-RO"/>
        </w:rPr>
        <w:t>Zonă 3 – Zonă mixtă – blocuri și case – Zonă Urbană Functională (ZUF)</w:t>
      </w:r>
    </w:p>
    <w:p w14:paraId="6579DFA1"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Delimitare: Nord - Strada Tomis, Str. Zimbrului, Str. Impărat Traian; Est - Str. Săvenilor nr. 33-59, Str. Tudor Vladimirescu nr. 12-96, Str. I.C.Brătianu nr.40-52; Sud - Str. Petru Rareș, Str. Victoriei, Str. 1 Decembrie, Vest Str. Octav Onicescu nr. 62-70, Strada Impărat Traian nr. 21, Strada Poporului nr. 1, Strada Libertătii nr. 6 și 11-27, Strada Mușat Vodă nr. 25 și 38.</w:t>
      </w:r>
    </w:p>
    <w:p w14:paraId="0F8511AC" w14:textId="77777777" w:rsidR="00F7431C" w:rsidRPr="00E2193B" w:rsidRDefault="00F7431C" w:rsidP="000F7199">
      <w:pPr>
        <w:spacing w:after="0" w:line="240" w:lineRule="auto"/>
        <w:jc w:val="both"/>
        <w:rPr>
          <w:rFonts w:ascii="Arial Narrow" w:hAnsi="Arial Narrow"/>
          <w:sz w:val="24"/>
          <w:szCs w:val="24"/>
          <w:lang w:val="ro-RO"/>
        </w:rPr>
      </w:pPr>
    </w:p>
    <w:p w14:paraId="7F03BE1C" w14:textId="32E34DC7" w:rsidR="00F7431C" w:rsidRPr="00E2193B" w:rsidRDefault="00FB1669" w:rsidP="000F7199">
      <w:pPr>
        <w:pBdr>
          <w:top w:val="single" w:sz="4" w:space="1" w:color="auto"/>
          <w:left w:val="single" w:sz="4" w:space="4" w:color="auto"/>
          <w:bottom w:val="single" w:sz="4" w:space="1" w:color="auto"/>
          <w:right w:val="single" w:sz="4" w:space="4" w:color="auto"/>
        </w:pBdr>
        <w:shd w:val="clear" w:color="auto" w:fill="CCC0D9" w:themeFill="accent4" w:themeFillTint="66"/>
        <w:spacing w:after="0" w:line="240" w:lineRule="auto"/>
        <w:jc w:val="both"/>
        <w:rPr>
          <w:rFonts w:ascii="Arial Narrow" w:hAnsi="Arial Narrow"/>
          <w:b/>
          <w:bCs/>
          <w:kern w:val="28"/>
          <w:sz w:val="24"/>
          <w:szCs w:val="24"/>
          <w:lang w:val="ro-RO" w:eastAsia="en-GB"/>
        </w:rPr>
      </w:pPr>
      <w:r w:rsidRPr="00E2193B">
        <w:rPr>
          <w:rFonts w:ascii="Arial Narrow" w:hAnsi="Arial Narrow"/>
          <w:b/>
          <w:color w:val="FF0000"/>
          <w:sz w:val="24"/>
          <w:szCs w:val="24"/>
          <w:lang w:val="ro-RO"/>
        </w:rPr>
        <w:t>Atentie*</w:t>
      </w:r>
      <w:r w:rsidR="006A5098">
        <w:rPr>
          <w:rFonts w:ascii="Arial Narrow" w:hAnsi="Arial Narrow"/>
          <w:b/>
          <w:color w:val="FF0000"/>
          <w:sz w:val="24"/>
          <w:szCs w:val="24"/>
          <w:lang w:val="ro-RO"/>
        </w:rPr>
        <w:t xml:space="preserve"> </w:t>
      </w:r>
      <w:r w:rsidRPr="00E2193B">
        <w:rPr>
          <w:rFonts w:ascii="Arial Narrow" w:hAnsi="Arial Narrow"/>
          <w:sz w:val="24"/>
          <w:szCs w:val="24"/>
          <w:lang w:val="ro-RO"/>
        </w:rPr>
        <w:t>Detalierea zonelor urbane marginalizate  si a zonei func</w:t>
      </w:r>
      <w:r w:rsidRPr="00E2193B">
        <w:rPr>
          <w:rFonts w:ascii="Arial Narrow" w:hAnsi="Arial Narrow" w:cs="Calibri"/>
          <w:bCs/>
          <w:sz w:val="24"/>
          <w:szCs w:val="24"/>
          <w:lang w:val="ro-RO"/>
        </w:rPr>
        <w:t>ț</w:t>
      </w:r>
      <w:r w:rsidRPr="00E2193B">
        <w:rPr>
          <w:rFonts w:ascii="Arial Narrow" w:hAnsi="Arial Narrow"/>
          <w:sz w:val="24"/>
          <w:szCs w:val="24"/>
          <w:lang w:val="ro-RO"/>
        </w:rPr>
        <w:t>ionale se pot consulta  in SDL disponibil</w:t>
      </w:r>
      <w:r w:rsidRPr="00E2193B">
        <w:rPr>
          <w:rFonts w:ascii="Arial Narrow" w:hAnsi="Arial Narrow" w:cs="Calibri"/>
          <w:bCs/>
          <w:sz w:val="24"/>
          <w:szCs w:val="24"/>
          <w:lang w:val="ro-RO"/>
        </w:rPr>
        <w:t>ă</w:t>
      </w:r>
      <w:r w:rsidRPr="00E2193B">
        <w:rPr>
          <w:rFonts w:ascii="Arial Narrow" w:hAnsi="Arial Narrow"/>
          <w:sz w:val="24"/>
          <w:szCs w:val="24"/>
          <w:lang w:val="ro-RO"/>
        </w:rPr>
        <w:t xml:space="preserve"> pe site-ul www.galbotosani.ro , la  </w:t>
      </w:r>
      <w:r w:rsidRPr="00E2193B">
        <w:rPr>
          <w:rFonts w:ascii="Arial Narrow" w:hAnsi="Arial Narrow"/>
          <w:b/>
          <w:sz w:val="24"/>
          <w:szCs w:val="24"/>
          <w:lang w:val="ro-RO"/>
        </w:rPr>
        <w:t xml:space="preserve">capitolul 2.2.2. Validarea și declararea zonei/ zonelor urbane marginalizate </w:t>
      </w:r>
      <w:r w:rsidRPr="00E2193B">
        <w:rPr>
          <w:rFonts w:ascii="Arial Narrow" w:hAnsi="Arial Narrow"/>
          <w:sz w:val="24"/>
          <w:szCs w:val="24"/>
          <w:lang w:val="ro-RO"/>
        </w:rPr>
        <w:t xml:space="preserve">si </w:t>
      </w:r>
      <w:r w:rsidRPr="00E2193B">
        <w:rPr>
          <w:rFonts w:ascii="Arial Narrow" w:hAnsi="Arial Narrow"/>
          <w:b/>
          <w:bCs/>
          <w:kern w:val="28"/>
          <w:sz w:val="24"/>
          <w:szCs w:val="24"/>
          <w:lang w:val="ro-RO" w:eastAsia="en-GB"/>
        </w:rPr>
        <w:t>ANEXA 5 la SDL -Decizia GAL privind delimitarea teritoriului SDL şi declararea ZUM-urilor selectate.</w:t>
      </w:r>
    </w:p>
    <w:p w14:paraId="4DA13514" w14:textId="77777777" w:rsidR="00F7431C" w:rsidRPr="00E2193B" w:rsidRDefault="00F7431C" w:rsidP="000F7199">
      <w:pPr>
        <w:pStyle w:val="Heading3"/>
        <w:spacing w:before="0" w:line="240" w:lineRule="auto"/>
        <w:rPr>
          <w:rFonts w:ascii="Arial Narrow" w:hAnsi="Arial Narrow"/>
          <w:bCs w:val="0"/>
          <w:i/>
          <w:noProof/>
          <w:color w:val="auto"/>
          <w:sz w:val="24"/>
          <w:szCs w:val="24"/>
          <w:lang w:val="ro-RO"/>
        </w:rPr>
      </w:pPr>
    </w:p>
    <w:p w14:paraId="3C7E1250" w14:textId="77777777" w:rsidR="00F7431C" w:rsidRPr="00E2193B" w:rsidRDefault="00FB1669" w:rsidP="000F7199">
      <w:pPr>
        <w:pStyle w:val="Heading3"/>
        <w:spacing w:before="0" w:line="240" w:lineRule="auto"/>
        <w:rPr>
          <w:rFonts w:ascii="Arial Narrow" w:hAnsi="Arial Narrow"/>
          <w:bCs w:val="0"/>
          <w:i/>
          <w:noProof/>
          <w:color w:val="auto"/>
          <w:sz w:val="24"/>
          <w:szCs w:val="24"/>
          <w:lang w:val="ro-RO"/>
        </w:rPr>
      </w:pPr>
      <w:bookmarkStart w:id="18" w:name="_Toc71793117"/>
      <w:r w:rsidRPr="00E2193B">
        <w:rPr>
          <w:rFonts w:ascii="Arial Narrow" w:hAnsi="Arial Narrow"/>
          <w:bCs w:val="0"/>
          <w:i/>
          <w:noProof/>
          <w:color w:val="auto"/>
          <w:sz w:val="24"/>
          <w:szCs w:val="24"/>
          <w:lang w:val="ro-RO"/>
        </w:rPr>
        <w:t>Secțiunea 3.1.3 Indicatori de monitorizare</w:t>
      </w:r>
      <w:bookmarkEnd w:id="18"/>
    </w:p>
    <w:p w14:paraId="4B915CEE" w14:textId="77777777" w:rsidR="00F7431C" w:rsidRPr="00E2193B" w:rsidRDefault="00F7431C" w:rsidP="000F7199">
      <w:pPr>
        <w:spacing w:after="0" w:line="240" w:lineRule="auto"/>
        <w:rPr>
          <w:rFonts w:ascii="Arial Narrow" w:hAnsi="Arial Narrow"/>
          <w:sz w:val="24"/>
          <w:szCs w:val="24"/>
          <w:lang w:val="ro-RO"/>
        </w:rPr>
      </w:pPr>
    </w:p>
    <w:p w14:paraId="22A6F672" w14:textId="77777777" w:rsidR="00F7431C" w:rsidRPr="00E2193B" w:rsidRDefault="00FB1669" w:rsidP="000F7199">
      <w:pPr>
        <w:numPr>
          <w:ilvl w:val="0"/>
          <w:numId w:val="4"/>
        </w:numPr>
        <w:spacing w:after="0" w:line="240" w:lineRule="auto"/>
        <w:jc w:val="both"/>
        <w:rPr>
          <w:rFonts w:ascii="Arial Narrow" w:hAnsi="Arial Narrow" w:cs="Calibri"/>
          <w:b/>
          <w:sz w:val="24"/>
          <w:szCs w:val="24"/>
          <w:lang w:val="ro-RO"/>
        </w:rPr>
      </w:pPr>
      <w:r w:rsidRPr="00E2193B">
        <w:rPr>
          <w:rFonts w:ascii="Arial Narrow" w:hAnsi="Arial Narrow" w:cs="Calibri"/>
          <w:b/>
          <w:sz w:val="24"/>
          <w:szCs w:val="24"/>
          <w:lang w:val="ro-RO"/>
        </w:rPr>
        <w:t>Indicatori prioritate de investiții</w:t>
      </w:r>
    </w:p>
    <w:p w14:paraId="7A494109" w14:textId="77777777" w:rsidR="00F7431C" w:rsidRPr="00E2193B" w:rsidRDefault="00FB1669" w:rsidP="000F7199">
      <w:pPr>
        <w:spacing w:after="0" w:line="240" w:lineRule="auto"/>
        <w:jc w:val="both"/>
        <w:rPr>
          <w:rFonts w:ascii="Arial Narrow" w:hAnsi="Arial Narrow" w:cs="Calibri"/>
          <w:sz w:val="24"/>
          <w:szCs w:val="24"/>
          <w:lang w:val="ro-RO"/>
        </w:rPr>
      </w:pPr>
      <w:r w:rsidRPr="00E2193B">
        <w:rPr>
          <w:rFonts w:ascii="Arial Narrow" w:hAnsi="Arial Narrow" w:cs="Calibri"/>
          <w:sz w:val="24"/>
          <w:szCs w:val="24"/>
          <w:u w:val="single"/>
          <w:lang w:val="ro-RO"/>
        </w:rPr>
        <w:t>Indicatorul de rezultat specific</w:t>
      </w:r>
      <w:r w:rsidRPr="00E2193B">
        <w:rPr>
          <w:rFonts w:ascii="Arial Narrow" w:hAnsi="Arial Narrow" w:cs="Calibri"/>
          <w:sz w:val="24"/>
          <w:szCs w:val="24"/>
          <w:lang w:val="ro-RO"/>
        </w:rPr>
        <w:t xml:space="preserve">, conform Programului Operaţional Regional (POR) 2014-2020 este- Populația aflată în risc de sărăcie şi excluziune socială din zonele marginalizate urbane (1S45). </w:t>
      </w:r>
    </w:p>
    <w:p w14:paraId="6750FD5D" w14:textId="77777777" w:rsidR="00F7431C" w:rsidRPr="00E2193B" w:rsidRDefault="00FB1669" w:rsidP="000F7199">
      <w:pPr>
        <w:spacing w:after="0" w:line="240" w:lineRule="auto"/>
        <w:jc w:val="both"/>
        <w:rPr>
          <w:rFonts w:ascii="Arial Narrow" w:hAnsi="Arial Narrow" w:cs="Calibri"/>
          <w:sz w:val="24"/>
          <w:szCs w:val="24"/>
          <w:lang w:val="ro-RO"/>
        </w:rPr>
      </w:pPr>
      <w:r w:rsidRPr="00E2193B">
        <w:rPr>
          <w:rFonts w:ascii="Arial Narrow" w:hAnsi="Arial Narrow" w:cs="Calibri"/>
          <w:sz w:val="24"/>
          <w:szCs w:val="24"/>
          <w:lang w:val="ro-RO"/>
        </w:rPr>
        <w:lastRenderedPageBreak/>
        <w:t>Prin intermediul propunerilor de proiecte se va avea în vedere scăderea numărului acestei populații (nr. de persoane)*</w:t>
      </w:r>
    </w:p>
    <w:p w14:paraId="2914C5CF" w14:textId="77777777" w:rsidR="00F7431C" w:rsidRPr="00E2193B" w:rsidRDefault="00FB1669" w:rsidP="000F7199">
      <w:pPr>
        <w:spacing w:after="0" w:line="240" w:lineRule="auto"/>
        <w:jc w:val="both"/>
        <w:rPr>
          <w:rFonts w:ascii="Arial Narrow" w:hAnsi="Arial Narrow" w:cs="Calibri"/>
          <w:sz w:val="24"/>
          <w:szCs w:val="24"/>
          <w:lang w:val="ro-RO"/>
        </w:rPr>
      </w:pPr>
      <w:r w:rsidRPr="00E2193B">
        <w:rPr>
          <w:rFonts w:ascii="Arial Narrow" w:hAnsi="Arial Narrow" w:cs="Calibri"/>
          <w:sz w:val="24"/>
          <w:szCs w:val="24"/>
          <w:lang w:val="ro-RO"/>
        </w:rPr>
        <w:t>*Acest indicator nu se raportează de catre beneficiar.</w:t>
      </w:r>
    </w:p>
    <w:p w14:paraId="1CF554B1" w14:textId="77777777" w:rsidR="00F7431C" w:rsidRPr="00E2193B" w:rsidRDefault="00FB1669" w:rsidP="000F7199">
      <w:pPr>
        <w:spacing w:after="0" w:line="240" w:lineRule="auto"/>
        <w:jc w:val="both"/>
        <w:rPr>
          <w:rFonts w:ascii="Arial Narrow" w:hAnsi="Arial Narrow" w:cs="Calibri"/>
          <w:sz w:val="24"/>
          <w:szCs w:val="24"/>
          <w:lang w:val="ro-RO"/>
        </w:rPr>
      </w:pPr>
      <w:r w:rsidRPr="00E2193B">
        <w:rPr>
          <w:rFonts w:ascii="Arial Narrow" w:hAnsi="Arial Narrow" w:cs="Calibri"/>
          <w:sz w:val="24"/>
          <w:szCs w:val="24"/>
          <w:u w:val="single"/>
          <w:lang w:val="ro-RO"/>
        </w:rPr>
        <w:t>Indicatori de realizare</w:t>
      </w:r>
      <w:r w:rsidRPr="00E2193B">
        <w:rPr>
          <w:rFonts w:ascii="Arial Narrow" w:hAnsi="Arial Narrow" w:cs="Calibri"/>
          <w:sz w:val="24"/>
          <w:szCs w:val="24"/>
          <w:lang w:val="ro-RO"/>
        </w:rPr>
        <w:t>, conform POR 2014-2020</w:t>
      </w:r>
    </w:p>
    <w:p w14:paraId="0ABED083" w14:textId="77777777" w:rsidR="00F7431C" w:rsidRPr="00E2193B" w:rsidRDefault="00FB1669" w:rsidP="000F7199">
      <w:pPr>
        <w:spacing w:after="0" w:line="240" w:lineRule="auto"/>
        <w:jc w:val="both"/>
        <w:rPr>
          <w:rFonts w:ascii="Arial Narrow" w:hAnsi="Arial Narrow" w:cs="Calibri"/>
          <w:sz w:val="24"/>
          <w:szCs w:val="24"/>
          <w:lang w:val="ro-RO"/>
        </w:rPr>
      </w:pPr>
      <w:r w:rsidRPr="00E2193B">
        <w:rPr>
          <w:rFonts w:ascii="Arial Narrow" w:hAnsi="Arial Narrow" w:cs="Calibri"/>
          <w:sz w:val="24"/>
          <w:szCs w:val="24"/>
          <w:lang w:val="ro-RO"/>
        </w:rPr>
        <w:t xml:space="preserve">•Persoane care trăiesc în zone urbane unde s-au implementat strategii integrate de dezvoltare locală (nr. persoane) - 1S46 </w:t>
      </w:r>
    </w:p>
    <w:p w14:paraId="5551ECA2" w14:textId="77777777" w:rsidR="00F7431C" w:rsidRPr="00E2193B" w:rsidRDefault="00FB1669" w:rsidP="000F7199">
      <w:pPr>
        <w:spacing w:after="0" w:line="240" w:lineRule="auto"/>
        <w:jc w:val="both"/>
        <w:rPr>
          <w:rFonts w:ascii="Arial Narrow" w:hAnsi="Arial Narrow" w:cs="Calibri"/>
          <w:sz w:val="24"/>
          <w:szCs w:val="24"/>
          <w:lang w:val="ro-RO"/>
        </w:rPr>
      </w:pPr>
      <w:r w:rsidRPr="00E2193B">
        <w:rPr>
          <w:rFonts w:ascii="Arial Narrow" w:hAnsi="Arial Narrow" w:cs="Calibri"/>
          <w:sz w:val="24"/>
          <w:szCs w:val="24"/>
          <w:lang w:val="ro-RO"/>
        </w:rPr>
        <w:t>•Spații deschise create sau reabilitate în zonele urbane (m²) - CO 38</w:t>
      </w:r>
    </w:p>
    <w:p w14:paraId="42EFE1C9" w14:textId="77777777" w:rsidR="00F7431C" w:rsidRPr="00E2193B" w:rsidRDefault="00FB1669" w:rsidP="000F7199">
      <w:pPr>
        <w:spacing w:after="0" w:line="240" w:lineRule="auto"/>
        <w:jc w:val="both"/>
        <w:rPr>
          <w:rFonts w:ascii="Arial Narrow" w:hAnsi="Arial Narrow" w:cs="Calibri"/>
          <w:sz w:val="24"/>
          <w:szCs w:val="24"/>
          <w:lang w:val="ro-RO"/>
        </w:rPr>
      </w:pPr>
      <w:r w:rsidRPr="00E2193B">
        <w:rPr>
          <w:rFonts w:ascii="Arial Narrow" w:hAnsi="Arial Narrow" w:cs="Calibri"/>
          <w:sz w:val="24"/>
          <w:szCs w:val="24"/>
          <w:lang w:val="ro-RO"/>
        </w:rPr>
        <w:t>•Clădiri publice sau comerciale construite sau renovate în zonele urbane (m²) -CO39*</w:t>
      </w:r>
    </w:p>
    <w:p w14:paraId="07B5BB2F" w14:textId="77777777" w:rsidR="00F7431C" w:rsidRPr="00E2193B" w:rsidRDefault="00FB1669" w:rsidP="000F7199">
      <w:pPr>
        <w:spacing w:after="0" w:line="240" w:lineRule="auto"/>
        <w:jc w:val="both"/>
        <w:rPr>
          <w:rFonts w:ascii="Arial Narrow" w:hAnsi="Arial Narrow" w:cs="Calibri"/>
          <w:color w:val="C0504D" w:themeColor="accent2"/>
          <w:sz w:val="24"/>
          <w:szCs w:val="24"/>
          <w:lang w:val="ro-RO"/>
        </w:rPr>
      </w:pPr>
      <w:r w:rsidRPr="00E2193B">
        <w:rPr>
          <w:rFonts w:ascii="Arial Narrow" w:hAnsi="Arial Narrow" w:cs="Calibri"/>
          <w:sz w:val="24"/>
          <w:szCs w:val="24"/>
          <w:lang w:val="ro-RO"/>
        </w:rPr>
        <w:t>*definitie standard a indicatorului conform Regulamentului CE 1301/2013 (în cazul PI 9.1, indicatorul se referă doar la clădiri publice – a se vedea Anexa  - Descrierea indicatorilor,din  GHIDUL SOLICITANTULUI - CONDIȚII SPECIFICE DE ACCESARE A FONDURILOR ÎN CADRUL APELURILOR DE PROIECTE POR/2019/9/9.1/1/7REGIUNI, POR/2019/9/9.1/1/BI ȘI POR/2019/9/9.1/1/ÎNTREPRINDERI, AXA PRIORITARA 9 - SPRIJINIREA REGENERĂRII ECONOMICE ȘI SOCIALE A COMUNITĂȚILOR DEFAVORIZATE DIN MEDIUL URBAN, PRIORITATEA DE INVESTITII 9.1 - DEZVOLTARE LOCALĂ SUB RESPONSABILITATEA COMUNITĂȚII (DLRC)</w:t>
      </w:r>
    </w:p>
    <w:p w14:paraId="61DAA169" w14:textId="77777777" w:rsidR="00F7431C" w:rsidRPr="00E2193B" w:rsidRDefault="00FB1669" w:rsidP="000F7199">
      <w:pPr>
        <w:numPr>
          <w:ilvl w:val="0"/>
          <w:numId w:val="4"/>
        </w:numPr>
        <w:spacing w:after="0" w:line="240" w:lineRule="auto"/>
        <w:jc w:val="both"/>
        <w:rPr>
          <w:rFonts w:ascii="Arial Narrow" w:hAnsi="Arial Narrow" w:cs="Calibri"/>
          <w:b/>
          <w:sz w:val="24"/>
          <w:szCs w:val="24"/>
          <w:lang w:val="ro-RO"/>
        </w:rPr>
      </w:pPr>
      <w:r w:rsidRPr="00E2193B">
        <w:rPr>
          <w:rFonts w:ascii="Arial Narrow" w:hAnsi="Arial Narrow" w:cs="Calibri"/>
          <w:b/>
          <w:sz w:val="24"/>
          <w:szCs w:val="24"/>
          <w:lang w:val="ro-RO"/>
        </w:rPr>
        <w:t>Indicatori de proiect</w:t>
      </w:r>
    </w:p>
    <w:p w14:paraId="1B6F20D9" w14:textId="77777777" w:rsidR="00F7431C" w:rsidRPr="00E2193B" w:rsidRDefault="00FB1669" w:rsidP="000F7199">
      <w:pPr>
        <w:spacing w:after="0" w:line="240" w:lineRule="auto"/>
        <w:jc w:val="both"/>
        <w:rPr>
          <w:rFonts w:ascii="Arial Narrow" w:hAnsi="Arial Narrow" w:cs="Calibri"/>
          <w:sz w:val="24"/>
          <w:szCs w:val="24"/>
          <w:lang w:val="ro-RO"/>
        </w:rPr>
      </w:pPr>
      <w:r w:rsidRPr="00E2193B">
        <w:rPr>
          <w:rFonts w:ascii="Arial Narrow" w:hAnsi="Arial Narrow" w:cs="Calibri"/>
          <w:sz w:val="24"/>
          <w:szCs w:val="24"/>
          <w:lang w:val="ro-RO"/>
        </w:rPr>
        <w:t>Indicatorii de proiect care fac obiectul monitorizării implementării și performanței investiției propuse prin proiect se referă la:</w:t>
      </w:r>
    </w:p>
    <w:p w14:paraId="114BE74C" w14:textId="77777777" w:rsidR="00F7431C" w:rsidRPr="00E2193B" w:rsidRDefault="00FB1669" w:rsidP="000F7199">
      <w:pPr>
        <w:spacing w:after="0" w:line="240" w:lineRule="auto"/>
        <w:jc w:val="both"/>
        <w:rPr>
          <w:rFonts w:ascii="Arial Narrow" w:hAnsi="Arial Narrow" w:cs="Calibri"/>
          <w:sz w:val="24"/>
          <w:szCs w:val="24"/>
          <w:lang w:val="ro-RO"/>
        </w:rPr>
      </w:pPr>
      <w:r w:rsidRPr="00E2193B">
        <w:rPr>
          <w:rFonts w:ascii="Arial Narrow" w:hAnsi="Arial Narrow" w:cs="Calibri"/>
          <w:sz w:val="24"/>
          <w:szCs w:val="24"/>
          <w:lang w:val="ro-RO"/>
        </w:rPr>
        <w:t>•Persoane care trăiesc în zone urbane unde s-au implementat strategii integrate de dezvoltare locală (nr. de persoane)</w:t>
      </w:r>
    </w:p>
    <w:p w14:paraId="27F50682" w14:textId="77777777" w:rsidR="00F7431C" w:rsidRPr="00E2193B" w:rsidRDefault="00FB1669" w:rsidP="000F7199">
      <w:pPr>
        <w:spacing w:after="0" w:line="240" w:lineRule="auto"/>
        <w:jc w:val="both"/>
        <w:rPr>
          <w:rFonts w:ascii="Arial Narrow" w:hAnsi="Arial Narrow" w:cs="Calibri"/>
          <w:sz w:val="24"/>
          <w:szCs w:val="24"/>
          <w:lang w:val="ro-RO"/>
        </w:rPr>
      </w:pPr>
      <w:r w:rsidRPr="00E2193B">
        <w:rPr>
          <w:rFonts w:ascii="Arial Narrow" w:hAnsi="Arial Narrow" w:cs="Calibri"/>
          <w:sz w:val="24"/>
          <w:szCs w:val="24"/>
          <w:lang w:val="ro-RO"/>
        </w:rPr>
        <w:t>•Spații deschise create sau reabilitate în zonele urbane (m²)</w:t>
      </w:r>
    </w:p>
    <w:p w14:paraId="7E077008" w14:textId="77777777" w:rsidR="00F7431C" w:rsidRPr="00E2193B" w:rsidRDefault="00FB1669" w:rsidP="000F7199">
      <w:pPr>
        <w:spacing w:after="0" w:line="240" w:lineRule="auto"/>
        <w:jc w:val="both"/>
        <w:rPr>
          <w:rFonts w:ascii="Arial Narrow" w:hAnsi="Arial Narrow" w:cs="Calibri"/>
          <w:sz w:val="24"/>
          <w:szCs w:val="24"/>
          <w:lang w:val="ro-RO"/>
        </w:rPr>
      </w:pPr>
      <w:r w:rsidRPr="00E2193B">
        <w:rPr>
          <w:rFonts w:ascii="Arial Narrow" w:hAnsi="Arial Narrow" w:cs="Calibri"/>
          <w:sz w:val="24"/>
          <w:szCs w:val="24"/>
          <w:lang w:val="ro-RO"/>
        </w:rPr>
        <w:t>•Clădiri publice sau comerciale construite sau renovate în zonele urbane (m²) *</w:t>
      </w:r>
    </w:p>
    <w:p w14:paraId="7E61D5B1" w14:textId="77777777" w:rsidR="00F7431C" w:rsidRPr="00E2193B" w:rsidRDefault="00FB1669" w:rsidP="000F7199">
      <w:pPr>
        <w:spacing w:after="0" w:line="240" w:lineRule="auto"/>
        <w:jc w:val="both"/>
        <w:rPr>
          <w:rFonts w:ascii="Arial Narrow" w:hAnsi="Arial Narrow" w:cs="Calibri"/>
          <w:color w:val="C0504D" w:themeColor="accent2"/>
          <w:sz w:val="24"/>
          <w:szCs w:val="24"/>
          <w:lang w:val="ro-RO"/>
        </w:rPr>
      </w:pPr>
      <w:r w:rsidRPr="00E2193B">
        <w:rPr>
          <w:rFonts w:ascii="Arial Narrow" w:hAnsi="Arial Narrow" w:cs="Calibri"/>
          <w:sz w:val="24"/>
          <w:szCs w:val="24"/>
          <w:lang w:val="ro-RO"/>
        </w:rPr>
        <w:t>*definitie standard a indicatorului conform Regulamentului CE 1301/2013 (în cazul PI 9.1, indicatorul se referă doar la clădiri publice – a se vedea Anexa  - Descrierea indicatorilor, din</w:t>
      </w:r>
      <w:r w:rsidRPr="00E2193B">
        <w:rPr>
          <w:rFonts w:ascii="Arial Narrow" w:hAnsi="Arial Narrow" w:cs="Calibri"/>
          <w:color w:val="C0504D" w:themeColor="accent2"/>
          <w:sz w:val="24"/>
          <w:szCs w:val="24"/>
          <w:lang w:val="ro-RO"/>
        </w:rPr>
        <w:t xml:space="preserve"> </w:t>
      </w:r>
      <w:r w:rsidRPr="00E2193B">
        <w:rPr>
          <w:rFonts w:ascii="Arial Narrow" w:hAnsi="Arial Narrow" w:cs="Calibri"/>
          <w:sz w:val="24"/>
          <w:szCs w:val="24"/>
          <w:lang w:val="ro-RO"/>
        </w:rPr>
        <w:t>GHIDUL SOLICITANTULUI - CONDIȚII SPECIFICE DE ACCESARE A FONDURILOR ÎN CADRUL APELURILOR DE PROIECTE POR/2019/9/9.1/1/7REGIUNI, POR/2019/9/9.1/1/BI ȘI POR/2019/9/9.1/1/ÎNTREPRINDERI, AXA PRIORITARA 9 - SPRIJINIREA REGENERĂRII ECONOMICE ȘI SOCIALE A COMUNITĂȚILOR DEFAVORIZATE DIN MEDIUL URBAN, PRIORITATEA DE INVESTITII 9.1 - DEZVOLTARE LOCALĂ SUB RESPONSABILITATEA COMUNITĂȚII (DLRC)</w:t>
      </w:r>
    </w:p>
    <w:p w14:paraId="0A4FF1FF" w14:textId="77777777" w:rsidR="00F7431C" w:rsidRPr="00E2193B" w:rsidRDefault="00FB1669" w:rsidP="000F7199">
      <w:pPr>
        <w:numPr>
          <w:ilvl w:val="0"/>
          <w:numId w:val="4"/>
        </w:numPr>
        <w:spacing w:after="0" w:line="240" w:lineRule="auto"/>
        <w:jc w:val="both"/>
        <w:rPr>
          <w:rFonts w:ascii="Arial Narrow" w:hAnsi="Arial Narrow" w:cs="Calibri"/>
          <w:b/>
          <w:sz w:val="24"/>
          <w:szCs w:val="24"/>
          <w:lang w:val="ro-RO"/>
        </w:rPr>
      </w:pPr>
      <w:r w:rsidRPr="00E2193B">
        <w:rPr>
          <w:rFonts w:ascii="Arial Narrow" w:hAnsi="Arial Narrow" w:cs="Calibri"/>
          <w:b/>
          <w:sz w:val="24"/>
          <w:szCs w:val="24"/>
          <w:lang w:val="ro-RO"/>
        </w:rPr>
        <w:t>Indicatori specifici Strategiei de Dezvoltare Locală</w:t>
      </w:r>
    </w:p>
    <w:p w14:paraId="38037F81" w14:textId="77777777" w:rsidR="00F7431C" w:rsidRPr="00E2193B" w:rsidRDefault="00FB1669" w:rsidP="000F7199">
      <w:pPr>
        <w:spacing w:before="120" w:after="0" w:line="240" w:lineRule="auto"/>
        <w:rPr>
          <w:rFonts w:ascii="Arial Narrow" w:eastAsia="SimSun" w:hAnsi="Arial Narrow"/>
          <w:b/>
          <w:bCs/>
          <w:sz w:val="24"/>
          <w:szCs w:val="24"/>
          <w:lang w:val="ro-RO"/>
        </w:rPr>
      </w:pPr>
      <w:r w:rsidRPr="00E2193B">
        <w:rPr>
          <w:rFonts w:ascii="Arial Narrow" w:eastAsia="SimSun" w:hAnsi="Arial Narrow"/>
          <w:b/>
          <w:bCs/>
          <w:sz w:val="24"/>
          <w:szCs w:val="24"/>
          <w:lang w:val="ro-RO"/>
        </w:rPr>
        <w:t>Indicatori de realizare și rezultat POR și POCU</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05"/>
        <w:gridCol w:w="2535"/>
        <w:gridCol w:w="2699"/>
        <w:gridCol w:w="2736"/>
      </w:tblGrid>
      <w:tr w:rsidR="00F7431C" w:rsidRPr="00E2193B" w14:paraId="50965192" w14:textId="77777777" w:rsidTr="00876188">
        <w:trPr>
          <w:trHeight w:val="128"/>
          <w:jc w:val="center"/>
        </w:trPr>
        <w:tc>
          <w:tcPr>
            <w:tcW w:w="1205" w:type="dxa"/>
            <w:vMerge w:val="restart"/>
            <w:vAlign w:val="center"/>
          </w:tcPr>
          <w:p w14:paraId="793F56B8" w14:textId="77777777" w:rsidR="00F7431C" w:rsidRPr="00E2193B" w:rsidRDefault="00FB1669" w:rsidP="000F7199">
            <w:pPr>
              <w:spacing w:after="0" w:line="240" w:lineRule="auto"/>
              <w:jc w:val="center"/>
              <w:rPr>
                <w:rFonts w:ascii="Arial Narrow" w:hAnsi="Arial Narrow"/>
                <w:b/>
                <w:bCs/>
                <w:noProof/>
                <w:sz w:val="24"/>
                <w:szCs w:val="24"/>
                <w:lang w:val="ro-RO"/>
              </w:rPr>
            </w:pPr>
            <w:r w:rsidRPr="00E2193B">
              <w:rPr>
                <w:rFonts w:ascii="Arial Narrow" w:hAnsi="Arial Narrow"/>
                <w:b/>
                <w:bCs/>
                <w:noProof/>
                <w:sz w:val="24"/>
                <w:szCs w:val="24"/>
                <w:lang w:val="ro-RO"/>
              </w:rPr>
              <w:t>Program Indicatori</w:t>
            </w:r>
          </w:p>
        </w:tc>
        <w:tc>
          <w:tcPr>
            <w:tcW w:w="2535" w:type="dxa"/>
            <w:vMerge w:val="restart"/>
            <w:vAlign w:val="center"/>
          </w:tcPr>
          <w:p w14:paraId="0DEECF67" w14:textId="77777777" w:rsidR="00F7431C" w:rsidRPr="00E2193B" w:rsidRDefault="00FB1669" w:rsidP="000F7199">
            <w:pPr>
              <w:spacing w:after="0" w:line="240" w:lineRule="auto"/>
              <w:jc w:val="center"/>
              <w:rPr>
                <w:rFonts w:ascii="Arial Narrow" w:hAnsi="Arial Narrow"/>
                <w:b/>
                <w:bCs/>
                <w:noProof/>
                <w:sz w:val="24"/>
                <w:szCs w:val="24"/>
                <w:lang w:val="ro-RO"/>
              </w:rPr>
            </w:pPr>
            <w:r w:rsidRPr="00E2193B">
              <w:rPr>
                <w:rFonts w:ascii="Arial Narrow" w:hAnsi="Arial Narrow"/>
                <w:b/>
                <w:bCs/>
                <w:noProof/>
                <w:sz w:val="24"/>
                <w:szCs w:val="24"/>
                <w:lang w:val="ro-RO"/>
              </w:rPr>
              <w:t>PO Regional</w:t>
            </w:r>
          </w:p>
        </w:tc>
        <w:tc>
          <w:tcPr>
            <w:tcW w:w="5435" w:type="dxa"/>
            <w:gridSpan w:val="2"/>
          </w:tcPr>
          <w:p w14:paraId="1D974DF4" w14:textId="77777777" w:rsidR="00F7431C" w:rsidRPr="00E2193B" w:rsidRDefault="00FB1669" w:rsidP="000F7199">
            <w:pPr>
              <w:spacing w:after="0" w:line="240" w:lineRule="auto"/>
              <w:jc w:val="center"/>
              <w:rPr>
                <w:rFonts w:ascii="Arial Narrow" w:hAnsi="Arial Narrow"/>
                <w:b/>
                <w:bCs/>
                <w:noProof/>
                <w:sz w:val="24"/>
                <w:szCs w:val="24"/>
                <w:lang w:val="ro-RO"/>
              </w:rPr>
            </w:pPr>
            <w:r w:rsidRPr="00E2193B">
              <w:rPr>
                <w:rFonts w:ascii="Arial Narrow" w:hAnsi="Arial Narrow"/>
                <w:b/>
                <w:bCs/>
                <w:noProof/>
                <w:sz w:val="24"/>
                <w:szCs w:val="24"/>
                <w:lang w:val="ro-RO"/>
              </w:rPr>
              <w:t>PO Capital Uman</w:t>
            </w:r>
          </w:p>
        </w:tc>
      </w:tr>
      <w:tr w:rsidR="00F7431C" w:rsidRPr="00E2193B" w14:paraId="2AC5EB3D" w14:textId="77777777" w:rsidTr="00876188">
        <w:trPr>
          <w:trHeight w:val="128"/>
          <w:jc w:val="center"/>
        </w:trPr>
        <w:tc>
          <w:tcPr>
            <w:tcW w:w="1205" w:type="dxa"/>
            <w:vMerge/>
          </w:tcPr>
          <w:p w14:paraId="31C43644" w14:textId="77777777" w:rsidR="00F7431C" w:rsidRPr="00E2193B" w:rsidRDefault="00F7431C" w:rsidP="000F7199">
            <w:pPr>
              <w:spacing w:after="0" w:line="240" w:lineRule="auto"/>
              <w:jc w:val="center"/>
              <w:rPr>
                <w:rFonts w:ascii="Arial Narrow" w:hAnsi="Arial Narrow"/>
                <w:b/>
                <w:bCs/>
                <w:noProof/>
                <w:sz w:val="24"/>
                <w:szCs w:val="24"/>
                <w:lang w:val="ro-RO"/>
              </w:rPr>
            </w:pPr>
          </w:p>
        </w:tc>
        <w:tc>
          <w:tcPr>
            <w:tcW w:w="2535" w:type="dxa"/>
            <w:vMerge/>
          </w:tcPr>
          <w:p w14:paraId="4F629B94" w14:textId="77777777" w:rsidR="00F7431C" w:rsidRPr="00E2193B" w:rsidRDefault="00F7431C" w:rsidP="000F7199">
            <w:pPr>
              <w:spacing w:after="0" w:line="240" w:lineRule="auto"/>
              <w:jc w:val="center"/>
              <w:rPr>
                <w:rFonts w:ascii="Arial Narrow" w:hAnsi="Arial Narrow"/>
                <w:b/>
                <w:bCs/>
                <w:noProof/>
                <w:sz w:val="24"/>
                <w:szCs w:val="24"/>
                <w:lang w:val="ro-RO"/>
              </w:rPr>
            </w:pPr>
          </w:p>
        </w:tc>
        <w:tc>
          <w:tcPr>
            <w:tcW w:w="2699" w:type="dxa"/>
          </w:tcPr>
          <w:p w14:paraId="14F7648B" w14:textId="77777777" w:rsidR="00F7431C" w:rsidRPr="00E2193B" w:rsidRDefault="00FB1669" w:rsidP="000F7199">
            <w:pPr>
              <w:spacing w:after="0" w:line="240" w:lineRule="auto"/>
              <w:jc w:val="center"/>
              <w:rPr>
                <w:rFonts w:ascii="Arial Narrow" w:hAnsi="Arial Narrow"/>
                <w:b/>
                <w:bCs/>
                <w:noProof/>
                <w:sz w:val="24"/>
                <w:szCs w:val="24"/>
                <w:lang w:val="ro-RO"/>
              </w:rPr>
            </w:pPr>
            <w:r w:rsidRPr="00E2193B">
              <w:rPr>
                <w:rFonts w:ascii="Arial Narrow" w:hAnsi="Arial Narrow"/>
                <w:b/>
                <w:bCs/>
                <w:noProof/>
                <w:sz w:val="24"/>
                <w:szCs w:val="24"/>
                <w:lang w:val="ro-RO"/>
              </w:rPr>
              <w:t>Indicator</w:t>
            </w:r>
          </w:p>
        </w:tc>
        <w:tc>
          <w:tcPr>
            <w:tcW w:w="2736" w:type="dxa"/>
          </w:tcPr>
          <w:p w14:paraId="71D8F1EC" w14:textId="77777777" w:rsidR="00F7431C" w:rsidRPr="00E2193B" w:rsidRDefault="00FB1669" w:rsidP="000F7199">
            <w:pPr>
              <w:spacing w:after="0" w:line="240" w:lineRule="auto"/>
              <w:jc w:val="center"/>
              <w:rPr>
                <w:rFonts w:ascii="Arial Narrow" w:hAnsi="Arial Narrow"/>
                <w:b/>
                <w:bCs/>
                <w:noProof/>
                <w:sz w:val="24"/>
                <w:szCs w:val="24"/>
                <w:lang w:val="ro-RO"/>
              </w:rPr>
            </w:pPr>
            <w:r w:rsidRPr="00E2193B">
              <w:rPr>
                <w:rFonts w:ascii="Arial Narrow" w:hAnsi="Arial Narrow"/>
                <w:b/>
                <w:bCs/>
                <w:noProof/>
                <w:sz w:val="24"/>
                <w:szCs w:val="24"/>
                <w:lang w:val="ro-RO"/>
              </w:rPr>
              <w:t>Tinta minima obligatorie</w:t>
            </w:r>
          </w:p>
        </w:tc>
      </w:tr>
      <w:tr w:rsidR="00F7431C" w:rsidRPr="00E2193B" w14:paraId="15603677" w14:textId="77777777" w:rsidTr="00876188">
        <w:trPr>
          <w:trHeight w:val="1419"/>
          <w:jc w:val="center"/>
        </w:trPr>
        <w:tc>
          <w:tcPr>
            <w:tcW w:w="1205" w:type="dxa"/>
            <w:vMerge w:val="restart"/>
            <w:vAlign w:val="center"/>
          </w:tcPr>
          <w:p w14:paraId="05DE4A6C" w14:textId="77777777" w:rsidR="00F7431C" w:rsidRPr="00E2193B" w:rsidRDefault="00FB1669" w:rsidP="000F7199">
            <w:pPr>
              <w:pStyle w:val="NoSpacing"/>
              <w:rPr>
                <w:rFonts w:ascii="Arial Narrow" w:hAnsi="Arial Narrow"/>
                <w:b/>
                <w:bCs/>
                <w:noProof/>
              </w:rPr>
            </w:pPr>
            <w:r w:rsidRPr="00E2193B">
              <w:rPr>
                <w:rFonts w:ascii="Arial Narrow" w:hAnsi="Arial Narrow"/>
                <w:b/>
                <w:bCs/>
                <w:noProof/>
                <w:w w:val="108"/>
              </w:rPr>
              <w:t xml:space="preserve">Indicatori </w:t>
            </w:r>
            <w:r w:rsidRPr="00E2193B">
              <w:rPr>
                <w:rFonts w:ascii="Arial Narrow" w:hAnsi="Arial Narrow"/>
                <w:b/>
                <w:bCs/>
                <w:noProof/>
                <w:w w:val="109"/>
              </w:rPr>
              <w:t xml:space="preserve">de </w:t>
            </w:r>
            <w:r w:rsidRPr="00E2193B">
              <w:rPr>
                <w:rFonts w:ascii="Arial Narrow" w:hAnsi="Arial Narrow"/>
                <w:b/>
                <w:bCs/>
                <w:noProof/>
                <w:w w:val="107"/>
              </w:rPr>
              <w:t>realizare</w:t>
            </w:r>
          </w:p>
          <w:p w14:paraId="3BD9BABF" w14:textId="77777777" w:rsidR="00F7431C" w:rsidRPr="00E2193B" w:rsidRDefault="00F7431C" w:rsidP="000F7199">
            <w:pPr>
              <w:spacing w:after="0" w:line="240" w:lineRule="auto"/>
              <w:jc w:val="center"/>
              <w:rPr>
                <w:rFonts w:ascii="Arial Narrow" w:hAnsi="Arial Narrow"/>
                <w:noProof/>
                <w:sz w:val="24"/>
                <w:szCs w:val="24"/>
                <w:lang w:val="ro-RO"/>
              </w:rPr>
            </w:pPr>
          </w:p>
        </w:tc>
        <w:tc>
          <w:tcPr>
            <w:tcW w:w="2535" w:type="dxa"/>
            <w:vMerge w:val="restart"/>
          </w:tcPr>
          <w:p w14:paraId="2ADDFCFE" w14:textId="77777777" w:rsidR="00F7431C" w:rsidRPr="00E2193B" w:rsidRDefault="00FB1669" w:rsidP="000F7199">
            <w:pPr>
              <w:pStyle w:val="NoSpacing"/>
              <w:numPr>
                <w:ilvl w:val="0"/>
                <w:numId w:val="5"/>
              </w:numPr>
              <w:jc w:val="left"/>
              <w:rPr>
                <w:rFonts w:ascii="Arial Narrow" w:hAnsi="Arial Narrow"/>
                <w:noProof/>
              </w:rPr>
            </w:pPr>
            <w:r w:rsidRPr="00E2193B">
              <w:rPr>
                <w:rFonts w:ascii="Arial Narrow" w:hAnsi="Arial Narrow"/>
                <w:noProof/>
                <w:w w:val="107"/>
              </w:rPr>
              <w:t xml:space="preserve">Persoane  care traiesc in  zone urbane  unde  s-au implementat strategii  integrate de </w:t>
            </w:r>
            <w:r w:rsidRPr="00E2193B">
              <w:rPr>
                <w:rFonts w:ascii="Arial Narrow" w:hAnsi="Arial Narrow"/>
                <w:noProof/>
                <w:w w:val="107"/>
              </w:rPr>
              <w:lastRenderedPageBreak/>
              <w:t xml:space="preserve">dezvoltare  locala </w:t>
            </w:r>
            <w:r w:rsidRPr="00E2193B">
              <w:rPr>
                <w:rFonts w:ascii="Arial Narrow" w:hAnsi="Arial Narrow"/>
                <w:b/>
                <w:bCs/>
                <w:noProof/>
                <w:w w:val="107"/>
              </w:rPr>
              <w:t>(1S46</w:t>
            </w:r>
            <w:r w:rsidRPr="00E2193B">
              <w:rPr>
                <w:rFonts w:ascii="Arial Narrow" w:hAnsi="Arial Narrow"/>
                <w:noProof/>
                <w:w w:val="107"/>
              </w:rPr>
              <w:t xml:space="preserve">): </w:t>
            </w:r>
            <w:r w:rsidRPr="00E2193B">
              <w:rPr>
                <w:rFonts w:ascii="Arial Narrow" w:hAnsi="Arial Narrow"/>
                <w:b/>
                <w:bCs/>
                <w:noProof/>
                <w:w w:val="107"/>
              </w:rPr>
              <w:t>18.594</w:t>
            </w:r>
          </w:p>
          <w:p w14:paraId="213F5A51" w14:textId="3ABBF498" w:rsidR="00F7431C" w:rsidRPr="00E2193B" w:rsidRDefault="00FB1669" w:rsidP="000F7199">
            <w:pPr>
              <w:pStyle w:val="NoSpacing"/>
              <w:numPr>
                <w:ilvl w:val="0"/>
                <w:numId w:val="5"/>
              </w:numPr>
              <w:jc w:val="left"/>
              <w:rPr>
                <w:rFonts w:ascii="Arial Narrow" w:hAnsi="Arial Narrow"/>
                <w:b/>
                <w:bCs/>
                <w:noProof/>
              </w:rPr>
            </w:pPr>
            <w:r w:rsidRPr="00E2193B">
              <w:rPr>
                <w:rFonts w:ascii="Arial Narrow" w:hAnsi="Arial Narrow"/>
                <w:noProof/>
                <w:w w:val="107"/>
              </w:rPr>
              <w:t xml:space="preserve">Cladiri publice sau comerciale construite sau renovate in zonele urbane </w:t>
            </w:r>
            <w:r w:rsidRPr="00E2193B">
              <w:rPr>
                <w:rFonts w:ascii="Arial Narrow" w:hAnsi="Arial Narrow"/>
                <w:b/>
                <w:bCs/>
                <w:noProof/>
                <w:w w:val="107"/>
              </w:rPr>
              <w:t>(CO 39):</w:t>
            </w:r>
            <w:r w:rsidR="0030664C">
              <w:t xml:space="preserve"> </w:t>
            </w:r>
            <w:r w:rsidR="0030664C" w:rsidRPr="0030664C">
              <w:rPr>
                <w:rFonts w:ascii="Arial Narrow" w:hAnsi="Arial Narrow"/>
                <w:b/>
                <w:bCs/>
                <w:noProof/>
                <w:w w:val="107"/>
              </w:rPr>
              <w:t>1975 metri patrati</w:t>
            </w:r>
          </w:p>
          <w:p w14:paraId="16789831" w14:textId="6A45FDCA" w:rsidR="00F7431C" w:rsidRPr="00E2193B" w:rsidRDefault="00FB1669" w:rsidP="000F7199">
            <w:pPr>
              <w:pStyle w:val="NoSpacing"/>
              <w:numPr>
                <w:ilvl w:val="0"/>
                <w:numId w:val="5"/>
              </w:numPr>
              <w:jc w:val="left"/>
              <w:rPr>
                <w:rFonts w:ascii="Arial Narrow" w:hAnsi="Arial Narrow"/>
                <w:noProof/>
              </w:rPr>
            </w:pPr>
            <w:r w:rsidRPr="00E2193B">
              <w:rPr>
                <w:rFonts w:ascii="Arial Narrow" w:hAnsi="Arial Narrow"/>
                <w:noProof/>
                <w:w w:val="107"/>
              </w:rPr>
              <w:t xml:space="preserve">Spatii deschise create sau reabilitate in zonele urbane </w:t>
            </w:r>
            <w:r w:rsidRPr="00E2193B">
              <w:rPr>
                <w:rFonts w:ascii="Arial Narrow" w:hAnsi="Arial Narrow"/>
                <w:b/>
                <w:bCs/>
                <w:noProof/>
                <w:w w:val="107"/>
              </w:rPr>
              <w:t>(CO 38):</w:t>
            </w:r>
            <w:r w:rsidR="0030664C">
              <w:t xml:space="preserve"> </w:t>
            </w:r>
            <w:r w:rsidR="0030664C" w:rsidRPr="0030664C">
              <w:rPr>
                <w:rFonts w:ascii="Arial Narrow" w:hAnsi="Arial Narrow"/>
                <w:b/>
                <w:bCs/>
                <w:noProof/>
                <w:w w:val="107"/>
              </w:rPr>
              <w:t>2500 metri patrati</w:t>
            </w:r>
          </w:p>
        </w:tc>
        <w:tc>
          <w:tcPr>
            <w:tcW w:w="2699" w:type="dxa"/>
          </w:tcPr>
          <w:p w14:paraId="2B733D35" w14:textId="77777777" w:rsidR="00F7431C" w:rsidRPr="00E2193B" w:rsidRDefault="00FB1669" w:rsidP="000F7199">
            <w:pPr>
              <w:pStyle w:val="NoSpacing"/>
              <w:rPr>
                <w:rFonts w:ascii="Arial Narrow" w:hAnsi="Arial Narrow"/>
                <w:noProof/>
                <w:w w:val="107"/>
              </w:rPr>
            </w:pPr>
            <w:r w:rsidRPr="00E2193B">
              <w:rPr>
                <w:rFonts w:ascii="Arial Narrow" w:hAnsi="Arial Narrow"/>
                <w:b/>
                <w:bCs/>
                <w:noProof/>
                <w:w w:val="107"/>
              </w:rPr>
              <w:lastRenderedPageBreak/>
              <w:t xml:space="preserve">4S67 </w:t>
            </w:r>
            <w:r w:rsidRPr="00E2193B">
              <w:rPr>
                <w:rFonts w:ascii="Arial Narrow" w:hAnsi="Arial Narrow"/>
                <w:noProof/>
                <w:w w:val="107"/>
              </w:rPr>
              <w:t xml:space="preserve">Persoane din comunitatile marginalizate aflate in risc de saracie si excluziune sociala care </w:t>
            </w:r>
            <w:r w:rsidRPr="00E2193B">
              <w:rPr>
                <w:rFonts w:ascii="Arial Narrow" w:hAnsi="Arial Narrow"/>
                <w:noProof/>
                <w:w w:val="107"/>
              </w:rPr>
              <w:br/>
              <w:t xml:space="preserve">beneficiaza de servicii integrate, din care: </w:t>
            </w:r>
            <w:r w:rsidRPr="00E2193B">
              <w:rPr>
                <w:rFonts w:ascii="Arial Narrow" w:hAnsi="Arial Narrow"/>
                <w:b/>
                <w:bCs/>
                <w:noProof/>
                <w:w w:val="107"/>
              </w:rPr>
              <w:t>840</w:t>
            </w:r>
          </w:p>
          <w:p w14:paraId="7EFFF6F0" w14:textId="77777777" w:rsidR="00F7431C" w:rsidRPr="00E2193B" w:rsidRDefault="00FB1669" w:rsidP="000F7199">
            <w:pPr>
              <w:pStyle w:val="NoSpacing"/>
              <w:numPr>
                <w:ilvl w:val="0"/>
                <w:numId w:val="6"/>
              </w:numPr>
              <w:rPr>
                <w:rFonts w:ascii="Arial Narrow" w:hAnsi="Arial Narrow"/>
                <w:noProof/>
              </w:rPr>
            </w:pPr>
            <w:r w:rsidRPr="00E2193B">
              <w:rPr>
                <w:rFonts w:ascii="Arial Narrow" w:hAnsi="Arial Narrow"/>
                <w:noProof/>
                <w:w w:val="107"/>
              </w:rPr>
              <w:lastRenderedPageBreak/>
              <w:t>Roma:</w:t>
            </w:r>
            <w:r w:rsidRPr="00E2193B">
              <w:rPr>
                <w:rFonts w:ascii="Arial Narrow" w:hAnsi="Arial Narrow"/>
                <w:b/>
                <w:bCs/>
                <w:noProof/>
                <w:w w:val="107"/>
              </w:rPr>
              <w:t xml:space="preserve"> 100</w:t>
            </w:r>
          </w:p>
        </w:tc>
        <w:tc>
          <w:tcPr>
            <w:tcW w:w="2736" w:type="dxa"/>
            <w:vMerge w:val="restart"/>
          </w:tcPr>
          <w:p w14:paraId="3CB1497A" w14:textId="77777777" w:rsidR="00F7431C" w:rsidRPr="00E2193B" w:rsidRDefault="00FB1669" w:rsidP="000F7199">
            <w:pPr>
              <w:pStyle w:val="ListParagraph"/>
              <w:numPr>
                <w:ilvl w:val="0"/>
                <w:numId w:val="8"/>
              </w:numPr>
              <w:spacing w:after="0" w:line="240" w:lineRule="auto"/>
              <w:rPr>
                <w:rFonts w:ascii="Arial Narrow" w:hAnsi="Arial Narrow"/>
                <w:noProof/>
                <w:sz w:val="24"/>
                <w:szCs w:val="24"/>
                <w:lang w:val="ro-RO"/>
              </w:rPr>
            </w:pPr>
            <w:r w:rsidRPr="00E2193B">
              <w:rPr>
                <w:rFonts w:ascii="Arial Narrow" w:hAnsi="Arial Narrow"/>
                <w:noProof/>
                <w:sz w:val="24"/>
                <w:szCs w:val="24"/>
                <w:lang w:val="ro-RO"/>
              </w:rPr>
              <w:lastRenderedPageBreak/>
              <w:t>Regiuni mai putin dezvoltate – 400 persoane (pentru 1.000.000 de euro POCU)</w:t>
            </w:r>
          </w:p>
          <w:p w14:paraId="785CA38F" w14:textId="77777777" w:rsidR="00F7431C" w:rsidRPr="00E2193B" w:rsidRDefault="00FB1669" w:rsidP="000F7199">
            <w:pPr>
              <w:pStyle w:val="ListParagraph"/>
              <w:numPr>
                <w:ilvl w:val="0"/>
                <w:numId w:val="8"/>
              </w:numPr>
              <w:spacing w:after="0" w:line="240" w:lineRule="auto"/>
              <w:rPr>
                <w:rFonts w:ascii="Arial Narrow" w:hAnsi="Arial Narrow"/>
                <w:noProof/>
                <w:sz w:val="24"/>
                <w:szCs w:val="24"/>
                <w:lang w:val="ro-RO"/>
              </w:rPr>
            </w:pPr>
            <w:r w:rsidRPr="00E2193B">
              <w:rPr>
                <w:rFonts w:ascii="Arial Narrow" w:hAnsi="Arial Narrow"/>
                <w:noProof/>
                <w:sz w:val="24"/>
                <w:szCs w:val="24"/>
                <w:lang w:val="ro-RO"/>
              </w:rPr>
              <w:lastRenderedPageBreak/>
              <w:t>Regiune dezvoltata – 200 persoane</w:t>
            </w:r>
          </w:p>
          <w:p w14:paraId="14FBA7C7" w14:textId="77777777" w:rsidR="00F7431C" w:rsidRPr="00E2193B" w:rsidRDefault="00FB1669" w:rsidP="000F7199">
            <w:pPr>
              <w:pStyle w:val="ListParagraph"/>
              <w:numPr>
                <w:ilvl w:val="0"/>
                <w:numId w:val="9"/>
              </w:numPr>
              <w:spacing w:after="0" w:line="240" w:lineRule="auto"/>
              <w:rPr>
                <w:rFonts w:ascii="Arial Narrow" w:hAnsi="Arial Narrow"/>
                <w:noProof/>
                <w:sz w:val="24"/>
                <w:szCs w:val="24"/>
                <w:lang w:val="ro-RO"/>
              </w:rPr>
            </w:pPr>
            <w:r w:rsidRPr="00E2193B">
              <w:rPr>
                <w:rFonts w:ascii="Arial Narrow" w:hAnsi="Arial Narrow"/>
                <w:noProof/>
                <w:sz w:val="24"/>
                <w:szCs w:val="24"/>
                <w:lang w:val="ro-RO"/>
              </w:rPr>
              <w:t>Este obligatoriu ca minimum 50% din grupul tinta aferent acestui indicator sa beneficieze de masuri de ocupare</w:t>
            </w:r>
          </w:p>
        </w:tc>
      </w:tr>
      <w:tr w:rsidR="00F7431C" w:rsidRPr="00E2193B" w14:paraId="13C3C0D4" w14:textId="77777777" w:rsidTr="00876188">
        <w:trPr>
          <w:trHeight w:val="2156"/>
          <w:jc w:val="center"/>
        </w:trPr>
        <w:tc>
          <w:tcPr>
            <w:tcW w:w="1205" w:type="dxa"/>
            <w:vMerge/>
          </w:tcPr>
          <w:p w14:paraId="27163D69" w14:textId="77777777" w:rsidR="00F7431C" w:rsidRPr="00E2193B" w:rsidRDefault="00F7431C" w:rsidP="000F7199">
            <w:pPr>
              <w:spacing w:after="0" w:line="240" w:lineRule="auto"/>
              <w:rPr>
                <w:rFonts w:ascii="Arial Narrow" w:hAnsi="Arial Narrow"/>
                <w:noProof/>
                <w:sz w:val="24"/>
                <w:szCs w:val="24"/>
                <w:lang w:val="ro-RO"/>
              </w:rPr>
            </w:pPr>
          </w:p>
        </w:tc>
        <w:tc>
          <w:tcPr>
            <w:tcW w:w="2535" w:type="dxa"/>
            <w:vMerge/>
          </w:tcPr>
          <w:p w14:paraId="1B3EB83E" w14:textId="77777777" w:rsidR="00F7431C" w:rsidRPr="00E2193B" w:rsidRDefault="00F7431C" w:rsidP="000F7199">
            <w:pPr>
              <w:pStyle w:val="NoSpacing"/>
              <w:numPr>
                <w:ilvl w:val="0"/>
                <w:numId w:val="5"/>
              </w:numPr>
              <w:jc w:val="left"/>
              <w:rPr>
                <w:rFonts w:ascii="Arial Narrow" w:hAnsi="Arial Narrow"/>
                <w:noProof/>
              </w:rPr>
            </w:pPr>
          </w:p>
        </w:tc>
        <w:tc>
          <w:tcPr>
            <w:tcW w:w="2699" w:type="dxa"/>
          </w:tcPr>
          <w:p w14:paraId="502EE6DB" w14:textId="77777777" w:rsidR="00F7431C" w:rsidRPr="00E2193B" w:rsidRDefault="00FB1669" w:rsidP="000F7199">
            <w:pPr>
              <w:spacing w:after="0" w:line="240" w:lineRule="auto"/>
              <w:jc w:val="both"/>
              <w:rPr>
                <w:rFonts w:ascii="Arial Narrow" w:hAnsi="Arial Narrow"/>
                <w:noProof/>
                <w:sz w:val="24"/>
                <w:szCs w:val="24"/>
                <w:lang w:val="ro-RO"/>
              </w:rPr>
            </w:pPr>
            <w:r w:rsidRPr="00E2193B">
              <w:rPr>
                <w:rFonts w:ascii="Arial Narrow" w:hAnsi="Arial Narrow"/>
                <w:b/>
                <w:bCs/>
                <w:noProof/>
                <w:w w:val="107"/>
                <w:sz w:val="24"/>
                <w:szCs w:val="24"/>
                <w:lang w:val="ro-RO"/>
              </w:rPr>
              <w:t>4S148</w:t>
            </w:r>
            <w:r w:rsidRPr="00E2193B">
              <w:rPr>
                <w:rFonts w:ascii="Arial Narrow" w:hAnsi="Arial Narrow"/>
                <w:noProof/>
                <w:w w:val="107"/>
                <w:sz w:val="24"/>
                <w:szCs w:val="24"/>
                <w:lang w:val="ro-RO"/>
              </w:rPr>
              <w:t>Servicii la nivelul comunitatilor marginalizate</w:t>
            </w:r>
            <w:r w:rsidRPr="00E2193B">
              <w:rPr>
                <w:rFonts w:ascii="Arial Narrow" w:hAnsi="Arial Narrow"/>
                <w:noProof/>
                <w:sz w:val="24"/>
                <w:szCs w:val="24"/>
                <w:lang w:val="ro-RO"/>
              </w:rPr>
              <w:t xml:space="preserve"> aflate in risc de saracie si excluziune sociala care beneficiaza de prijin, din care:</w:t>
            </w:r>
          </w:p>
          <w:p w14:paraId="325B5293" w14:textId="77777777" w:rsidR="00F7431C" w:rsidRPr="00E2193B" w:rsidRDefault="00FB1669" w:rsidP="000F7199">
            <w:pPr>
              <w:pStyle w:val="ListParagraph"/>
              <w:numPr>
                <w:ilvl w:val="0"/>
                <w:numId w:val="7"/>
              </w:numPr>
              <w:spacing w:after="0" w:line="240" w:lineRule="auto"/>
              <w:jc w:val="both"/>
              <w:rPr>
                <w:rFonts w:ascii="Arial Narrow" w:hAnsi="Arial Narrow"/>
                <w:noProof/>
                <w:sz w:val="24"/>
                <w:szCs w:val="24"/>
                <w:lang w:val="ro-RO"/>
              </w:rPr>
            </w:pPr>
            <w:r w:rsidRPr="00E2193B">
              <w:rPr>
                <w:rFonts w:ascii="Arial Narrow" w:hAnsi="Arial Narrow"/>
                <w:noProof/>
                <w:sz w:val="24"/>
                <w:szCs w:val="24"/>
                <w:lang w:val="ro-RO"/>
              </w:rPr>
              <w:t xml:space="preserve">Servicii medicale: </w:t>
            </w:r>
            <w:r w:rsidRPr="00E2193B">
              <w:rPr>
                <w:rFonts w:ascii="Arial Narrow" w:hAnsi="Arial Narrow"/>
                <w:b/>
                <w:bCs/>
                <w:noProof/>
                <w:sz w:val="24"/>
                <w:szCs w:val="24"/>
                <w:lang w:val="ro-RO"/>
              </w:rPr>
              <w:t>1</w:t>
            </w:r>
          </w:p>
          <w:p w14:paraId="747BA445" w14:textId="77777777" w:rsidR="00F7431C" w:rsidRPr="00E2193B" w:rsidRDefault="00FB1669" w:rsidP="000F7199">
            <w:pPr>
              <w:pStyle w:val="ListParagraph"/>
              <w:numPr>
                <w:ilvl w:val="0"/>
                <w:numId w:val="7"/>
              </w:numPr>
              <w:spacing w:after="0" w:line="240" w:lineRule="auto"/>
              <w:jc w:val="both"/>
              <w:rPr>
                <w:rFonts w:ascii="Arial Narrow" w:hAnsi="Arial Narrow"/>
                <w:noProof/>
                <w:sz w:val="24"/>
                <w:szCs w:val="24"/>
                <w:lang w:val="ro-RO"/>
              </w:rPr>
            </w:pPr>
            <w:r w:rsidRPr="00E2193B">
              <w:rPr>
                <w:rFonts w:ascii="Arial Narrow" w:hAnsi="Arial Narrow"/>
                <w:noProof/>
                <w:sz w:val="24"/>
                <w:szCs w:val="24"/>
                <w:lang w:val="ro-RO"/>
              </w:rPr>
              <w:t xml:space="preserve">Servicii sociale: </w:t>
            </w:r>
            <w:r w:rsidRPr="00E2193B">
              <w:rPr>
                <w:rFonts w:ascii="Arial Narrow" w:hAnsi="Arial Narrow"/>
                <w:b/>
                <w:bCs/>
                <w:noProof/>
                <w:sz w:val="24"/>
                <w:szCs w:val="24"/>
                <w:lang w:val="ro-RO"/>
              </w:rPr>
              <w:t>1</w:t>
            </w:r>
          </w:p>
          <w:p w14:paraId="4659E739" w14:textId="77777777" w:rsidR="00F7431C" w:rsidRPr="00E2193B" w:rsidRDefault="00FB1669" w:rsidP="000F7199">
            <w:pPr>
              <w:pStyle w:val="ListParagraph"/>
              <w:numPr>
                <w:ilvl w:val="0"/>
                <w:numId w:val="7"/>
              </w:numPr>
              <w:spacing w:after="0" w:line="240" w:lineRule="auto"/>
              <w:jc w:val="both"/>
              <w:rPr>
                <w:rFonts w:ascii="Arial Narrow" w:hAnsi="Arial Narrow"/>
                <w:noProof/>
                <w:sz w:val="24"/>
                <w:szCs w:val="24"/>
                <w:lang w:val="ro-RO"/>
              </w:rPr>
            </w:pPr>
            <w:r w:rsidRPr="00E2193B">
              <w:rPr>
                <w:rFonts w:ascii="Arial Narrow" w:hAnsi="Arial Narrow"/>
                <w:noProof/>
                <w:sz w:val="24"/>
                <w:szCs w:val="24"/>
                <w:lang w:val="ro-RO"/>
              </w:rPr>
              <w:t xml:space="preserve">Servicii socio-medicale: </w:t>
            </w:r>
            <w:r w:rsidRPr="00E2193B">
              <w:rPr>
                <w:rFonts w:ascii="Arial Narrow" w:hAnsi="Arial Narrow"/>
                <w:b/>
                <w:bCs/>
                <w:noProof/>
                <w:sz w:val="24"/>
                <w:szCs w:val="24"/>
                <w:lang w:val="ro-RO"/>
              </w:rPr>
              <w:t>1</w:t>
            </w:r>
          </w:p>
        </w:tc>
        <w:tc>
          <w:tcPr>
            <w:tcW w:w="2736" w:type="dxa"/>
            <w:vMerge/>
          </w:tcPr>
          <w:p w14:paraId="02084ECD" w14:textId="77777777" w:rsidR="00F7431C" w:rsidRPr="00E2193B" w:rsidRDefault="00F7431C" w:rsidP="000F7199">
            <w:pPr>
              <w:pStyle w:val="ListParagraph"/>
              <w:numPr>
                <w:ilvl w:val="0"/>
                <w:numId w:val="9"/>
              </w:numPr>
              <w:spacing w:after="0" w:line="240" w:lineRule="auto"/>
              <w:rPr>
                <w:rFonts w:ascii="Arial Narrow" w:hAnsi="Arial Narrow"/>
                <w:noProof/>
                <w:sz w:val="24"/>
                <w:szCs w:val="24"/>
                <w:vertAlign w:val="superscript"/>
                <w:lang w:val="ro-RO"/>
              </w:rPr>
            </w:pPr>
          </w:p>
        </w:tc>
      </w:tr>
      <w:tr w:rsidR="00F7431C" w:rsidRPr="00E2193B" w14:paraId="33102DC5" w14:textId="77777777" w:rsidTr="00876188">
        <w:trPr>
          <w:trHeight w:val="128"/>
          <w:jc w:val="center"/>
        </w:trPr>
        <w:tc>
          <w:tcPr>
            <w:tcW w:w="1205" w:type="dxa"/>
            <w:vMerge w:val="restart"/>
            <w:vAlign w:val="center"/>
          </w:tcPr>
          <w:p w14:paraId="57C93AE4" w14:textId="77777777" w:rsidR="00F7431C" w:rsidRPr="00E2193B" w:rsidRDefault="00FB1669" w:rsidP="000F7199">
            <w:pPr>
              <w:spacing w:after="0" w:line="240" w:lineRule="auto"/>
              <w:rPr>
                <w:rFonts w:ascii="Arial Narrow" w:hAnsi="Arial Narrow"/>
                <w:b/>
                <w:bCs/>
                <w:noProof/>
                <w:sz w:val="24"/>
                <w:szCs w:val="24"/>
                <w:lang w:val="ro-RO"/>
              </w:rPr>
            </w:pPr>
            <w:r w:rsidRPr="00E2193B">
              <w:rPr>
                <w:rFonts w:ascii="Arial Narrow" w:hAnsi="Arial Narrow"/>
                <w:b/>
                <w:bCs/>
                <w:noProof/>
                <w:sz w:val="24"/>
                <w:szCs w:val="24"/>
                <w:lang w:val="ro-RO"/>
              </w:rPr>
              <w:t>Indicatori de rezultat</w:t>
            </w:r>
          </w:p>
        </w:tc>
        <w:tc>
          <w:tcPr>
            <w:tcW w:w="2535" w:type="dxa"/>
            <w:vMerge w:val="restart"/>
          </w:tcPr>
          <w:p w14:paraId="5DE51E4F" w14:textId="77777777" w:rsidR="00F7431C" w:rsidRPr="00E2193B" w:rsidRDefault="00FB1669" w:rsidP="000F7199">
            <w:pPr>
              <w:pStyle w:val="NoSpacing"/>
              <w:numPr>
                <w:ilvl w:val="0"/>
                <w:numId w:val="5"/>
              </w:numPr>
              <w:jc w:val="left"/>
              <w:rPr>
                <w:rFonts w:ascii="Arial Narrow" w:hAnsi="Arial Narrow"/>
                <w:noProof/>
                <w:w w:val="107"/>
              </w:rPr>
            </w:pPr>
            <w:r w:rsidRPr="00E2193B">
              <w:rPr>
                <w:rFonts w:ascii="Arial Narrow" w:hAnsi="Arial Narrow"/>
                <w:noProof/>
                <w:w w:val="107"/>
              </w:rPr>
              <w:t>Populatia aflata in risc de saracie si excluziune sociala din zonele marginalizate urbane (1S45) – se va avea in vedere scaderea numarului acestei populatii</w:t>
            </w:r>
          </w:p>
          <w:p w14:paraId="39C8A29A" w14:textId="77777777" w:rsidR="00F7431C" w:rsidRPr="00E2193B" w:rsidRDefault="00FB1669" w:rsidP="000F7199">
            <w:pPr>
              <w:pStyle w:val="NoSpacing"/>
              <w:numPr>
                <w:ilvl w:val="0"/>
                <w:numId w:val="5"/>
              </w:numPr>
              <w:jc w:val="left"/>
              <w:rPr>
                <w:rFonts w:ascii="Arial Narrow" w:hAnsi="Arial Narrow"/>
                <w:noProof/>
              </w:rPr>
            </w:pPr>
            <w:r w:rsidRPr="00E2193B">
              <w:rPr>
                <w:rFonts w:ascii="Arial Narrow" w:hAnsi="Arial Narrow"/>
                <w:noProof/>
                <w:w w:val="107"/>
              </w:rPr>
              <w:t>Nota: Acest indicator nu face obiectul monitorizarii si raportarii beneficiarului, fiind in responsabilitatea AMPOR.</w:t>
            </w:r>
          </w:p>
        </w:tc>
        <w:tc>
          <w:tcPr>
            <w:tcW w:w="2699" w:type="dxa"/>
          </w:tcPr>
          <w:p w14:paraId="6112C8FB" w14:textId="77777777" w:rsidR="00F7431C" w:rsidRPr="00E2193B" w:rsidRDefault="00FB1669" w:rsidP="000F7199">
            <w:pPr>
              <w:spacing w:after="0" w:line="240" w:lineRule="auto"/>
              <w:jc w:val="both"/>
              <w:rPr>
                <w:rFonts w:ascii="Arial Narrow" w:hAnsi="Arial Narrow"/>
                <w:b/>
                <w:bCs/>
                <w:noProof/>
                <w:sz w:val="24"/>
                <w:szCs w:val="24"/>
                <w:lang w:val="ro-RO"/>
              </w:rPr>
            </w:pPr>
            <w:r w:rsidRPr="00E2193B">
              <w:rPr>
                <w:rFonts w:ascii="Arial Narrow" w:hAnsi="Arial Narrow"/>
                <w:b/>
                <w:bCs/>
                <w:noProof/>
                <w:sz w:val="24"/>
                <w:szCs w:val="24"/>
                <w:lang w:val="ro-RO"/>
              </w:rPr>
              <w:t>4S63</w:t>
            </w:r>
            <w:r w:rsidRPr="00E2193B">
              <w:rPr>
                <w:rFonts w:ascii="Arial Narrow" w:hAnsi="Arial Narrow"/>
                <w:noProof/>
                <w:sz w:val="24"/>
                <w:szCs w:val="24"/>
                <w:lang w:val="ro-RO"/>
              </w:rPr>
              <w:t xml:space="preserve">Persoane din comunitatile marginalizate aflate in risc de saracie si excluziune sociala care dobandesc o calificare, la incetarea calitatii de participant, din care: </w:t>
            </w:r>
            <w:r w:rsidRPr="00E2193B">
              <w:rPr>
                <w:rFonts w:ascii="Arial Narrow" w:hAnsi="Arial Narrow"/>
                <w:b/>
                <w:bCs/>
                <w:noProof/>
                <w:sz w:val="24"/>
                <w:szCs w:val="24"/>
                <w:lang w:val="ro-RO"/>
              </w:rPr>
              <w:t>210</w:t>
            </w:r>
          </w:p>
          <w:p w14:paraId="28B539A0" w14:textId="77777777" w:rsidR="00F7431C" w:rsidRPr="00E2193B" w:rsidRDefault="00FB1669" w:rsidP="000F7199">
            <w:pPr>
              <w:pStyle w:val="ListParagraph"/>
              <w:numPr>
                <w:ilvl w:val="0"/>
                <w:numId w:val="10"/>
              </w:numPr>
              <w:spacing w:after="0" w:line="240" w:lineRule="auto"/>
              <w:jc w:val="both"/>
              <w:rPr>
                <w:rFonts w:ascii="Arial Narrow" w:hAnsi="Arial Narrow"/>
                <w:noProof/>
                <w:sz w:val="24"/>
                <w:szCs w:val="24"/>
                <w:lang w:val="ro-RO"/>
              </w:rPr>
            </w:pPr>
            <w:r w:rsidRPr="00E2193B">
              <w:rPr>
                <w:rFonts w:ascii="Arial Narrow" w:hAnsi="Arial Narrow"/>
                <w:noProof/>
                <w:sz w:val="24"/>
                <w:szCs w:val="24"/>
                <w:lang w:val="ro-RO"/>
              </w:rPr>
              <w:t xml:space="preserve">Roma: </w:t>
            </w:r>
            <w:r w:rsidRPr="00E2193B">
              <w:rPr>
                <w:rFonts w:ascii="Arial Narrow" w:hAnsi="Arial Narrow"/>
                <w:b/>
                <w:bCs/>
                <w:noProof/>
                <w:sz w:val="24"/>
                <w:szCs w:val="24"/>
                <w:lang w:val="ro-RO"/>
              </w:rPr>
              <w:t>21</w:t>
            </w:r>
          </w:p>
        </w:tc>
        <w:tc>
          <w:tcPr>
            <w:tcW w:w="2736" w:type="dxa"/>
          </w:tcPr>
          <w:p w14:paraId="4B706CF1" w14:textId="77777777" w:rsidR="00F7431C" w:rsidRPr="00E2193B" w:rsidRDefault="00FB1669" w:rsidP="000F7199">
            <w:pPr>
              <w:spacing w:after="0" w:line="240" w:lineRule="auto"/>
              <w:jc w:val="center"/>
              <w:rPr>
                <w:rFonts w:ascii="Arial Narrow" w:hAnsi="Arial Narrow"/>
                <w:noProof/>
                <w:sz w:val="24"/>
                <w:szCs w:val="24"/>
                <w:lang w:val="ro-RO"/>
              </w:rPr>
            </w:pPr>
            <w:r w:rsidRPr="00E2193B">
              <w:rPr>
                <w:rFonts w:ascii="Arial Narrow" w:hAnsi="Arial Narrow"/>
                <w:noProof/>
                <w:sz w:val="24"/>
                <w:szCs w:val="24"/>
                <w:lang w:val="ro-RO"/>
              </w:rPr>
              <w:t>50% din numarul persoanelor care beneficiaza de masuri de ocupare</w:t>
            </w:r>
          </w:p>
        </w:tc>
      </w:tr>
      <w:tr w:rsidR="00F7431C" w:rsidRPr="00E2193B" w14:paraId="2609016E" w14:textId="77777777" w:rsidTr="00876188">
        <w:trPr>
          <w:trHeight w:val="128"/>
          <w:jc w:val="center"/>
        </w:trPr>
        <w:tc>
          <w:tcPr>
            <w:tcW w:w="1205" w:type="dxa"/>
            <w:vMerge/>
          </w:tcPr>
          <w:p w14:paraId="0EB8BEB4" w14:textId="77777777" w:rsidR="00F7431C" w:rsidRPr="00E2193B" w:rsidRDefault="00F7431C" w:rsidP="000F7199">
            <w:pPr>
              <w:spacing w:after="0" w:line="240" w:lineRule="auto"/>
              <w:rPr>
                <w:rFonts w:ascii="Arial Narrow" w:hAnsi="Arial Narrow"/>
                <w:noProof/>
                <w:sz w:val="24"/>
                <w:szCs w:val="24"/>
                <w:lang w:val="ro-RO"/>
              </w:rPr>
            </w:pPr>
          </w:p>
        </w:tc>
        <w:tc>
          <w:tcPr>
            <w:tcW w:w="2535" w:type="dxa"/>
            <w:vMerge/>
          </w:tcPr>
          <w:p w14:paraId="6078B497" w14:textId="77777777" w:rsidR="00F7431C" w:rsidRPr="00E2193B" w:rsidRDefault="00F7431C" w:rsidP="000F7199">
            <w:pPr>
              <w:pStyle w:val="ListParagraph"/>
              <w:numPr>
                <w:ilvl w:val="0"/>
                <w:numId w:val="5"/>
              </w:numPr>
              <w:spacing w:after="0" w:line="240" w:lineRule="auto"/>
              <w:rPr>
                <w:rFonts w:ascii="Arial Narrow" w:hAnsi="Arial Narrow"/>
                <w:noProof/>
                <w:sz w:val="24"/>
                <w:szCs w:val="24"/>
                <w:lang w:val="ro-RO"/>
              </w:rPr>
            </w:pPr>
          </w:p>
        </w:tc>
        <w:tc>
          <w:tcPr>
            <w:tcW w:w="2699" w:type="dxa"/>
          </w:tcPr>
          <w:p w14:paraId="11B4DD59" w14:textId="77777777" w:rsidR="00F7431C" w:rsidRPr="00E2193B" w:rsidRDefault="00FB1669" w:rsidP="000F7199">
            <w:pPr>
              <w:spacing w:after="0" w:line="240" w:lineRule="auto"/>
              <w:jc w:val="both"/>
              <w:rPr>
                <w:rFonts w:ascii="Arial Narrow" w:hAnsi="Arial Narrow"/>
                <w:b/>
                <w:bCs/>
                <w:noProof/>
                <w:sz w:val="24"/>
                <w:szCs w:val="24"/>
                <w:lang w:val="ro-RO"/>
              </w:rPr>
            </w:pPr>
            <w:r w:rsidRPr="00E2193B">
              <w:rPr>
                <w:rFonts w:ascii="Arial Narrow" w:hAnsi="Arial Narrow"/>
                <w:b/>
                <w:bCs/>
                <w:noProof/>
                <w:sz w:val="24"/>
                <w:szCs w:val="24"/>
                <w:lang w:val="ro-RO"/>
              </w:rPr>
              <w:t xml:space="preserve">4S64 </w:t>
            </w:r>
            <w:r w:rsidRPr="00E2193B">
              <w:rPr>
                <w:rFonts w:ascii="Arial Narrow" w:hAnsi="Arial Narrow"/>
                <w:noProof/>
                <w:sz w:val="24"/>
                <w:szCs w:val="24"/>
                <w:lang w:val="ro-RO"/>
              </w:rPr>
              <w:t xml:space="preserve">Persoane din comunitatile marginalizate aflate in risc de saracie si excuziune sociala care au un loc de munca, inclusiv cele care desfasoara o activitate independenta, la incetarea calitatii de participant, din care : </w:t>
            </w:r>
            <w:r w:rsidRPr="00E2193B">
              <w:rPr>
                <w:rFonts w:ascii="Arial Narrow" w:hAnsi="Arial Narrow"/>
                <w:b/>
                <w:bCs/>
                <w:noProof/>
                <w:sz w:val="24"/>
                <w:szCs w:val="24"/>
                <w:lang w:val="ro-RO"/>
              </w:rPr>
              <w:t>53</w:t>
            </w:r>
          </w:p>
          <w:p w14:paraId="629C66A9" w14:textId="77777777" w:rsidR="00F7431C" w:rsidRPr="00E2193B" w:rsidRDefault="00FB1669" w:rsidP="000F7199">
            <w:pPr>
              <w:pStyle w:val="ListParagraph"/>
              <w:numPr>
                <w:ilvl w:val="0"/>
                <w:numId w:val="10"/>
              </w:numPr>
              <w:spacing w:after="0" w:line="240" w:lineRule="auto"/>
              <w:jc w:val="both"/>
              <w:rPr>
                <w:rFonts w:ascii="Arial Narrow" w:hAnsi="Arial Narrow"/>
                <w:noProof/>
                <w:sz w:val="24"/>
                <w:szCs w:val="24"/>
                <w:lang w:val="ro-RO"/>
              </w:rPr>
            </w:pPr>
            <w:r w:rsidRPr="00E2193B">
              <w:rPr>
                <w:rFonts w:ascii="Arial Narrow" w:hAnsi="Arial Narrow"/>
                <w:noProof/>
                <w:sz w:val="24"/>
                <w:szCs w:val="24"/>
                <w:lang w:val="ro-RO"/>
              </w:rPr>
              <w:t xml:space="preserve">Roma: </w:t>
            </w:r>
            <w:r w:rsidRPr="00E2193B">
              <w:rPr>
                <w:rFonts w:ascii="Arial Narrow" w:hAnsi="Arial Narrow"/>
                <w:b/>
                <w:bCs/>
                <w:noProof/>
                <w:sz w:val="24"/>
                <w:szCs w:val="24"/>
                <w:lang w:val="ro-RO"/>
              </w:rPr>
              <w:t>6</w:t>
            </w:r>
          </w:p>
        </w:tc>
        <w:tc>
          <w:tcPr>
            <w:tcW w:w="2736" w:type="dxa"/>
          </w:tcPr>
          <w:p w14:paraId="251B5E9A" w14:textId="77777777" w:rsidR="00F7431C" w:rsidRPr="00E2193B" w:rsidRDefault="00FB1669" w:rsidP="000F7199">
            <w:pPr>
              <w:spacing w:after="0" w:line="240" w:lineRule="auto"/>
              <w:jc w:val="center"/>
              <w:rPr>
                <w:rFonts w:ascii="Arial Narrow" w:hAnsi="Arial Narrow"/>
                <w:noProof/>
                <w:sz w:val="24"/>
                <w:szCs w:val="24"/>
                <w:lang w:val="ro-RO"/>
              </w:rPr>
            </w:pPr>
            <w:r w:rsidRPr="00E2193B">
              <w:rPr>
                <w:rFonts w:ascii="Arial Narrow" w:hAnsi="Arial Narrow"/>
                <w:noProof/>
                <w:sz w:val="24"/>
                <w:szCs w:val="24"/>
                <w:lang w:val="ro-RO"/>
              </w:rPr>
              <w:t>25% din numarul persoanelor care beneficiaza de masuri de ocupare</w:t>
            </w:r>
          </w:p>
        </w:tc>
      </w:tr>
      <w:tr w:rsidR="00F7431C" w:rsidRPr="00E2193B" w14:paraId="696AE170" w14:textId="77777777" w:rsidTr="00876188">
        <w:trPr>
          <w:trHeight w:val="128"/>
          <w:jc w:val="center"/>
        </w:trPr>
        <w:tc>
          <w:tcPr>
            <w:tcW w:w="1205" w:type="dxa"/>
            <w:vMerge/>
          </w:tcPr>
          <w:p w14:paraId="42889760" w14:textId="77777777" w:rsidR="00F7431C" w:rsidRPr="00E2193B" w:rsidRDefault="00F7431C" w:rsidP="000F7199">
            <w:pPr>
              <w:spacing w:after="0" w:line="240" w:lineRule="auto"/>
              <w:rPr>
                <w:rFonts w:ascii="Arial Narrow" w:hAnsi="Arial Narrow"/>
                <w:noProof/>
                <w:sz w:val="24"/>
                <w:szCs w:val="24"/>
                <w:lang w:val="ro-RO"/>
              </w:rPr>
            </w:pPr>
          </w:p>
        </w:tc>
        <w:tc>
          <w:tcPr>
            <w:tcW w:w="2535" w:type="dxa"/>
            <w:vMerge/>
          </w:tcPr>
          <w:p w14:paraId="0D24237B" w14:textId="77777777" w:rsidR="00F7431C" w:rsidRPr="00E2193B" w:rsidRDefault="00F7431C" w:rsidP="000F7199">
            <w:pPr>
              <w:pStyle w:val="ListParagraph"/>
              <w:numPr>
                <w:ilvl w:val="0"/>
                <w:numId w:val="5"/>
              </w:numPr>
              <w:spacing w:after="0" w:line="240" w:lineRule="auto"/>
              <w:rPr>
                <w:rFonts w:ascii="Arial Narrow" w:hAnsi="Arial Narrow"/>
                <w:noProof/>
                <w:sz w:val="24"/>
                <w:szCs w:val="24"/>
                <w:lang w:val="ro-RO"/>
              </w:rPr>
            </w:pPr>
          </w:p>
        </w:tc>
        <w:tc>
          <w:tcPr>
            <w:tcW w:w="2699" w:type="dxa"/>
          </w:tcPr>
          <w:p w14:paraId="3E71E4D9" w14:textId="77777777" w:rsidR="00F7431C" w:rsidRPr="00E2193B" w:rsidRDefault="00FB1669" w:rsidP="000F7199">
            <w:pPr>
              <w:spacing w:after="0" w:line="240" w:lineRule="auto"/>
              <w:jc w:val="both"/>
              <w:rPr>
                <w:rFonts w:ascii="Arial Narrow" w:hAnsi="Arial Narrow"/>
                <w:noProof/>
                <w:sz w:val="24"/>
                <w:szCs w:val="24"/>
                <w:lang w:val="ro-RO"/>
              </w:rPr>
            </w:pPr>
            <w:r w:rsidRPr="00E2193B">
              <w:rPr>
                <w:rFonts w:ascii="Arial Narrow" w:hAnsi="Arial Narrow"/>
                <w:b/>
                <w:bCs/>
                <w:noProof/>
                <w:sz w:val="24"/>
                <w:szCs w:val="24"/>
                <w:lang w:val="ro-RO"/>
              </w:rPr>
              <w:t xml:space="preserve">4S146 </w:t>
            </w:r>
            <w:r w:rsidRPr="00E2193B">
              <w:rPr>
                <w:rFonts w:ascii="Arial Narrow" w:hAnsi="Arial Narrow"/>
                <w:noProof/>
                <w:sz w:val="24"/>
                <w:szCs w:val="24"/>
                <w:lang w:val="ro-RO"/>
              </w:rPr>
              <w:t>Servicii la nivelul comunitatilor marginalizate aflate in risc de saracie si excluziune sociala functionale, din care:</w:t>
            </w:r>
          </w:p>
          <w:p w14:paraId="32653765" w14:textId="77777777" w:rsidR="00F7431C" w:rsidRPr="00E2193B" w:rsidRDefault="00FB1669" w:rsidP="000F7199">
            <w:pPr>
              <w:pStyle w:val="ListParagraph"/>
              <w:numPr>
                <w:ilvl w:val="0"/>
                <w:numId w:val="10"/>
              </w:numPr>
              <w:spacing w:after="0" w:line="240" w:lineRule="auto"/>
              <w:jc w:val="both"/>
              <w:rPr>
                <w:rFonts w:ascii="Arial Narrow" w:hAnsi="Arial Narrow"/>
                <w:noProof/>
                <w:sz w:val="24"/>
                <w:szCs w:val="24"/>
                <w:lang w:val="ro-RO"/>
              </w:rPr>
            </w:pPr>
            <w:r w:rsidRPr="00E2193B">
              <w:rPr>
                <w:rFonts w:ascii="Arial Narrow" w:hAnsi="Arial Narrow"/>
                <w:noProof/>
                <w:sz w:val="24"/>
                <w:szCs w:val="24"/>
                <w:lang w:val="ro-RO"/>
              </w:rPr>
              <w:t xml:space="preserve">Servicii medicale: </w:t>
            </w:r>
            <w:r w:rsidRPr="00E2193B">
              <w:rPr>
                <w:rFonts w:ascii="Arial Narrow" w:hAnsi="Arial Narrow"/>
                <w:b/>
                <w:bCs/>
                <w:noProof/>
                <w:sz w:val="24"/>
                <w:szCs w:val="24"/>
                <w:lang w:val="ro-RO"/>
              </w:rPr>
              <w:t>1</w:t>
            </w:r>
          </w:p>
          <w:p w14:paraId="700ADA02" w14:textId="77777777" w:rsidR="00F7431C" w:rsidRPr="00E2193B" w:rsidRDefault="00FB1669" w:rsidP="000F7199">
            <w:pPr>
              <w:pStyle w:val="ListParagraph"/>
              <w:numPr>
                <w:ilvl w:val="0"/>
                <w:numId w:val="10"/>
              </w:numPr>
              <w:spacing w:after="0" w:line="240" w:lineRule="auto"/>
              <w:jc w:val="both"/>
              <w:rPr>
                <w:rFonts w:ascii="Arial Narrow" w:hAnsi="Arial Narrow"/>
                <w:noProof/>
                <w:sz w:val="24"/>
                <w:szCs w:val="24"/>
                <w:lang w:val="ro-RO"/>
              </w:rPr>
            </w:pPr>
            <w:r w:rsidRPr="00E2193B">
              <w:rPr>
                <w:rFonts w:ascii="Arial Narrow" w:hAnsi="Arial Narrow"/>
                <w:noProof/>
                <w:sz w:val="24"/>
                <w:szCs w:val="24"/>
                <w:lang w:val="ro-RO"/>
              </w:rPr>
              <w:t xml:space="preserve">Servicii sociale: </w:t>
            </w:r>
            <w:r w:rsidRPr="00E2193B">
              <w:rPr>
                <w:rFonts w:ascii="Arial Narrow" w:hAnsi="Arial Narrow"/>
                <w:b/>
                <w:bCs/>
                <w:noProof/>
                <w:sz w:val="24"/>
                <w:szCs w:val="24"/>
                <w:lang w:val="ro-RO"/>
              </w:rPr>
              <w:t>1</w:t>
            </w:r>
          </w:p>
          <w:p w14:paraId="6B5A6108" w14:textId="77777777" w:rsidR="00F7431C" w:rsidRPr="00E2193B" w:rsidRDefault="00FB1669" w:rsidP="000F7199">
            <w:pPr>
              <w:pStyle w:val="ListParagraph"/>
              <w:numPr>
                <w:ilvl w:val="0"/>
                <w:numId w:val="10"/>
              </w:numPr>
              <w:spacing w:after="0" w:line="240" w:lineRule="auto"/>
              <w:jc w:val="both"/>
              <w:rPr>
                <w:rFonts w:ascii="Arial Narrow" w:hAnsi="Arial Narrow"/>
                <w:noProof/>
                <w:sz w:val="24"/>
                <w:szCs w:val="24"/>
                <w:lang w:val="ro-RO"/>
              </w:rPr>
            </w:pPr>
            <w:r w:rsidRPr="00E2193B">
              <w:rPr>
                <w:rFonts w:ascii="Arial Narrow" w:hAnsi="Arial Narrow"/>
                <w:noProof/>
                <w:sz w:val="24"/>
                <w:szCs w:val="24"/>
                <w:lang w:val="ro-RO"/>
              </w:rPr>
              <w:t xml:space="preserve">Servicii socio-medicale: </w:t>
            </w:r>
            <w:r w:rsidRPr="00E2193B">
              <w:rPr>
                <w:rFonts w:ascii="Arial Narrow" w:hAnsi="Arial Narrow"/>
                <w:b/>
                <w:bCs/>
                <w:noProof/>
                <w:sz w:val="24"/>
                <w:szCs w:val="24"/>
                <w:lang w:val="ro-RO"/>
              </w:rPr>
              <w:t>1</w:t>
            </w:r>
          </w:p>
        </w:tc>
        <w:tc>
          <w:tcPr>
            <w:tcW w:w="2736" w:type="dxa"/>
          </w:tcPr>
          <w:p w14:paraId="054955BD" w14:textId="77777777" w:rsidR="00F7431C" w:rsidRPr="00E2193B" w:rsidRDefault="00FB1669" w:rsidP="000F7199">
            <w:pPr>
              <w:spacing w:after="0" w:line="240" w:lineRule="auto"/>
              <w:jc w:val="center"/>
              <w:rPr>
                <w:rFonts w:ascii="Arial Narrow" w:hAnsi="Arial Narrow"/>
                <w:noProof/>
                <w:sz w:val="24"/>
                <w:szCs w:val="24"/>
                <w:lang w:val="ro-RO"/>
              </w:rPr>
            </w:pPr>
            <w:r w:rsidRPr="00E2193B">
              <w:rPr>
                <w:rFonts w:ascii="Arial Narrow" w:hAnsi="Arial Narrow"/>
                <w:noProof/>
                <w:sz w:val="24"/>
                <w:szCs w:val="24"/>
                <w:lang w:val="ro-RO"/>
              </w:rPr>
              <w:t>70% din tinta indicatorului de realizare Servicii la nivelul comunitatilor marginalizate aflate in risc de saracie si excluziune sociala care beneficiaza de sprijin.</w:t>
            </w:r>
          </w:p>
        </w:tc>
      </w:tr>
    </w:tbl>
    <w:p w14:paraId="44578537" w14:textId="77777777" w:rsidR="00F7431C" w:rsidRPr="00E2193B" w:rsidRDefault="00FB1669" w:rsidP="000F7199">
      <w:pPr>
        <w:spacing w:before="120" w:after="0" w:line="240" w:lineRule="auto"/>
        <w:jc w:val="both"/>
        <w:rPr>
          <w:rFonts w:ascii="Arial Narrow" w:eastAsia="SimSun" w:hAnsi="Arial Narrow"/>
          <w:b/>
          <w:bCs/>
          <w:sz w:val="24"/>
          <w:szCs w:val="24"/>
          <w:lang w:val="ro-RO"/>
        </w:rPr>
      </w:pPr>
      <w:r w:rsidRPr="00E2193B">
        <w:rPr>
          <w:rFonts w:ascii="Arial Narrow" w:eastAsia="SimSun" w:hAnsi="Arial Narrow"/>
          <w:b/>
          <w:bCs/>
          <w:sz w:val="24"/>
          <w:szCs w:val="24"/>
          <w:lang w:val="ro-RO"/>
        </w:rPr>
        <w:lastRenderedPageBreak/>
        <w:t>In conceperea propunerii de proiect POR si apoi in dezvoltarea proiectelor mature cevor fi inc</w:t>
      </w:r>
      <w:r w:rsidRPr="00E2193B">
        <w:rPr>
          <w:rFonts w:ascii="Arial Narrow" w:hAnsi="Arial Narrow"/>
          <w:b/>
          <w:bCs/>
          <w:sz w:val="24"/>
          <w:szCs w:val="24"/>
          <w:lang w:val="ro-RO"/>
        </w:rPr>
        <w:t>ă</w:t>
      </w:r>
      <w:r w:rsidRPr="00E2193B">
        <w:rPr>
          <w:rFonts w:ascii="Arial Narrow" w:eastAsia="SimSun" w:hAnsi="Arial Narrow"/>
          <w:b/>
          <w:bCs/>
          <w:sz w:val="24"/>
          <w:szCs w:val="24"/>
          <w:lang w:val="ro-RO"/>
        </w:rPr>
        <w:t>rcate in mysmis, vor fi avu</w:t>
      </w:r>
      <w:r w:rsidRPr="00E2193B">
        <w:rPr>
          <w:rFonts w:ascii="Arial Narrow" w:hAnsi="Arial Narrow"/>
          <w:b/>
          <w:sz w:val="24"/>
          <w:szCs w:val="24"/>
          <w:lang w:val="ro-RO"/>
        </w:rPr>
        <w:t>ț</w:t>
      </w:r>
      <w:r w:rsidRPr="00E2193B">
        <w:rPr>
          <w:rFonts w:ascii="Arial Narrow" w:eastAsia="SimSun" w:hAnsi="Arial Narrow"/>
          <w:b/>
          <w:bCs/>
          <w:sz w:val="24"/>
          <w:szCs w:val="24"/>
          <w:lang w:val="ro-RO"/>
        </w:rPr>
        <w:t xml:space="preserve">i in vedere </w:t>
      </w:r>
      <w:r w:rsidRPr="00E2193B">
        <w:rPr>
          <w:rFonts w:ascii="Arial Narrow" w:hAnsi="Arial Narrow"/>
          <w:b/>
          <w:bCs/>
          <w:sz w:val="24"/>
          <w:szCs w:val="24"/>
          <w:lang w:val="ro-RO"/>
        </w:rPr>
        <w:t>ş</w:t>
      </w:r>
      <w:r w:rsidRPr="00E2193B">
        <w:rPr>
          <w:rFonts w:ascii="Arial Narrow" w:eastAsia="SimSun" w:hAnsi="Arial Narrow"/>
          <w:b/>
          <w:bCs/>
          <w:sz w:val="24"/>
          <w:szCs w:val="24"/>
          <w:lang w:val="ro-RO"/>
        </w:rPr>
        <w:t>i indicatorii POCU, dat fiind corelarea intereven</w:t>
      </w:r>
      <w:r w:rsidRPr="00E2193B">
        <w:rPr>
          <w:rFonts w:ascii="Arial Narrow" w:hAnsi="Arial Narrow"/>
          <w:b/>
          <w:sz w:val="24"/>
          <w:szCs w:val="24"/>
          <w:lang w:val="ro-RO"/>
        </w:rPr>
        <w:t>ț</w:t>
      </w:r>
      <w:r w:rsidRPr="00E2193B">
        <w:rPr>
          <w:rFonts w:ascii="Arial Narrow" w:eastAsia="SimSun" w:hAnsi="Arial Narrow"/>
          <w:b/>
          <w:bCs/>
          <w:sz w:val="24"/>
          <w:szCs w:val="24"/>
          <w:lang w:val="ro-RO"/>
        </w:rPr>
        <w:t>iilor POR cu intereven</w:t>
      </w:r>
      <w:r w:rsidRPr="00E2193B">
        <w:rPr>
          <w:rFonts w:ascii="Arial Narrow" w:hAnsi="Arial Narrow"/>
          <w:b/>
          <w:sz w:val="24"/>
          <w:szCs w:val="24"/>
          <w:lang w:val="ro-RO"/>
        </w:rPr>
        <w:t>ț</w:t>
      </w:r>
      <w:r w:rsidRPr="00E2193B">
        <w:rPr>
          <w:rFonts w:ascii="Arial Narrow" w:eastAsia="SimSun" w:hAnsi="Arial Narrow"/>
          <w:b/>
          <w:bCs/>
          <w:sz w:val="24"/>
          <w:szCs w:val="24"/>
          <w:lang w:val="ro-RO"/>
        </w:rPr>
        <w:t xml:space="preserve">iile POCU </w:t>
      </w:r>
      <w:r w:rsidRPr="00E2193B">
        <w:rPr>
          <w:rFonts w:ascii="Arial Narrow" w:hAnsi="Arial Narrow"/>
          <w:b/>
          <w:bCs/>
          <w:sz w:val="24"/>
          <w:szCs w:val="24"/>
          <w:lang w:val="ro-RO"/>
        </w:rPr>
        <w:t>ş</w:t>
      </w:r>
      <w:r w:rsidRPr="00E2193B">
        <w:rPr>
          <w:rFonts w:ascii="Arial Narrow" w:eastAsia="SimSun" w:hAnsi="Arial Narrow"/>
          <w:b/>
          <w:bCs/>
          <w:sz w:val="24"/>
          <w:szCs w:val="24"/>
          <w:lang w:val="ro-RO"/>
        </w:rPr>
        <w:t>i implicit indicatorii POCU asuma</w:t>
      </w:r>
      <w:r w:rsidRPr="00E2193B">
        <w:rPr>
          <w:rFonts w:ascii="Arial Narrow" w:hAnsi="Arial Narrow"/>
          <w:b/>
          <w:sz w:val="24"/>
          <w:szCs w:val="24"/>
          <w:lang w:val="ro-RO"/>
        </w:rPr>
        <w:t>ț</w:t>
      </w:r>
      <w:r w:rsidRPr="00E2193B">
        <w:rPr>
          <w:rFonts w:ascii="Arial Narrow" w:eastAsia="SimSun" w:hAnsi="Arial Narrow"/>
          <w:b/>
          <w:bCs/>
          <w:sz w:val="24"/>
          <w:szCs w:val="24"/>
          <w:lang w:val="ro-RO"/>
        </w:rPr>
        <w:t>i in SDL.</w:t>
      </w:r>
    </w:p>
    <w:p w14:paraId="6C9E6EA9" w14:textId="77777777" w:rsidR="00F7431C" w:rsidRPr="003B534B" w:rsidRDefault="00FB1669" w:rsidP="000F7199">
      <w:pPr>
        <w:spacing w:after="0" w:line="240" w:lineRule="auto"/>
        <w:rPr>
          <w:rFonts w:ascii="Arial Narrow" w:hAnsi="Arial Narrow"/>
          <w:b/>
          <w:bCs/>
          <w:noProof/>
          <w:spacing w:val="-2"/>
          <w:sz w:val="24"/>
          <w:szCs w:val="24"/>
          <w:lang w:val="ro-RO"/>
        </w:rPr>
      </w:pPr>
      <w:r w:rsidRPr="003B534B">
        <w:rPr>
          <w:rFonts w:ascii="Arial Narrow" w:hAnsi="Arial Narrow"/>
          <w:b/>
          <w:bCs/>
          <w:noProof/>
          <w:spacing w:val="-1"/>
          <w:sz w:val="24"/>
          <w:szCs w:val="24"/>
          <w:lang w:val="ro-RO"/>
        </w:rPr>
        <w:t xml:space="preserve">Indicatori </w:t>
      </w:r>
      <w:r w:rsidRPr="003B534B">
        <w:rPr>
          <w:rFonts w:ascii="Arial Narrow" w:hAnsi="Arial Narrow"/>
          <w:b/>
          <w:bCs/>
          <w:noProof/>
          <w:sz w:val="24"/>
          <w:szCs w:val="24"/>
          <w:lang w:val="ro-RO"/>
        </w:rPr>
        <w:t xml:space="preserve">de </w:t>
      </w:r>
      <w:r w:rsidRPr="003B534B">
        <w:rPr>
          <w:rFonts w:ascii="Arial Narrow" w:hAnsi="Arial Narrow"/>
          <w:b/>
          <w:bCs/>
          <w:noProof/>
          <w:spacing w:val="-1"/>
          <w:sz w:val="24"/>
          <w:szCs w:val="24"/>
          <w:lang w:val="ro-RO"/>
        </w:rPr>
        <w:t xml:space="preserve">rezultat </w:t>
      </w:r>
      <w:r w:rsidRPr="003B534B">
        <w:rPr>
          <w:rFonts w:ascii="Arial Narrow" w:hAnsi="Arial Narrow"/>
          <w:b/>
          <w:bCs/>
          <w:noProof/>
          <w:sz w:val="24"/>
          <w:szCs w:val="24"/>
          <w:lang w:val="ro-RO"/>
        </w:rPr>
        <w:t>(</w:t>
      </w:r>
      <w:r w:rsidRPr="003B534B">
        <w:rPr>
          <w:rFonts w:ascii="Arial Narrow" w:hAnsi="Arial Narrow"/>
          <w:b/>
          <w:bCs/>
          <w:i/>
          <w:noProof/>
          <w:sz w:val="24"/>
          <w:szCs w:val="24"/>
          <w:lang w:val="ro-RO"/>
        </w:rPr>
        <w:t>outcome</w:t>
      </w:r>
      <w:r w:rsidRPr="003B534B">
        <w:rPr>
          <w:rFonts w:ascii="Arial Narrow" w:hAnsi="Arial Narrow"/>
          <w:b/>
          <w:bCs/>
          <w:noProof/>
          <w:sz w:val="24"/>
          <w:szCs w:val="24"/>
          <w:lang w:val="ro-RO"/>
        </w:rPr>
        <w:t xml:space="preserve">) </w:t>
      </w:r>
      <w:r w:rsidRPr="003B534B">
        <w:rPr>
          <w:rFonts w:ascii="Arial Narrow" w:hAnsi="Arial Narrow"/>
          <w:b/>
          <w:bCs/>
          <w:noProof/>
          <w:spacing w:val="-1"/>
          <w:sz w:val="24"/>
          <w:szCs w:val="24"/>
          <w:lang w:val="ro-RO"/>
        </w:rPr>
        <w:t xml:space="preserve">proprii </w:t>
      </w:r>
      <w:r w:rsidRPr="003B534B">
        <w:rPr>
          <w:rFonts w:ascii="Arial Narrow" w:hAnsi="Arial Narrow"/>
          <w:b/>
          <w:bCs/>
          <w:noProof/>
          <w:spacing w:val="-2"/>
          <w:sz w:val="24"/>
          <w:szCs w:val="24"/>
          <w:lang w:val="ro-RO"/>
        </w:rPr>
        <w:t>SDL</w:t>
      </w:r>
    </w:p>
    <w:p w14:paraId="6FBCA31E" w14:textId="77777777" w:rsidR="006A5098" w:rsidRPr="006A5098" w:rsidRDefault="006A5098" w:rsidP="000F7199">
      <w:pPr>
        <w:pStyle w:val="BodyText"/>
        <w:ind w:left="0"/>
        <w:jc w:val="both"/>
        <w:rPr>
          <w:rFonts w:ascii="Arial Narrow" w:hAnsi="Arial Narrow"/>
          <w:noProof/>
          <w:spacing w:val="-1"/>
          <w:lang w:val="ro-RO"/>
        </w:rPr>
      </w:pPr>
      <w:r w:rsidRPr="006A5098">
        <w:rPr>
          <w:rFonts w:ascii="Arial Narrow" w:hAnsi="Arial Narrow"/>
          <w:noProof/>
          <w:spacing w:val="-1"/>
          <w:lang w:val="ro-RO"/>
        </w:rPr>
        <w:t>Indicatori</w:t>
      </w:r>
    </w:p>
    <w:p w14:paraId="32CAA864" w14:textId="77777777" w:rsidR="006A5098" w:rsidRPr="006A5098" w:rsidRDefault="006A5098" w:rsidP="000F7199">
      <w:pPr>
        <w:pStyle w:val="BodyText"/>
        <w:ind w:left="0"/>
        <w:jc w:val="both"/>
        <w:rPr>
          <w:rFonts w:ascii="Arial Narrow" w:hAnsi="Arial Narrow" w:cs="Calibri"/>
          <w:noProof/>
          <w:lang w:val="ro-RO"/>
        </w:rPr>
      </w:pPr>
    </w:p>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441"/>
        <w:gridCol w:w="630"/>
        <w:gridCol w:w="1080"/>
        <w:gridCol w:w="1043"/>
        <w:gridCol w:w="725"/>
      </w:tblGrid>
      <w:tr w:rsidR="006A5098" w:rsidRPr="006A5098" w14:paraId="64B3FCEC" w14:textId="77777777" w:rsidTr="00E315A7">
        <w:trPr>
          <w:trHeight w:hRule="exact" w:val="705"/>
          <w:jc w:val="center"/>
        </w:trPr>
        <w:tc>
          <w:tcPr>
            <w:tcW w:w="6441" w:type="dxa"/>
          </w:tcPr>
          <w:p w14:paraId="23AACCC9" w14:textId="77777777" w:rsidR="006A5098" w:rsidRPr="006A5098" w:rsidRDefault="006A5098" w:rsidP="000F7199">
            <w:pPr>
              <w:spacing w:after="0" w:line="240" w:lineRule="auto"/>
              <w:rPr>
                <w:rFonts w:ascii="Arial Narrow" w:hAnsi="Arial Narrow"/>
                <w:noProof/>
                <w:sz w:val="24"/>
                <w:szCs w:val="24"/>
                <w:lang w:val="ro-RO"/>
              </w:rPr>
            </w:pPr>
          </w:p>
        </w:tc>
        <w:tc>
          <w:tcPr>
            <w:tcW w:w="630" w:type="dxa"/>
          </w:tcPr>
          <w:p w14:paraId="6A7F074B"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pacing w:val="-1"/>
                <w:sz w:val="24"/>
                <w:szCs w:val="24"/>
                <w:lang w:val="ro-RO"/>
              </w:rPr>
              <w:t>UM</w:t>
            </w:r>
          </w:p>
        </w:tc>
        <w:tc>
          <w:tcPr>
            <w:tcW w:w="1080" w:type="dxa"/>
          </w:tcPr>
          <w:p w14:paraId="2647C501"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z w:val="24"/>
                <w:szCs w:val="24"/>
                <w:lang w:val="ro-RO"/>
              </w:rPr>
              <w:t>Nivel de bază</w:t>
            </w:r>
          </w:p>
        </w:tc>
        <w:tc>
          <w:tcPr>
            <w:tcW w:w="1043" w:type="dxa"/>
          </w:tcPr>
          <w:p w14:paraId="2A5D7B66"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z w:val="24"/>
                <w:szCs w:val="24"/>
                <w:lang w:val="ro-RO"/>
              </w:rPr>
              <w:t>An de bază</w:t>
            </w:r>
          </w:p>
        </w:tc>
        <w:tc>
          <w:tcPr>
            <w:tcW w:w="725" w:type="dxa"/>
          </w:tcPr>
          <w:p w14:paraId="5F53CF32" w14:textId="77777777" w:rsidR="006A5098" w:rsidRPr="006A5098" w:rsidRDefault="006A5098" w:rsidP="000F7199">
            <w:pPr>
              <w:pStyle w:val="TableParagraph"/>
              <w:rPr>
                <w:rFonts w:ascii="Arial Narrow" w:hAnsi="Arial Narrow"/>
                <w:noProof/>
                <w:sz w:val="24"/>
                <w:szCs w:val="24"/>
                <w:lang w:val="ro-RO"/>
              </w:rPr>
            </w:pPr>
            <w:r w:rsidRPr="006A5098">
              <w:rPr>
                <w:rFonts w:ascii="Arial Narrow" w:hAnsi="Arial Narrow"/>
                <w:noProof/>
                <w:sz w:val="24"/>
                <w:szCs w:val="24"/>
                <w:lang w:val="ro-RO"/>
              </w:rPr>
              <w:t>Țintă 2023</w:t>
            </w:r>
          </w:p>
          <w:p w14:paraId="2D409485" w14:textId="77777777" w:rsidR="006A5098" w:rsidRPr="006A5098" w:rsidRDefault="006A5098" w:rsidP="000F7199">
            <w:pPr>
              <w:pStyle w:val="TableParagraph"/>
              <w:rPr>
                <w:rFonts w:ascii="Arial Narrow" w:hAnsi="Arial Narrow"/>
                <w:noProof/>
                <w:sz w:val="24"/>
                <w:szCs w:val="24"/>
                <w:lang w:val="ro-RO"/>
              </w:rPr>
            </w:pPr>
          </w:p>
          <w:p w14:paraId="218E869D" w14:textId="77777777" w:rsidR="006A5098" w:rsidRPr="006A5098" w:rsidRDefault="006A5098" w:rsidP="000F7199">
            <w:pPr>
              <w:pStyle w:val="TableParagraph"/>
              <w:rPr>
                <w:rFonts w:ascii="Arial Narrow" w:hAnsi="Arial Narrow"/>
                <w:noProof/>
                <w:sz w:val="24"/>
                <w:szCs w:val="24"/>
                <w:lang w:val="ro-RO"/>
              </w:rPr>
            </w:pPr>
          </w:p>
          <w:p w14:paraId="73CEF5C5" w14:textId="77777777" w:rsidR="006A5098" w:rsidRPr="006A5098" w:rsidRDefault="006A5098" w:rsidP="000F7199">
            <w:pPr>
              <w:pStyle w:val="TableParagraph"/>
              <w:rPr>
                <w:rFonts w:ascii="Arial Narrow" w:hAnsi="Arial Narrow"/>
                <w:noProof/>
                <w:sz w:val="24"/>
                <w:szCs w:val="24"/>
                <w:lang w:val="ro-RO"/>
              </w:rPr>
            </w:pPr>
          </w:p>
          <w:p w14:paraId="65B7845E" w14:textId="77777777" w:rsidR="006A5098" w:rsidRPr="006A5098" w:rsidRDefault="006A5098" w:rsidP="000F7199">
            <w:pPr>
              <w:pStyle w:val="TableParagraph"/>
              <w:rPr>
                <w:rFonts w:ascii="Arial Narrow" w:hAnsi="Arial Narrow"/>
                <w:noProof/>
                <w:sz w:val="24"/>
                <w:szCs w:val="24"/>
                <w:lang w:val="ro-RO"/>
              </w:rPr>
            </w:pPr>
          </w:p>
          <w:p w14:paraId="4C5E0974" w14:textId="77777777" w:rsidR="006A5098" w:rsidRPr="006A5098" w:rsidRDefault="006A5098" w:rsidP="000F7199">
            <w:pPr>
              <w:pStyle w:val="TableParagraph"/>
              <w:rPr>
                <w:rFonts w:ascii="Arial Narrow" w:hAnsi="Arial Narrow"/>
                <w:noProof/>
                <w:sz w:val="24"/>
                <w:szCs w:val="24"/>
                <w:lang w:val="ro-RO"/>
              </w:rPr>
            </w:pPr>
          </w:p>
          <w:p w14:paraId="4E9D71EB" w14:textId="77777777" w:rsidR="006A5098" w:rsidRPr="006A5098" w:rsidRDefault="006A5098" w:rsidP="000F7199">
            <w:pPr>
              <w:pStyle w:val="TableParagraph"/>
              <w:rPr>
                <w:rFonts w:ascii="Arial Narrow" w:hAnsi="Arial Narrow"/>
                <w:noProof/>
                <w:sz w:val="24"/>
                <w:szCs w:val="24"/>
                <w:lang w:val="ro-RO"/>
              </w:rPr>
            </w:pPr>
          </w:p>
          <w:p w14:paraId="092828DB" w14:textId="77777777" w:rsidR="006A5098" w:rsidRPr="006A5098" w:rsidRDefault="006A5098" w:rsidP="000F7199">
            <w:pPr>
              <w:pStyle w:val="TableParagraph"/>
              <w:rPr>
                <w:rFonts w:ascii="Arial Narrow" w:eastAsia="Calibri" w:hAnsi="Arial Narrow" w:cs="Calibri"/>
                <w:noProof/>
                <w:sz w:val="24"/>
                <w:szCs w:val="24"/>
                <w:lang w:val="ro-RO"/>
              </w:rPr>
            </w:pPr>
          </w:p>
        </w:tc>
      </w:tr>
      <w:tr w:rsidR="006A5098" w:rsidRPr="006A5098" w14:paraId="1810CBAE" w14:textId="77777777" w:rsidTr="00E315A7">
        <w:trPr>
          <w:trHeight w:hRule="exact" w:val="759"/>
          <w:jc w:val="center"/>
        </w:trPr>
        <w:tc>
          <w:tcPr>
            <w:tcW w:w="6441" w:type="dxa"/>
          </w:tcPr>
          <w:p w14:paraId="67FADFBF" w14:textId="77777777" w:rsidR="006A5098" w:rsidRPr="006A5098" w:rsidRDefault="006A5098" w:rsidP="000F7199">
            <w:pPr>
              <w:pStyle w:val="BodyText"/>
              <w:spacing w:before="8"/>
              <w:ind w:left="0"/>
              <w:rPr>
                <w:rFonts w:ascii="Arial Narrow" w:hAnsi="Arial Narrow"/>
                <w:noProof/>
                <w:lang w:val="ro-RO"/>
              </w:rPr>
            </w:pPr>
            <w:r w:rsidRPr="006A5098">
              <w:rPr>
                <w:rFonts w:ascii="Arial Narrow" w:hAnsi="Arial Narrow"/>
                <w:noProof/>
                <w:spacing w:val="-1"/>
                <w:lang w:val="ro-RO"/>
              </w:rPr>
              <w:t xml:space="preserve">Reducerea ratei </w:t>
            </w:r>
            <w:r w:rsidRPr="006A5098">
              <w:rPr>
                <w:rFonts w:ascii="Arial Narrow" w:hAnsi="Arial Narrow"/>
                <w:noProof/>
                <w:lang w:val="ro-RO"/>
              </w:rPr>
              <w:t>sărăciei</w:t>
            </w:r>
            <w:r w:rsidRPr="006A5098">
              <w:rPr>
                <w:rFonts w:ascii="Arial Narrow" w:hAnsi="Arial Narrow"/>
                <w:noProof/>
                <w:spacing w:val="-1"/>
                <w:lang w:val="ro-RO"/>
              </w:rPr>
              <w:t xml:space="preserve">(AROP) </w:t>
            </w:r>
            <w:r w:rsidRPr="006A5098">
              <w:rPr>
                <w:rFonts w:ascii="Arial Narrow" w:hAnsi="Arial Narrow"/>
                <w:noProof/>
                <w:lang w:val="ro-RO"/>
              </w:rPr>
              <w:t xml:space="preserve">în  </w:t>
            </w:r>
            <w:r w:rsidRPr="006A5098">
              <w:rPr>
                <w:rFonts w:ascii="Arial Narrow" w:hAnsi="Arial Narrow"/>
                <w:noProof/>
                <w:spacing w:val="-1"/>
                <w:lang w:val="ro-RO"/>
              </w:rPr>
              <w:t>rândul rezidenților</w:t>
            </w:r>
            <w:r w:rsidRPr="006A5098">
              <w:rPr>
                <w:rFonts w:ascii="Arial Narrow" w:hAnsi="Arial Narrow"/>
                <w:noProof/>
                <w:lang w:val="ro-RO"/>
              </w:rPr>
              <w:t xml:space="preserve">  din  </w:t>
            </w:r>
            <w:r w:rsidRPr="006A5098">
              <w:rPr>
                <w:rFonts w:ascii="Arial Narrow" w:hAnsi="Arial Narrow"/>
                <w:noProof/>
                <w:spacing w:val="-1"/>
                <w:lang w:val="ro-RO"/>
              </w:rPr>
              <w:t>zona urbană marginalizată(ZUM)</w:t>
            </w:r>
          </w:p>
        </w:tc>
        <w:tc>
          <w:tcPr>
            <w:tcW w:w="630" w:type="dxa"/>
          </w:tcPr>
          <w:p w14:paraId="1E667F73" w14:textId="77777777" w:rsidR="006A5098" w:rsidRPr="006A5098" w:rsidRDefault="006A5098" w:rsidP="000F7199">
            <w:pPr>
              <w:pStyle w:val="TableParagraph"/>
              <w:rPr>
                <w:rFonts w:ascii="Arial Narrow" w:hAnsi="Arial Narrow"/>
                <w:noProof/>
                <w:spacing w:val="-1"/>
                <w:sz w:val="24"/>
                <w:szCs w:val="24"/>
                <w:lang w:val="ro-RO"/>
              </w:rPr>
            </w:pPr>
            <w:r w:rsidRPr="006A5098">
              <w:rPr>
                <w:rFonts w:ascii="Arial Narrow" w:hAnsi="Arial Narrow"/>
                <w:noProof/>
                <w:spacing w:val="-1"/>
                <w:sz w:val="24"/>
                <w:szCs w:val="24"/>
                <w:lang w:val="ro-RO"/>
              </w:rPr>
              <w:t xml:space="preserve"> %</w:t>
            </w:r>
          </w:p>
        </w:tc>
        <w:tc>
          <w:tcPr>
            <w:tcW w:w="1080" w:type="dxa"/>
          </w:tcPr>
          <w:p w14:paraId="5D34292E" w14:textId="77777777" w:rsidR="006A5098" w:rsidRPr="006A5098" w:rsidRDefault="006A5098" w:rsidP="000F7199">
            <w:pPr>
              <w:pStyle w:val="TableParagraph"/>
              <w:rPr>
                <w:rFonts w:ascii="Arial Narrow" w:hAnsi="Arial Narrow"/>
                <w:noProof/>
                <w:sz w:val="24"/>
                <w:szCs w:val="24"/>
                <w:lang w:val="ro-RO"/>
              </w:rPr>
            </w:pPr>
            <w:r w:rsidRPr="006A5098">
              <w:rPr>
                <w:rFonts w:ascii="Arial Narrow" w:hAnsi="Arial Narrow"/>
                <w:noProof/>
                <w:sz w:val="24"/>
                <w:szCs w:val="24"/>
                <w:lang w:val="ro-RO"/>
              </w:rPr>
              <w:t>&gt;90</w:t>
            </w:r>
          </w:p>
        </w:tc>
        <w:tc>
          <w:tcPr>
            <w:tcW w:w="1043" w:type="dxa"/>
          </w:tcPr>
          <w:p w14:paraId="351CB1B6" w14:textId="77777777" w:rsidR="006A5098" w:rsidRPr="006A5098" w:rsidRDefault="006A5098" w:rsidP="000F7199">
            <w:pPr>
              <w:pStyle w:val="TableParagraph"/>
              <w:rPr>
                <w:rFonts w:ascii="Arial Narrow" w:hAnsi="Arial Narrow"/>
                <w:noProof/>
                <w:sz w:val="24"/>
                <w:szCs w:val="24"/>
                <w:lang w:val="ro-RO"/>
              </w:rPr>
            </w:pPr>
            <w:r w:rsidRPr="006A5098">
              <w:rPr>
                <w:rFonts w:ascii="Arial Narrow" w:hAnsi="Arial Narrow"/>
                <w:noProof/>
                <w:sz w:val="24"/>
                <w:szCs w:val="24"/>
                <w:lang w:val="ro-RO"/>
              </w:rPr>
              <w:t>2017</w:t>
            </w:r>
          </w:p>
        </w:tc>
        <w:tc>
          <w:tcPr>
            <w:tcW w:w="725" w:type="dxa"/>
          </w:tcPr>
          <w:p w14:paraId="28DA7174" w14:textId="77777777" w:rsidR="006A5098" w:rsidRPr="006A5098" w:rsidRDefault="006A5098" w:rsidP="000F7199">
            <w:pPr>
              <w:pStyle w:val="BodyText"/>
              <w:tabs>
                <w:tab w:val="left" w:pos="763"/>
                <w:tab w:val="left" w:pos="1548"/>
                <w:tab w:val="left" w:pos="2357"/>
              </w:tabs>
              <w:spacing w:before="8"/>
              <w:rPr>
                <w:rFonts w:ascii="Arial Narrow" w:hAnsi="Arial Narrow" w:cs="Calibri"/>
                <w:noProof/>
                <w:lang w:val="ro-RO"/>
              </w:rPr>
            </w:pPr>
            <w:r w:rsidRPr="006A5098">
              <w:rPr>
                <w:rFonts w:ascii="Arial Narrow" w:hAnsi="Arial Narrow"/>
                <w:noProof/>
                <w:lang w:val="ro-RO"/>
              </w:rPr>
              <w:t>&lt;80</w:t>
            </w:r>
          </w:p>
          <w:p w14:paraId="5F3F3CEA" w14:textId="77777777" w:rsidR="006A5098" w:rsidRPr="006A5098" w:rsidRDefault="006A5098" w:rsidP="000F7199">
            <w:pPr>
              <w:pStyle w:val="TableParagraph"/>
              <w:rPr>
                <w:rFonts w:ascii="Arial Narrow" w:hAnsi="Arial Narrow"/>
                <w:noProof/>
                <w:sz w:val="24"/>
                <w:szCs w:val="24"/>
                <w:lang w:val="ro-RO"/>
              </w:rPr>
            </w:pPr>
          </w:p>
        </w:tc>
      </w:tr>
      <w:tr w:rsidR="006A5098" w:rsidRPr="006A5098" w14:paraId="09D7B229" w14:textId="77777777" w:rsidTr="00E315A7">
        <w:trPr>
          <w:trHeight w:hRule="exact" w:val="552"/>
          <w:jc w:val="center"/>
        </w:trPr>
        <w:tc>
          <w:tcPr>
            <w:tcW w:w="6441" w:type="dxa"/>
          </w:tcPr>
          <w:p w14:paraId="5762908D" w14:textId="77777777" w:rsidR="006A5098" w:rsidRPr="006A5098" w:rsidRDefault="006A5098" w:rsidP="000F7199">
            <w:pPr>
              <w:pStyle w:val="Heading1"/>
              <w:spacing w:before="6" w:line="240" w:lineRule="auto"/>
              <w:rPr>
                <w:rFonts w:ascii="Arial Narrow" w:hAnsi="Arial Narrow"/>
                <w:noProof/>
                <w:color w:val="auto"/>
                <w:sz w:val="24"/>
                <w:szCs w:val="24"/>
                <w:lang w:val="ro-RO"/>
              </w:rPr>
            </w:pPr>
            <w:bookmarkStart w:id="19" w:name="_Toc41486398"/>
            <w:bookmarkStart w:id="20" w:name="_Toc71793118"/>
            <w:r w:rsidRPr="006A5098">
              <w:rPr>
                <w:rFonts w:ascii="Arial Narrow" w:hAnsi="Arial Narrow"/>
                <w:noProof/>
                <w:color w:val="auto"/>
                <w:spacing w:val="-1"/>
                <w:sz w:val="24"/>
                <w:szCs w:val="24"/>
                <w:lang w:val="ro-RO"/>
              </w:rPr>
              <w:t>Creșterea capitalului uman al comunității</w:t>
            </w:r>
            <w:bookmarkEnd w:id="19"/>
            <w:bookmarkEnd w:id="20"/>
          </w:p>
        </w:tc>
        <w:tc>
          <w:tcPr>
            <w:tcW w:w="630" w:type="dxa"/>
          </w:tcPr>
          <w:p w14:paraId="7B504FDB" w14:textId="77777777" w:rsidR="006A5098" w:rsidRPr="006A5098" w:rsidRDefault="006A5098" w:rsidP="000F7199">
            <w:pPr>
              <w:pStyle w:val="TableParagraph"/>
              <w:rPr>
                <w:rFonts w:ascii="Arial Narrow" w:hAnsi="Arial Narrow"/>
                <w:noProof/>
                <w:spacing w:val="-1"/>
                <w:sz w:val="24"/>
                <w:szCs w:val="24"/>
                <w:lang w:val="ro-RO"/>
              </w:rPr>
            </w:pPr>
          </w:p>
        </w:tc>
        <w:tc>
          <w:tcPr>
            <w:tcW w:w="1080" w:type="dxa"/>
          </w:tcPr>
          <w:p w14:paraId="53146E35" w14:textId="77777777" w:rsidR="006A5098" w:rsidRPr="006A5098" w:rsidRDefault="006A5098" w:rsidP="000F7199">
            <w:pPr>
              <w:pStyle w:val="TableParagraph"/>
              <w:rPr>
                <w:rFonts w:ascii="Arial Narrow" w:hAnsi="Arial Narrow"/>
                <w:noProof/>
                <w:sz w:val="24"/>
                <w:szCs w:val="24"/>
                <w:lang w:val="ro-RO"/>
              </w:rPr>
            </w:pPr>
          </w:p>
        </w:tc>
        <w:tc>
          <w:tcPr>
            <w:tcW w:w="1043" w:type="dxa"/>
          </w:tcPr>
          <w:p w14:paraId="51D4C596" w14:textId="77777777" w:rsidR="006A5098" w:rsidRPr="006A5098" w:rsidRDefault="006A5098" w:rsidP="000F7199">
            <w:pPr>
              <w:pStyle w:val="TableParagraph"/>
              <w:rPr>
                <w:rFonts w:ascii="Arial Narrow" w:hAnsi="Arial Narrow"/>
                <w:noProof/>
                <w:sz w:val="24"/>
                <w:szCs w:val="24"/>
                <w:lang w:val="ro-RO"/>
              </w:rPr>
            </w:pPr>
          </w:p>
        </w:tc>
        <w:tc>
          <w:tcPr>
            <w:tcW w:w="725" w:type="dxa"/>
          </w:tcPr>
          <w:p w14:paraId="6AACFFA1" w14:textId="77777777" w:rsidR="006A5098" w:rsidRPr="006A5098" w:rsidRDefault="006A5098" w:rsidP="000F7199">
            <w:pPr>
              <w:pStyle w:val="TableParagraph"/>
              <w:rPr>
                <w:rFonts w:ascii="Arial Narrow" w:hAnsi="Arial Narrow"/>
                <w:noProof/>
                <w:sz w:val="24"/>
                <w:szCs w:val="24"/>
                <w:lang w:val="ro-RO"/>
              </w:rPr>
            </w:pPr>
          </w:p>
        </w:tc>
      </w:tr>
      <w:tr w:rsidR="006A5098" w:rsidRPr="006A5098" w14:paraId="26E25064" w14:textId="77777777" w:rsidTr="00E315A7">
        <w:trPr>
          <w:trHeight w:hRule="exact" w:val="348"/>
          <w:jc w:val="center"/>
        </w:trPr>
        <w:tc>
          <w:tcPr>
            <w:tcW w:w="6441" w:type="dxa"/>
          </w:tcPr>
          <w:p w14:paraId="32DA8D3C"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pacing w:val="-1"/>
                <w:sz w:val="24"/>
                <w:szCs w:val="24"/>
                <w:lang w:val="ro-RO"/>
              </w:rPr>
              <w:t xml:space="preserve">Creșterea ratei de participare  </w:t>
            </w:r>
            <w:r w:rsidRPr="006A5098">
              <w:rPr>
                <w:rFonts w:ascii="Arial Narrow" w:hAnsi="Arial Narrow"/>
                <w:noProof/>
                <w:sz w:val="24"/>
                <w:szCs w:val="24"/>
                <w:lang w:val="ro-RO"/>
              </w:rPr>
              <w:t xml:space="preserve">la </w:t>
            </w:r>
            <w:r w:rsidRPr="006A5098">
              <w:rPr>
                <w:rFonts w:ascii="Arial Narrow" w:hAnsi="Arial Narrow"/>
                <w:noProof/>
                <w:spacing w:val="-1"/>
                <w:sz w:val="24"/>
                <w:szCs w:val="24"/>
                <w:lang w:val="ro-RO"/>
              </w:rPr>
              <w:t xml:space="preserve">învățământ </w:t>
            </w:r>
            <w:r w:rsidRPr="006A5098">
              <w:rPr>
                <w:rFonts w:ascii="Arial Narrow" w:hAnsi="Arial Narrow"/>
                <w:noProof/>
                <w:sz w:val="24"/>
                <w:szCs w:val="24"/>
                <w:lang w:val="ro-RO"/>
              </w:rPr>
              <w:t xml:space="preserve">a </w:t>
            </w:r>
            <w:r w:rsidRPr="006A5098">
              <w:rPr>
                <w:rFonts w:ascii="Arial Narrow" w:hAnsi="Arial Narrow"/>
                <w:noProof/>
                <w:spacing w:val="-1"/>
                <w:sz w:val="24"/>
                <w:szCs w:val="24"/>
                <w:lang w:val="ro-RO"/>
              </w:rPr>
              <w:t>copiilor din zonă</w:t>
            </w:r>
          </w:p>
        </w:tc>
        <w:tc>
          <w:tcPr>
            <w:tcW w:w="630" w:type="dxa"/>
          </w:tcPr>
          <w:p w14:paraId="0569156F"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z w:val="24"/>
                <w:szCs w:val="24"/>
                <w:lang w:val="ro-RO"/>
              </w:rPr>
              <w:t>%</w:t>
            </w:r>
          </w:p>
        </w:tc>
        <w:tc>
          <w:tcPr>
            <w:tcW w:w="1080" w:type="dxa"/>
          </w:tcPr>
          <w:p w14:paraId="2B68069D"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z w:val="24"/>
                <w:szCs w:val="24"/>
                <w:lang w:val="ro-RO"/>
              </w:rPr>
              <w:t>&gt;90</w:t>
            </w:r>
          </w:p>
        </w:tc>
        <w:tc>
          <w:tcPr>
            <w:tcW w:w="1043" w:type="dxa"/>
          </w:tcPr>
          <w:p w14:paraId="50D26CDB"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z w:val="24"/>
                <w:szCs w:val="24"/>
                <w:lang w:val="ro-RO"/>
              </w:rPr>
              <w:t>2017</w:t>
            </w:r>
          </w:p>
        </w:tc>
        <w:tc>
          <w:tcPr>
            <w:tcW w:w="725" w:type="dxa"/>
          </w:tcPr>
          <w:p w14:paraId="33A6F3C3"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z w:val="24"/>
                <w:szCs w:val="24"/>
                <w:lang w:val="ro-RO"/>
              </w:rPr>
              <w:t>+5</w:t>
            </w:r>
          </w:p>
        </w:tc>
      </w:tr>
      <w:tr w:rsidR="006A5098" w:rsidRPr="006A5098" w14:paraId="02241717" w14:textId="77777777" w:rsidTr="00E315A7">
        <w:trPr>
          <w:trHeight w:hRule="exact" w:val="684"/>
          <w:jc w:val="center"/>
        </w:trPr>
        <w:tc>
          <w:tcPr>
            <w:tcW w:w="6441" w:type="dxa"/>
          </w:tcPr>
          <w:p w14:paraId="5332C9EB"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z w:val="24"/>
                <w:szCs w:val="24"/>
                <w:lang w:val="ro-RO"/>
              </w:rPr>
              <w:t xml:space="preserve">Scăderea ratei </w:t>
            </w:r>
            <w:r w:rsidRPr="006A5098">
              <w:rPr>
                <w:rFonts w:ascii="Arial Narrow" w:hAnsi="Arial Narrow"/>
                <w:noProof/>
                <w:spacing w:val="-1"/>
                <w:sz w:val="24"/>
                <w:szCs w:val="24"/>
                <w:lang w:val="ro-RO"/>
              </w:rPr>
              <w:t xml:space="preserve">abandonului școlar </w:t>
            </w:r>
            <w:r w:rsidRPr="006A5098">
              <w:rPr>
                <w:rFonts w:ascii="Arial Narrow" w:hAnsi="Arial Narrow"/>
                <w:noProof/>
                <w:sz w:val="24"/>
                <w:szCs w:val="24"/>
                <w:lang w:val="ro-RO"/>
              </w:rPr>
              <w:t xml:space="preserve">și a </w:t>
            </w:r>
            <w:r w:rsidRPr="006A5098">
              <w:rPr>
                <w:rFonts w:ascii="Arial Narrow" w:hAnsi="Arial Narrow"/>
                <w:noProof/>
                <w:spacing w:val="-1"/>
                <w:sz w:val="24"/>
                <w:szCs w:val="24"/>
                <w:lang w:val="ro-RO"/>
              </w:rPr>
              <w:t xml:space="preserve">ratei de părăsire timpurie </w:t>
            </w:r>
            <w:r w:rsidRPr="006A5098">
              <w:rPr>
                <w:rFonts w:ascii="Arial Narrow" w:hAnsi="Arial Narrow"/>
                <w:noProof/>
                <w:sz w:val="24"/>
                <w:szCs w:val="24"/>
                <w:lang w:val="ro-RO"/>
              </w:rPr>
              <w:t xml:space="preserve">a </w:t>
            </w:r>
            <w:r w:rsidRPr="006A5098">
              <w:rPr>
                <w:rFonts w:ascii="Arial Narrow" w:hAnsi="Arial Narrow"/>
                <w:noProof/>
                <w:spacing w:val="-1"/>
                <w:sz w:val="24"/>
                <w:szCs w:val="24"/>
                <w:lang w:val="ro-RO"/>
              </w:rPr>
              <w:t xml:space="preserve">școlii </w:t>
            </w:r>
            <w:r w:rsidRPr="006A5098">
              <w:rPr>
                <w:rFonts w:ascii="Arial Narrow" w:hAnsi="Arial Narrow"/>
                <w:noProof/>
                <w:sz w:val="24"/>
                <w:szCs w:val="24"/>
                <w:lang w:val="ro-RO"/>
              </w:rPr>
              <w:t xml:space="preserve">în </w:t>
            </w:r>
            <w:r w:rsidRPr="006A5098">
              <w:rPr>
                <w:rFonts w:ascii="Arial Narrow" w:hAnsi="Arial Narrow"/>
                <w:noProof/>
                <w:spacing w:val="-1"/>
                <w:sz w:val="24"/>
                <w:szCs w:val="24"/>
                <w:lang w:val="ro-RO"/>
              </w:rPr>
              <w:t xml:space="preserve">rândul copiilor </w:t>
            </w:r>
            <w:r w:rsidRPr="006A5098">
              <w:rPr>
                <w:rFonts w:ascii="Arial Narrow" w:hAnsi="Arial Narrow"/>
                <w:noProof/>
                <w:sz w:val="24"/>
                <w:szCs w:val="24"/>
                <w:lang w:val="ro-RO"/>
              </w:rPr>
              <w:t xml:space="preserve">și </w:t>
            </w:r>
            <w:r w:rsidRPr="006A5098">
              <w:rPr>
                <w:rFonts w:ascii="Arial Narrow" w:hAnsi="Arial Narrow"/>
                <w:noProof/>
                <w:spacing w:val="-1"/>
                <w:sz w:val="24"/>
                <w:szCs w:val="24"/>
                <w:lang w:val="ro-RO"/>
              </w:rPr>
              <w:t xml:space="preserve">tinerilor </w:t>
            </w:r>
            <w:r w:rsidRPr="006A5098">
              <w:rPr>
                <w:rFonts w:ascii="Arial Narrow" w:hAnsi="Arial Narrow"/>
                <w:noProof/>
                <w:sz w:val="24"/>
                <w:szCs w:val="24"/>
                <w:lang w:val="ro-RO"/>
              </w:rPr>
              <w:t>dinZUM</w:t>
            </w:r>
          </w:p>
        </w:tc>
        <w:tc>
          <w:tcPr>
            <w:tcW w:w="630" w:type="dxa"/>
          </w:tcPr>
          <w:p w14:paraId="5E79220C"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z w:val="24"/>
                <w:szCs w:val="24"/>
                <w:lang w:val="ro-RO"/>
              </w:rPr>
              <w:t>%</w:t>
            </w:r>
          </w:p>
        </w:tc>
        <w:tc>
          <w:tcPr>
            <w:tcW w:w="1080" w:type="dxa"/>
          </w:tcPr>
          <w:p w14:paraId="681C12DA"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z w:val="24"/>
                <w:szCs w:val="24"/>
                <w:lang w:val="ro-RO"/>
              </w:rPr>
              <w:t>2</w:t>
            </w:r>
          </w:p>
        </w:tc>
        <w:tc>
          <w:tcPr>
            <w:tcW w:w="1043" w:type="dxa"/>
          </w:tcPr>
          <w:p w14:paraId="180C3600"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z w:val="24"/>
                <w:szCs w:val="24"/>
                <w:lang w:val="ro-RO"/>
              </w:rPr>
              <w:t>2017</w:t>
            </w:r>
          </w:p>
        </w:tc>
        <w:tc>
          <w:tcPr>
            <w:tcW w:w="725" w:type="dxa"/>
          </w:tcPr>
          <w:p w14:paraId="27805AB2"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pacing w:val="-1"/>
                <w:sz w:val="24"/>
                <w:szCs w:val="24"/>
                <w:lang w:val="ro-RO"/>
              </w:rPr>
              <w:t>-0.5</w:t>
            </w:r>
          </w:p>
        </w:tc>
      </w:tr>
      <w:tr w:rsidR="006A5098" w:rsidRPr="006A5098" w14:paraId="7CA7C634" w14:textId="77777777" w:rsidTr="00E315A7">
        <w:trPr>
          <w:trHeight w:hRule="exact" w:val="684"/>
          <w:jc w:val="center"/>
        </w:trPr>
        <w:tc>
          <w:tcPr>
            <w:tcW w:w="6441" w:type="dxa"/>
          </w:tcPr>
          <w:p w14:paraId="3D967837"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pacing w:val="-1"/>
                <w:sz w:val="24"/>
                <w:szCs w:val="24"/>
                <w:lang w:val="ro-RO"/>
              </w:rPr>
              <w:t>Creșterea nivelului de calificare,</w:t>
            </w:r>
            <w:r w:rsidRPr="006A5098">
              <w:rPr>
                <w:rFonts w:ascii="Arial Narrow" w:hAnsi="Arial Narrow"/>
                <w:noProof/>
                <w:sz w:val="24"/>
                <w:szCs w:val="24"/>
                <w:lang w:val="ro-RO"/>
              </w:rPr>
              <w:t xml:space="preserve">al </w:t>
            </w:r>
            <w:r w:rsidRPr="006A5098">
              <w:rPr>
                <w:rFonts w:ascii="Arial Narrow" w:hAnsi="Arial Narrow"/>
                <w:noProof/>
                <w:spacing w:val="-1"/>
                <w:sz w:val="24"/>
                <w:szCs w:val="24"/>
                <w:lang w:val="ro-RO"/>
              </w:rPr>
              <w:t xml:space="preserve">deprinderilor </w:t>
            </w:r>
            <w:r w:rsidRPr="006A5098">
              <w:rPr>
                <w:rFonts w:ascii="Arial Narrow" w:hAnsi="Arial Narrow"/>
                <w:noProof/>
                <w:sz w:val="24"/>
                <w:szCs w:val="24"/>
                <w:lang w:val="ro-RO"/>
              </w:rPr>
              <w:t xml:space="preserve">și </w:t>
            </w:r>
            <w:r w:rsidRPr="006A5098">
              <w:rPr>
                <w:rFonts w:ascii="Arial Narrow" w:hAnsi="Arial Narrow"/>
                <w:noProof/>
                <w:spacing w:val="-1"/>
                <w:sz w:val="24"/>
                <w:szCs w:val="24"/>
                <w:lang w:val="ro-RO"/>
              </w:rPr>
              <w:t>abilităților relevante pentru intrarea</w:t>
            </w:r>
            <w:r w:rsidRPr="006A5098">
              <w:rPr>
                <w:rFonts w:ascii="Arial Narrow" w:hAnsi="Arial Narrow"/>
                <w:noProof/>
                <w:sz w:val="24"/>
                <w:szCs w:val="24"/>
                <w:lang w:val="ro-RO"/>
              </w:rPr>
              <w:t xml:space="preserve"> pe </w:t>
            </w:r>
            <w:r w:rsidRPr="006A5098">
              <w:rPr>
                <w:rFonts w:ascii="Arial Narrow" w:hAnsi="Arial Narrow"/>
                <w:noProof/>
                <w:spacing w:val="-1"/>
                <w:sz w:val="24"/>
                <w:szCs w:val="24"/>
                <w:lang w:val="ro-RO"/>
              </w:rPr>
              <w:t xml:space="preserve">piața muncii ale adulților </w:t>
            </w:r>
            <w:r w:rsidRPr="006A5098">
              <w:rPr>
                <w:rFonts w:ascii="Arial Narrow" w:hAnsi="Arial Narrow"/>
                <w:noProof/>
                <w:sz w:val="24"/>
                <w:szCs w:val="24"/>
                <w:lang w:val="ro-RO"/>
              </w:rPr>
              <w:t>din ZUM</w:t>
            </w:r>
          </w:p>
        </w:tc>
        <w:tc>
          <w:tcPr>
            <w:tcW w:w="630" w:type="dxa"/>
          </w:tcPr>
          <w:p w14:paraId="508EABED"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z w:val="24"/>
                <w:szCs w:val="24"/>
                <w:lang w:val="ro-RO"/>
              </w:rPr>
              <w:t>%</w:t>
            </w:r>
          </w:p>
        </w:tc>
        <w:tc>
          <w:tcPr>
            <w:tcW w:w="1080" w:type="dxa"/>
          </w:tcPr>
          <w:p w14:paraId="0C667AB1"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z w:val="24"/>
                <w:szCs w:val="24"/>
                <w:lang w:val="ro-RO"/>
              </w:rPr>
              <w:t>75</w:t>
            </w:r>
          </w:p>
        </w:tc>
        <w:tc>
          <w:tcPr>
            <w:tcW w:w="1043" w:type="dxa"/>
          </w:tcPr>
          <w:p w14:paraId="527D98BD"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z w:val="24"/>
                <w:szCs w:val="24"/>
                <w:lang w:val="ro-RO"/>
              </w:rPr>
              <w:t>2017</w:t>
            </w:r>
          </w:p>
        </w:tc>
        <w:tc>
          <w:tcPr>
            <w:tcW w:w="725" w:type="dxa"/>
          </w:tcPr>
          <w:p w14:paraId="37596C98"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z w:val="24"/>
                <w:szCs w:val="24"/>
                <w:lang w:val="ro-RO"/>
              </w:rPr>
              <w:t>+10</w:t>
            </w:r>
          </w:p>
        </w:tc>
      </w:tr>
      <w:tr w:rsidR="006A5098" w:rsidRPr="006A5098" w14:paraId="6B86B6F8" w14:textId="77777777" w:rsidTr="00E315A7">
        <w:trPr>
          <w:trHeight w:hRule="exact" w:val="684"/>
          <w:jc w:val="center"/>
        </w:trPr>
        <w:tc>
          <w:tcPr>
            <w:tcW w:w="6441" w:type="dxa"/>
          </w:tcPr>
          <w:p w14:paraId="4B6BA191" w14:textId="77777777" w:rsidR="006A5098" w:rsidRPr="006A5098" w:rsidRDefault="006A5098" w:rsidP="000F7199">
            <w:pPr>
              <w:pStyle w:val="TableParagraph"/>
              <w:tabs>
                <w:tab w:val="left" w:pos="1254"/>
                <w:tab w:val="left" w:pos="2906"/>
                <w:tab w:val="left" w:pos="3573"/>
                <w:tab w:val="left" w:pos="4194"/>
                <w:tab w:val="left" w:pos="5496"/>
                <w:tab w:val="left" w:pos="5944"/>
              </w:tabs>
              <w:rPr>
                <w:rFonts w:ascii="Arial Narrow" w:eastAsia="Calibri" w:hAnsi="Arial Narrow" w:cs="Calibri"/>
                <w:noProof/>
                <w:sz w:val="24"/>
                <w:szCs w:val="24"/>
                <w:lang w:val="ro-RO"/>
              </w:rPr>
            </w:pPr>
            <w:r w:rsidRPr="006A5098">
              <w:rPr>
                <w:rFonts w:ascii="Arial Narrow" w:hAnsi="Arial Narrow"/>
                <w:noProof/>
                <w:spacing w:val="-1"/>
                <w:sz w:val="24"/>
                <w:szCs w:val="24"/>
                <w:lang w:val="ro-RO"/>
              </w:rPr>
              <w:t xml:space="preserve">Creșterea numărului </w:t>
            </w:r>
            <w:r w:rsidRPr="006A5098">
              <w:rPr>
                <w:rFonts w:ascii="Arial Narrow" w:hAnsi="Arial Narrow"/>
                <w:noProof/>
                <w:sz w:val="24"/>
                <w:szCs w:val="24"/>
                <w:lang w:val="ro-RO"/>
              </w:rPr>
              <w:t xml:space="preserve">de copii </w:t>
            </w:r>
            <w:r w:rsidRPr="006A5098">
              <w:rPr>
                <w:rFonts w:ascii="Arial Narrow" w:hAnsi="Arial Narrow"/>
                <w:noProof/>
                <w:spacing w:val="-1"/>
                <w:sz w:val="24"/>
                <w:szCs w:val="24"/>
                <w:lang w:val="ro-RO"/>
              </w:rPr>
              <w:t xml:space="preserve">care beneficiază </w:t>
            </w:r>
            <w:r w:rsidRPr="006A5098">
              <w:rPr>
                <w:rFonts w:ascii="Arial Narrow" w:hAnsi="Arial Narrow"/>
                <w:noProof/>
                <w:sz w:val="24"/>
                <w:szCs w:val="24"/>
                <w:lang w:val="ro-RO"/>
              </w:rPr>
              <w:t xml:space="preserve">de </w:t>
            </w:r>
            <w:r w:rsidRPr="006A5098">
              <w:rPr>
                <w:rFonts w:ascii="Arial Narrow" w:hAnsi="Arial Narrow"/>
                <w:noProof/>
                <w:spacing w:val="-1"/>
                <w:sz w:val="24"/>
                <w:szCs w:val="24"/>
                <w:lang w:val="ro-RO"/>
              </w:rPr>
              <w:t xml:space="preserve">servicii specializate </w:t>
            </w:r>
            <w:r w:rsidRPr="006A5098">
              <w:rPr>
                <w:rFonts w:ascii="Arial Narrow" w:hAnsi="Arial Narrow"/>
                <w:noProof/>
                <w:sz w:val="24"/>
                <w:szCs w:val="24"/>
                <w:lang w:val="ro-RO"/>
              </w:rPr>
              <w:t xml:space="preserve">și de </w:t>
            </w:r>
            <w:r w:rsidRPr="006A5098">
              <w:rPr>
                <w:rFonts w:ascii="Arial Narrow" w:hAnsi="Arial Narrow"/>
                <w:noProof/>
                <w:spacing w:val="-1"/>
                <w:sz w:val="24"/>
                <w:szCs w:val="24"/>
                <w:lang w:val="ro-RO"/>
              </w:rPr>
              <w:t>beneficii</w:t>
            </w:r>
            <w:r w:rsidRPr="006A5098">
              <w:rPr>
                <w:rFonts w:ascii="Arial Narrow" w:hAnsi="Arial Narrow"/>
                <w:noProof/>
                <w:sz w:val="24"/>
                <w:szCs w:val="24"/>
                <w:lang w:val="ro-RO"/>
              </w:rPr>
              <w:t xml:space="preserve"> sociale</w:t>
            </w:r>
          </w:p>
        </w:tc>
        <w:tc>
          <w:tcPr>
            <w:tcW w:w="630" w:type="dxa"/>
          </w:tcPr>
          <w:p w14:paraId="7B220812"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z w:val="24"/>
                <w:szCs w:val="24"/>
                <w:lang w:val="ro-RO"/>
              </w:rPr>
              <w:t>%</w:t>
            </w:r>
          </w:p>
        </w:tc>
        <w:tc>
          <w:tcPr>
            <w:tcW w:w="1080" w:type="dxa"/>
          </w:tcPr>
          <w:p w14:paraId="639C96EB"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z w:val="24"/>
                <w:szCs w:val="24"/>
                <w:lang w:val="ro-RO"/>
              </w:rPr>
              <w:t>5</w:t>
            </w:r>
          </w:p>
        </w:tc>
        <w:tc>
          <w:tcPr>
            <w:tcW w:w="1043" w:type="dxa"/>
          </w:tcPr>
          <w:p w14:paraId="0956A34B"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z w:val="24"/>
                <w:szCs w:val="24"/>
                <w:lang w:val="ro-RO"/>
              </w:rPr>
              <w:t>2017</w:t>
            </w:r>
          </w:p>
        </w:tc>
        <w:tc>
          <w:tcPr>
            <w:tcW w:w="725" w:type="dxa"/>
          </w:tcPr>
          <w:p w14:paraId="5BC339A1"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z w:val="24"/>
                <w:szCs w:val="24"/>
                <w:lang w:val="ro-RO"/>
              </w:rPr>
              <w:t>+10</w:t>
            </w:r>
          </w:p>
        </w:tc>
      </w:tr>
      <w:tr w:rsidR="006A5098" w:rsidRPr="006A5098" w14:paraId="2B59D713" w14:textId="77777777" w:rsidTr="00E315A7">
        <w:trPr>
          <w:trHeight w:hRule="exact" w:val="346"/>
          <w:jc w:val="center"/>
        </w:trPr>
        <w:tc>
          <w:tcPr>
            <w:tcW w:w="6441" w:type="dxa"/>
          </w:tcPr>
          <w:p w14:paraId="2A262DFF"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z w:val="24"/>
                <w:szCs w:val="24"/>
                <w:lang w:val="ro-RO"/>
              </w:rPr>
              <w:t>Scăderea</w:t>
            </w:r>
            <w:r w:rsidRPr="006A5098">
              <w:rPr>
                <w:rFonts w:ascii="Arial Narrow" w:hAnsi="Arial Narrow"/>
                <w:noProof/>
                <w:spacing w:val="-1"/>
                <w:sz w:val="24"/>
                <w:szCs w:val="24"/>
                <w:lang w:val="ro-RO"/>
              </w:rPr>
              <w:t xml:space="preserve"> numărului </w:t>
            </w:r>
            <w:r w:rsidRPr="006A5098">
              <w:rPr>
                <w:rFonts w:ascii="Arial Narrow" w:hAnsi="Arial Narrow"/>
                <w:noProof/>
                <w:sz w:val="24"/>
                <w:szCs w:val="24"/>
                <w:lang w:val="ro-RO"/>
              </w:rPr>
              <w:t xml:space="preserve">de </w:t>
            </w:r>
            <w:r w:rsidRPr="006A5098">
              <w:rPr>
                <w:rFonts w:ascii="Arial Narrow" w:hAnsi="Arial Narrow"/>
                <w:noProof/>
                <w:spacing w:val="-1"/>
                <w:sz w:val="24"/>
                <w:szCs w:val="24"/>
                <w:lang w:val="ro-RO"/>
              </w:rPr>
              <w:t xml:space="preserve">copii aflați </w:t>
            </w:r>
            <w:r w:rsidRPr="006A5098">
              <w:rPr>
                <w:rFonts w:ascii="Arial Narrow" w:hAnsi="Arial Narrow"/>
                <w:noProof/>
                <w:sz w:val="24"/>
                <w:szCs w:val="24"/>
                <w:lang w:val="ro-RO"/>
              </w:rPr>
              <w:t>în</w:t>
            </w:r>
            <w:r w:rsidRPr="006A5098">
              <w:rPr>
                <w:rFonts w:ascii="Arial Narrow" w:hAnsi="Arial Narrow"/>
                <w:noProof/>
                <w:spacing w:val="-1"/>
                <w:sz w:val="24"/>
                <w:szCs w:val="24"/>
                <w:lang w:val="ro-RO"/>
              </w:rPr>
              <w:t xml:space="preserve"> situații </w:t>
            </w:r>
            <w:r w:rsidRPr="006A5098">
              <w:rPr>
                <w:rFonts w:ascii="Arial Narrow" w:hAnsi="Arial Narrow"/>
                <w:noProof/>
                <w:sz w:val="24"/>
                <w:szCs w:val="24"/>
                <w:lang w:val="ro-RO"/>
              </w:rPr>
              <w:t xml:space="preserve">de </w:t>
            </w:r>
            <w:r w:rsidRPr="006A5098">
              <w:rPr>
                <w:rFonts w:ascii="Arial Narrow" w:hAnsi="Arial Narrow"/>
                <w:noProof/>
                <w:spacing w:val="-1"/>
                <w:sz w:val="24"/>
                <w:szCs w:val="24"/>
                <w:lang w:val="ro-RO"/>
              </w:rPr>
              <w:t>vulnerabilitate</w:t>
            </w:r>
          </w:p>
        </w:tc>
        <w:tc>
          <w:tcPr>
            <w:tcW w:w="630" w:type="dxa"/>
          </w:tcPr>
          <w:p w14:paraId="15BF6AAD"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z w:val="24"/>
                <w:szCs w:val="24"/>
                <w:lang w:val="ro-RO"/>
              </w:rPr>
              <w:t>%</w:t>
            </w:r>
          </w:p>
        </w:tc>
        <w:tc>
          <w:tcPr>
            <w:tcW w:w="1080" w:type="dxa"/>
          </w:tcPr>
          <w:p w14:paraId="6B6C3CEC"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z w:val="24"/>
                <w:szCs w:val="24"/>
                <w:lang w:val="ro-RO"/>
              </w:rPr>
              <w:t>25</w:t>
            </w:r>
          </w:p>
        </w:tc>
        <w:tc>
          <w:tcPr>
            <w:tcW w:w="1043" w:type="dxa"/>
          </w:tcPr>
          <w:p w14:paraId="326A0DEA"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z w:val="24"/>
                <w:szCs w:val="24"/>
                <w:lang w:val="ro-RO"/>
              </w:rPr>
              <w:t>2017</w:t>
            </w:r>
          </w:p>
        </w:tc>
        <w:tc>
          <w:tcPr>
            <w:tcW w:w="725" w:type="dxa"/>
          </w:tcPr>
          <w:p w14:paraId="29A49E4E"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z w:val="24"/>
                <w:szCs w:val="24"/>
                <w:lang w:val="ro-RO"/>
              </w:rPr>
              <w:t>-10</w:t>
            </w:r>
          </w:p>
        </w:tc>
      </w:tr>
      <w:tr w:rsidR="006A5098" w:rsidRPr="006A5098" w14:paraId="0DF998E6" w14:textId="77777777" w:rsidTr="00E315A7">
        <w:trPr>
          <w:trHeight w:hRule="exact" w:val="348"/>
          <w:jc w:val="center"/>
        </w:trPr>
        <w:tc>
          <w:tcPr>
            <w:tcW w:w="6441" w:type="dxa"/>
          </w:tcPr>
          <w:p w14:paraId="309CCB58"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b/>
                <w:noProof/>
                <w:spacing w:val="-1"/>
                <w:sz w:val="24"/>
                <w:szCs w:val="24"/>
                <w:lang w:val="ro-RO"/>
              </w:rPr>
              <w:t>Creșterea capitalului material /economic al comunității</w:t>
            </w:r>
          </w:p>
        </w:tc>
        <w:tc>
          <w:tcPr>
            <w:tcW w:w="630" w:type="dxa"/>
          </w:tcPr>
          <w:p w14:paraId="0A31C7D6" w14:textId="77777777" w:rsidR="006A5098" w:rsidRPr="006A5098" w:rsidRDefault="006A5098" w:rsidP="000F7199">
            <w:pPr>
              <w:spacing w:after="0" w:line="240" w:lineRule="auto"/>
              <w:rPr>
                <w:rFonts w:ascii="Arial Narrow" w:hAnsi="Arial Narrow"/>
                <w:noProof/>
                <w:sz w:val="24"/>
                <w:szCs w:val="24"/>
                <w:lang w:val="ro-RO"/>
              </w:rPr>
            </w:pPr>
          </w:p>
        </w:tc>
        <w:tc>
          <w:tcPr>
            <w:tcW w:w="1080" w:type="dxa"/>
          </w:tcPr>
          <w:p w14:paraId="32CC208E" w14:textId="77777777" w:rsidR="006A5098" w:rsidRPr="006A5098" w:rsidRDefault="006A5098" w:rsidP="000F7199">
            <w:pPr>
              <w:spacing w:after="0" w:line="240" w:lineRule="auto"/>
              <w:rPr>
                <w:rFonts w:ascii="Arial Narrow" w:hAnsi="Arial Narrow"/>
                <w:noProof/>
                <w:sz w:val="24"/>
                <w:szCs w:val="24"/>
                <w:lang w:val="ro-RO"/>
              </w:rPr>
            </w:pPr>
          </w:p>
        </w:tc>
        <w:tc>
          <w:tcPr>
            <w:tcW w:w="1043" w:type="dxa"/>
          </w:tcPr>
          <w:p w14:paraId="5C09A9D2"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z w:val="24"/>
                <w:szCs w:val="24"/>
                <w:lang w:val="ro-RO"/>
              </w:rPr>
              <w:t>2017</w:t>
            </w:r>
          </w:p>
        </w:tc>
        <w:tc>
          <w:tcPr>
            <w:tcW w:w="725" w:type="dxa"/>
          </w:tcPr>
          <w:p w14:paraId="79C4CD01" w14:textId="77777777" w:rsidR="006A5098" w:rsidRPr="006A5098" w:rsidRDefault="006A5098" w:rsidP="000F7199">
            <w:pPr>
              <w:spacing w:after="0" w:line="240" w:lineRule="auto"/>
              <w:rPr>
                <w:rFonts w:ascii="Arial Narrow" w:hAnsi="Arial Narrow"/>
                <w:noProof/>
                <w:sz w:val="24"/>
                <w:szCs w:val="24"/>
                <w:lang w:val="ro-RO"/>
              </w:rPr>
            </w:pPr>
          </w:p>
        </w:tc>
      </w:tr>
      <w:tr w:rsidR="006A5098" w:rsidRPr="006A5098" w14:paraId="13C4257A" w14:textId="77777777" w:rsidTr="00E315A7">
        <w:trPr>
          <w:trHeight w:hRule="exact" w:val="685"/>
          <w:jc w:val="center"/>
        </w:trPr>
        <w:tc>
          <w:tcPr>
            <w:tcW w:w="6441" w:type="dxa"/>
          </w:tcPr>
          <w:p w14:paraId="3B6B7B02"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pacing w:val="-1"/>
                <w:sz w:val="24"/>
                <w:szCs w:val="24"/>
                <w:lang w:val="ro-RO"/>
              </w:rPr>
              <w:t xml:space="preserve">Creșterea ocupării </w:t>
            </w:r>
            <w:r w:rsidRPr="006A5098">
              <w:rPr>
                <w:rFonts w:ascii="Arial Narrow" w:hAnsi="Arial Narrow"/>
                <w:noProof/>
                <w:sz w:val="24"/>
                <w:szCs w:val="24"/>
                <w:lang w:val="ro-RO"/>
              </w:rPr>
              <w:t xml:space="preserve">în </w:t>
            </w:r>
            <w:r w:rsidRPr="006A5098">
              <w:rPr>
                <w:rFonts w:ascii="Arial Narrow" w:hAnsi="Arial Narrow"/>
                <w:noProof/>
                <w:spacing w:val="-1"/>
                <w:sz w:val="24"/>
                <w:szCs w:val="24"/>
                <w:lang w:val="ro-RO"/>
              </w:rPr>
              <w:t xml:space="preserve">sectorul formal </w:t>
            </w:r>
            <w:r w:rsidRPr="006A5098">
              <w:rPr>
                <w:rFonts w:ascii="Arial Narrow" w:hAnsi="Arial Narrow"/>
                <w:noProof/>
                <w:sz w:val="24"/>
                <w:szCs w:val="24"/>
                <w:lang w:val="ro-RO"/>
              </w:rPr>
              <w:t xml:space="preserve">în  </w:t>
            </w:r>
            <w:r w:rsidRPr="006A5098">
              <w:rPr>
                <w:rFonts w:ascii="Arial Narrow" w:hAnsi="Arial Narrow"/>
                <w:noProof/>
                <w:spacing w:val="-1"/>
                <w:sz w:val="24"/>
                <w:szCs w:val="24"/>
                <w:lang w:val="ro-RO"/>
              </w:rPr>
              <w:t>rândul persoanelor</w:t>
            </w:r>
            <w:r w:rsidRPr="006A5098">
              <w:rPr>
                <w:rFonts w:ascii="Arial Narrow" w:hAnsi="Arial Narrow"/>
                <w:noProof/>
                <w:sz w:val="24"/>
                <w:szCs w:val="24"/>
                <w:lang w:val="ro-RO"/>
              </w:rPr>
              <w:t xml:space="preserve">  din </w:t>
            </w:r>
            <w:r w:rsidRPr="006A5098">
              <w:rPr>
                <w:rFonts w:ascii="Arial Narrow" w:hAnsi="Arial Narrow"/>
                <w:noProof/>
                <w:spacing w:val="-1"/>
                <w:sz w:val="24"/>
                <w:szCs w:val="24"/>
                <w:lang w:val="ro-RO"/>
              </w:rPr>
              <w:t>ZUM,din care femei,tineri,</w:t>
            </w:r>
            <w:r w:rsidRPr="006A5098">
              <w:rPr>
                <w:rFonts w:ascii="Arial Narrow" w:hAnsi="Arial Narrow"/>
                <w:noProof/>
                <w:sz w:val="24"/>
                <w:szCs w:val="24"/>
                <w:lang w:val="ro-RO"/>
              </w:rPr>
              <w:t>romi</w:t>
            </w:r>
          </w:p>
        </w:tc>
        <w:tc>
          <w:tcPr>
            <w:tcW w:w="630" w:type="dxa"/>
          </w:tcPr>
          <w:p w14:paraId="255AD232"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z w:val="24"/>
                <w:szCs w:val="24"/>
                <w:lang w:val="ro-RO"/>
              </w:rPr>
              <w:t>%</w:t>
            </w:r>
          </w:p>
        </w:tc>
        <w:tc>
          <w:tcPr>
            <w:tcW w:w="1080" w:type="dxa"/>
          </w:tcPr>
          <w:p w14:paraId="283E932B"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z w:val="24"/>
                <w:szCs w:val="24"/>
                <w:lang w:val="ro-RO"/>
              </w:rPr>
              <w:t>50</w:t>
            </w:r>
          </w:p>
        </w:tc>
        <w:tc>
          <w:tcPr>
            <w:tcW w:w="1043" w:type="dxa"/>
          </w:tcPr>
          <w:p w14:paraId="03A0ABA5"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z w:val="24"/>
                <w:szCs w:val="24"/>
                <w:lang w:val="ro-RO"/>
              </w:rPr>
              <w:t>2017</w:t>
            </w:r>
          </w:p>
        </w:tc>
        <w:tc>
          <w:tcPr>
            <w:tcW w:w="725" w:type="dxa"/>
          </w:tcPr>
          <w:p w14:paraId="45E5964F"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z w:val="24"/>
                <w:szCs w:val="24"/>
                <w:lang w:val="ro-RO"/>
              </w:rPr>
              <w:t>+10</w:t>
            </w:r>
          </w:p>
        </w:tc>
      </w:tr>
      <w:tr w:rsidR="006A5098" w:rsidRPr="006A5098" w14:paraId="66F54AEC" w14:textId="77777777" w:rsidTr="00E315A7">
        <w:trPr>
          <w:trHeight w:hRule="exact" w:val="684"/>
          <w:jc w:val="center"/>
        </w:trPr>
        <w:tc>
          <w:tcPr>
            <w:tcW w:w="6441" w:type="dxa"/>
          </w:tcPr>
          <w:p w14:paraId="66DE6573"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pacing w:val="-1"/>
                <w:sz w:val="24"/>
                <w:szCs w:val="24"/>
                <w:lang w:val="ro-RO"/>
              </w:rPr>
              <w:t>Creșterea participării</w:t>
            </w:r>
            <w:r w:rsidRPr="006A5098">
              <w:rPr>
                <w:rFonts w:ascii="Arial Narrow" w:hAnsi="Arial Narrow"/>
                <w:noProof/>
                <w:sz w:val="24"/>
                <w:szCs w:val="24"/>
                <w:lang w:val="ro-RO"/>
              </w:rPr>
              <w:t xml:space="preserve">l a </w:t>
            </w:r>
            <w:r w:rsidRPr="006A5098">
              <w:rPr>
                <w:rFonts w:ascii="Arial Narrow" w:hAnsi="Arial Narrow"/>
                <w:noProof/>
                <w:spacing w:val="-1"/>
                <w:sz w:val="24"/>
                <w:szCs w:val="24"/>
                <w:lang w:val="ro-RO"/>
              </w:rPr>
              <w:t xml:space="preserve">scheme speciale </w:t>
            </w:r>
            <w:r w:rsidRPr="006A5098">
              <w:rPr>
                <w:rFonts w:ascii="Arial Narrow" w:hAnsi="Arial Narrow"/>
                <w:noProof/>
                <w:sz w:val="24"/>
                <w:szCs w:val="24"/>
                <w:lang w:val="ro-RO"/>
              </w:rPr>
              <w:t xml:space="preserve">de </w:t>
            </w:r>
            <w:r w:rsidRPr="006A5098">
              <w:rPr>
                <w:rFonts w:ascii="Arial Narrow" w:hAnsi="Arial Narrow"/>
                <w:noProof/>
                <w:spacing w:val="-1"/>
                <w:sz w:val="24"/>
                <w:szCs w:val="24"/>
                <w:lang w:val="ro-RO"/>
              </w:rPr>
              <w:t xml:space="preserve">servicii </w:t>
            </w:r>
            <w:r w:rsidRPr="006A5098">
              <w:rPr>
                <w:rFonts w:ascii="Arial Narrow" w:hAnsi="Arial Narrow"/>
                <w:noProof/>
                <w:sz w:val="24"/>
                <w:szCs w:val="24"/>
                <w:lang w:val="ro-RO"/>
              </w:rPr>
              <w:t xml:space="preserve">active de </w:t>
            </w:r>
            <w:r w:rsidRPr="006A5098">
              <w:rPr>
                <w:rFonts w:ascii="Arial Narrow" w:hAnsi="Arial Narrow"/>
                <w:noProof/>
                <w:spacing w:val="-1"/>
                <w:sz w:val="24"/>
                <w:szCs w:val="24"/>
                <w:lang w:val="ro-RO"/>
              </w:rPr>
              <w:t>ocupare individualizate,</w:t>
            </w:r>
            <w:r w:rsidRPr="006A5098">
              <w:rPr>
                <w:rFonts w:ascii="Arial Narrow" w:hAnsi="Arial Narrow"/>
                <w:noProof/>
                <w:sz w:val="24"/>
                <w:szCs w:val="24"/>
                <w:lang w:val="ro-RO"/>
              </w:rPr>
              <w:t xml:space="preserve">din </w:t>
            </w:r>
            <w:r w:rsidRPr="006A5098">
              <w:rPr>
                <w:rFonts w:ascii="Arial Narrow" w:hAnsi="Arial Narrow"/>
                <w:noProof/>
                <w:spacing w:val="-1"/>
                <w:sz w:val="24"/>
                <w:szCs w:val="24"/>
                <w:lang w:val="ro-RO"/>
              </w:rPr>
              <w:t>care femei,tineri,</w:t>
            </w:r>
            <w:r w:rsidRPr="006A5098">
              <w:rPr>
                <w:rFonts w:ascii="Arial Narrow" w:hAnsi="Arial Narrow"/>
                <w:noProof/>
                <w:spacing w:val="-2"/>
                <w:sz w:val="24"/>
                <w:szCs w:val="24"/>
                <w:lang w:val="ro-RO"/>
              </w:rPr>
              <w:t>romi</w:t>
            </w:r>
          </w:p>
        </w:tc>
        <w:tc>
          <w:tcPr>
            <w:tcW w:w="630" w:type="dxa"/>
          </w:tcPr>
          <w:p w14:paraId="7CE6EC74"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z w:val="24"/>
                <w:szCs w:val="24"/>
                <w:lang w:val="ro-RO"/>
              </w:rPr>
              <w:t>%</w:t>
            </w:r>
          </w:p>
        </w:tc>
        <w:tc>
          <w:tcPr>
            <w:tcW w:w="1080" w:type="dxa"/>
          </w:tcPr>
          <w:p w14:paraId="420A0BC3"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z w:val="24"/>
                <w:szCs w:val="24"/>
                <w:lang w:val="ro-RO"/>
              </w:rPr>
              <w:t>0</w:t>
            </w:r>
          </w:p>
        </w:tc>
        <w:tc>
          <w:tcPr>
            <w:tcW w:w="1043" w:type="dxa"/>
          </w:tcPr>
          <w:p w14:paraId="167207CB"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z w:val="24"/>
                <w:szCs w:val="24"/>
                <w:lang w:val="ro-RO"/>
              </w:rPr>
              <w:t>2017</w:t>
            </w:r>
          </w:p>
        </w:tc>
        <w:tc>
          <w:tcPr>
            <w:tcW w:w="725" w:type="dxa"/>
          </w:tcPr>
          <w:p w14:paraId="2FA1A2F5"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z w:val="24"/>
                <w:szCs w:val="24"/>
                <w:lang w:val="ro-RO"/>
              </w:rPr>
              <w:t>+10</w:t>
            </w:r>
          </w:p>
        </w:tc>
      </w:tr>
      <w:tr w:rsidR="006A5098" w:rsidRPr="006A5098" w14:paraId="759685D1" w14:textId="77777777" w:rsidTr="00E315A7">
        <w:trPr>
          <w:trHeight w:hRule="exact" w:val="346"/>
          <w:jc w:val="center"/>
        </w:trPr>
        <w:tc>
          <w:tcPr>
            <w:tcW w:w="6441" w:type="dxa"/>
          </w:tcPr>
          <w:p w14:paraId="6B48293B"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pacing w:val="-1"/>
                <w:sz w:val="24"/>
                <w:szCs w:val="24"/>
                <w:lang w:val="ro-RO"/>
              </w:rPr>
              <w:t xml:space="preserve">Creșterea accesului </w:t>
            </w:r>
            <w:r w:rsidRPr="006A5098">
              <w:rPr>
                <w:rFonts w:ascii="Arial Narrow" w:hAnsi="Arial Narrow"/>
                <w:noProof/>
                <w:sz w:val="24"/>
                <w:szCs w:val="24"/>
                <w:lang w:val="ro-RO"/>
              </w:rPr>
              <w:t xml:space="preserve">la </w:t>
            </w:r>
            <w:r w:rsidRPr="006A5098">
              <w:rPr>
                <w:rFonts w:ascii="Arial Narrow" w:hAnsi="Arial Narrow"/>
                <w:noProof/>
                <w:spacing w:val="-1"/>
                <w:sz w:val="24"/>
                <w:szCs w:val="24"/>
                <w:lang w:val="ro-RO"/>
              </w:rPr>
              <w:t>drumuri pavate/ asfaltate</w:t>
            </w:r>
          </w:p>
        </w:tc>
        <w:tc>
          <w:tcPr>
            <w:tcW w:w="630" w:type="dxa"/>
          </w:tcPr>
          <w:p w14:paraId="4A62B30B"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z w:val="24"/>
                <w:szCs w:val="24"/>
                <w:lang w:val="ro-RO"/>
              </w:rPr>
              <w:t>%</w:t>
            </w:r>
          </w:p>
        </w:tc>
        <w:tc>
          <w:tcPr>
            <w:tcW w:w="1080" w:type="dxa"/>
          </w:tcPr>
          <w:p w14:paraId="477B9B84"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z w:val="24"/>
                <w:szCs w:val="24"/>
                <w:lang w:val="ro-RO"/>
              </w:rPr>
              <w:t>80</w:t>
            </w:r>
          </w:p>
        </w:tc>
        <w:tc>
          <w:tcPr>
            <w:tcW w:w="1043" w:type="dxa"/>
          </w:tcPr>
          <w:p w14:paraId="6C09EDB8"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z w:val="24"/>
                <w:szCs w:val="24"/>
                <w:lang w:val="ro-RO"/>
              </w:rPr>
              <w:t>2017</w:t>
            </w:r>
          </w:p>
        </w:tc>
        <w:tc>
          <w:tcPr>
            <w:tcW w:w="725" w:type="dxa"/>
          </w:tcPr>
          <w:p w14:paraId="53F192B8"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z w:val="24"/>
                <w:szCs w:val="24"/>
                <w:lang w:val="ro-RO"/>
              </w:rPr>
              <w:t>+5</w:t>
            </w:r>
          </w:p>
        </w:tc>
      </w:tr>
      <w:tr w:rsidR="006A5098" w:rsidRPr="006A5098" w14:paraId="233D6E8A" w14:textId="77777777" w:rsidTr="00E315A7">
        <w:trPr>
          <w:trHeight w:hRule="exact" w:val="684"/>
          <w:jc w:val="center"/>
        </w:trPr>
        <w:tc>
          <w:tcPr>
            <w:tcW w:w="6441" w:type="dxa"/>
          </w:tcPr>
          <w:p w14:paraId="2A988F20"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pacing w:val="-1"/>
                <w:sz w:val="24"/>
                <w:szCs w:val="24"/>
                <w:lang w:val="ro-RO"/>
              </w:rPr>
              <w:t xml:space="preserve">Creșterea satisfacției rezidenților cu accesul </w:t>
            </w:r>
            <w:r w:rsidRPr="006A5098">
              <w:rPr>
                <w:rFonts w:ascii="Arial Narrow" w:hAnsi="Arial Narrow"/>
                <w:noProof/>
                <w:sz w:val="24"/>
                <w:szCs w:val="24"/>
                <w:lang w:val="ro-RO"/>
              </w:rPr>
              <w:t xml:space="preserve">la infrastructură </w:t>
            </w:r>
            <w:r w:rsidRPr="006A5098">
              <w:rPr>
                <w:rFonts w:ascii="Arial Narrow" w:hAnsi="Arial Narrow"/>
                <w:noProof/>
                <w:spacing w:val="-2"/>
                <w:sz w:val="24"/>
                <w:szCs w:val="24"/>
                <w:lang w:val="ro-RO"/>
              </w:rPr>
              <w:t xml:space="preserve">și </w:t>
            </w:r>
            <w:r w:rsidRPr="006A5098">
              <w:rPr>
                <w:rFonts w:ascii="Arial Narrow" w:hAnsi="Arial Narrow"/>
                <w:noProof/>
                <w:spacing w:val="-1"/>
                <w:sz w:val="24"/>
                <w:szCs w:val="24"/>
                <w:lang w:val="ro-RO"/>
              </w:rPr>
              <w:t xml:space="preserve">curățenia </w:t>
            </w:r>
            <w:r w:rsidRPr="006A5098">
              <w:rPr>
                <w:rFonts w:ascii="Arial Narrow" w:hAnsi="Arial Narrow"/>
                <w:noProof/>
                <w:sz w:val="24"/>
                <w:szCs w:val="24"/>
                <w:lang w:val="ro-RO"/>
              </w:rPr>
              <w:t>zonei</w:t>
            </w:r>
          </w:p>
        </w:tc>
        <w:tc>
          <w:tcPr>
            <w:tcW w:w="630" w:type="dxa"/>
          </w:tcPr>
          <w:p w14:paraId="39B77D31"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z w:val="24"/>
                <w:szCs w:val="24"/>
                <w:lang w:val="ro-RO"/>
              </w:rPr>
              <w:t>%</w:t>
            </w:r>
          </w:p>
        </w:tc>
        <w:tc>
          <w:tcPr>
            <w:tcW w:w="1080" w:type="dxa"/>
          </w:tcPr>
          <w:p w14:paraId="4F4A8DFA"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z w:val="24"/>
                <w:szCs w:val="24"/>
                <w:lang w:val="ro-RO"/>
              </w:rPr>
              <w:t>80</w:t>
            </w:r>
          </w:p>
        </w:tc>
        <w:tc>
          <w:tcPr>
            <w:tcW w:w="1043" w:type="dxa"/>
          </w:tcPr>
          <w:p w14:paraId="7A358D1A"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z w:val="24"/>
                <w:szCs w:val="24"/>
                <w:lang w:val="ro-RO"/>
              </w:rPr>
              <w:t>2017</w:t>
            </w:r>
          </w:p>
        </w:tc>
        <w:tc>
          <w:tcPr>
            <w:tcW w:w="725" w:type="dxa"/>
          </w:tcPr>
          <w:p w14:paraId="7373241D"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z w:val="24"/>
                <w:szCs w:val="24"/>
                <w:lang w:val="ro-RO"/>
              </w:rPr>
              <w:t>+5</w:t>
            </w:r>
          </w:p>
        </w:tc>
      </w:tr>
      <w:tr w:rsidR="006A5098" w:rsidRPr="006A5098" w14:paraId="7527F5C3" w14:textId="77777777" w:rsidTr="00E315A7">
        <w:trPr>
          <w:trHeight w:hRule="exact" w:val="348"/>
          <w:jc w:val="center"/>
        </w:trPr>
        <w:tc>
          <w:tcPr>
            <w:tcW w:w="6441" w:type="dxa"/>
          </w:tcPr>
          <w:p w14:paraId="06C65D4F"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pacing w:val="-1"/>
                <w:sz w:val="24"/>
                <w:szCs w:val="24"/>
                <w:lang w:val="ro-RO"/>
              </w:rPr>
              <w:t xml:space="preserve">Îmbunătățirea condițiilor </w:t>
            </w:r>
            <w:r w:rsidRPr="006A5098">
              <w:rPr>
                <w:rFonts w:ascii="Arial Narrow" w:hAnsi="Arial Narrow"/>
                <w:noProof/>
                <w:sz w:val="24"/>
                <w:szCs w:val="24"/>
                <w:lang w:val="ro-RO"/>
              </w:rPr>
              <w:t>de locuire</w:t>
            </w:r>
          </w:p>
        </w:tc>
        <w:tc>
          <w:tcPr>
            <w:tcW w:w="630" w:type="dxa"/>
          </w:tcPr>
          <w:p w14:paraId="02F64385"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z w:val="24"/>
                <w:szCs w:val="24"/>
                <w:lang w:val="ro-RO"/>
              </w:rPr>
              <w:t>%</w:t>
            </w:r>
          </w:p>
        </w:tc>
        <w:tc>
          <w:tcPr>
            <w:tcW w:w="1080" w:type="dxa"/>
          </w:tcPr>
          <w:p w14:paraId="3C88F20D"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z w:val="24"/>
                <w:szCs w:val="24"/>
                <w:lang w:val="ro-RO"/>
              </w:rPr>
              <w:t>80</w:t>
            </w:r>
          </w:p>
        </w:tc>
        <w:tc>
          <w:tcPr>
            <w:tcW w:w="1043" w:type="dxa"/>
          </w:tcPr>
          <w:p w14:paraId="6CBAA10F"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z w:val="24"/>
                <w:szCs w:val="24"/>
                <w:lang w:val="ro-RO"/>
              </w:rPr>
              <w:t>2017</w:t>
            </w:r>
          </w:p>
        </w:tc>
        <w:tc>
          <w:tcPr>
            <w:tcW w:w="725" w:type="dxa"/>
          </w:tcPr>
          <w:p w14:paraId="4EC1A01A"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z w:val="24"/>
                <w:szCs w:val="24"/>
                <w:lang w:val="ro-RO"/>
              </w:rPr>
              <w:t>+2</w:t>
            </w:r>
          </w:p>
        </w:tc>
      </w:tr>
      <w:tr w:rsidR="006A5098" w:rsidRPr="006A5098" w14:paraId="7A5C3F8F" w14:textId="77777777" w:rsidTr="00E315A7">
        <w:trPr>
          <w:trHeight w:hRule="exact" w:val="346"/>
          <w:jc w:val="center"/>
        </w:trPr>
        <w:tc>
          <w:tcPr>
            <w:tcW w:w="6441" w:type="dxa"/>
          </w:tcPr>
          <w:p w14:paraId="190C1E65"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b/>
                <w:noProof/>
                <w:spacing w:val="-1"/>
                <w:sz w:val="24"/>
                <w:szCs w:val="24"/>
                <w:lang w:val="ro-RO"/>
              </w:rPr>
              <w:t>Creșterea capitalului socialal comunității</w:t>
            </w:r>
          </w:p>
        </w:tc>
        <w:tc>
          <w:tcPr>
            <w:tcW w:w="630" w:type="dxa"/>
          </w:tcPr>
          <w:p w14:paraId="00F6D98B" w14:textId="77777777" w:rsidR="006A5098" w:rsidRPr="006A5098" w:rsidRDefault="006A5098" w:rsidP="000F7199">
            <w:pPr>
              <w:spacing w:after="0" w:line="240" w:lineRule="auto"/>
              <w:rPr>
                <w:rFonts w:ascii="Arial Narrow" w:hAnsi="Arial Narrow"/>
                <w:noProof/>
                <w:sz w:val="24"/>
                <w:szCs w:val="24"/>
                <w:lang w:val="ro-RO"/>
              </w:rPr>
            </w:pPr>
          </w:p>
        </w:tc>
        <w:tc>
          <w:tcPr>
            <w:tcW w:w="1080" w:type="dxa"/>
          </w:tcPr>
          <w:p w14:paraId="19045C9A" w14:textId="77777777" w:rsidR="006A5098" w:rsidRPr="006A5098" w:rsidRDefault="006A5098" w:rsidP="000F7199">
            <w:pPr>
              <w:spacing w:after="0" w:line="240" w:lineRule="auto"/>
              <w:rPr>
                <w:rFonts w:ascii="Arial Narrow" w:hAnsi="Arial Narrow"/>
                <w:noProof/>
                <w:sz w:val="24"/>
                <w:szCs w:val="24"/>
                <w:lang w:val="ro-RO"/>
              </w:rPr>
            </w:pPr>
          </w:p>
        </w:tc>
        <w:tc>
          <w:tcPr>
            <w:tcW w:w="1043" w:type="dxa"/>
          </w:tcPr>
          <w:p w14:paraId="57612EC7"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z w:val="24"/>
                <w:szCs w:val="24"/>
                <w:lang w:val="ro-RO"/>
              </w:rPr>
              <w:t>2017</w:t>
            </w:r>
          </w:p>
        </w:tc>
        <w:tc>
          <w:tcPr>
            <w:tcW w:w="725" w:type="dxa"/>
          </w:tcPr>
          <w:p w14:paraId="464C5B6D" w14:textId="77777777" w:rsidR="006A5098" w:rsidRPr="006A5098" w:rsidRDefault="006A5098" w:rsidP="000F7199">
            <w:pPr>
              <w:spacing w:after="0" w:line="240" w:lineRule="auto"/>
              <w:rPr>
                <w:rFonts w:ascii="Arial Narrow" w:hAnsi="Arial Narrow"/>
                <w:noProof/>
                <w:sz w:val="24"/>
                <w:szCs w:val="24"/>
                <w:lang w:val="ro-RO"/>
              </w:rPr>
            </w:pPr>
          </w:p>
        </w:tc>
      </w:tr>
      <w:tr w:rsidR="006A5098" w:rsidRPr="006A5098" w14:paraId="7E983B04" w14:textId="77777777" w:rsidTr="00E315A7">
        <w:trPr>
          <w:trHeight w:hRule="exact" w:val="1020"/>
          <w:jc w:val="center"/>
        </w:trPr>
        <w:tc>
          <w:tcPr>
            <w:tcW w:w="6441" w:type="dxa"/>
          </w:tcPr>
          <w:p w14:paraId="3FFF3E6B" w14:textId="77777777" w:rsidR="006A5098" w:rsidRPr="006A5098" w:rsidRDefault="006A5098" w:rsidP="000F7199">
            <w:pPr>
              <w:pStyle w:val="TableParagraph"/>
              <w:jc w:val="both"/>
              <w:rPr>
                <w:rFonts w:ascii="Arial Narrow" w:eastAsia="Calibri" w:hAnsi="Arial Narrow" w:cs="Calibri"/>
                <w:noProof/>
                <w:sz w:val="24"/>
                <w:szCs w:val="24"/>
                <w:lang w:val="ro-RO"/>
              </w:rPr>
            </w:pPr>
            <w:r w:rsidRPr="006A5098">
              <w:rPr>
                <w:rFonts w:ascii="Arial Narrow" w:hAnsi="Arial Narrow"/>
                <w:noProof/>
                <w:spacing w:val="-1"/>
                <w:sz w:val="24"/>
                <w:szCs w:val="24"/>
                <w:lang w:val="ro-RO"/>
              </w:rPr>
              <w:t xml:space="preserve">Creșterea satisfacției privind relațiile </w:t>
            </w:r>
            <w:r w:rsidRPr="006A5098">
              <w:rPr>
                <w:rFonts w:ascii="Arial Narrow" w:hAnsi="Arial Narrow"/>
                <w:noProof/>
                <w:sz w:val="24"/>
                <w:szCs w:val="24"/>
                <w:lang w:val="ro-RO"/>
              </w:rPr>
              <w:t xml:space="preserve">în cadrul </w:t>
            </w:r>
            <w:r w:rsidRPr="006A5098">
              <w:rPr>
                <w:rFonts w:ascii="Arial Narrow" w:hAnsi="Arial Narrow"/>
                <w:noProof/>
                <w:spacing w:val="-1"/>
                <w:sz w:val="24"/>
                <w:szCs w:val="24"/>
                <w:lang w:val="ro-RO"/>
              </w:rPr>
              <w:t xml:space="preserve">comunității </w:t>
            </w:r>
            <w:r w:rsidRPr="006A5098">
              <w:rPr>
                <w:rFonts w:ascii="Arial Narrow" w:hAnsi="Arial Narrow"/>
                <w:noProof/>
                <w:sz w:val="24"/>
                <w:szCs w:val="24"/>
                <w:lang w:val="ro-RO"/>
              </w:rPr>
              <w:t xml:space="preserve">și a </w:t>
            </w:r>
            <w:r w:rsidRPr="006A5098">
              <w:rPr>
                <w:rFonts w:ascii="Arial Narrow" w:hAnsi="Arial Narrow"/>
                <w:noProof/>
                <w:spacing w:val="-1"/>
                <w:sz w:val="24"/>
                <w:szCs w:val="24"/>
                <w:lang w:val="ro-RO"/>
              </w:rPr>
              <w:t xml:space="preserve">nivelului </w:t>
            </w:r>
            <w:r w:rsidRPr="006A5098">
              <w:rPr>
                <w:rFonts w:ascii="Arial Narrow" w:hAnsi="Arial Narrow"/>
                <w:noProof/>
                <w:sz w:val="24"/>
                <w:szCs w:val="24"/>
                <w:lang w:val="ro-RO"/>
              </w:rPr>
              <w:t xml:space="preserve">de </w:t>
            </w:r>
            <w:r w:rsidRPr="006A5098">
              <w:rPr>
                <w:rFonts w:ascii="Arial Narrow" w:hAnsi="Arial Narrow"/>
                <w:noProof/>
                <w:spacing w:val="-1"/>
                <w:sz w:val="24"/>
                <w:szCs w:val="24"/>
                <w:lang w:val="ro-RO"/>
              </w:rPr>
              <w:t xml:space="preserve">încredere </w:t>
            </w:r>
            <w:r w:rsidRPr="006A5098">
              <w:rPr>
                <w:rFonts w:ascii="Arial Narrow" w:hAnsi="Arial Narrow"/>
                <w:noProof/>
                <w:sz w:val="24"/>
                <w:szCs w:val="24"/>
                <w:lang w:val="ro-RO"/>
              </w:rPr>
              <w:t xml:space="preserve">în alte </w:t>
            </w:r>
            <w:r w:rsidRPr="006A5098">
              <w:rPr>
                <w:rFonts w:ascii="Arial Narrow" w:hAnsi="Arial Narrow"/>
                <w:noProof/>
                <w:spacing w:val="-1"/>
                <w:sz w:val="24"/>
                <w:szCs w:val="24"/>
                <w:lang w:val="ro-RO"/>
              </w:rPr>
              <w:t>persoane,</w:t>
            </w:r>
            <w:r w:rsidRPr="006A5098">
              <w:rPr>
                <w:rFonts w:ascii="Arial Narrow" w:hAnsi="Arial Narrow"/>
                <w:noProof/>
                <w:spacing w:val="1"/>
                <w:sz w:val="24"/>
                <w:szCs w:val="24"/>
                <w:lang w:val="ro-RO"/>
              </w:rPr>
              <w:t xml:space="preserve">în </w:t>
            </w:r>
            <w:r w:rsidRPr="006A5098">
              <w:rPr>
                <w:rFonts w:ascii="Arial Narrow" w:hAnsi="Arial Narrow"/>
                <w:noProof/>
                <w:spacing w:val="-1"/>
                <w:sz w:val="24"/>
                <w:szCs w:val="24"/>
                <w:lang w:val="ro-RO"/>
              </w:rPr>
              <w:t xml:space="preserve">ceilalți membri </w:t>
            </w:r>
            <w:r w:rsidRPr="006A5098">
              <w:rPr>
                <w:rFonts w:ascii="Arial Narrow" w:hAnsi="Arial Narrow"/>
                <w:noProof/>
                <w:sz w:val="24"/>
                <w:szCs w:val="24"/>
                <w:lang w:val="ro-RO"/>
              </w:rPr>
              <w:t xml:space="preserve">ai </w:t>
            </w:r>
            <w:r w:rsidRPr="006A5098">
              <w:rPr>
                <w:rFonts w:ascii="Arial Narrow" w:hAnsi="Arial Narrow"/>
                <w:noProof/>
                <w:spacing w:val="-1"/>
                <w:sz w:val="24"/>
                <w:szCs w:val="24"/>
                <w:lang w:val="ro-RO"/>
              </w:rPr>
              <w:t>comunității,precum</w:t>
            </w:r>
            <w:r w:rsidRPr="006A5098">
              <w:rPr>
                <w:rFonts w:ascii="Arial Narrow" w:hAnsi="Arial Narrow"/>
                <w:noProof/>
                <w:sz w:val="24"/>
                <w:szCs w:val="24"/>
                <w:lang w:val="ro-RO"/>
              </w:rPr>
              <w:t xml:space="preserve"> și în</w:t>
            </w:r>
            <w:r w:rsidRPr="006A5098">
              <w:rPr>
                <w:rFonts w:ascii="Arial Narrow" w:hAnsi="Arial Narrow"/>
                <w:noProof/>
                <w:spacing w:val="-1"/>
                <w:sz w:val="24"/>
                <w:szCs w:val="24"/>
                <w:lang w:val="ro-RO"/>
              </w:rPr>
              <w:t xml:space="preserve"> instituții</w:t>
            </w:r>
          </w:p>
        </w:tc>
        <w:tc>
          <w:tcPr>
            <w:tcW w:w="630" w:type="dxa"/>
          </w:tcPr>
          <w:p w14:paraId="3E0A773F"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z w:val="24"/>
                <w:szCs w:val="24"/>
                <w:lang w:val="ro-RO"/>
              </w:rPr>
              <w:t>%</w:t>
            </w:r>
          </w:p>
        </w:tc>
        <w:tc>
          <w:tcPr>
            <w:tcW w:w="1080" w:type="dxa"/>
          </w:tcPr>
          <w:p w14:paraId="328D86B3"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z w:val="24"/>
                <w:szCs w:val="24"/>
                <w:lang w:val="ro-RO"/>
              </w:rPr>
              <w:t>50</w:t>
            </w:r>
          </w:p>
        </w:tc>
        <w:tc>
          <w:tcPr>
            <w:tcW w:w="1043" w:type="dxa"/>
          </w:tcPr>
          <w:p w14:paraId="7A75608F"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z w:val="24"/>
                <w:szCs w:val="24"/>
                <w:lang w:val="ro-RO"/>
              </w:rPr>
              <w:t>2017</w:t>
            </w:r>
          </w:p>
        </w:tc>
        <w:tc>
          <w:tcPr>
            <w:tcW w:w="725" w:type="dxa"/>
          </w:tcPr>
          <w:p w14:paraId="04063E7F"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z w:val="24"/>
                <w:szCs w:val="24"/>
                <w:lang w:val="ro-RO"/>
              </w:rPr>
              <w:t>+20</w:t>
            </w:r>
          </w:p>
        </w:tc>
      </w:tr>
      <w:tr w:rsidR="006A5098" w:rsidRPr="006A5098" w14:paraId="2EB1A1BA" w14:textId="77777777" w:rsidTr="00E315A7">
        <w:trPr>
          <w:trHeight w:hRule="exact" w:val="348"/>
          <w:jc w:val="center"/>
        </w:trPr>
        <w:tc>
          <w:tcPr>
            <w:tcW w:w="6441" w:type="dxa"/>
          </w:tcPr>
          <w:p w14:paraId="311D0117"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b/>
                <w:noProof/>
                <w:spacing w:val="-1"/>
                <w:sz w:val="24"/>
                <w:szCs w:val="24"/>
                <w:lang w:val="ro-RO"/>
              </w:rPr>
              <w:t>Creșterea capitalului simbolic al comunității</w:t>
            </w:r>
          </w:p>
        </w:tc>
        <w:tc>
          <w:tcPr>
            <w:tcW w:w="630" w:type="dxa"/>
          </w:tcPr>
          <w:p w14:paraId="40BF93EA" w14:textId="77777777" w:rsidR="006A5098" w:rsidRPr="006A5098" w:rsidRDefault="006A5098" w:rsidP="000F7199">
            <w:pPr>
              <w:spacing w:after="0" w:line="240" w:lineRule="auto"/>
              <w:rPr>
                <w:rFonts w:ascii="Arial Narrow" w:hAnsi="Arial Narrow"/>
                <w:noProof/>
                <w:sz w:val="24"/>
                <w:szCs w:val="24"/>
                <w:lang w:val="ro-RO"/>
              </w:rPr>
            </w:pPr>
          </w:p>
        </w:tc>
        <w:tc>
          <w:tcPr>
            <w:tcW w:w="1080" w:type="dxa"/>
          </w:tcPr>
          <w:p w14:paraId="109A5991" w14:textId="77777777" w:rsidR="006A5098" w:rsidRPr="006A5098" w:rsidRDefault="006A5098" w:rsidP="000F7199">
            <w:pPr>
              <w:spacing w:after="0" w:line="240" w:lineRule="auto"/>
              <w:rPr>
                <w:rFonts w:ascii="Arial Narrow" w:hAnsi="Arial Narrow"/>
                <w:noProof/>
                <w:sz w:val="24"/>
                <w:szCs w:val="24"/>
                <w:lang w:val="ro-RO"/>
              </w:rPr>
            </w:pPr>
          </w:p>
        </w:tc>
        <w:tc>
          <w:tcPr>
            <w:tcW w:w="1043" w:type="dxa"/>
          </w:tcPr>
          <w:p w14:paraId="0C6AD630"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z w:val="24"/>
                <w:szCs w:val="24"/>
                <w:lang w:val="ro-RO"/>
              </w:rPr>
              <w:t>2017</w:t>
            </w:r>
          </w:p>
        </w:tc>
        <w:tc>
          <w:tcPr>
            <w:tcW w:w="725" w:type="dxa"/>
          </w:tcPr>
          <w:p w14:paraId="79A79FFD" w14:textId="77777777" w:rsidR="006A5098" w:rsidRPr="006A5098" w:rsidRDefault="006A5098" w:rsidP="000F7199">
            <w:pPr>
              <w:spacing w:after="0" w:line="240" w:lineRule="auto"/>
              <w:rPr>
                <w:rFonts w:ascii="Arial Narrow" w:hAnsi="Arial Narrow"/>
                <w:noProof/>
                <w:sz w:val="24"/>
                <w:szCs w:val="24"/>
                <w:lang w:val="ro-RO"/>
              </w:rPr>
            </w:pPr>
          </w:p>
        </w:tc>
      </w:tr>
      <w:tr w:rsidR="006A5098" w:rsidRPr="006A5098" w14:paraId="4CD8B5CD" w14:textId="77777777" w:rsidTr="00E315A7">
        <w:trPr>
          <w:trHeight w:hRule="exact" w:val="684"/>
          <w:jc w:val="center"/>
        </w:trPr>
        <w:tc>
          <w:tcPr>
            <w:tcW w:w="6441" w:type="dxa"/>
          </w:tcPr>
          <w:p w14:paraId="6F9616F0"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pacing w:val="-1"/>
                <w:sz w:val="24"/>
                <w:szCs w:val="24"/>
                <w:lang w:val="ro-RO"/>
              </w:rPr>
              <w:lastRenderedPageBreak/>
              <w:t xml:space="preserve">Recunoașterea hărții zonei </w:t>
            </w:r>
            <w:r w:rsidRPr="006A5098">
              <w:rPr>
                <w:rFonts w:ascii="Arial Narrow" w:hAnsi="Arial Narrow"/>
                <w:noProof/>
                <w:sz w:val="24"/>
                <w:szCs w:val="24"/>
                <w:lang w:val="ro-RO"/>
              </w:rPr>
              <w:t xml:space="preserve">și </w:t>
            </w:r>
            <w:r w:rsidRPr="006A5098">
              <w:rPr>
                <w:rFonts w:ascii="Arial Narrow" w:hAnsi="Arial Narrow"/>
                <w:noProof/>
                <w:spacing w:val="-1"/>
                <w:sz w:val="24"/>
                <w:szCs w:val="24"/>
                <w:lang w:val="ro-RO"/>
              </w:rPr>
              <w:t>includerea zonei</w:t>
            </w:r>
            <w:r w:rsidRPr="006A5098">
              <w:rPr>
                <w:rFonts w:ascii="Arial Narrow" w:hAnsi="Arial Narrow"/>
                <w:noProof/>
                <w:sz w:val="24"/>
                <w:szCs w:val="24"/>
                <w:lang w:val="ro-RO"/>
              </w:rPr>
              <w:t xml:space="preserve">î in procesul de </w:t>
            </w:r>
            <w:r w:rsidRPr="006A5098">
              <w:rPr>
                <w:rFonts w:ascii="Arial Narrow" w:hAnsi="Arial Narrow"/>
                <w:noProof/>
                <w:spacing w:val="-1"/>
                <w:sz w:val="24"/>
                <w:szCs w:val="24"/>
                <w:lang w:val="ro-RO"/>
              </w:rPr>
              <w:t>planificare urbană</w:t>
            </w:r>
          </w:p>
        </w:tc>
        <w:tc>
          <w:tcPr>
            <w:tcW w:w="630" w:type="dxa"/>
          </w:tcPr>
          <w:p w14:paraId="6BFAE222"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pacing w:val="1"/>
                <w:sz w:val="24"/>
                <w:szCs w:val="24"/>
                <w:lang w:val="ro-RO"/>
              </w:rPr>
              <w:t>nr</w:t>
            </w:r>
          </w:p>
        </w:tc>
        <w:tc>
          <w:tcPr>
            <w:tcW w:w="1080" w:type="dxa"/>
          </w:tcPr>
          <w:p w14:paraId="12C21064"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z w:val="24"/>
                <w:szCs w:val="24"/>
                <w:lang w:val="ro-RO"/>
              </w:rPr>
              <w:t>0</w:t>
            </w:r>
          </w:p>
        </w:tc>
        <w:tc>
          <w:tcPr>
            <w:tcW w:w="1043" w:type="dxa"/>
          </w:tcPr>
          <w:p w14:paraId="39FB7E4E"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z w:val="24"/>
                <w:szCs w:val="24"/>
                <w:lang w:val="ro-RO"/>
              </w:rPr>
              <w:t>2017</w:t>
            </w:r>
          </w:p>
        </w:tc>
        <w:tc>
          <w:tcPr>
            <w:tcW w:w="725" w:type="dxa"/>
          </w:tcPr>
          <w:p w14:paraId="00295619"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z w:val="24"/>
                <w:szCs w:val="24"/>
                <w:lang w:val="ro-RO"/>
              </w:rPr>
              <w:t>1</w:t>
            </w:r>
          </w:p>
        </w:tc>
      </w:tr>
      <w:tr w:rsidR="006A5098" w:rsidRPr="006A5098" w14:paraId="0B0987E0" w14:textId="77777777" w:rsidTr="00E315A7">
        <w:trPr>
          <w:trHeight w:hRule="exact" w:val="684"/>
          <w:jc w:val="center"/>
        </w:trPr>
        <w:tc>
          <w:tcPr>
            <w:tcW w:w="6441" w:type="dxa"/>
          </w:tcPr>
          <w:p w14:paraId="30C36692"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pacing w:val="-1"/>
                <w:sz w:val="24"/>
                <w:szCs w:val="24"/>
                <w:lang w:val="ro-RO"/>
              </w:rPr>
              <w:t xml:space="preserve">Creșterea satisfacției locuitorilor municipiului, rezidenți </w:t>
            </w:r>
            <w:r w:rsidRPr="006A5098">
              <w:rPr>
                <w:rFonts w:ascii="Arial Narrow" w:hAnsi="Arial Narrow"/>
                <w:noProof/>
                <w:sz w:val="24"/>
                <w:szCs w:val="24"/>
                <w:lang w:val="ro-RO"/>
              </w:rPr>
              <w:t xml:space="preserve">în </w:t>
            </w:r>
            <w:r w:rsidRPr="006A5098">
              <w:rPr>
                <w:rFonts w:ascii="Arial Narrow" w:hAnsi="Arial Narrow"/>
                <w:noProof/>
                <w:spacing w:val="-1"/>
                <w:sz w:val="24"/>
                <w:szCs w:val="24"/>
                <w:lang w:val="ro-RO"/>
              </w:rPr>
              <w:t xml:space="preserve">cartiere cu vedere </w:t>
            </w:r>
            <w:r w:rsidRPr="006A5098">
              <w:rPr>
                <w:rFonts w:ascii="Arial Narrow" w:hAnsi="Arial Narrow"/>
                <w:noProof/>
                <w:sz w:val="24"/>
                <w:szCs w:val="24"/>
                <w:lang w:val="ro-RO"/>
              </w:rPr>
              <w:t xml:space="preserve">directă la </w:t>
            </w:r>
            <w:r w:rsidRPr="006A5098">
              <w:rPr>
                <w:rFonts w:ascii="Arial Narrow" w:hAnsi="Arial Narrow"/>
                <w:noProof/>
                <w:spacing w:val="-1"/>
                <w:sz w:val="24"/>
                <w:szCs w:val="24"/>
                <w:lang w:val="ro-RO"/>
              </w:rPr>
              <w:t>ZUM cu aspectul general</w:t>
            </w:r>
            <w:r w:rsidRPr="006A5098">
              <w:rPr>
                <w:rFonts w:ascii="Arial Narrow" w:hAnsi="Arial Narrow"/>
                <w:noProof/>
                <w:sz w:val="24"/>
                <w:szCs w:val="24"/>
                <w:lang w:val="ro-RO"/>
              </w:rPr>
              <w:t xml:space="preserve"> al </w:t>
            </w:r>
            <w:r w:rsidRPr="006A5098">
              <w:rPr>
                <w:rFonts w:ascii="Arial Narrow" w:hAnsi="Arial Narrow"/>
                <w:noProof/>
                <w:spacing w:val="-1"/>
                <w:sz w:val="24"/>
                <w:szCs w:val="24"/>
                <w:lang w:val="ro-RO"/>
              </w:rPr>
              <w:t>zonei</w:t>
            </w:r>
          </w:p>
        </w:tc>
        <w:tc>
          <w:tcPr>
            <w:tcW w:w="630" w:type="dxa"/>
          </w:tcPr>
          <w:p w14:paraId="5342C2E2"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z w:val="24"/>
                <w:szCs w:val="24"/>
                <w:lang w:val="ro-RO"/>
              </w:rPr>
              <w:t>%</w:t>
            </w:r>
          </w:p>
        </w:tc>
        <w:tc>
          <w:tcPr>
            <w:tcW w:w="1080" w:type="dxa"/>
          </w:tcPr>
          <w:p w14:paraId="433B3BC2"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z w:val="24"/>
                <w:szCs w:val="24"/>
                <w:lang w:val="ro-RO"/>
              </w:rPr>
              <w:t>70</w:t>
            </w:r>
          </w:p>
        </w:tc>
        <w:tc>
          <w:tcPr>
            <w:tcW w:w="1043" w:type="dxa"/>
          </w:tcPr>
          <w:p w14:paraId="52704B48"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z w:val="24"/>
                <w:szCs w:val="24"/>
                <w:lang w:val="ro-RO"/>
              </w:rPr>
              <w:t>2017</w:t>
            </w:r>
          </w:p>
        </w:tc>
        <w:tc>
          <w:tcPr>
            <w:tcW w:w="725" w:type="dxa"/>
          </w:tcPr>
          <w:p w14:paraId="3904DFC6"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z w:val="24"/>
                <w:szCs w:val="24"/>
                <w:lang w:val="ro-RO"/>
              </w:rPr>
              <w:t>+5</w:t>
            </w:r>
          </w:p>
        </w:tc>
      </w:tr>
      <w:tr w:rsidR="006A5098" w:rsidRPr="006A5098" w14:paraId="444171A1" w14:textId="77777777" w:rsidTr="00E315A7">
        <w:trPr>
          <w:trHeight w:hRule="exact" w:val="348"/>
          <w:jc w:val="center"/>
        </w:trPr>
        <w:tc>
          <w:tcPr>
            <w:tcW w:w="6441" w:type="dxa"/>
          </w:tcPr>
          <w:p w14:paraId="07AE40CB"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pacing w:val="-1"/>
                <w:sz w:val="24"/>
                <w:szCs w:val="24"/>
                <w:lang w:val="ro-RO"/>
              </w:rPr>
              <w:t xml:space="preserve">Îmbunătățirea imaginii zonei </w:t>
            </w:r>
            <w:r w:rsidRPr="006A5098">
              <w:rPr>
                <w:rFonts w:ascii="Arial Narrow" w:hAnsi="Arial Narrow"/>
                <w:noProof/>
                <w:spacing w:val="-2"/>
                <w:sz w:val="24"/>
                <w:szCs w:val="24"/>
                <w:lang w:val="ro-RO"/>
              </w:rPr>
              <w:t xml:space="preserve">la </w:t>
            </w:r>
            <w:r w:rsidRPr="006A5098">
              <w:rPr>
                <w:rFonts w:ascii="Arial Narrow" w:hAnsi="Arial Narrow"/>
                <w:noProof/>
                <w:spacing w:val="-1"/>
                <w:sz w:val="24"/>
                <w:szCs w:val="24"/>
                <w:lang w:val="ro-RO"/>
              </w:rPr>
              <w:t>nivelul locuitorilor municipiului</w:t>
            </w:r>
          </w:p>
        </w:tc>
        <w:tc>
          <w:tcPr>
            <w:tcW w:w="630" w:type="dxa"/>
          </w:tcPr>
          <w:p w14:paraId="42F869DD"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z w:val="24"/>
                <w:szCs w:val="24"/>
                <w:lang w:val="ro-RO"/>
              </w:rPr>
              <w:t>%</w:t>
            </w:r>
          </w:p>
        </w:tc>
        <w:tc>
          <w:tcPr>
            <w:tcW w:w="1080" w:type="dxa"/>
          </w:tcPr>
          <w:p w14:paraId="4F020D04"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z w:val="24"/>
                <w:szCs w:val="24"/>
                <w:lang w:val="ro-RO"/>
              </w:rPr>
              <w:t>50</w:t>
            </w:r>
          </w:p>
        </w:tc>
        <w:tc>
          <w:tcPr>
            <w:tcW w:w="1043" w:type="dxa"/>
          </w:tcPr>
          <w:p w14:paraId="1CBA221B"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z w:val="24"/>
                <w:szCs w:val="24"/>
                <w:lang w:val="ro-RO"/>
              </w:rPr>
              <w:t>2017</w:t>
            </w:r>
          </w:p>
        </w:tc>
        <w:tc>
          <w:tcPr>
            <w:tcW w:w="725" w:type="dxa"/>
          </w:tcPr>
          <w:p w14:paraId="2BBB1C82" w14:textId="77777777" w:rsidR="006A5098" w:rsidRPr="006A5098" w:rsidRDefault="006A5098" w:rsidP="000F7199">
            <w:pPr>
              <w:pStyle w:val="TableParagraph"/>
              <w:rPr>
                <w:rFonts w:ascii="Arial Narrow" w:eastAsia="Calibri" w:hAnsi="Arial Narrow" w:cs="Calibri"/>
                <w:noProof/>
                <w:sz w:val="24"/>
                <w:szCs w:val="24"/>
                <w:lang w:val="ro-RO"/>
              </w:rPr>
            </w:pPr>
            <w:r w:rsidRPr="006A5098">
              <w:rPr>
                <w:rFonts w:ascii="Arial Narrow" w:hAnsi="Arial Narrow"/>
                <w:noProof/>
                <w:sz w:val="24"/>
                <w:szCs w:val="24"/>
                <w:lang w:val="ro-RO"/>
              </w:rPr>
              <w:t>+10</w:t>
            </w:r>
          </w:p>
        </w:tc>
      </w:tr>
    </w:tbl>
    <w:p w14:paraId="1DB1157E" w14:textId="77777777" w:rsidR="006A5098" w:rsidRPr="006A5098" w:rsidRDefault="006A5098" w:rsidP="000F7199">
      <w:pPr>
        <w:pStyle w:val="BodyText"/>
        <w:ind w:left="0"/>
        <w:jc w:val="both"/>
        <w:rPr>
          <w:rFonts w:ascii="Arial Narrow" w:hAnsi="Arial Narrow"/>
          <w:noProof/>
          <w:spacing w:val="-1"/>
          <w:lang w:val="ro-RO"/>
        </w:rPr>
      </w:pPr>
    </w:p>
    <w:p w14:paraId="2D923ABF" w14:textId="77777777" w:rsidR="006A5098" w:rsidRPr="006A5098" w:rsidRDefault="006A5098" w:rsidP="000F7199">
      <w:pPr>
        <w:pStyle w:val="BodyText"/>
        <w:ind w:left="0"/>
        <w:jc w:val="both"/>
        <w:rPr>
          <w:rFonts w:ascii="Arial Narrow" w:hAnsi="Arial Narrow"/>
          <w:noProof/>
          <w:spacing w:val="-1"/>
          <w:lang w:val="ro-RO"/>
        </w:rPr>
      </w:pPr>
      <w:r w:rsidRPr="006A5098">
        <w:rPr>
          <w:rFonts w:ascii="Arial Narrow" w:hAnsi="Arial Narrow"/>
          <w:noProof/>
          <w:spacing w:val="-1"/>
          <w:lang w:val="ro-RO"/>
        </w:rPr>
        <w:t xml:space="preserve">Indicatori cuantificați </w:t>
      </w:r>
    </w:p>
    <w:p w14:paraId="5DE47F29" w14:textId="77777777" w:rsidR="006A5098" w:rsidRPr="006A5098" w:rsidRDefault="006A5098" w:rsidP="000F7199">
      <w:pPr>
        <w:pStyle w:val="BodyText"/>
        <w:ind w:left="0"/>
        <w:jc w:val="both"/>
        <w:rPr>
          <w:rFonts w:ascii="Arial Narrow" w:hAnsi="Arial Narrow"/>
          <w:noProof/>
          <w:spacing w:val="-1"/>
          <w:lang w:val="ro-RO"/>
        </w:rPr>
      </w:pPr>
    </w:p>
    <w:tbl>
      <w:tblPr>
        <w:tblW w:w="10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632"/>
        <w:gridCol w:w="1021"/>
        <w:gridCol w:w="1408"/>
        <w:gridCol w:w="1017"/>
      </w:tblGrid>
      <w:tr w:rsidR="006A5098" w:rsidRPr="006A5098" w14:paraId="734E3DA1" w14:textId="77777777" w:rsidTr="00E315A7">
        <w:trPr>
          <w:trHeight w:hRule="exact" w:val="634"/>
          <w:jc w:val="center"/>
        </w:trPr>
        <w:tc>
          <w:tcPr>
            <w:tcW w:w="6632" w:type="dxa"/>
            <w:vAlign w:val="center"/>
          </w:tcPr>
          <w:p w14:paraId="21EF3691" w14:textId="77777777" w:rsidR="006A5098" w:rsidRPr="006A5098" w:rsidRDefault="006A5098" w:rsidP="000F7199">
            <w:pPr>
              <w:spacing w:after="0" w:line="240" w:lineRule="auto"/>
              <w:jc w:val="center"/>
              <w:rPr>
                <w:rFonts w:ascii="Arial Narrow" w:hAnsi="Arial Narrow"/>
                <w:noProof/>
                <w:sz w:val="24"/>
                <w:szCs w:val="24"/>
                <w:lang w:val="ro-RO"/>
              </w:rPr>
            </w:pPr>
          </w:p>
        </w:tc>
        <w:tc>
          <w:tcPr>
            <w:tcW w:w="1021" w:type="dxa"/>
            <w:vAlign w:val="center"/>
          </w:tcPr>
          <w:p w14:paraId="710D1703" w14:textId="77777777" w:rsidR="006A5098" w:rsidRPr="006A5098" w:rsidRDefault="006A5098" w:rsidP="000F7199">
            <w:pPr>
              <w:pStyle w:val="TableParagraph"/>
              <w:jc w:val="center"/>
              <w:rPr>
                <w:rFonts w:ascii="Arial Narrow" w:hAnsi="Arial Narrow"/>
                <w:noProof/>
                <w:sz w:val="24"/>
                <w:szCs w:val="24"/>
                <w:lang w:val="ro-RO"/>
              </w:rPr>
            </w:pPr>
            <w:r w:rsidRPr="006A5098">
              <w:rPr>
                <w:rFonts w:ascii="Arial Narrow" w:hAnsi="Arial Narrow"/>
                <w:noProof/>
                <w:sz w:val="24"/>
                <w:szCs w:val="24"/>
                <w:lang w:val="ro-RO"/>
              </w:rPr>
              <w:t>UM</w:t>
            </w:r>
          </w:p>
        </w:tc>
        <w:tc>
          <w:tcPr>
            <w:tcW w:w="1408" w:type="dxa"/>
            <w:vAlign w:val="center"/>
          </w:tcPr>
          <w:p w14:paraId="1E38D317" w14:textId="77777777" w:rsidR="006A5098" w:rsidRPr="006A5098" w:rsidRDefault="006A5098" w:rsidP="000F7199">
            <w:pPr>
              <w:pStyle w:val="TableParagraph"/>
              <w:jc w:val="center"/>
              <w:rPr>
                <w:rFonts w:ascii="Arial Narrow" w:hAnsi="Arial Narrow"/>
                <w:noProof/>
                <w:sz w:val="24"/>
                <w:szCs w:val="24"/>
                <w:lang w:val="ro-RO"/>
              </w:rPr>
            </w:pPr>
            <w:r w:rsidRPr="006A5098">
              <w:rPr>
                <w:rFonts w:ascii="Arial Narrow" w:hAnsi="Arial Narrow"/>
                <w:noProof/>
                <w:sz w:val="24"/>
                <w:szCs w:val="24"/>
                <w:lang w:val="ro-RO"/>
              </w:rPr>
              <w:t>Nivel de baza</w:t>
            </w:r>
          </w:p>
        </w:tc>
        <w:tc>
          <w:tcPr>
            <w:tcW w:w="1017" w:type="dxa"/>
            <w:vAlign w:val="center"/>
          </w:tcPr>
          <w:p w14:paraId="0506DCB8" w14:textId="77777777" w:rsidR="006A5098" w:rsidRPr="006A5098" w:rsidRDefault="006A5098" w:rsidP="000F7199">
            <w:pPr>
              <w:pStyle w:val="TableParagraph"/>
              <w:jc w:val="center"/>
              <w:rPr>
                <w:rFonts w:ascii="Arial Narrow" w:hAnsi="Arial Narrow"/>
                <w:noProof/>
                <w:sz w:val="24"/>
                <w:szCs w:val="24"/>
                <w:lang w:val="ro-RO"/>
              </w:rPr>
            </w:pPr>
            <w:r w:rsidRPr="006A5098">
              <w:rPr>
                <w:rFonts w:ascii="Arial Narrow" w:hAnsi="Arial Narrow"/>
                <w:noProof/>
                <w:sz w:val="24"/>
                <w:szCs w:val="24"/>
                <w:lang w:val="ro-RO"/>
              </w:rPr>
              <w:t>Țintă 2023</w:t>
            </w:r>
          </w:p>
        </w:tc>
      </w:tr>
      <w:tr w:rsidR="006A5098" w:rsidRPr="006A5098" w14:paraId="470E8A12" w14:textId="77777777" w:rsidTr="00E315A7">
        <w:trPr>
          <w:trHeight w:hRule="exact" w:val="684"/>
          <w:jc w:val="center"/>
        </w:trPr>
        <w:tc>
          <w:tcPr>
            <w:tcW w:w="6632" w:type="dxa"/>
            <w:vAlign w:val="center"/>
          </w:tcPr>
          <w:p w14:paraId="1B9F51EF" w14:textId="77777777" w:rsidR="006A5098" w:rsidRPr="006A5098" w:rsidRDefault="006A5098" w:rsidP="000F7199">
            <w:pPr>
              <w:pStyle w:val="BodyText"/>
              <w:spacing w:before="8"/>
              <w:ind w:left="0"/>
              <w:jc w:val="center"/>
              <w:rPr>
                <w:rFonts w:ascii="Arial Narrow" w:hAnsi="Arial Narrow"/>
                <w:noProof/>
                <w:lang w:val="ro-RO"/>
              </w:rPr>
            </w:pPr>
            <w:r w:rsidRPr="006A5098">
              <w:rPr>
                <w:rFonts w:ascii="Arial Narrow" w:hAnsi="Arial Narrow"/>
                <w:noProof/>
                <w:spacing w:val="-1"/>
                <w:lang w:val="ro-RO"/>
              </w:rPr>
              <w:t xml:space="preserve">Reducerea ratei </w:t>
            </w:r>
            <w:r w:rsidRPr="006A5098">
              <w:rPr>
                <w:rFonts w:ascii="Arial Narrow" w:hAnsi="Arial Narrow"/>
                <w:noProof/>
                <w:lang w:val="ro-RO"/>
              </w:rPr>
              <w:t xml:space="preserve">sărăciei </w:t>
            </w:r>
            <w:r w:rsidRPr="006A5098">
              <w:rPr>
                <w:rFonts w:ascii="Arial Narrow" w:hAnsi="Arial Narrow"/>
                <w:noProof/>
                <w:spacing w:val="-1"/>
                <w:lang w:val="ro-RO"/>
              </w:rPr>
              <w:t xml:space="preserve">(AROP) </w:t>
            </w:r>
            <w:r w:rsidRPr="006A5098">
              <w:rPr>
                <w:rFonts w:ascii="Arial Narrow" w:hAnsi="Arial Narrow"/>
                <w:noProof/>
                <w:lang w:val="ro-RO"/>
              </w:rPr>
              <w:t xml:space="preserve">în </w:t>
            </w:r>
            <w:r w:rsidRPr="006A5098">
              <w:rPr>
                <w:rFonts w:ascii="Arial Narrow" w:hAnsi="Arial Narrow"/>
                <w:noProof/>
                <w:spacing w:val="-1"/>
                <w:lang w:val="ro-RO"/>
              </w:rPr>
              <w:t>rândul rezidenților</w:t>
            </w:r>
            <w:r w:rsidRPr="006A5098">
              <w:rPr>
                <w:rFonts w:ascii="Arial Narrow" w:hAnsi="Arial Narrow"/>
                <w:noProof/>
                <w:lang w:val="ro-RO"/>
              </w:rPr>
              <w:t xml:space="preserve"> din </w:t>
            </w:r>
            <w:r w:rsidRPr="006A5098">
              <w:rPr>
                <w:rFonts w:ascii="Arial Narrow" w:hAnsi="Arial Narrow"/>
                <w:noProof/>
                <w:spacing w:val="-1"/>
                <w:lang w:val="ro-RO"/>
              </w:rPr>
              <w:t>zona urbană marginalizată (ZUM)</w:t>
            </w:r>
          </w:p>
        </w:tc>
        <w:tc>
          <w:tcPr>
            <w:tcW w:w="1021" w:type="dxa"/>
            <w:vAlign w:val="center"/>
          </w:tcPr>
          <w:p w14:paraId="4A170ED2" w14:textId="77777777" w:rsidR="006A5098" w:rsidRPr="006A5098" w:rsidRDefault="006A5098" w:rsidP="000F7199">
            <w:pPr>
              <w:pStyle w:val="TableParagraph"/>
              <w:jc w:val="center"/>
              <w:rPr>
                <w:rFonts w:ascii="Arial Narrow" w:hAnsi="Arial Narrow"/>
                <w:noProof/>
                <w:sz w:val="24"/>
                <w:szCs w:val="24"/>
                <w:lang w:val="ro-RO"/>
              </w:rPr>
            </w:pPr>
            <w:r w:rsidRPr="006A5098">
              <w:rPr>
                <w:rFonts w:ascii="Arial Narrow" w:hAnsi="Arial Narrow"/>
                <w:noProof/>
                <w:sz w:val="24"/>
                <w:szCs w:val="24"/>
                <w:lang w:val="ro-RO"/>
              </w:rPr>
              <w:t>pers</w:t>
            </w:r>
          </w:p>
        </w:tc>
        <w:tc>
          <w:tcPr>
            <w:tcW w:w="1408" w:type="dxa"/>
            <w:vAlign w:val="center"/>
          </w:tcPr>
          <w:p w14:paraId="71A075B0" w14:textId="77777777" w:rsidR="006A5098" w:rsidRPr="006A5098" w:rsidRDefault="006A5098" w:rsidP="000F7199">
            <w:pPr>
              <w:pStyle w:val="TableParagraph"/>
              <w:jc w:val="center"/>
              <w:rPr>
                <w:rFonts w:ascii="Arial Narrow" w:hAnsi="Arial Narrow"/>
                <w:noProof/>
                <w:sz w:val="24"/>
                <w:szCs w:val="24"/>
                <w:lang w:val="ro-RO"/>
              </w:rPr>
            </w:pPr>
            <w:r w:rsidRPr="006A5098">
              <w:rPr>
                <w:rFonts w:ascii="Arial Narrow" w:hAnsi="Arial Narrow"/>
                <w:noProof/>
                <w:sz w:val="24"/>
                <w:szCs w:val="24"/>
                <w:lang w:val="ro-RO"/>
              </w:rPr>
              <w:t>1345</w:t>
            </w:r>
          </w:p>
        </w:tc>
        <w:tc>
          <w:tcPr>
            <w:tcW w:w="1017" w:type="dxa"/>
            <w:vAlign w:val="center"/>
          </w:tcPr>
          <w:p w14:paraId="33CFD441" w14:textId="77777777" w:rsidR="006A5098" w:rsidRPr="006A5098" w:rsidRDefault="006A5098" w:rsidP="000F7199">
            <w:pPr>
              <w:pStyle w:val="BodyText"/>
              <w:tabs>
                <w:tab w:val="left" w:pos="763"/>
                <w:tab w:val="left" w:pos="1548"/>
                <w:tab w:val="left" w:pos="2357"/>
              </w:tabs>
              <w:spacing w:before="8"/>
              <w:jc w:val="center"/>
              <w:rPr>
                <w:rFonts w:ascii="Arial Narrow" w:hAnsi="Arial Narrow"/>
                <w:noProof/>
                <w:lang w:val="ro-RO"/>
              </w:rPr>
            </w:pPr>
            <w:r w:rsidRPr="006A5098">
              <w:rPr>
                <w:rFonts w:ascii="Arial Narrow" w:hAnsi="Arial Narrow"/>
                <w:noProof/>
                <w:lang w:val="ro-RO"/>
              </w:rPr>
              <w:t>-314</w:t>
            </w:r>
          </w:p>
        </w:tc>
      </w:tr>
      <w:tr w:rsidR="006A5098" w:rsidRPr="006A5098" w14:paraId="60366D19" w14:textId="77777777" w:rsidTr="00E315A7">
        <w:trPr>
          <w:trHeight w:hRule="exact" w:val="496"/>
          <w:jc w:val="center"/>
        </w:trPr>
        <w:tc>
          <w:tcPr>
            <w:tcW w:w="6632" w:type="dxa"/>
            <w:vAlign w:val="center"/>
          </w:tcPr>
          <w:p w14:paraId="13D3A0D2" w14:textId="77777777" w:rsidR="006A5098" w:rsidRPr="006A5098" w:rsidRDefault="006A5098" w:rsidP="000F7199">
            <w:pPr>
              <w:spacing w:after="0" w:line="240" w:lineRule="auto"/>
              <w:jc w:val="center"/>
              <w:rPr>
                <w:rFonts w:ascii="Arial Narrow" w:hAnsi="Arial Narrow"/>
                <w:b/>
                <w:bCs/>
                <w:noProof/>
                <w:sz w:val="24"/>
                <w:szCs w:val="24"/>
                <w:lang w:val="ro-RO"/>
              </w:rPr>
            </w:pPr>
            <w:r w:rsidRPr="006A5098">
              <w:rPr>
                <w:rFonts w:ascii="Arial Narrow" w:hAnsi="Arial Narrow"/>
                <w:b/>
                <w:bCs/>
                <w:noProof/>
                <w:spacing w:val="-1"/>
                <w:sz w:val="24"/>
                <w:szCs w:val="24"/>
                <w:lang w:val="ro-RO"/>
              </w:rPr>
              <w:t>Creșterea capitalului uman al comunității</w:t>
            </w:r>
          </w:p>
        </w:tc>
        <w:tc>
          <w:tcPr>
            <w:tcW w:w="1021" w:type="dxa"/>
            <w:vAlign w:val="center"/>
          </w:tcPr>
          <w:p w14:paraId="38CD4852" w14:textId="77777777" w:rsidR="006A5098" w:rsidRPr="006A5098" w:rsidRDefault="006A5098" w:rsidP="000F7199">
            <w:pPr>
              <w:spacing w:after="0" w:line="240" w:lineRule="auto"/>
              <w:jc w:val="center"/>
              <w:rPr>
                <w:rFonts w:ascii="Arial Narrow" w:hAnsi="Arial Narrow"/>
                <w:noProof/>
                <w:sz w:val="24"/>
                <w:szCs w:val="24"/>
                <w:lang w:val="ro-RO"/>
              </w:rPr>
            </w:pPr>
          </w:p>
        </w:tc>
        <w:tc>
          <w:tcPr>
            <w:tcW w:w="1408" w:type="dxa"/>
            <w:vAlign w:val="center"/>
          </w:tcPr>
          <w:p w14:paraId="365C35D3" w14:textId="77777777" w:rsidR="006A5098" w:rsidRPr="006A5098" w:rsidRDefault="006A5098" w:rsidP="000F7199">
            <w:pPr>
              <w:spacing w:after="0" w:line="240" w:lineRule="auto"/>
              <w:jc w:val="center"/>
              <w:rPr>
                <w:rFonts w:ascii="Arial Narrow" w:hAnsi="Arial Narrow"/>
                <w:noProof/>
                <w:sz w:val="24"/>
                <w:szCs w:val="24"/>
                <w:lang w:val="ro-RO"/>
              </w:rPr>
            </w:pPr>
          </w:p>
        </w:tc>
        <w:tc>
          <w:tcPr>
            <w:tcW w:w="1017" w:type="dxa"/>
            <w:vAlign w:val="center"/>
          </w:tcPr>
          <w:p w14:paraId="0A89B6CC" w14:textId="77777777" w:rsidR="006A5098" w:rsidRPr="006A5098" w:rsidRDefault="006A5098" w:rsidP="000F7199">
            <w:pPr>
              <w:spacing w:after="0" w:line="240" w:lineRule="auto"/>
              <w:jc w:val="center"/>
              <w:rPr>
                <w:rFonts w:ascii="Arial Narrow" w:hAnsi="Arial Narrow"/>
                <w:noProof/>
                <w:sz w:val="24"/>
                <w:szCs w:val="24"/>
                <w:lang w:val="ro-RO"/>
              </w:rPr>
            </w:pPr>
          </w:p>
        </w:tc>
      </w:tr>
      <w:tr w:rsidR="006A5098" w:rsidRPr="006A5098" w14:paraId="118A5FF0" w14:textId="77777777" w:rsidTr="00E315A7">
        <w:trPr>
          <w:trHeight w:hRule="exact" w:val="311"/>
          <w:jc w:val="center"/>
        </w:trPr>
        <w:tc>
          <w:tcPr>
            <w:tcW w:w="6632" w:type="dxa"/>
            <w:vAlign w:val="center"/>
          </w:tcPr>
          <w:p w14:paraId="230452BE" w14:textId="77777777" w:rsidR="006A5098" w:rsidRPr="006A5098" w:rsidRDefault="006A5098" w:rsidP="000F7199">
            <w:pPr>
              <w:pStyle w:val="TableParagraph"/>
              <w:jc w:val="center"/>
              <w:rPr>
                <w:rFonts w:ascii="Arial Narrow" w:eastAsia="Calibri" w:hAnsi="Arial Narrow" w:cs="Calibri"/>
                <w:noProof/>
                <w:sz w:val="24"/>
                <w:szCs w:val="24"/>
                <w:lang w:val="ro-RO"/>
              </w:rPr>
            </w:pPr>
            <w:r w:rsidRPr="006A5098">
              <w:rPr>
                <w:rFonts w:ascii="Arial Narrow" w:hAnsi="Arial Narrow"/>
                <w:noProof/>
                <w:spacing w:val="-1"/>
                <w:sz w:val="24"/>
                <w:szCs w:val="24"/>
                <w:lang w:val="ro-RO"/>
              </w:rPr>
              <w:t xml:space="preserve">Creșterea ratei de participare </w:t>
            </w:r>
            <w:r w:rsidRPr="006A5098">
              <w:rPr>
                <w:rFonts w:ascii="Arial Narrow" w:hAnsi="Arial Narrow"/>
                <w:noProof/>
                <w:sz w:val="24"/>
                <w:szCs w:val="24"/>
                <w:lang w:val="ro-RO"/>
              </w:rPr>
              <w:t xml:space="preserve">la </w:t>
            </w:r>
            <w:r w:rsidRPr="006A5098">
              <w:rPr>
                <w:rFonts w:ascii="Arial Narrow" w:hAnsi="Arial Narrow"/>
                <w:noProof/>
                <w:spacing w:val="-1"/>
                <w:sz w:val="24"/>
                <w:szCs w:val="24"/>
                <w:lang w:val="ro-RO"/>
              </w:rPr>
              <w:t xml:space="preserve">învățământ </w:t>
            </w:r>
            <w:r w:rsidRPr="006A5098">
              <w:rPr>
                <w:rFonts w:ascii="Arial Narrow" w:hAnsi="Arial Narrow"/>
                <w:noProof/>
                <w:sz w:val="24"/>
                <w:szCs w:val="24"/>
                <w:lang w:val="ro-RO"/>
              </w:rPr>
              <w:t xml:space="preserve">a </w:t>
            </w:r>
            <w:r w:rsidRPr="006A5098">
              <w:rPr>
                <w:rFonts w:ascii="Arial Narrow" w:hAnsi="Arial Narrow"/>
                <w:noProof/>
                <w:spacing w:val="-1"/>
                <w:sz w:val="24"/>
                <w:szCs w:val="24"/>
                <w:lang w:val="ro-RO"/>
              </w:rPr>
              <w:t>copiilor din zonă</w:t>
            </w:r>
          </w:p>
        </w:tc>
        <w:tc>
          <w:tcPr>
            <w:tcW w:w="1021" w:type="dxa"/>
            <w:vAlign w:val="center"/>
          </w:tcPr>
          <w:p w14:paraId="77E703C2" w14:textId="77777777" w:rsidR="006A5098" w:rsidRPr="006A5098" w:rsidRDefault="006A5098" w:rsidP="000F7199">
            <w:pPr>
              <w:pStyle w:val="TableParagraph"/>
              <w:jc w:val="center"/>
              <w:rPr>
                <w:rFonts w:ascii="Arial Narrow" w:hAnsi="Arial Narrow"/>
                <w:noProof/>
                <w:sz w:val="24"/>
                <w:szCs w:val="24"/>
                <w:lang w:val="ro-RO"/>
              </w:rPr>
            </w:pPr>
            <w:r w:rsidRPr="006A5098">
              <w:rPr>
                <w:rFonts w:ascii="Arial Narrow" w:hAnsi="Arial Narrow"/>
                <w:noProof/>
                <w:sz w:val="24"/>
                <w:szCs w:val="24"/>
                <w:lang w:val="ro-RO"/>
              </w:rPr>
              <w:t>pers</w:t>
            </w:r>
          </w:p>
        </w:tc>
        <w:tc>
          <w:tcPr>
            <w:tcW w:w="1408" w:type="dxa"/>
            <w:vAlign w:val="center"/>
          </w:tcPr>
          <w:p w14:paraId="74882747" w14:textId="77777777" w:rsidR="006A5098" w:rsidRPr="006A5098" w:rsidRDefault="006A5098" w:rsidP="000F7199">
            <w:pPr>
              <w:pStyle w:val="TableParagraph"/>
              <w:jc w:val="center"/>
              <w:rPr>
                <w:rFonts w:ascii="Arial Narrow" w:hAnsi="Arial Narrow"/>
                <w:noProof/>
                <w:sz w:val="24"/>
                <w:szCs w:val="24"/>
                <w:lang w:val="ro-RO"/>
              </w:rPr>
            </w:pPr>
            <w:r w:rsidRPr="006A5098">
              <w:rPr>
                <w:rFonts w:ascii="Arial Narrow" w:hAnsi="Arial Narrow"/>
                <w:noProof/>
                <w:sz w:val="24"/>
                <w:szCs w:val="24"/>
                <w:lang w:val="ro-RO"/>
              </w:rPr>
              <w:t>0</w:t>
            </w:r>
          </w:p>
        </w:tc>
        <w:tc>
          <w:tcPr>
            <w:tcW w:w="1017" w:type="dxa"/>
            <w:vAlign w:val="center"/>
          </w:tcPr>
          <w:p w14:paraId="2657CE19" w14:textId="77777777" w:rsidR="006A5098" w:rsidRPr="006A5098" w:rsidRDefault="006A5098" w:rsidP="000F7199">
            <w:pPr>
              <w:pStyle w:val="TableParagraph"/>
              <w:jc w:val="center"/>
              <w:rPr>
                <w:rFonts w:ascii="Arial Narrow" w:hAnsi="Arial Narrow"/>
                <w:noProof/>
                <w:sz w:val="24"/>
                <w:szCs w:val="24"/>
                <w:lang w:val="ro-RO"/>
              </w:rPr>
            </w:pPr>
            <w:r w:rsidRPr="006A5098">
              <w:rPr>
                <w:rFonts w:ascii="Arial Narrow" w:hAnsi="Arial Narrow"/>
                <w:noProof/>
                <w:sz w:val="24"/>
                <w:szCs w:val="24"/>
                <w:lang w:val="ro-RO"/>
              </w:rPr>
              <w:t>+300</w:t>
            </w:r>
          </w:p>
        </w:tc>
      </w:tr>
      <w:tr w:rsidR="006A5098" w:rsidRPr="006A5098" w14:paraId="047DB034" w14:textId="77777777" w:rsidTr="00E315A7">
        <w:trPr>
          <w:trHeight w:hRule="exact" w:val="614"/>
          <w:jc w:val="center"/>
        </w:trPr>
        <w:tc>
          <w:tcPr>
            <w:tcW w:w="6632" w:type="dxa"/>
            <w:vAlign w:val="center"/>
          </w:tcPr>
          <w:p w14:paraId="048F3F46" w14:textId="77777777" w:rsidR="006A5098" w:rsidRPr="006A5098" w:rsidRDefault="006A5098" w:rsidP="000F7199">
            <w:pPr>
              <w:pStyle w:val="TableParagraph"/>
              <w:jc w:val="center"/>
              <w:rPr>
                <w:rFonts w:ascii="Arial Narrow" w:eastAsia="Calibri" w:hAnsi="Arial Narrow" w:cs="Calibri"/>
                <w:noProof/>
                <w:sz w:val="24"/>
                <w:szCs w:val="24"/>
                <w:lang w:val="ro-RO"/>
              </w:rPr>
            </w:pPr>
            <w:r w:rsidRPr="006A5098">
              <w:rPr>
                <w:rFonts w:ascii="Arial Narrow" w:hAnsi="Arial Narrow"/>
                <w:noProof/>
                <w:sz w:val="24"/>
                <w:szCs w:val="24"/>
                <w:lang w:val="ro-RO"/>
              </w:rPr>
              <w:t xml:space="preserve">Scăderea ratei </w:t>
            </w:r>
            <w:r w:rsidRPr="006A5098">
              <w:rPr>
                <w:rFonts w:ascii="Arial Narrow" w:hAnsi="Arial Narrow"/>
                <w:noProof/>
                <w:spacing w:val="-1"/>
                <w:sz w:val="24"/>
                <w:szCs w:val="24"/>
                <w:lang w:val="ro-RO"/>
              </w:rPr>
              <w:t xml:space="preserve">abandonului școlar </w:t>
            </w:r>
            <w:r w:rsidRPr="006A5098">
              <w:rPr>
                <w:rFonts w:ascii="Arial Narrow" w:hAnsi="Arial Narrow"/>
                <w:noProof/>
                <w:sz w:val="24"/>
                <w:szCs w:val="24"/>
                <w:lang w:val="ro-RO"/>
              </w:rPr>
              <w:t xml:space="preserve">și a </w:t>
            </w:r>
            <w:r w:rsidRPr="006A5098">
              <w:rPr>
                <w:rFonts w:ascii="Arial Narrow" w:hAnsi="Arial Narrow"/>
                <w:noProof/>
                <w:spacing w:val="-1"/>
                <w:sz w:val="24"/>
                <w:szCs w:val="24"/>
                <w:lang w:val="ro-RO"/>
              </w:rPr>
              <w:t xml:space="preserve">ratei de părăsire timpurie </w:t>
            </w:r>
            <w:r w:rsidRPr="006A5098">
              <w:rPr>
                <w:rFonts w:ascii="Arial Narrow" w:hAnsi="Arial Narrow"/>
                <w:noProof/>
                <w:sz w:val="24"/>
                <w:szCs w:val="24"/>
                <w:lang w:val="ro-RO"/>
              </w:rPr>
              <w:t xml:space="preserve">a </w:t>
            </w:r>
            <w:r w:rsidRPr="006A5098">
              <w:rPr>
                <w:rFonts w:ascii="Arial Narrow" w:hAnsi="Arial Narrow"/>
                <w:noProof/>
                <w:spacing w:val="-1"/>
                <w:sz w:val="24"/>
                <w:szCs w:val="24"/>
                <w:lang w:val="ro-RO"/>
              </w:rPr>
              <w:t xml:space="preserve">școlii </w:t>
            </w:r>
            <w:r w:rsidRPr="006A5098">
              <w:rPr>
                <w:rFonts w:ascii="Arial Narrow" w:hAnsi="Arial Narrow"/>
                <w:noProof/>
                <w:sz w:val="24"/>
                <w:szCs w:val="24"/>
                <w:lang w:val="ro-RO"/>
              </w:rPr>
              <w:t xml:space="preserve">în </w:t>
            </w:r>
            <w:r w:rsidRPr="006A5098">
              <w:rPr>
                <w:rFonts w:ascii="Arial Narrow" w:hAnsi="Arial Narrow"/>
                <w:noProof/>
                <w:spacing w:val="-1"/>
                <w:sz w:val="24"/>
                <w:szCs w:val="24"/>
                <w:lang w:val="ro-RO"/>
              </w:rPr>
              <w:t xml:space="preserve">rândul copiilor </w:t>
            </w:r>
            <w:r w:rsidRPr="006A5098">
              <w:rPr>
                <w:rFonts w:ascii="Arial Narrow" w:hAnsi="Arial Narrow"/>
                <w:noProof/>
                <w:sz w:val="24"/>
                <w:szCs w:val="24"/>
                <w:lang w:val="ro-RO"/>
              </w:rPr>
              <w:t xml:space="preserve">și </w:t>
            </w:r>
            <w:r w:rsidRPr="006A5098">
              <w:rPr>
                <w:rFonts w:ascii="Arial Narrow" w:hAnsi="Arial Narrow"/>
                <w:noProof/>
                <w:spacing w:val="-1"/>
                <w:sz w:val="24"/>
                <w:szCs w:val="24"/>
                <w:lang w:val="ro-RO"/>
              </w:rPr>
              <w:t xml:space="preserve">tinerilor </w:t>
            </w:r>
            <w:r w:rsidRPr="006A5098">
              <w:rPr>
                <w:rFonts w:ascii="Arial Narrow" w:hAnsi="Arial Narrow"/>
                <w:noProof/>
                <w:sz w:val="24"/>
                <w:szCs w:val="24"/>
                <w:lang w:val="ro-RO"/>
              </w:rPr>
              <w:t>din ZUM</w:t>
            </w:r>
          </w:p>
        </w:tc>
        <w:tc>
          <w:tcPr>
            <w:tcW w:w="1021" w:type="dxa"/>
          </w:tcPr>
          <w:p w14:paraId="067B260B" w14:textId="77777777" w:rsidR="006A5098" w:rsidRPr="006A5098" w:rsidRDefault="006A5098" w:rsidP="000F7199">
            <w:pPr>
              <w:pStyle w:val="TableParagraph"/>
              <w:jc w:val="center"/>
              <w:rPr>
                <w:rFonts w:ascii="Arial Narrow" w:hAnsi="Arial Narrow"/>
                <w:noProof/>
                <w:sz w:val="24"/>
                <w:szCs w:val="24"/>
                <w:lang w:val="ro-RO"/>
              </w:rPr>
            </w:pPr>
            <w:r w:rsidRPr="006A5098">
              <w:rPr>
                <w:rFonts w:ascii="Arial Narrow" w:hAnsi="Arial Narrow"/>
                <w:noProof/>
                <w:sz w:val="24"/>
                <w:szCs w:val="24"/>
                <w:lang w:val="ro-RO"/>
              </w:rPr>
              <w:t>pers</w:t>
            </w:r>
          </w:p>
        </w:tc>
        <w:tc>
          <w:tcPr>
            <w:tcW w:w="1408" w:type="dxa"/>
            <w:vAlign w:val="center"/>
          </w:tcPr>
          <w:p w14:paraId="3D6F1DA8" w14:textId="77777777" w:rsidR="006A5098" w:rsidRPr="006A5098" w:rsidRDefault="006A5098" w:rsidP="000F7199">
            <w:pPr>
              <w:pStyle w:val="TableParagraph"/>
              <w:jc w:val="center"/>
              <w:rPr>
                <w:rFonts w:ascii="Arial Narrow" w:hAnsi="Arial Narrow"/>
                <w:noProof/>
                <w:sz w:val="24"/>
                <w:szCs w:val="24"/>
                <w:lang w:val="ro-RO"/>
              </w:rPr>
            </w:pPr>
            <w:r w:rsidRPr="006A5098">
              <w:rPr>
                <w:rFonts w:ascii="Arial Narrow" w:hAnsi="Arial Narrow"/>
                <w:noProof/>
                <w:sz w:val="24"/>
                <w:szCs w:val="24"/>
                <w:lang w:val="ro-RO"/>
              </w:rPr>
              <w:t>0</w:t>
            </w:r>
          </w:p>
        </w:tc>
        <w:tc>
          <w:tcPr>
            <w:tcW w:w="1017" w:type="dxa"/>
            <w:vAlign w:val="center"/>
          </w:tcPr>
          <w:p w14:paraId="6AD18F91" w14:textId="77777777" w:rsidR="006A5098" w:rsidRPr="006A5098" w:rsidRDefault="006A5098" w:rsidP="000F7199">
            <w:pPr>
              <w:pStyle w:val="TableParagraph"/>
              <w:jc w:val="center"/>
              <w:rPr>
                <w:rFonts w:ascii="Arial Narrow" w:hAnsi="Arial Narrow"/>
                <w:noProof/>
                <w:spacing w:val="-1"/>
                <w:sz w:val="24"/>
                <w:szCs w:val="24"/>
                <w:lang w:val="ro-RO"/>
              </w:rPr>
            </w:pPr>
            <w:r w:rsidRPr="006A5098">
              <w:rPr>
                <w:rFonts w:ascii="Arial Narrow" w:hAnsi="Arial Narrow"/>
                <w:noProof/>
                <w:spacing w:val="-1"/>
                <w:sz w:val="24"/>
                <w:szCs w:val="24"/>
                <w:lang w:val="ro-RO"/>
              </w:rPr>
              <w:t>-20</w:t>
            </w:r>
          </w:p>
        </w:tc>
      </w:tr>
      <w:tr w:rsidR="006A5098" w:rsidRPr="006A5098" w14:paraId="72F8F324" w14:textId="77777777" w:rsidTr="00E315A7">
        <w:trPr>
          <w:trHeight w:hRule="exact" w:val="614"/>
          <w:jc w:val="center"/>
        </w:trPr>
        <w:tc>
          <w:tcPr>
            <w:tcW w:w="6632" w:type="dxa"/>
            <w:vAlign w:val="center"/>
          </w:tcPr>
          <w:p w14:paraId="64DD7E8D" w14:textId="77777777" w:rsidR="006A5098" w:rsidRPr="006A5098" w:rsidRDefault="006A5098" w:rsidP="000F7199">
            <w:pPr>
              <w:pStyle w:val="TableParagraph"/>
              <w:jc w:val="center"/>
              <w:rPr>
                <w:rFonts w:ascii="Arial Narrow" w:eastAsia="Calibri" w:hAnsi="Arial Narrow" w:cs="Calibri"/>
                <w:noProof/>
                <w:sz w:val="24"/>
                <w:szCs w:val="24"/>
                <w:lang w:val="ro-RO"/>
              </w:rPr>
            </w:pPr>
            <w:r w:rsidRPr="006A5098">
              <w:rPr>
                <w:rFonts w:ascii="Arial Narrow" w:hAnsi="Arial Narrow"/>
                <w:noProof/>
                <w:spacing w:val="-1"/>
                <w:sz w:val="24"/>
                <w:szCs w:val="24"/>
                <w:lang w:val="ro-RO"/>
              </w:rPr>
              <w:t xml:space="preserve">Creșterea nivelului de calificare, </w:t>
            </w:r>
            <w:r w:rsidRPr="006A5098">
              <w:rPr>
                <w:rFonts w:ascii="Arial Narrow" w:hAnsi="Arial Narrow"/>
                <w:noProof/>
                <w:sz w:val="24"/>
                <w:szCs w:val="24"/>
                <w:lang w:val="ro-RO"/>
              </w:rPr>
              <w:t xml:space="preserve">al </w:t>
            </w:r>
            <w:r w:rsidRPr="006A5098">
              <w:rPr>
                <w:rFonts w:ascii="Arial Narrow" w:hAnsi="Arial Narrow"/>
                <w:noProof/>
                <w:spacing w:val="-1"/>
                <w:sz w:val="24"/>
                <w:szCs w:val="24"/>
                <w:lang w:val="ro-RO"/>
              </w:rPr>
              <w:t xml:space="preserve">deprinderilor </w:t>
            </w:r>
            <w:r w:rsidRPr="006A5098">
              <w:rPr>
                <w:rFonts w:ascii="Arial Narrow" w:hAnsi="Arial Narrow"/>
                <w:noProof/>
                <w:sz w:val="24"/>
                <w:szCs w:val="24"/>
                <w:lang w:val="ro-RO"/>
              </w:rPr>
              <w:t xml:space="preserve">și </w:t>
            </w:r>
            <w:r w:rsidRPr="006A5098">
              <w:rPr>
                <w:rFonts w:ascii="Arial Narrow" w:hAnsi="Arial Narrow"/>
                <w:noProof/>
                <w:spacing w:val="-1"/>
                <w:sz w:val="24"/>
                <w:szCs w:val="24"/>
                <w:lang w:val="ro-RO"/>
              </w:rPr>
              <w:t>abilităților relevante pentru intrarea</w:t>
            </w:r>
            <w:r w:rsidRPr="006A5098">
              <w:rPr>
                <w:rFonts w:ascii="Arial Narrow" w:hAnsi="Arial Narrow"/>
                <w:noProof/>
                <w:sz w:val="24"/>
                <w:szCs w:val="24"/>
                <w:lang w:val="ro-RO"/>
              </w:rPr>
              <w:t xml:space="preserve"> pe</w:t>
            </w:r>
            <w:r w:rsidRPr="006A5098">
              <w:rPr>
                <w:rFonts w:ascii="Arial Narrow" w:hAnsi="Arial Narrow"/>
                <w:noProof/>
                <w:spacing w:val="-1"/>
                <w:sz w:val="24"/>
                <w:szCs w:val="24"/>
                <w:lang w:val="ro-RO"/>
              </w:rPr>
              <w:t xml:space="preserve">piața muncii ale adulților </w:t>
            </w:r>
            <w:r w:rsidRPr="006A5098">
              <w:rPr>
                <w:rFonts w:ascii="Arial Narrow" w:hAnsi="Arial Narrow"/>
                <w:noProof/>
                <w:sz w:val="24"/>
                <w:szCs w:val="24"/>
                <w:lang w:val="ro-RO"/>
              </w:rPr>
              <w:t>din ZUM</w:t>
            </w:r>
          </w:p>
        </w:tc>
        <w:tc>
          <w:tcPr>
            <w:tcW w:w="1021" w:type="dxa"/>
          </w:tcPr>
          <w:p w14:paraId="204CC1E3" w14:textId="77777777" w:rsidR="006A5098" w:rsidRPr="006A5098" w:rsidRDefault="006A5098" w:rsidP="000F7199">
            <w:pPr>
              <w:pStyle w:val="TableParagraph"/>
              <w:jc w:val="center"/>
              <w:rPr>
                <w:rFonts w:ascii="Arial Narrow" w:hAnsi="Arial Narrow"/>
                <w:noProof/>
                <w:sz w:val="24"/>
                <w:szCs w:val="24"/>
                <w:lang w:val="ro-RO"/>
              </w:rPr>
            </w:pPr>
            <w:r w:rsidRPr="006A5098">
              <w:rPr>
                <w:rFonts w:ascii="Arial Narrow" w:hAnsi="Arial Narrow"/>
                <w:noProof/>
                <w:sz w:val="24"/>
                <w:szCs w:val="24"/>
                <w:lang w:val="ro-RO"/>
              </w:rPr>
              <w:t>pers</w:t>
            </w:r>
          </w:p>
        </w:tc>
        <w:tc>
          <w:tcPr>
            <w:tcW w:w="1408" w:type="dxa"/>
            <w:vAlign w:val="center"/>
          </w:tcPr>
          <w:p w14:paraId="3BB6F310" w14:textId="77777777" w:rsidR="006A5098" w:rsidRPr="006A5098" w:rsidRDefault="006A5098" w:rsidP="000F7199">
            <w:pPr>
              <w:pStyle w:val="TableParagraph"/>
              <w:jc w:val="center"/>
              <w:rPr>
                <w:rFonts w:ascii="Arial Narrow" w:hAnsi="Arial Narrow"/>
                <w:noProof/>
                <w:sz w:val="24"/>
                <w:szCs w:val="24"/>
                <w:lang w:val="ro-RO"/>
              </w:rPr>
            </w:pPr>
            <w:r w:rsidRPr="006A5098">
              <w:rPr>
                <w:rFonts w:ascii="Arial Narrow" w:hAnsi="Arial Narrow"/>
                <w:noProof/>
                <w:sz w:val="24"/>
                <w:szCs w:val="24"/>
                <w:lang w:val="ro-RO"/>
              </w:rPr>
              <w:t>0</w:t>
            </w:r>
          </w:p>
        </w:tc>
        <w:tc>
          <w:tcPr>
            <w:tcW w:w="1017" w:type="dxa"/>
            <w:vAlign w:val="center"/>
          </w:tcPr>
          <w:p w14:paraId="74977F3B" w14:textId="77777777" w:rsidR="006A5098" w:rsidRPr="006A5098" w:rsidRDefault="006A5098" w:rsidP="000F7199">
            <w:pPr>
              <w:pStyle w:val="TableParagraph"/>
              <w:jc w:val="center"/>
              <w:rPr>
                <w:rFonts w:ascii="Arial Narrow" w:hAnsi="Arial Narrow"/>
                <w:noProof/>
                <w:sz w:val="24"/>
                <w:szCs w:val="24"/>
                <w:lang w:val="ro-RO"/>
              </w:rPr>
            </w:pPr>
            <w:r w:rsidRPr="006A5098">
              <w:rPr>
                <w:rFonts w:ascii="Arial Narrow" w:hAnsi="Arial Narrow"/>
                <w:noProof/>
                <w:sz w:val="24"/>
                <w:szCs w:val="24"/>
                <w:lang w:val="ro-RO"/>
              </w:rPr>
              <w:t>+210</w:t>
            </w:r>
          </w:p>
        </w:tc>
      </w:tr>
      <w:tr w:rsidR="006A5098" w:rsidRPr="006A5098" w14:paraId="25B0B6E9" w14:textId="77777777" w:rsidTr="00E315A7">
        <w:trPr>
          <w:trHeight w:hRule="exact" w:val="614"/>
          <w:jc w:val="center"/>
        </w:trPr>
        <w:tc>
          <w:tcPr>
            <w:tcW w:w="6632" w:type="dxa"/>
            <w:vAlign w:val="center"/>
          </w:tcPr>
          <w:p w14:paraId="53949DE5" w14:textId="77777777" w:rsidR="006A5098" w:rsidRPr="006A5098" w:rsidRDefault="006A5098" w:rsidP="000F7199">
            <w:pPr>
              <w:pStyle w:val="TableParagraph"/>
              <w:tabs>
                <w:tab w:val="left" w:pos="1254"/>
                <w:tab w:val="left" w:pos="2906"/>
                <w:tab w:val="left" w:pos="3573"/>
                <w:tab w:val="left" w:pos="4194"/>
                <w:tab w:val="left" w:pos="5496"/>
                <w:tab w:val="left" w:pos="5944"/>
              </w:tabs>
              <w:jc w:val="center"/>
              <w:rPr>
                <w:rFonts w:ascii="Arial Narrow" w:eastAsia="Calibri" w:hAnsi="Arial Narrow" w:cs="Calibri"/>
                <w:noProof/>
                <w:sz w:val="24"/>
                <w:szCs w:val="24"/>
                <w:lang w:val="ro-RO"/>
              </w:rPr>
            </w:pPr>
            <w:r w:rsidRPr="006A5098">
              <w:rPr>
                <w:rFonts w:ascii="Arial Narrow" w:hAnsi="Arial Narrow"/>
                <w:noProof/>
                <w:spacing w:val="-1"/>
                <w:sz w:val="24"/>
                <w:szCs w:val="24"/>
                <w:lang w:val="ro-RO"/>
              </w:rPr>
              <w:t xml:space="preserve">Creșterea numărului </w:t>
            </w:r>
            <w:r w:rsidRPr="006A5098">
              <w:rPr>
                <w:rFonts w:ascii="Arial Narrow" w:hAnsi="Arial Narrow"/>
                <w:noProof/>
                <w:sz w:val="24"/>
                <w:szCs w:val="24"/>
                <w:lang w:val="ro-RO"/>
              </w:rPr>
              <w:t xml:space="preserve">de copii </w:t>
            </w:r>
            <w:r w:rsidRPr="006A5098">
              <w:rPr>
                <w:rFonts w:ascii="Arial Narrow" w:hAnsi="Arial Narrow"/>
                <w:noProof/>
                <w:spacing w:val="-1"/>
                <w:sz w:val="24"/>
                <w:szCs w:val="24"/>
                <w:lang w:val="ro-RO"/>
              </w:rPr>
              <w:t xml:space="preserve">care beneficiază </w:t>
            </w:r>
            <w:r w:rsidRPr="006A5098">
              <w:rPr>
                <w:rFonts w:ascii="Arial Narrow" w:hAnsi="Arial Narrow"/>
                <w:noProof/>
                <w:sz w:val="24"/>
                <w:szCs w:val="24"/>
                <w:lang w:val="ro-RO"/>
              </w:rPr>
              <w:t xml:space="preserve">de </w:t>
            </w:r>
            <w:r w:rsidRPr="006A5098">
              <w:rPr>
                <w:rFonts w:ascii="Arial Narrow" w:hAnsi="Arial Narrow"/>
                <w:noProof/>
                <w:spacing w:val="-1"/>
                <w:sz w:val="24"/>
                <w:szCs w:val="24"/>
                <w:lang w:val="ro-RO"/>
              </w:rPr>
              <w:t xml:space="preserve">servicii specializate </w:t>
            </w:r>
            <w:r w:rsidRPr="006A5098">
              <w:rPr>
                <w:rFonts w:ascii="Arial Narrow" w:hAnsi="Arial Narrow"/>
                <w:noProof/>
                <w:sz w:val="24"/>
                <w:szCs w:val="24"/>
                <w:lang w:val="ro-RO"/>
              </w:rPr>
              <w:t xml:space="preserve">și de </w:t>
            </w:r>
            <w:r w:rsidRPr="006A5098">
              <w:rPr>
                <w:rFonts w:ascii="Arial Narrow" w:hAnsi="Arial Narrow"/>
                <w:noProof/>
                <w:spacing w:val="-1"/>
                <w:sz w:val="24"/>
                <w:szCs w:val="24"/>
                <w:lang w:val="ro-RO"/>
              </w:rPr>
              <w:t>beneficii</w:t>
            </w:r>
            <w:r w:rsidRPr="006A5098">
              <w:rPr>
                <w:rFonts w:ascii="Arial Narrow" w:hAnsi="Arial Narrow"/>
                <w:noProof/>
                <w:sz w:val="24"/>
                <w:szCs w:val="24"/>
                <w:lang w:val="ro-RO"/>
              </w:rPr>
              <w:t xml:space="preserve"> sociale</w:t>
            </w:r>
          </w:p>
        </w:tc>
        <w:tc>
          <w:tcPr>
            <w:tcW w:w="1021" w:type="dxa"/>
          </w:tcPr>
          <w:p w14:paraId="077A30BD" w14:textId="77777777" w:rsidR="006A5098" w:rsidRPr="006A5098" w:rsidRDefault="006A5098" w:rsidP="000F7199">
            <w:pPr>
              <w:pStyle w:val="TableParagraph"/>
              <w:jc w:val="center"/>
              <w:rPr>
                <w:rFonts w:ascii="Arial Narrow" w:hAnsi="Arial Narrow"/>
                <w:noProof/>
                <w:sz w:val="24"/>
                <w:szCs w:val="24"/>
                <w:lang w:val="ro-RO"/>
              </w:rPr>
            </w:pPr>
            <w:r w:rsidRPr="006A5098">
              <w:rPr>
                <w:rFonts w:ascii="Arial Narrow" w:hAnsi="Arial Narrow"/>
                <w:noProof/>
                <w:sz w:val="24"/>
                <w:szCs w:val="24"/>
                <w:lang w:val="ro-RO"/>
              </w:rPr>
              <w:t>pers</w:t>
            </w:r>
          </w:p>
        </w:tc>
        <w:tc>
          <w:tcPr>
            <w:tcW w:w="1408" w:type="dxa"/>
            <w:vAlign w:val="center"/>
          </w:tcPr>
          <w:p w14:paraId="75AC6E44" w14:textId="77777777" w:rsidR="006A5098" w:rsidRPr="006A5098" w:rsidRDefault="006A5098" w:rsidP="000F7199">
            <w:pPr>
              <w:pStyle w:val="TableParagraph"/>
              <w:jc w:val="center"/>
              <w:rPr>
                <w:rFonts w:ascii="Arial Narrow" w:hAnsi="Arial Narrow"/>
                <w:noProof/>
                <w:sz w:val="24"/>
                <w:szCs w:val="24"/>
                <w:lang w:val="ro-RO"/>
              </w:rPr>
            </w:pPr>
            <w:r w:rsidRPr="006A5098">
              <w:rPr>
                <w:rFonts w:ascii="Arial Narrow" w:hAnsi="Arial Narrow"/>
                <w:noProof/>
                <w:sz w:val="24"/>
                <w:szCs w:val="24"/>
                <w:lang w:val="ro-RO"/>
              </w:rPr>
              <w:t>0</w:t>
            </w:r>
          </w:p>
        </w:tc>
        <w:tc>
          <w:tcPr>
            <w:tcW w:w="1017" w:type="dxa"/>
            <w:vAlign w:val="center"/>
          </w:tcPr>
          <w:p w14:paraId="730F1BF7" w14:textId="77777777" w:rsidR="006A5098" w:rsidRPr="006A5098" w:rsidRDefault="006A5098" w:rsidP="000F7199">
            <w:pPr>
              <w:pStyle w:val="TableParagraph"/>
              <w:jc w:val="center"/>
              <w:rPr>
                <w:rFonts w:ascii="Arial Narrow" w:hAnsi="Arial Narrow"/>
                <w:noProof/>
                <w:sz w:val="24"/>
                <w:szCs w:val="24"/>
                <w:lang w:val="ro-RO"/>
              </w:rPr>
            </w:pPr>
            <w:r w:rsidRPr="006A5098">
              <w:rPr>
                <w:rFonts w:ascii="Arial Narrow" w:hAnsi="Arial Narrow"/>
                <w:noProof/>
                <w:sz w:val="24"/>
                <w:szCs w:val="24"/>
                <w:lang w:val="ro-RO"/>
              </w:rPr>
              <w:t>+300</w:t>
            </w:r>
          </w:p>
        </w:tc>
      </w:tr>
      <w:tr w:rsidR="006A5098" w:rsidRPr="006A5098" w14:paraId="6BA3D8A0" w14:textId="77777777" w:rsidTr="00E315A7">
        <w:trPr>
          <w:trHeight w:hRule="exact" w:val="310"/>
          <w:jc w:val="center"/>
        </w:trPr>
        <w:tc>
          <w:tcPr>
            <w:tcW w:w="6632" w:type="dxa"/>
            <w:vAlign w:val="center"/>
          </w:tcPr>
          <w:p w14:paraId="0765DCF1" w14:textId="77777777" w:rsidR="006A5098" w:rsidRPr="006A5098" w:rsidRDefault="006A5098" w:rsidP="000F7199">
            <w:pPr>
              <w:pStyle w:val="TableParagraph"/>
              <w:jc w:val="center"/>
              <w:rPr>
                <w:rFonts w:ascii="Arial Narrow" w:eastAsia="Calibri" w:hAnsi="Arial Narrow" w:cs="Calibri"/>
                <w:noProof/>
                <w:sz w:val="24"/>
                <w:szCs w:val="24"/>
                <w:lang w:val="ro-RO"/>
              </w:rPr>
            </w:pPr>
            <w:r w:rsidRPr="006A5098">
              <w:rPr>
                <w:rFonts w:ascii="Arial Narrow" w:hAnsi="Arial Narrow"/>
                <w:noProof/>
                <w:sz w:val="24"/>
                <w:szCs w:val="24"/>
                <w:lang w:val="ro-RO"/>
              </w:rPr>
              <w:t>Scăderea</w:t>
            </w:r>
            <w:r w:rsidRPr="006A5098">
              <w:rPr>
                <w:rFonts w:ascii="Arial Narrow" w:hAnsi="Arial Narrow"/>
                <w:noProof/>
                <w:spacing w:val="-1"/>
                <w:sz w:val="24"/>
                <w:szCs w:val="24"/>
                <w:lang w:val="ro-RO"/>
              </w:rPr>
              <w:t xml:space="preserve"> numărului </w:t>
            </w:r>
            <w:r w:rsidRPr="006A5098">
              <w:rPr>
                <w:rFonts w:ascii="Arial Narrow" w:hAnsi="Arial Narrow"/>
                <w:noProof/>
                <w:sz w:val="24"/>
                <w:szCs w:val="24"/>
                <w:lang w:val="ro-RO"/>
              </w:rPr>
              <w:t xml:space="preserve">de </w:t>
            </w:r>
            <w:r w:rsidRPr="006A5098">
              <w:rPr>
                <w:rFonts w:ascii="Arial Narrow" w:hAnsi="Arial Narrow"/>
                <w:noProof/>
                <w:spacing w:val="-1"/>
                <w:sz w:val="24"/>
                <w:szCs w:val="24"/>
                <w:lang w:val="ro-RO"/>
              </w:rPr>
              <w:t xml:space="preserve">copii aflați </w:t>
            </w:r>
            <w:r w:rsidRPr="006A5098">
              <w:rPr>
                <w:rFonts w:ascii="Arial Narrow" w:hAnsi="Arial Narrow"/>
                <w:noProof/>
                <w:sz w:val="24"/>
                <w:szCs w:val="24"/>
                <w:lang w:val="ro-RO"/>
              </w:rPr>
              <w:t>în</w:t>
            </w:r>
            <w:r w:rsidRPr="006A5098">
              <w:rPr>
                <w:rFonts w:ascii="Arial Narrow" w:hAnsi="Arial Narrow"/>
                <w:noProof/>
                <w:spacing w:val="-1"/>
                <w:sz w:val="24"/>
                <w:szCs w:val="24"/>
                <w:lang w:val="ro-RO"/>
              </w:rPr>
              <w:t xml:space="preserve"> situații </w:t>
            </w:r>
            <w:r w:rsidRPr="006A5098">
              <w:rPr>
                <w:rFonts w:ascii="Arial Narrow" w:hAnsi="Arial Narrow"/>
                <w:noProof/>
                <w:sz w:val="24"/>
                <w:szCs w:val="24"/>
                <w:lang w:val="ro-RO"/>
              </w:rPr>
              <w:t xml:space="preserve">de </w:t>
            </w:r>
            <w:r w:rsidRPr="006A5098">
              <w:rPr>
                <w:rFonts w:ascii="Arial Narrow" w:hAnsi="Arial Narrow"/>
                <w:noProof/>
                <w:spacing w:val="-1"/>
                <w:sz w:val="24"/>
                <w:szCs w:val="24"/>
                <w:lang w:val="ro-RO"/>
              </w:rPr>
              <w:t>vulnerabilitate</w:t>
            </w:r>
          </w:p>
        </w:tc>
        <w:tc>
          <w:tcPr>
            <w:tcW w:w="1021" w:type="dxa"/>
            <w:vAlign w:val="center"/>
          </w:tcPr>
          <w:p w14:paraId="69D9CA49" w14:textId="77777777" w:rsidR="006A5098" w:rsidRPr="006A5098" w:rsidRDefault="006A5098" w:rsidP="000F7199">
            <w:pPr>
              <w:pStyle w:val="TableParagraph"/>
              <w:jc w:val="center"/>
              <w:rPr>
                <w:rFonts w:ascii="Arial Narrow" w:hAnsi="Arial Narrow"/>
                <w:noProof/>
                <w:sz w:val="24"/>
                <w:szCs w:val="24"/>
                <w:lang w:val="ro-RO"/>
              </w:rPr>
            </w:pPr>
            <w:r w:rsidRPr="006A5098">
              <w:rPr>
                <w:rFonts w:ascii="Arial Narrow" w:hAnsi="Arial Narrow"/>
                <w:noProof/>
                <w:sz w:val="24"/>
                <w:szCs w:val="24"/>
                <w:lang w:val="ro-RO"/>
              </w:rPr>
              <w:t>pers</w:t>
            </w:r>
          </w:p>
        </w:tc>
        <w:tc>
          <w:tcPr>
            <w:tcW w:w="1408" w:type="dxa"/>
            <w:vAlign w:val="center"/>
          </w:tcPr>
          <w:p w14:paraId="63325053" w14:textId="77777777" w:rsidR="006A5098" w:rsidRPr="006A5098" w:rsidRDefault="006A5098" w:rsidP="000F7199">
            <w:pPr>
              <w:pStyle w:val="TableParagraph"/>
              <w:jc w:val="center"/>
              <w:rPr>
                <w:rFonts w:ascii="Arial Narrow" w:hAnsi="Arial Narrow"/>
                <w:noProof/>
                <w:sz w:val="24"/>
                <w:szCs w:val="24"/>
                <w:lang w:val="ro-RO"/>
              </w:rPr>
            </w:pPr>
            <w:r w:rsidRPr="006A5098">
              <w:rPr>
                <w:rFonts w:ascii="Arial Narrow" w:hAnsi="Arial Narrow"/>
                <w:noProof/>
                <w:sz w:val="24"/>
                <w:szCs w:val="24"/>
                <w:lang w:val="ro-RO"/>
              </w:rPr>
              <w:t>0</w:t>
            </w:r>
          </w:p>
        </w:tc>
        <w:tc>
          <w:tcPr>
            <w:tcW w:w="1017" w:type="dxa"/>
            <w:vAlign w:val="center"/>
          </w:tcPr>
          <w:p w14:paraId="1C405905" w14:textId="77777777" w:rsidR="006A5098" w:rsidRPr="006A5098" w:rsidRDefault="006A5098" w:rsidP="000F7199">
            <w:pPr>
              <w:pStyle w:val="TableParagraph"/>
              <w:jc w:val="center"/>
              <w:rPr>
                <w:rFonts w:ascii="Arial Narrow" w:hAnsi="Arial Narrow"/>
                <w:noProof/>
                <w:sz w:val="24"/>
                <w:szCs w:val="24"/>
                <w:lang w:val="ro-RO"/>
              </w:rPr>
            </w:pPr>
            <w:r w:rsidRPr="006A5098">
              <w:rPr>
                <w:rFonts w:ascii="Arial Narrow" w:hAnsi="Arial Narrow"/>
                <w:noProof/>
                <w:sz w:val="24"/>
                <w:szCs w:val="24"/>
                <w:lang w:val="ro-RO"/>
              </w:rPr>
              <w:t>-300</w:t>
            </w:r>
          </w:p>
        </w:tc>
      </w:tr>
      <w:tr w:rsidR="006A5098" w:rsidRPr="006A5098" w14:paraId="2022700B" w14:textId="77777777" w:rsidTr="00E315A7">
        <w:trPr>
          <w:trHeight w:hRule="exact" w:val="311"/>
          <w:jc w:val="center"/>
        </w:trPr>
        <w:tc>
          <w:tcPr>
            <w:tcW w:w="6632" w:type="dxa"/>
            <w:vAlign w:val="center"/>
          </w:tcPr>
          <w:p w14:paraId="07BA5ABB" w14:textId="77777777" w:rsidR="006A5098" w:rsidRPr="006A5098" w:rsidRDefault="006A5098" w:rsidP="000F7199">
            <w:pPr>
              <w:pStyle w:val="TableParagraph"/>
              <w:jc w:val="center"/>
              <w:rPr>
                <w:rFonts w:ascii="Arial Narrow" w:eastAsia="Calibri" w:hAnsi="Arial Narrow" w:cs="Calibri"/>
                <w:noProof/>
                <w:sz w:val="24"/>
                <w:szCs w:val="24"/>
                <w:lang w:val="ro-RO"/>
              </w:rPr>
            </w:pPr>
            <w:r w:rsidRPr="006A5098">
              <w:rPr>
                <w:rFonts w:ascii="Arial Narrow" w:hAnsi="Arial Narrow"/>
                <w:b/>
                <w:noProof/>
                <w:spacing w:val="-1"/>
                <w:sz w:val="24"/>
                <w:szCs w:val="24"/>
                <w:lang w:val="ro-RO"/>
              </w:rPr>
              <w:t>Creșterea capitalului material/economic al comunității</w:t>
            </w:r>
          </w:p>
        </w:tc>
        <w:tc>
          <w:tcPr>
            <w:tcW w:w="1021" w:type="dxa"/>
            <w:vAlign w:val="center"/>
          </w:tcPr>
          <w:p w14:paraId="13375AEE" w14:textId="77777777" w:rsidR="006A5098" w:rsidRPr="006A5098" w:rsidRDefault="006A5098" w:rsidP="000F7199">
            <w:pPr>
              <w:spacing w:after="0" w:line="240" w:lineRule="auto"/>
              <w:jc w:val="center"/>
              <w:rPr>
                <w:rFonts w:ascii="Arial Narrow" w:hAnsi="Arial Narrow"/>
                <w:noProof/>
                <w:sz w:val="24"/>
                <w:szCs w:val="24"/>
                <w:lang w:val="ro-RO"/>
              </w:rPr>
            </w:pPr>
          </w:p>
        </w:tc>
        <w:tc>
          <w:tcPr>
            <w:tcW w:w="1408" w:type="dxa"/>
            <w:vAlign w:val="center"/>
          </w:tcPr>
          <w:p w14:paraId="4DA80944" w14:textId="77777777" w:rsidR="006A5098" w:rsidRPr="006A5098" w:rsidRDefault="006A5098" w:rsidP="000F7199">
            <w:pPr>
              <w:pStyle w:val="TableParagraph"/>
              <w:jc w:val="center"/>
              <w:rPr>
                <w:rFonts w:ascii="Arial Narrow" w:hAnsi="Arial Narrow"/>
                <w:noProof/>
                <w:sz w:val="24"/>
                <w:szCs w:val="24"/>
                <w:lang w:val="ro-RO"/>
              </w:rPr>
            </w:pPr>
          </w:p>
        </w:tc>
        <w:tc>
          <w:tcPr>
            <w:tcW w:w="1017" w:type="dxa"/>
            <w:vAlign w:val="center"/>
          </w:tcPr>
          <w:p w14:paraId="4278675F" w14:textId="77777777" w:rsidR="006A5098" w:rsidRPr="006A5098" w:rsidRDefault="006A5098" w:rsidP="000F7199">
            <w:pPr>
              <w:spacing w:after="0" w:line="240" w:lineRule="auto"/>
              <w:jc w:val="center"/>
              <w:rPr>
                <w:rFonts w:ascii="Arial Narrow" w:hAnsi="Arial Narrow"/>
                <w:noProof/>
                <w:sz w:val="24"/>
                <w:szCs w:val="24"/>
                <w:lang w:val="ro-RO"/>
              </w:rPr>
            </w:pPr>
          </w:p>
        </w:tc>
      </w:tr>
      <w:tr w:rsidR="006A5098" w:rsidRPr="006A5098" w14:paraId="65316DEF" w14:textId="77777777" w:rsidTr="00E315A7">
        <w:trPr>
          <w:trHeight w:hRule="exact" w:val="615"/>
          <w:jc w:val="center"/>
        </w:trPr>
        <w:tc>
          <w:tcPr>
            <w:tcW w:w="6632" w:type="dxa"/>
            <w:vAlign w:val="center"/>
          </w:tcPr>
          <w:p w14:paraId="6431293D" w14:textId="77777777" w:rsidR="006A5098" w:rsidRPr="006A5098" w:rsidRDefault="006A5098" w:rsidP="000F7199">
            <w:pPr>
              <w:pStyle w:val="TableParagraph"/>
              <w:jc w:val="center"/>
              <w:rPr>
                <w:rFonts w:ascii="Arial Narrow" w:eastAsia="Calibri" w:hAnsi="Arial Narrow" w:cs="Calibri"/>
                <w:noProof/>
                <w:sz w:val="24"/>
                <w:szCs w:val="24"/>
                <w:lang w:val="ro-RO"/>
              </w:rPr>
            </w:pPr>
            <w:r w:rsidRPr="006A5098">
              <w:rPr>
                <w:rFonts w:ascii="Arial Narrow" w:hAnsi="Arial Narrow"/>
                <w:noProof/>
                <w:spacing w:val="-1"/>
                <w:sz w:val="24"/>
                <w:szCs w:val="24"/>
                <w:lang w:val="ro-RO"/>
              </w:rPr>
              <w:t xml:space="preserve">Creșterea ocupării </w:t>
            </w:r>
            <w:r w:rsidRPr="006A5098">
              <w:rPr>
                <w:rFonts w:ascii="Arial Narrow" w:hAnsi="Arial Narrow"/>
                <w:noProof/>
                <w:sz w:val="24"/>
                <w:szCs w:val="24"/>
                <w:lang w:val="ro-RO"/>
              </w:rPr>
              <w:t xml:space="preserve">în </w:t>
            </w:r>
            <w:r w:rsidRPr="006A5098">
              <w:rPr>
                <w:rFonts w:ascii="Arial Narrow" w:hAnsi="Arial Narrow"/>
                <w:noProof/>
                <w:spacing w:val="-1"/>
                <w:sz w:val="24"/>
                <w:szCs w:val="24"/>
                <w:lang w:val="ro-RO"/>
              </w:rPr>
              <w:t xml:space="preserve">sectorul formal </w:t>
            </w:r>
            <w:r w:rsidRPr="006A5098">
              <w:rPr>
                <w:rFonts w:ascii="Arial Narrow" w:hAnsi="Arial Narrow"/>
                <w:noProof/>
                <w:sz w:val="24"/>
                <w:szCs w:val="24"/>
                <w:lang w:val="ro-RO"/>
              </w:rPr>
              <w:t xml:space="preserve">în </w:t>
            </w:r>
            <w:r w:rsidRPr="006A5098">
              <w:rPr>
                <w:rFonts w:ascii="Arial Narrow" w:hAnsi="Arial Narrow"/>
                <w:noProof/>
                <w:spacing w:val="-1"/>
                <w:sz w:val="24"/>
                <w:szCs w:val="24"/>
                <w:lang w:val="ro-RO"/>
              </w:rPr>
              <w:t>rândul persoanelor</w:t>
            </w:r>
            <w:r w:rsidRPr="006A5098">
              <w:rPr>
                <w:rFonts w:ascii="Arial Narrow" w:hAnsi="Arial Narrow"/>
                <w:noProof/>
                <w:sz w:val="24"/>
                <w:szCs w:val="24"/>
                <w:lang w:val="ro-RO"/>
              </w:rPr>
              <w:t xml:space="preserve"> din </w:t>
            </w:r>
            <w:r w:rsidRPr="006A5098">
              <w:rPr>
                <w:rFonts w:ascii="Arial Narrow" w:hAnsi="Arial Narrow"/>
                <w:noProof/>
                <w:spacing w:val="-1"/>
                <w:sz w:val="24"/>
                <w:szCs w:val="24"/>
                <w:lang w:val="ro-RO"/>
              </w:rPr>
              <w:t xml:space="preserve">ZUM, din care femei, tineri, </w:t>
            </w:r>
            <w:r w:rsidRPr="006A5098">
              <w:rPr>
                <w:rFonts w:ascii="Arial Narrow" w:hAnsi="Arial Narrow"/>
                <w:noProof/>
                <w:sz w:val="24"/>
                <w:szCs w:val="24"/>
                <w:lang w:val="ro-RO"/>
              </w:rPr>
              <w:t>romi</w:t>
            </w:r>
          </w:p>
        </w:tc>
        <w:tc>
          <w:tcPr>
            <w:tcW w:w="1021" w:type="dxa"/>
            <w:vAlign w:val="center"/>
          </w:tcPr>
          <w:p w14:paraId="4D0801CB" w14:textId="77777777" w:rsidR="006A5098" w:rsidRPr="006A5098" w:rsidRDefault="006A5098" w:rsidP="000F7199">
            <w:pPr>
              <w:pStyle w:val="TableParagraph"/>
              <w:jc w:val="center"/>
              <w:rPr>
                <w:rFonts w:ascii="Arial Narrow" w:hAnsi="Arial Narrow"/>
                <w:noProof/>
                <w:sz w:val="24"/>
                <w:szCs w:val="24"/>
                <w:lang w:val="ro-RO"/>
              </w:rPr>
            </w:pPr>
            <w:r w:rsidRPr="006A5098">
              <w:rPr>
                <w:rFonts w:ascii="Arial Narrow" w:hAnsi="Arial Narrow"/>
                <w:noProof/>
                <w:sz w:val="24"/>
                <w:szCs w:val="24"/>
                <w:lang w:val="ro-RO"/>
              </w:rPr>
              <w:t>pers</w:t>
            </w:r>
          </w:p>
        </w:tc>
        <w:tc>
          <w:tcPr>
            <w:tcW w:w="1408" w:type="dxa"/>
            <w:vAlign w:val="center"/>
          </w:tcPr>
          <w:p w14:paraId="4739B385" w14:textId="77777777" w:rsidR="006A5098" w:rsidRPr="006A5098" w:rsidRDefault="006A5098" w:rsidP="000F7199">
            <w:pPr>
              <w:pStyle w:val="TableParagraph"/>
              <w:jc w:val="center"/>
              <w:rPr>
                <w:rFonts w:ascii="Arial Narrow" w:hAnsi="Arial Narrow"/>
                <w:noProof/>
                <w:sz w:val="24"/>
                <w:szCs w:val="24"/>
                <w:lang w:val="ro-RO"/>
              </w:rPr>
            </w:pPr>
            <w:r w:rsidRPr="006A5098">
              <w:rPr>
                <w:rFonts w:ascii="Arial Narrow" w:hAnsi="Arial Narrow"/>
                <w:noProof/>
                <w:sz w:val="24"/>
                <w:szCs w:val="24"/>
                <w:lang w:val="ro-RO"/>
              </w:rPr>
              <w:t>0</w:t>
            </w:r>
          </w:p>
        </w:tc>
        <w:tc>
          <w:tcPr>
            <w:tcW w:w="1017" w:type="dxa"/>
            <w:vAlign w:val="center"/>
          </w:tcPr>
          <w:p w14:paraId="0BA8C8F1" w14:textId="77777777" w:rsidR="006A5098" w:rsidRPr="006A5098" w:rsidRDefault="006A5098" w:rsidP="000F7199">
            <w:pPr>
              <w:pStyle w:val="TableParagraph"/>
              <w:jc w:val="center"/>
              <w:rPr>
                <w:rFonts w:ascii="Arial Narrow" w:hAnsi="Arial Narrow"/>
                <w:noProof/>
                <w:sz w:val="24"/>
                <w:szCs w:val="24"/>
                <w:lang w:val="ro-RO"/>
              </w:rPr>
            </w:pPr>
            <w:r w:rsidRPr="006A5098">
              <w:rPr>
                <w:rFonts w:ascii="Arial Narrow" w:hAnsi="Arial Narrow"/>
                <w:noProof/>
                <w:sz w:val="24"/>
                <w:szCs w:val="24"/>
                <w:lang w:val="ro-RO"/>
              </w:rPr>
              <w:t>+53</w:t>
            </w:r>
          </w:p>
        </w:tc>
      </w:tr>
      <w:tr w:rsidR="006A5098" w:rsidRPr="006A5098" w14:paraId="0FAD7656" w14:textId="77777777" w:rsidTr="00E315A7">
        <w:trPr>
          <w:trHeight w:hRule="exact" w:val="614"/>
          <w:jc w:val="center"/>
        </w:trPr>
        <w:tc>
          <w:tcPr>
            <w:tcW w:w="6632" w:type="dxa"/>
            <w:vAlign w:val="center"/>
          </w:tcPr>
          <w:p w14:paraId="3453665B" w14:textId="77777777" w:rsidR="006A5098" w:rsidRPr="006A5098" w:rsidRDefault="006A5098" w:rsidP="000F7199">
            <w:pPr>
              <w:pStyle w:val="TableParagraph"/>
              <w:jc w:val="center"/>
              <w:rPr>
                <w:rFonts w:ascii="Arial Narrow" w:eastAsia="Calibri" w:hAnsi="Arial Narrow" w:cs="Calibri"/>
                <w:noProof/>
                <w:sz w:val="24"/>
                <w:szCs w:val="24"/>
                <w:lang w:val="ro-RO"/>
              </w:rPr>
            </w:pPr>
            <w:r w:rsidRPr="006A5098">
              <w:rPr>
                <w:rFonts w:ascii="Arial Narrow" w:hAnsi="Arial Narrow"/>
                <w:noProof/>
                <w:spacing w:val="-1"/>
                <w:sz w:val="24"/>
                <w:szCs w:val="24"/>
                <w:lang w:val="ro-RO"/>
              </w:rPr>
              <w:t xml:space="preserve">Creșterea participării </w:t>
            </w:r>
            <w:r w:rsidRPr="006A5098">
              <w:rPr>
                <w:rFonts w:ascii="Arial Narrow" w:hAnsi="Arial Narrow"/>
                <w:noProof/>
                <w:sz w:val="24"/>
                <w:szCs w:val="24"/>
                <w:lang w:val="ro-RO"/>
              </w:rPr>
              <w:t xml:space="preserve">la </w:t>
            </w:r>
            <w:r w:rsidRPr="006A5098">
              <w:rPr>
                <w:rFonts w:ascii="Arial Narrow" w:hAnsi="Arial Narrow"/>
                <w:noProof/>
                <w:spacing w:val="-1"/>
                <w:sz w:val="24"/>
                <w:szCs w:val="24"/>
                <w:lang w:val="ro-RO"/>
              </w:rPr>
              <w:t xml:space="preserve">scheme speciale </w:t>
            </w:r>
            <w:r w:rsidRPr="006A5098">
              <w:rPr>
                <w:rFonts w:ascii="Arial Narrow" w:hAnsi="Arial Narrow"/>
                <w:noProof/>
                <w:sz w:val="24"/>
                <w:szCs w:val="24"/>
                <w:lang w:val="ro-RO"/>
              </w:rPr>
              <w:t xml:space="preserve">de </w:t>
            </w:r>
            <w:r w:rsidRPr="006A5098">
              <w:rPr>
                <w:rFonts w:ascii="Arial Narrow" w:hAnsi="Arial Narrow"/>
                <w:noProof/>
                <w:spacing w:val="-1"/>
                <w:sz w:val="24"/>
                <w:szCs w:val="24"/>
                <w:lang w:val="ro-RO"/>
              </w:rPr>
              <w:t xml:space="preserve">servicii </w:t>
            </w:r>
            <w:r w:rsidRPr="006A5098">
              <w:rPr>
                <w:rFonts w:ascii="Arial Narrow" w:hAnsi="Arial Narrow"/>
                <w:noProof/>
                <w:sz w:val="24"/>
                <w:szCs w:val="24"/>
                <w:lang w:val="ro-RO"/>
              </w:rPr>
              <w:t xml:space="preserve">active de </w:t>
            </w:r>
            <w:r w:rsidRPr="006A5098">
              <w:rPr>
                <w:rFonts w:ascii="Arial Narrow" w:hAnsi="Arial Narrow"/>
                <w:noProof/>
                <w:spacing w:val="-1"/>
                <w:sz w:val="24"/>
                <w:szCs w:val="24"/>
                <w:lang w:val="ro-RO"/>
              </w:rPr>
              <w:t xml:space="preserve">ocupare individualizate, </w:t>
            </w:r>
            <w:r w:rsidRPr="006A5098">
              <w:rPr>
                <w:rFonts w:ascii="Arial Narrow" w:hAnsi="Arial Narrow"/>
                <w:noProof/>
                <w:sz w:val="24"/>
                <w:szCs w:val="24"/>
                <w:lang w:val="ro-RO"/>
              </w:rPr>
              <w:t xml:space="preserve">din </w:t>
            </w:r>
            <w:r w:rsidRPr="006A5098">
              <w:rPr>
                <w:rFonts w:ascii="Arial Narrow" w:hAnsi="Arial Narrow"/>
                <w:noProof/>
                <w:spacing w:val="-1"/>
                <w:sz w:val="24"/>
                <w:szCs w:val="24"/>
                <w:lang w:val="ro-RO"/>
              </w:rPr>
              <w:t xml:space="preserve">care femei, tineri, </w:t>
            </w:r>
            <w:r w:rsidRPr="006A5098">
              <w:rPr>
                <w:rFonts w:ascii="Arial Narrow" w:hAnsi="Arial Narrow"/>
                <w:noProof/>
                <w:spacing w:val="-2"/>
                <w:sz w:val="24"/>
                <w:szCs w:val="24"/>
                <w:lang w:val="ro-RO"/>
              </w:rPr>
              <w:t>romi</w:t>
            </w:r>
          </w:p>
        </w:tc>
        <w:tc>
          <w:tcPr>
            <w:tcW w:w="1021" w:type="dxa"/>
            <w:vAlign w:val="center"/>
          </w:tcPr>
          <w:p w14:paraId="7E8A868C" w14:textId="77777777" w:rsidR="006A5098" w:rsidRPr="006A5098" w:rsidRDefault="006A5098" w:rsidP="000F7199">
            <w:pPr>
              <w:pStyle w:val="TableParagraph"/>
              <w:jc w:val="center"/>
              <w:rPr>
                <w:rFonts w:ascii="Arial Narrow" w:hAnsi="Arial Narrow"/>
                <w:noProof/>
                <w:sz w:val="24"/>
                <w:szCs w:val="24"/>
                <w:lang w:val="ro-RO"/>
              </w:rPr>
            </w:pPr>
            <w:r w:rsidRPr="006A5098">
              <w:rPr>
                <w:rFonts w:ascii="Arial Narrow" w:hAnsi="Arial Narrow"/>
                <w:noProof/>
                <w:sz w:val="24"/>
                <w:szCs w:val="24"/>
                <w:lang w:val="ro-RO"/>
              </w:rPr>
              <w:t>pers</w:t>
            </w:r>
          </w:p>
        </w:tc>
        <w:tc>
          <w:tcPr>
            <w:tcW w:w="1408" w:type="dxa"/>
            <w:vAlign w:val="center"/>
          </w:tcPr>
          <w:p w14:paraId="2358B2BB" w14:textId="77777777" w:rsidR="006A5098" w:rsidRPr="006A5098" w:rsidRDefault="006A5098" w:rsidP="000F7199">
            <w:pPr>
              <w:pStyle w:val="TableParagraph"/>
              <w:jc w:val="center"/>
              <w:rPr>
                <w:rFonts w:ascii="Arial Narrow" w:hAnsi="Arial Narrow"/>
                <w:noProof/>
                <w:sz w:val="24"/>
                <w:szCs w:val="24"/>
                <w:lang w:val="ro-RO"/>
              </w:rPr>
            </w:pPr>
            <w:r w:rsidRPr="006A5098">
              <w:rPr>
                <w:rFonts w:ascii="Arial Narrow" w:hAnsi="Arial Narrow"/>
                <w:noProof/>
                <w:sz w:val="24"/>
                <w:szCs w:val="24"/>
                <w:lang w:val="ro-RO"/>
              </w:rPr>
              <w:t>0</w:t>
            </w:r>
          </w:p>
        </w:tc>
        <w:tc>
          <w:tcPr>
            <w:tcW w:w="1017" w:type="dxa"/>
            <w:vAlign w:val="center"/>
          </w:tcPr>
          <w:p w14:paraId="1CCD6BCE" w14:textId="77777777" w:rsidR="006A5098" w:rsidRPr="006A5098" w:rsidRDefault="006A5098" w:rsidP="000F7199">
            <w:pPr>
              <w:pStyle w:val="TableParagraph"/>
              <w:jc w:val="center"/>
              <w:rPr>
                <w:rFonts w:ascii="Arial Narrow" w:hAnsi="Arial Narrow"/>
                <w:noProof/>
                <w:sz w:val="24"/>
                <w:szCs w:val="24"/>
                <w:lang w:val="ro-RO"/>
              </w:rPr>
            </w:pPr>
            <w:r w:rsidRPr="006A5098">
              <w:rPr>
                <w:rFonts w:ascii="Arial Narrow" w:hAnsi="Arial Narrow"/>
                <w:noProof/>
                <w:sz w:val="24"/>
                <w:szCs w:val="24"/>
                <w:lang w:val="ro-RO"/>
              </w:rPr>
              <w:t>+420</w:t>
            </w:r>
          </w:p>
        </w:tc>
      </w:tr>
      <w:tr w:rsidR="006A5098" w:rsidRPr="006A5098" w14:paraId="07481ECD" w14:textId="77777777" w:rsidTr="00E315A7">
        <w:trPr>
          <w:trHeight w:hRule="exact" w:val="310"/>
          <w:jc w:val="center"/>
        </w:trPr>
        <w:tc>
          <w:tcPr>
            <w:tcW w:w="6632" w:type="dxa"/>
            <w:vAlign w:val="center"/>
          </w:tcPr>
          <w:p w14:paraId="0CA17313" w14:textId="77777777" w:rsidR="006A5098" w:rsidRPr="006A5098" w:rsidRDefault="006A5098" w:rsidP="000F7199">
            <w:pPr>
              <w:pStyle w:val="TableParagraph"/>
              <w:jc w:val="center"/>
              <w:rPr>
                <w:rFonts w:ascii="Arial Narrow" w:eastAsia="Calibri" w:hAnsi="Arial Narrow" w:cs="Calibri"/>
                <w:noProof/>
                <w:sz w:val="24"/>
                <w:szCs w:val="24"/>
                <w:lang w:val="ro-RO"/>
              </w:rPr>
            </w:pPr>
            <w:r w:rsidRPr="006A5098">
              <w:rPr>
                <w:rFonts w:ascii="Arial Narrow" w:hAnsi="Arial Narrow"/>
                <w:noProof/>
                <w:spacing w:val="-1"/>
                <w:sz w:val="24"/>
                <w:szCs w:val="24"/>
                <w:lang w:val="ro-RO"/>
              </w:rPr>
              <w:t xml:space="preserve">Creșterea accesului </w:t>
            </w:r>
            <w:r w:rsidRPr="006A5098">
              <w:rPr>
                <w:rFonts w:ascii="Arial Narrow" w:hAnsi="Arial Narrow"/>
                <w:noProof/>
                <w:sz w:val="24"/>
                <w:szCs w:val="24"/>
                <w:lang w:val="ro-RO"/>
              </w:rPr>
              <w:t xml:space="preserve">la </w:t>
            </w:r>
            <w:r w:rsidRPr="006A5098">
              <w:rPr>
                <w:rFonts w:ascii="Arial Narrow" w:hAnsi="Arial Narrow"/>
                <w:noProof/>
                <w:spacing w:val="-1"/>
                <w:sz w:val="24"/>
                <w:szCs w:val="24"/>
                <w:lang w:val="ro-RO"/>
              </w:rPr>
              <w:t>drumuri pavate / asfaltate</w:t>
            </w:r>
          </w:p>
        </w:tc>
        <w:tc>
          <w:tcPr>
            <w:tcW w:w="1021" w:type="dxa"/>
            <w:vAlign w:val="center"/>
          </w:tcPr>
          <w:p w14:paraId="28C84B5D" w14:textId="77777777" w:rsidR="006A5098" w:rsidRPr="006A5098" w:rsidRDefault="006A5098" w:rsidP="000F7199">
            <w:pPr>
              <w:pStyle w:val="TableParagraph"/>
              <w:jc w:val="center"/>
              <w:rPr>
                <w:rFonts w:ascii="Arial Narrow" w:hAnsi="Arial Narrow"/>
                <w:noProof/>
                <w:sz w:val="24"/>
                <w:szCs w:val="24"/>
                <w:lang w:val="ro-RO"/>
              </w:rPr>
            </w:pPr>
            <w:r w:rsidRPr="006A5098">
              <w:rPr>
                <w:rFonts w:ascii="Arial Narrow" w:hAnsi="Arial Narrow"/>
                <w:noProof/>
                <w:sz w:val="24"/>
                <w:szCs w:val="24"/>
                <w:lang w:val="ro-RO"/>
              </w:rPr>
              <w:t>pers</w:t>
            </w:r>
          </w:p>
        </w:tc>
        <w:tc>
          <w:tcPr>
            <w:tcW w:w="1408" w:type="dxa"/>
            <w:vAlign w:val="center"/>
          </w:tcPr>
          <w:p w14:paraId="26FFEFC0" w14:textId="77777777" w:rsidR="006A5098" w:rsidRPr="006A5098" w:rsidRDefault="006A5098" w:rsidP="000F7199">
            <w:pPr>
              <w:pStyle w:val="TableParagraph"/>
              <w:jc w:val="center"/>
              <w:rPr>
                <w:rFonts w:ascii="Arial Narrow" w:hAnsi="Arial Narrow"/>
                <w:noProof/>
                <w:sz w:val="24"/>
                <w:szCs w:val="24"/>
                <w:lang w:val="ro-RO"/>
              </w:rPr>
            </w:pPr>
            <w:r w:rsidRPr="006A5098">
              <w:rPr>
                <w:rFonts w:ascii="Arial Narrow" w:hAnsi="Arial Narrow"/>
                <w:noProof/>
                <w:sz w:val="24"/>
                <w:szCs w:val="24"/>
                <w:lang w:val="ro-RO"/>
              </w:rPr>
              <w:t>0</w:t>
            </w:r>
          </w:p>
        </w:tc>
        <w:tc>
          <w:tcPr>
            <w:tcW w:w="1017" w:type="dxa"/>
            <w:vAlign w:val="center"/>
          </w:tcPr>
          <w:p w14:paraId="439D5EBC" w14:textId="77777777" w:rsidR="006A5098" w:rsidRPr="006A5098" w:rsidRDefault="006A5098" w:rsidP="000F7199">
            <w:pPr>
              <w:pStyle w:val="TableParagraph"/>
              <w:jc w:val="center"/>
              <w:rPr>
                <w:rFonts w:ascii="Arial Narrow" w:hAnsi="Arial Narrow"/>
                <w:noProof/>
                <w:sz w:val="24"/>
                <w:szCs w:val="24"/>
                <w:lang w:val="ro-RO"/>
              </w:rPr>
            </w:pPr>
            <w:r w:rsidRPr="006A5098">
              <w:rPr>
                <w:rFonts w:ascii="Arial Narrow" w:hAnsi="Arial Narrow"/>
                <w:noProof/>
                <w:sz w:val="24"/>
                <w:szCs w:val="24"/>
                <w:lang w:val="ro-RO"/>
              </w:rPr>
              <w:t>+1000</w:t>
            </w:r>
          </w:p>
        </w:tc>
      </w:tr>
      <w:tr w:rsidR="006A5098" w:rsidRPr="006A5098" w14:paraId="158C69F4" w14:textId="77777777" w:rsidTr="00E315A7">
        <w:trPr>
          <w:trHeight w:hRule="exact" w:val="614"/>
          <w:jc w:val="center"/>
        </w:trPr>
        <w:tc>
          <w:tcPr>
            <w:tcW w:w="6632" w:type="dxa"/>
            <w:vAlign w:val="center"/>
          </w:tcPr>
          <w:p w14:paraId="74D26367" w14:textId="77777777" w:rsidR="006A5098" w:rsidRPr="006A5098" w:rsidRDefault="006A5098" w:rsidP="000F7199">
            <w:pPr>
              <w:pStyle w:val="TableParagraph"/>
              <w:jc w:val="center"/>
              <w:rPr>
                <w:rFonts w:ascii="Arial Narrow" w:eastAsia="Calibri" w:hAnsi="Arial Narrow" w:cs="Calibri"/>
                <w:noProof/>
                <w:sz w:val="24"/>
                <w:szCs w:val="24"/>
                <w:lang w:val="ro-RO"/>
              </w:rPr>
            </w:pPr>
            <w:r w:rsidRPr="006A5098">
              <w:rPr>
                <w:rFonts w:ascii="Arial Narrow" w:hAnsi="Arial Narrow"/>
                <w:noProof/>
                <w:spacing w:val="-1"/>
                <w:sz w:val="24"/>
                <w:szCs w:val="24"/>
                <w:lang w:val="ro-RO"/>
              </w:rPr>
              <w:t xml:space="preserve">Creșterea satisfacției rezidenților cu accesul </w:t>
            </w:r>
            <w:r w:rsidRPr="006A5098">
              <w:rPr>
                <w:rFonts w:ascii="Arial Narrow" w:hAnsi="Arial Narrow"/>
                <w:noProof/>
                <w:sz w:val="24"/>
                <w:szCs w:val="24"/>
                <w:lang w:val="ro-RO"/>
              </w:rPr>
              <w:t xml:space="preserve">la infrastructură </w:t>
            </w:r>
            <w:r w:rsidRPr="006A5098">
              <w:rPr>
                <w:rFonts w:ascii="Arial Narrow" w:hAnsi="Arial Narrow"/>
                <w:noProof/>
                <w:spacing w:val="-2"/>
                <w:sz w:val="24"/>
                <w:szCs w:val="24"/>
                <w:lang w:val="ro-RO"/>
              </w:rPr>
              <w:t xml:space="preserve">și </w:t>
            </w:r>
            <w:r w:rsidRPr="006A5098">
              <w:rPr>
                <w:rFonts w:ascii="Arial Narrow" w:hAnsi="Arial Narrow"/>
                <w:noProof/>
                <w:spacing w:val="-1"/>
                <w:sz w:val="24"/>
                <w:szCs w:val="24"/>
                <w:lang w:val="ro-RO"/>
              </w:rPr>
              <w:t xml:space="preserve">curățenia </w:t>
            </w:r>
            <w:r w:rsidRPr="006A5098">
              <w:rPr>
                <w:rFonts w:ascii="Arial Narrow" w:hAnsi="Arial Narrow"/>
                <w:noProof/>
                <w:sz w:val="24"/>
                <w:szCs w:val="24"/>
                <w:lang w:val="ro-RO"/>
              </w:rPr>
              <w:t>zonei</w:t>
            </w:r>
          </w:p>
        </w:tc>
        <w:tc>
          <w:tcPr>
            <w:tcW w:w="1021" w:type="dxa"/>
            <w:vAlign w:val="center"/>
          </w:tcPr>
          <w:p w14:paraId="463C6AD1" w14:textId="77777777" w:rsidR="006A5098" w:rsidRPr="006A5098" w:rsidRDefault="006A5098" w:rsidP="000F7199">
            <w:pPr>
              <w:pStyle w:val="TableParagraph"/>
              <w:jc w:val="center"/>
              <w:rPr>
                <w:rFonts w:ascii="Arial Narrow" w:hAnsi="Arial Narrow"/>
                <w:noProof/>
                <w:sz w:val="24"/>
                <w:szCs w:val="24"/>
                <w:lang w:val="ro-RO"/>
              </w:rPr>
            </w:pPr>
            <w:r w:rsidRPr="006A5098">
              <w:rPr>
                <w:rFonts w:ascii="Arial Narrow" w:hAnsi="Arial Narrow"/>
                <w:noProof/>
                <w:sz w:val="24"/>
                <w:szCs w:val="24"/>
                <w:lang w:val="ro-RO"/>
              </w:rPr>
              <w:t>pers</w:t>
            </w:r>
          </w:p>
        </w:tc>
        <w:tc>
          <w:tcPr>
            <w:tcW w:w="1408" w:type="dxa"/>
            <w:vAlign w:val="center"/>
          </w:tcPr>
          <w:p w14:paraId="16DAAC45" w14:textId="77777777" w:rsidR="006A5098" w:rsidRPr="006A5098" w:rsidRDefault="006A5098" w:rsidP="000F7199">
            <w:pPr>
              <w:pStyle w:val="TableParagraph"/>
              <w:jc w:val="center"/>
              <w:rPr>
                <w:rFonts w:ascii="Arial Narrow" w:hAnsi="Arial Narrow"/>
                <w:noProof/>
                <w:sz w:val="24"/>
                <w:szCs w:val="24"/>
                <w:lang w:val="ro-RO"/>
              </w:rPr>
            </w:pPr>
            <w:r w:rsidRPr="006A5098">
              <w:rPr>
                <w:rFonts w:ascii="Arial Narrow" w:hAnsi="Arial Narrow"/>
                <w:noProof/>
                <w:sz w:val="24"/>
                <w:szCs w:val="24"/>
                <w:lang w:val="ro-RO"/>
              </w:rPr>
              <w:t>0</w:t>
            </w:r>
          </w:p>
        </w:tc>
        <w:tc>
          <w:tcPr>
            <w:tcW w:w="1017" w:type="dxa"/>
            <w:vAlign w:val="center"/>
          </w:tcPr>
          <w:p w14:paraId="5E0F8C76" w14:textId="77777777" w:rsidR="006A5098" w:rsidRPr="006A5098" w:rsidRDefault="006A5098" w:rsidP="000F7199">
            <w:pPr>
              <w:pStyle w:val="TableParagraph"/>
              <w:jc w:val="center"/>
              <w:rPr>
                <w:rFonts w:ascii="Arial Narrow" w:hAnsi="Arial Narrow"/>
                <w:noProof/>
                <w:sz w:val="24"/>
                <w:szCs w:val="24"/>
                <w:lang w:val="ro-RO"/>
              </w:rPr>
            </w:pPr>
            <w:r w:rsidRPr="006A5098">
              <w:rPr>
                <w:rFonts w:ascii="Arial Narrow" w:hAnsi="Arial Narrow"/>
                <w:noProof/>
                <w:sz w:val="24"/>
                <w:szCs w:val="24"/>
                <w:lang w:val="ro-RO"/>
              </w:rPr>
              <w:t>+1000</w:t>
            </w:r>
          </w:p>
        </w:tc>
      </w:tr>
      <w:tr w:rsidR="006A5098" w:rsidRPr="006A5098" w14:paraId="1E466806" w14:textId="77777777" w:rsidTr="00E315A7">
        <w:trPr>
          <w:trHeight w:hRule="exact" w:val="311"/>
          <w:jc w:val="center"/>
        </w:trPr>
        <w:tc>
          <w:tcPr>
            <w:tcW w:w="6632" w:type="dxa"/>
            <w:vAlign w:val="center"/>
          </w:tcPr>
          <w:p w14:paraId="46C97C5F" w14:textId="77777777" w:rsidR="006A5098" w:rsidRPr="006A5098" w:rsidRDefault="006A5098" w:rsidP="000F7199">
            <w:pPr>
              <w:pStyle w:val="TableParagraph"/>
              <w:jc w:val="center"/>
              <w:rPr>
                <w:rFonts w:ascii="Arial Narrow" w:eastAsia="Calibri" w:hAnsi="Arial Narrow" w:cs="Calibri"/>
                <w:noProof/>
                <w:sz w:val="24"/>
                <w:szCs w:val="24"/>
                <w:lang w:val="ro-RO"/>
              </w:rPr>
            </w:pPr>
            <w:r w:rsidRPr="006A5098">
              <w:rPr>
                <w:rFonts w:ascii="Arial Narrow" w:hAnsi="Arial Narrow"/>
                <w:noProof/>
                <w:spacing w:val="-1"/>
                <w:sz w:val="24"/>
                <w:szCs w:val="24"/>
                <w:lang w:val="ro-RO"/>
              </w:rPr>
              <w:t xml:space="preserve">Îmbunătățirea condițiilor </w:t>
            </w:r>
            <w:r w:rsidRPr="006A5098">
              <w:rPr>
                <w:rFonts w:ascii="Arial Narrow" w:hAnsi="Arial Narrow"/>
                <w:noProof/>
                <w:sz w:val="24"/>
                <w:szCs w:val="24"/>
                <w:lang w:val="ro-RO"/>
              </w:rPr>
              <w:t>de locuire</w:t>
            </w:r>
          </w:p>
        </w:tc>
        <w:tc>
          <w:tcPr>
            <w:tcW w:w="1021" w:type="dxa"/>
            <w:vAlign w:val="center"/>
          </w:tcPr>
          <w:p w14:paraId="3AB53456" w14:textId="77777777" w:rsidR="006A5098" w:rsidRPr="006A5098" w:rsidRDefault="006A5098" w:rsidP="000F7199">
            <w:pPr>
              <w:pStyle w:val="TableParagraph"/>
              <w:jc w:val="center"/>
              <w:rPr>
                <w:rFonts w:ascii="Arial Narrow" w:hAnsi="Arial Narrow"/>
                <w:noProof/>
                <w:sz w:val="24"/>
                <w:szCs w:val="24"/>
                <w:lang w:val="ro-RO"/>
              </w:rPr>
            </w:pPr>
            <w:r w:rsidRPr="006A5098">
              <w:rPr>
                <w:rFonts w:ascii="Arial Narrow" w:hAnsi="Arial Narrow"/>
                <w:noProof/>
                <w:sz w:val="24"/>
                <w:szCs w:val="24"/>
                <w:lang w:val="ro-RO"/>
              </w:rPr>
              <w:t>pers</w:t>
            </w:r>
          </w:p>
        </w:tc>
        <w:tc>
          <w:tcPr>
            <w:tcW w:w="1408" w:type="dxa"/>
            <w:vAlign w:val="center"/>
          </w:tcPr>
          <w:p w14:paraId="54A58954" w14:textId="77777777" w:rsidR="006A5098" w:rsidRPr="006A5098" w:rsidRDefault="006A5098" w:rsidP="000F7199">
            <w:pPr>
              <w:pStyle w:val="TableParagraph"/>
              <w:jc w:val="center"/>
              <w:rPr>
                <w:rFonts w:ascii="Arial Narrow" w:hAnsi="Arial Narrow"/>
                <w:noProof/>
                <w:sz w:val="24"/>
                <w:szCs w:val="24"/>
                <w:lang w:val="ro-RO"/>
              </w:rPr>
            </w:pPr>
            <w:r w:rsidRPr="006A5098">
              <w:rPr>
                <w:rFonts w:ascii="Arial Narrow" w:hAnsi="Arial Narrow"/>
                <w:noProof/>
                <w:sz w:val="24"/>
                <w:szCs w:val="24"/>
                <w:lang w:val="ro-RO"/>
              </w:rPr>
              <w:t>0</w:t>
            </w:r>
          </w:p>
        </w:tc>
        <w:tc>
          <w:tcPr>
            <w:tcW w:w="1017" w:type="dxa"/>
            <w:vAlign w:val="center"/>
          </w:tcPr>
          <w:p w14:paraId="6D923D4B" w14:textId="77777777" w:rsidR="006A5098" w:rsidRPr="006A5098" w:rsidRDefault="006A5098" w:rsidP="000F7199">
            <w:pPr>
              <w:pStyle w:val="TableParagraph"/>
              <w:jc w:val="center"/>
              <w:rPr>
                <w:rFonts w:ascii="Arial Narrow" w:hAnsi="Arial Narrow"/>
                <w:noProof/>
                <w:sz w:val="24"/>
                <w:szCs w:val="24"/>
                <w:lang w:val="ro-RO"/>
              </w:rPr>
            </w:pPr>
            <w:r w:rsidRPr="006A5098">
              <w:rPr>
                <w:rFonts w:ascii="Arial Narrow" w:hAnsi="Arial Narrow"/>
                <w:noProof/>
                <w:sz w:val="24"/>
                <w:szCs w:val="24"/>
                <w:lang w:val="ro-RO"/>
              </w:rPr>
              <w:t>+100</w:t>
            </w:r>
          </w:p>
        </w:tc>
      </w:tr>
      <w:tr w:rsidR="006A5098" w:rsidRPr="006A5098" w14:paraId="5D52BE81" w14:textId="77777777" w:rsidTr="00E315A7">
        <w:trPr>
          <w:trHeight w:hRule="exact" w:val="310"/>
          <w:jc w:val="center"/>
        </w:trPr>
        <w:tc>
          <w:tcPr>
            <w:tcW w:w="6632" w:type="dxa"/>
            <w:vAlign w:val="center"/>
          </w:tcPr>
          <w:p w14:paraId="0E1178BD" w14:textId="77777777" w:rsidR="006A5098" w:rsidRPr="006A5098" w:rsidRDefault="006A5098" w:rsidP="000F7199">
            <w:pPr>
              <w:pStyle w:val="TableParagraph"/>
              <w:jc w:val="center"/>
              <w:rPr>
                <w:rFonts w:ascii="Arial Narrow" w:eastAsia="Calibri" w:hAnsi="Arial Narrow" w:cs="Calibri"/>
                <w:noProof/>
                <w:sz w:val="24"/>
                <w:szCs w:val="24"/>
                <w:lang w:val="ro-RO"/>
              </w:rPr>
            </w:pPr>
            <w:r w:rsidRPr="006A5098">
              <w:rPr>
                <w:rFonts w:ascii="Arial Narrow" w:hAnsi="Arial Narrow"/>
                <w:b/>
                <w:noProof/>
                <w:spacing w:val="-1"/>
                <w:sz w:val="24"/>
                <w:szCs w:val="24"/>
                <w:lang w:val="ro-RO"/>
              </w:rPr>
              <w:t>Creșterea capitalului social al comunității</w:t>
            </w:r>
          </w:p>
        </w:tc>
        <w:tc>
          <w:tcPr>
            <w:tcW w:w="1021" w:type="dxa"/>
            <w:vAlign w:val="center"/>
          </w:tcPr>
          <w:p w14:paraId="4F5193DF" w14:textId="77777777" w:rsidR="006A5098" w:rsidRPr="006A5098" w:rsidRDefault="006A5098" w:rsidP="000F7199">
            <w:pPr>
              <w:spacing w:after="0" w:line="240" w:lineRule="auto"/>
              <w:jc w:val="center"/>
              <w:rPr>
                <w:rFonts w:ascii="Arial Narrow" w:hAnsi="Arial Narrow"/>
                <w:noProof/>
                <w:sz w:val="24"/>
                <w:szCs w:val="24"/>
                <w:lang w:val="ro-RO"/>
              </w:rPr>
            </w:pPr>
          </w:p>
        </w:tc>
        <w:tc>
          <w:tcPr>
            <w:tcW w:w="1408" w:type="dxa"/>
            <w:vAlign w:val="center"/>
          </w:tcPr>
          <w:p w14:paraId="07A2A81C" w14:textId="77777777" w:rsidR="006A5098" w:rsidRPr="006A5098" w:rsidRDefault="006A5098" w:rsidP="000F7199">
            <w:pPr>
              <w:pStyle w:val="TableParagraph"/>
              <w:jc w:val="center"/>
              <w:rPr>
                <w:rFonts w:ascii="Arial Narrow" w:hAnsi="Arial Narrow"/>
                <w:noProof/>
                <w:sz w:val="24"/>
                <w:szCs w:val="24"/>
                <w:lang w:val="ro-RO"/>
              </w:rPr>
            </w:pPr>
          </w:p>
        </w:tc>
        <w:tc>
          <w:tcPr>
            <w:tcW w:w="1017" w:type="dxa"/>
            <w:vAlign w:val="center"/>
          </w:tcPr>
          <w:p w14:paraId="0617E256" w14:textId="77777777" w:rsidR="006A5098" w:rsidRPr="006A5098" w:rsidRDefault="006A5098" w:rsidP="000F7199">
            <w:pPr>
              <w:spacing w:after="0" w:line="240" w:lineRule="auto"/>
              <w:jc w:val="center"/>
              <w:rPr>
                <w:rFonts w:ascii="Arial Narrow" w:hAnsi="Arial Narrow"/>
                <w:noProof/>
                <w:sz w:val="24"/>
                <w:szCs w:val="24"/>
                <w:lang w:val="ro-RO"/>
              </w:rPr>
            </w:pPr>
          </w:p>
        </w:tc>
      </w:tr>
      <w:tr w:rsidR="006A5098" w:rsidRPr="006A5098" w14:paraId="5B40C622" w14:textId="77777777" w:rsidTr="00E315A7">
        <w:trPr>
          <w:trHeight w:hRule="exact" w:val="918"/>
          <w:jc w:val="center"/>
        </w:trPr>
        <w:tc>
          <w:tcPr>
            <w:tcW w:w="6632" w:type="dxa"/>
            <w:vAlign w:val="center"/>
          </w:tcPr>
          <w:p w14:paraId="4A633CB8" w14:textId="77777777" w:rsidR="006A5098" w:rsidRPr="006A5098" w:rsidRDefault="006A5098" w:rsidP="000F7199">
            <w:pPr>
              <w:pStyle w:val="TableParagraph"/>
              <w:jc w:val="center"/>
              <w:rPr>
                <w:rFonts w:ascii="Arial Narrow" w:eastAsia="Calibri" w:hAnsi="Arial Narrow" w:cs="Calibri"/>
                <w:noProof/>
                <w:sz w:val="24"/>
                <w:szCs w:val="24"/>
                <w:lang w:val="ro-RO"/>
              </w:rPr>
            </w:pPr>
            <w:r w:rsidRPr="006A5098">
              <w:rPr>
                <w:rFonts w:ascii="Arial Narrow" w:hAnsi="Arial Narrow"/>
                <w:noProof/>
                <w:spacing w:val="-1"/>
                <w:sz w:val="24"/>
                <w:szCs w:val="24"/>
                <w:lang w:val="ro-RO"/>
              </w:rPr>
              <w:t xml:space="preserve">Creșterea satisfacției privind relațiile </w:t>
            </w:r>
            <w:r w:rsidRPr="006A5098">
              <w:rPr>
                <w:rFonts w:ascii="Arial Narrow" w:hAnsi="Arial Narrow"/>
                <w:noProof/>
                <w:sz w:val="24"/>
                <w:szCs w:val="24"/>
                <w:lang w:val="ro-RO"/>
              </w:rPr>
              <w:t xml:space="preserve">în cadrul </w:t>
            </w:r>
            <w:r w:rsidRPr="006A5098">
              <w:rPr>
                <w:rFonts w:ascii="Arial Narrow" w:hAnsi="Arial Narrow"/>
                <w:noProof/>
                <w:spacing w:val="-1"/>
                <w:sz w:val="24"/>
                <w:szCs w:val="24"/>
                <w:lang w:val="ro-RO"/>
              </w:rPr>
              <w:t xml:space="preserve">comunității </w:t>
            </w:r>
            <w:r w:rsidRPr="006A5098">
              <w:rPr>
                <w:rFonts w:ascii="Arial Narrow" w:hAnsi="Arial Narrow"/>
                <w:noProof/>
                <w:sz w:val="24"/>
                <w:szCs w:val="24"/>
                <w:lang w:val="ro-RO"/>
              </w:rPr>
              <w:t xml:space="preserve">și a </w:t>
            </w:r>
            <w:r w:rsidRPr="006A5098">
              <w:rPr>
                <w:rFonts w:ascii="Arial Narrow" w:hAnsi="Arial Narrow"/>
                <w:noProof/>
                <w:spacing w:val="-1"/>
                <w:sz w:val="24"/>
                <w:szCs w:val="24"/>
                <w:lang w:val="ro-RO"/>
              </w:rPr>
              <w:t xml:space="preserve">nivelului </w:t>
            </w:r>
            <w:r w:rsidRPr="006A5098">
              <w:rPr>
                <w:rFonts w:ascii="Arial Narrow" w:hAnsi="Arial Narrow"/>
                <w:noProof/>
                <w:sz w:val="24"/>
                <w:szCs w:val="24"/>
                <w:lang w:val="ro-RO"/>
              </w:rPr>
              <w:t xml:space="preserve">de </w:t>
            </w:r>
            <w:r w:rsidRPr="006A5098">
              <w:rPr>
                <w:rFonts w:ascii="Arial Narrow" w:hAnsi="Arial Narrow"/>
                <w:noProof/>
                <w:spacing w:val="-1"/>
                <w:sz w:val="24"/>
                <w:szCs w:val="24"/>
                <w:lang w:val="ro-RO"/>
              </w:rPr>
              <w:t xml:space="preserve">încredere </w:t>
            </w:r>
            <w:r w:rsidRPr="006A5098">
              <w:rPr>
                <w:rFonts w:ascii="Arial Narrow" w:hAnsi="Arial Narrow"/>
                <w:noProof/>
                <w:sz w:val="24"/>
                <w:szCs w:val="24"/>
                <w:lang w:val="ro-RO"/>
              </w:rPr>
              <w:t xml:space="preserve">în alte </w:t>
            </w:r>
            <w:r w:rsidRPr="006A5098">
              <w:rPr>
                <w:rFonts w:ascii="Arial Narrow" w:hAnsi="Arial Narrow"/>
                <w:noProof/>
                <w:spacing w:val="-1"/>
                <w:sz w:val="24"/>
                <w:szCs w:val="24"/>
                <w:lang w:val="ro-RO"/>
              </w:rPr>
              <w:t xml:space="preserve">persoane, </w:t>
            </w:r>
            <w:r w:rsidRPr="006A5098">
              <w:rPr>
                <w:rFonts w:ascii="Arial Narrow" w:hAnsi="Arial Narrow"/>
                <w:noProof/>
                <w:spacing w:val="1"/>
                <w:sz w:val="24"/>
                <w:szCs w:val="24"/>
                <w:lang w:val="ro-RO"/>
              </w:rPr>
              <w:t xml:space="preserve">în </w:t>
            </w:r>
            <w:r w:rsidRPr="006A5098">
              <w:rPr>
                <w:rFonts w:ascii="Arial Narrow" w:hAnsi="Arial Narrow"/>
                <w:noProof/>
                <w:spacing w:val="-1"/>
                <w:sz w:val="24"/>
                <w:szCs w:val="24"/>
                <w:lang w:val="ro-RO"/>
              </w:rPr>
              <w:t xml:space="preserve">ceilalți membri </w:t>
            </w:r>
            <w:r w:rsidRPr="006A5098">
              <w:rPr>
                <w:rFonts w:ascii="Arial Narrow" w:hAnsi="Arial Narrow"/>
                <w:noProof/>
                <w:sz w:val="24"/>
                <w:szCs w:val="24"/>
                <w:lang w:val="ro-RO"/>
              </w:rPr>
              <w:t xml:space="preserve">ai </w:t>
            </w:r>
            <w:r w:rsidRPr="006A5098">
              <w:rPr>
                <w:rFonts w:ascii="Arial Narrow" w:hAnsi="Arial Narrow"/>
                <w:noProof/>
                <w:spacing w:val="-1"/>
                <w:sz w:val="24"/>
                <w:szCs w:val="24"/>
                <w:lang w:val="ro-RO"/>
              </w:rPr>
              <w:t>comunității, precum</w:t>
            </w:r>
            <w:r w:rsidRPr="006A5098">
              <w:rPr>
                <w:rFonts w:ascii="Arial Narrow" w:hAnsi="Arial Narrow"/>
                <w:noProof/>
                <w:sz w:val="24"/>
                <w:szCs w:val="24"/>
                <w:lang w:val="ro-RO"/>
              </w:rPr>
              <w:t xml:space="preserve"> și în</w:t>
            </w:r>
            <w:r w:rsidRPr="006A5098">
              <w:rPr>
                <w:rFonts w:ascii="Arial Narrow" w:hAnsi="Arial Narrow"/>
                <w:noProof/>
                <w:spacing w:val="-1"/>
                <w:sz w:val="24"/>
                <w:szCs w:val="24"/>
                <w:lang w:val="ro-RO"/>
              </w:rPr>
              <w:t xml:space="preserve"> instituții</w:t>
            </w:r>
          </w:p>
        </w:tc>
        <w:tc>
          <w:tcPr>
            <w:tcW w:w="1021" w:type="dxa"/>
            <w:vAlign w:val="center"/>
          </w:tcPr>
          <w:p w14:paraId="5C1D4139" w14:textId="77777777" w:rsidR="006A5098" w:rsidRPr="006A5098" w:rsidRDefault="006A5098" w:rsidP="000F7199">
            <w:pPr>
              <w:pStyle w:val="TableParagraph"/>
              <w:jc w:val="center"/>
              <w:rPr>
                <w:rFonts w:ascii="Arial Narrow" w:hAnsi="Arial Narrow"/>
                <w:noProof/>
                <w:sz w:val="24"/>
                <w:szCs w:val="24"/>
                <w:lang w:val="ro-RO"/>
              </w:rPr>
            </w:pPr>
            <w:r w:rsidRPr="006A5098">
              <w:rPr>
                <w:rFonts w:ascii="Arial Narrow" w:hAnsi="Arial Narrow"/>
                <w:noProof/>
                <w:sz w:val="24"/>
                <w:szCs w:val="24"/>
                <w:lang w:val="ro-RO"/>
              </w:rPr>
              <w:t>pers</w:t>
            </w:r>
          </w:p>
        </w:tc>
        <w:tc>
          <w:tcPr>
            <w:tcW w:w="1408" w:type="dxa"/>
            <w:vAlign w:val="center"/>
          </w:tcPr>
          <w:p w14:paraId="695C1480" w14:textId="77777777" w:rsidR="006A5098" w:rsidRPr="006A5098" w:rsidRDefault="006A5098" w:rsidP="000F7199">
            <w:pPr>
              <w:pStyle w:val="TableParagraph"/>
              <w:jc w:val="center"/>
              <w:rPr>
                <w:rFonts w:ascii="Arial Narrow" w:hAnsi="Arial Narrow"/>
                <w:noProof/>
                <w:sz w:val="24"/>
                <w:szCs w:val="24"/>
                <w:lang w:val="ro-RO"/>
              </w:rPr>
            </w:pPr>
            <w:r w:rsidRPr="006A5098">
              <w:rPr>
                <w:rFonts w:ascii="Arial Narrow" w:hAnsi="Arial Narrow"/>
                <w:noProof/>
                <w:sz w:val="24"/>
                <w:szCs w:val="24"/>
                <w:lang w:val="ro-RO"/>
              </w:rPr>
              <w:t>0</w:t>
            </w:r>
          </w:p>
        </w:tc>
        <w:tc>
          <w:tcPr>
            <w:tcW w:w="1017" w:type="dxa"/>
            <w:vAlign w:val="center"/>
          </w:tcPr>
          <w:p w14:paraId="0C8B68D1" w14:textId="77777777" w:rsidR="006A5098" w:rsidRPr="006A5098" w:rsidRDefault="006A5098" w:rsidP="000F7199">
            <w:pPr>
              <w:pStyle w:val="TableParagraph"/>
              <w:jc w:val="center"/>
              <w:rPr>
                <w:rFonts w:ascii="Arial Narrow" w:hAnsi="Arial Narrow"/>
                <w:noProof/>
                <w:sz w:val="24"/>
                <w:szCs w:val="24"/>
                <w:lang w:val="ro-RO"/>
              </w:rPr>
            </w:pPr>
            <w:r w:rsidRPr="006A5098">
              <w:rPr>
                <w:rFonts w:ascii="Arial Narrow" w:hAnsi="Arial Narrow"/>
                <w:noProof/>
                <w:sz w:val="24"/>
                <w:szCs w:val="24"/>
                <w:lang w:val="ro-RO"/>
              </w:rPr>
              <w:t>+300</w:t>
            </w:r>
          </w:p>
        </w:tc>
      </w:tr>
      <w:tr w:rsidR="006A5098" w:rsidRPr="006A5098" w14:paraId="4374676F" w14:textId="77777777" w:rsidTr="00E315A7">
        <w:trPr>
          <w:trHeight w:hRule="exact" w:val="311"/>
          <w:jc w:val="center"/>
        </w:trPr>
        <w:tc>
          <w:tcPr>
            <w:tcW w:w="6632" w:type="dxa"/>
            <w:vAlign w:val="center"/>
          </w:tcPr>
          <w:p w14:paraId="5EFDE6A2" w14:textId="77777777" w:rsidR="006A5098" w:rsidRPr="006A5098" w:rsidRDefault="006A5098" w:rsidP="000F7199">
            <w:pPr>
              <w:pStyle w:val="TableParagraph"/>
              <w:jc w:val="center"/>
              <w:rPr>
                <w:rFonts w:ascii="Arial Narrow" w:eastAsia="Calibri" w:hAnsi="Arial Narrow" w:cs="Calibri"/>
                <w:noProof/>
                <w:sz w:val="24"/>
                <w:szCs w:val="24"/>
                <w:lang w:val="ro-RO"/>
              </w:rPr>
            </w:pPr>
            <w:r w:rsidRPr="006A5098">
              <w:rPr>
                <w:rFonts w:ascii="Arial Narrow" w:hAnsi="Arial Narrow"/>
                <w:b/>
                <w:noProof/>
                <w:spacing w:val="-1"/>
                <w:sz w:val="24"/>
                <w:szCs w:val="24"/>
                <w:lang w:val="ro-RO"/>
              </w:rPr>
              <w:t>Creșterea capitalului simbolic al comunității</w:t>
            </w:r>
          </w:p>
        </w:tc>
        <w:tc>
          <w:tcPr>
            <w:tcW w:w="1021" w:type="dxa"/>
            <w:vAlign w:val="center"/>
          </w:tcPr>
          <w:p w14:paraId="4D85BE5A" w14:textId="77777777" w:rsidR="006A5098" w:rsidRPr="006A5098" w:rsidRDefault="006A5098" w:rsidP="000F7199">
            <w:pPr>
              <w:spacing w:after="0" w:line="240" w:lineRule="auto"/>
              <w:jc w:val="center"/>
              <w:rPr>
                <w:rFonts w:ascii="Arial Narrow" w:hAnsi="Arial Narrow"/>
                <w:noProof/>
                <w:sz w:val="24"/>
                <w:szCs w:val="24"/>
                <w:lang w:val="ro-RO"/>
              </w:rPr>
            </w:pPr>
          </w:p>
        </w:tc>
        <w:tc>
          <w:tcPr>
            <w:tcW w:w="1408" w:type="dxa"/>
            <w:vAlign w:val="center"/>
          </w:tcPr>
          <w:p w14:paraId="1EE452F2" w14:textId="77777777" w:rsidR="006A5098" w:rsidRPr="006A5098" w:rsidRDefault="006A5098" w:rsidP="000F7199">
            <w:pPr>
              <w:pStyle w:val="TableParagraph"/>
              <w:jc w:val="center"/>
              <w:rPr>
                <w:rFonts w:ascii="Arial Narrow" w:hAnsi="Arial Narrow"/>
                <w:noProof/>
                <w:sz w:val="24"/>
                <w:szCs w:val="24"/>
                <w:lang w:val="ro-RO"/>
              </w:rPr>
            </w:pPr>
          </w:p>
        </w:tc>
        <w:tc>
          <w:tcPr>
            <w:tcW w:w="1017" w:type="dxa"/>
            <w:vAlign w:val="center"/>
          </w:tcPr>
          <w:p w14:paraId="384ED5FF" w14:textId="77777777" w:rsidR="006A5098" w:rsidRPr="006A5098" w:rsidRDefault="006A5098" w:rsidP="000F7199">
            <w:pPr>
              <w:spacing w:after="0" w:line="240" w:lineRule="auto"/>
              <w:jc w:val="center"/>
              <w:rPr>
                <w:rFonts w:ascii="Arial Narrow" w:hAnsi="Arial Narrow"/>
                <w:noProof/>
                <w:sz w:val="24"/>
                <w:szCs w:val="24"/>
                <w:lang w:val="ro-RO"/>
              </w:rPr>
            </w:pPr>
          </w:p>
        </w:tc>
      </w:tr>
      <w:tr w:rsidR="006A5098" w:rsidRPr="006A5098" w14:paraId="08E3957E" w14:textId="77777777" w:rsidTr="00E315A7">
        <w:trPr>
          <w:trHeight w:hRule="exact" w:val="614"/>
          <w:jc w:val="center"/>
        </w:trPr>
        <w:tc>
          <w:tcPr>
            <w:tcW w:w="6632" w:type="dxa"/>
            <w:vAlign w:val="center"/>
          </w:tcPr>
          <w:p w14:paraId="63B0F852" w14:textId="77777777" w:rsidR="006A5098" w:rsidRPr="006A5098" w:rsidRDefault="006A5098" w:rsidP="000F7199">
            <w:pPr>
              <w:pStyle w:val="TableParagraph"/>
              <w:jc w:val="center"/>
              <w:rPr>
                <w:rFonts w:ascii="Arial Narrow" w:eastAsia="Calibri" w:hAnsi="Arial Narrow" w:cs="Calibri"/>
                <w:noProof/>
                <w:sz w:val="24"/>
                <w:szCs w:val="24"/>
                <w:lang w:val="ro-RO"/>
              </w:rPr>
            </w:pPr>
            <w:r w:rsidRPr="006A5098">
              <w:rPr>
                <w:rFonts w:ascii="Arial Narrow" w:hAnsi="Arial Narrow"/>
                <w:noProof/>
                <w:spacing w:val="-1"/>
                <w:sz w:val="24"/>
                <w:szCs w:val="24"/>
                <w:lang w:val="ro-RO"/>
              </w:rPr>
              <w:lastRenderedPageBreak/>
              <w:t xml:space="preserve">Recunoașterea hărții zonei </w:t>
            </w:r>
            <w:r w:rsidRPr="006A5098">
              <w:rPr>
                <w:rFonts w:ascii="Arial Narrow" w:hAnsi="Arial Narrow"/>
                <w:noProof/>
                <w:sz w:val="24"/>
                <w:szCs w:val="24"/>
                <w:lang w:val="ro-RO"/>
              </w:rPr>
              <w:t xml:space="preserve">și </w:t>
            </w:r>
            <w:r w:rsidRPr="006A5098">
              <w:rPr>
                <w:rFonts w:ascii="Arial Narrow" w:hAnsi="Arial Narrow"/>
                <w:noProof/>
                <w:spacing w:val="-1"/>
                <w:sz w:val="24"/>
                <w:szCs w:val="24"/>
                <w:lang w:val="ro-RO"/>
              </w:rPr>
              <w:t xml:space="preserve">includerea zonei </w:t>
            </w:r>
            <w:r w:rsidRPr="006A5098">
              <w:rPr>
                <w:rFonts w:ascii="Arial Narrow" w:hAnsi="Arial Narrow"/>
                <w:noProof/>
                <w:sz w:val="24"/>
                <w:szCs w:val="24"/>
                <w:lang w:val="ro-RO"/>
              </w:rPr>
              <w:t xml:space="preserve">în procesul de </w:t>
            </w:r>
            <w:r w:rsidRPr="006A5098">
              <w:rPr>
                <w:rFonts w:ascii="Arial Narrow" w:hAnsi="Arial Narrow"/>
                <w:noProof/>
                <w:spacing w:val="-1"/>
                <w:sz w:val="24"/>
                <w:szCs w:val="24"/>
                <w:lang w:val="ro-RO"/>
              </w:rPr>
              <w:t>planificare urbană</w:t>
            </w:r>
          </w:p>
        </w:tc>
        <w:tc>
          <w:tcPr>
            <w:tcW w:w="1021" w:type="dxa"/>
            <w:vAlign w:val="center"/>
          </w:tcPr>
          <w:p w14:paraId="17334A51" w14:textId="77777777" w:rsidR="006A5098" w:rsidRPr="006A5098" w:rsidRDefault="006A5098" w:rsidP="000F7199">
            <w:pPr>
              <w:pStyle w:val="TableParagraph"/>
              <w:jc w:val="center"/>
              <w:rPr>
                <w:rFonts w:ascii="Arial Narrow" w:hAnsi="Arial Narrow"/>
                <w:noProof/>
                <w:sz w:val="24"/>
                <w:szCs w:val="24"/>
                <w:lang w:val="ro-RO"/>
              </w:rPr>
            </w:pPr>
            <w:r w:rsidRPr="006A5098">
              <w:rPr>
                <w:rFonts w:ascii="Arial Narrow" w:hAnsi="Arial Narrow"/>
                <w:noProof/>
                <w:spacing w:val="1"/>
                <w:sz w:val="24"/>
                <w:szCs w:val="24"/>
                <w:lang w:val="ro-RO"/>
              </w:rPr>
              <w:t>nr</w:t>
            </w:r>
          </w:p>
        </w:tc>
        <w:tc>
          <w:tcPr>
            <w:tcW w:w="1408" w:type="dxa"/>
            <w:vAlign w:val="center"/>
          </w:tcPr>
          <w:p w14:paraId="25B6C7D0" w14:textId="77777777" w:rsidR="006A5098" w:rsidRPr="006A5098" w:rsidRDefault="006A5098" w:rsidP="000F7199">
            <w:pPr>
              <w:pStyle w:val="TableParagraph"/>
              <w:jc w:val="center"/>
              <w:rPr>
                <w:rFonts w:ascii="Arial Narrow" w:hAnsi="Arial Narrow"/>
                <w:noProof/>
                <w:sz w:val="24"/>
                <w:szCs w:val="24"/>
                <w:lang w:val="ro-RO"/>
              </w:rPr>
            </w:pPr>
            <w:r w:rsidRPr="006A5098">
              <w:rPr>
                <w:rFonts w:ascii="Arial Narrow" w:hAnsi="Arial Narrow"/>
                <w:noProof/>
                <w:sz w:val="24"/>
                <w:szCs w:val="24"/>
                <w:lang w:val="ro-RO"/>
              </w:rPr>
              <w:t>0</w:t>
            </w:r>
          </w:p>
        </w:tc>
        <w:tc>
          <w:tcPr>
            <w:tcW w:w="1017" w:type="dxa"/>
            <w:vAlign w:val="center"/>
          </w:tcPr>
          <w:p w14:paraId="701C4DDA" w14:textId="77777777" w:rsidR="006A5098" w:rsidRPr="006A5098" w:rsidRDefault="006A5098" w:rsidP="000F7199">
            <w:pPr>
              <w:pStyle w:val="TableParagraph"/>
              <w:jc w:val="center"/>
              <w:rPr>
                <w:rFonts w:ascii="Arial Narrow" w:hAnsi="Arial Narrow"/>
                <w:noProof/>
                <w:sz w:val="24"/>
                <w:szCs w:val="24"/>
                <w:lang w:val="ro-RO"/>
              </w:rPr>
            </w:pPr>
            <w:r w:rsidRPr="006A5098">
              <w:rPr>
                <w:rFonts w:ascii="Arial Narrow" w:hAnsi="Arial Narrow"/>
                <w:noProof/>
                <w:sz w:val="24"/>
                <w:szCs w:val="24"/>
                <w:lang w:val="ro-RO"/>
              </w:rPr>
              <w:t>+1</w:t>
            </w:r>
          </w:p>
        </w:tc>
      </w:tr>
      <w:tr w:rsidR="006A5098" w:rsidRPr="006A5098" w14:paraId="20AC0D0E" w14:textId="77777777" w:rsidTr="00E315A7">
        <w:trPr>
          <w:trHeight w:hRule="exact" w:val="614"/>
          <w:jc w:val="center"/>
        </w:trPr>
        <w:tc>
          <w:tcPr>
            <w:tcW w:w="6632" w:type="dxa"/>
            <w:vAlign w:val="center"/>
          </w:tcPr>
          <w:p w14:paraId="1DEAA877" w14:textId="77777777" w:rsidR="006A5098" w:rsidRPr="006A5098" w:rsidRDefault="006A5098" w:rsidP="000F7199">
            <w:pPr>
              <w:pStyle w:val="TableParagraph"/>
              <w:jc w:val="center"/>
              <w:rPr>
                <w:rFonts w:ascii="Arial Narrow" w:eastAsia="Calibri" w:hAnsi="Arial Narrow" w:cs="Calibri"/>
                <w:noProof/>
                <w:sz w:val="24"/>
                <w:szCs w:val="24"/>
                <w:lang w:val="ro-RO"/>
              </w:rPr>
            </w:pPr>
            <w:r w:rsidRPr="006A5098">
              <w:rPr>
                <w:rFonts w:ascii="Arial Narrow" w:hAnsi="Arial Narrow"/>
                <w:noProof/>
                <w:spacing w:val="-1"/>
                <w:sz w:val="24"/>
                <w:szCs w:val="24"/>
                <w:lang w:val="ro-RO"/>
              </w:rPr>
              <w:t xml:space="preserve">Creșterea satisfacției locuitorilor municipiului, rezidenți </w:t>
            </w:r>
            <w:r w:rsidRPr="006A5098">
              <w:rPr>
                <w:rFonts w:ascii="Arial Narrow" w:hAnsi="Arial Narrow"/>
                <w:noProof/>
                <w:sz w:val="24"/>
                <w:szCs w:val="24"/>
                <w:lang w:val="ro-RO"/>
              </w:rPr>
              <w:t xml:space="preserve">în </w:t>
            </w:r>
            <w:r w:rsidRPr="006A5098">
              <w:rPr>
                <w:rFonts w:ascii="Arial Narrow" w:hAnsi="Arial Narrow"/>
                <w:noProof/>
                <w:spacing w:val="-1"/>
                <w:sz w:val="24"/>
                <w:szCs w:val="24"/>
                <w:lang w:val="ro-RO"/>
              </w:rPr>
              <w:t xml:space="preserve">cartiere cu vedere </w:t>
            </w:r>
            <w:r w:rsidRPr="006A5098">
              <w:rPr>
                <w:rFonts w:ascii="Arial Narrow" w:hAnsi="Arial Narrow"/>
                <w:noProof/>
                <w:sz w:val="24"/>
                <w:szCs w:val="24"/>
                <w:lang w:val="ro-RO"/>
              </w:rPr>
              <w:t xml:space="preserve">directă la </w:t>
            </w:r>
            <w:r w:rsidRPr="006A5098">
              <w:rPr>
                <w:rFonts w:ascii="Arial Narrow" w:hAnsi="Arial Narrow"/>
                <w:noProof/>
                <w:spacing w:val="-1"/>
                <w:sz w:val="24"/>
                <w:szCs w:val="24"/>
                <w:lang w:val="ro-RO"/>
              </w:rPr>
              <w:t>ZUM cu aspectul general</w:t>
            </w:r>
            <w:r w:rsidRPr="006A5098">
              <w:rPr>
                <w:rFonts w:ascii="Arial Narrow" w:hAnsi="Arial Narrow"/>
                <w:noProof/>
                <w:sz w:val="24"/>
                <w:szCs w:val="24"/>
                <w:lang w:val="ro-RO"/>
              </w:rPr>
              <w:t xml:space="preserve"> al </w:t>
            </w:r>
            <w:r w:rsidRPr="006A5098">
              <w:rPr>
                <w:rFonts w:ascii="Arial Narrow" w:hAnsi="Arial Narrow"/>
                <w:noProof/>
                <w:spacing w:val="-1"/>
                <w:sz w:val="24"/>
                <w:szCs w:val="24"/>
                <w:lang w:val="ro-RO"/>
              </w:rPr>
              <w:t>zonei</w:t>
            </w:r>
          </w:p>
        </w:tc>
        <w:tc>
          <w:tcPr>
            <w:tcW w:w="1021" w:type="dxa"/>
            <w:vAlign w:val="center"/>
          </w:tcPr>
          <w:p w14:paraId="4E4D9EB8" w14:textId="77777777" w:rsidR="006A5098" w:rsidRPr="006A5098" w:rsidRDefault="006A5098" w:rsidP="000F7199">
            <w:pPr>
              <w:pStyle w:val="TableParagraph"/>
              <w:jc w:val="center"/>
              <w:rPr>
                <w:rFonts w:ascii="Arial Narrow" w:hAnsi="Arial Narrow"/>
                <w:noProof/>
                <w:sz w:val="24"/>
                <w:szCs w:val="24"/>
                <w:lang w:val="ro-RO"/>
              </w:rPr>
            </w:pPr>
            <w:r w:rsidRPr="006A5098">
              <w:rPr>
                <w:rFonts w:ascii="Arial Narrow" w:hAnsi="Arial Narrow"/>
                <w:noProof/>
                <w:sz w:val="24"/>
                <w:szCs w:val="24"/>
                <w:lang w:val="ro-RO"/>
              </w:rPr>
              <w:t>pers</w:t>
            </w:r>
          </w:p>
        </w:tc>
        <w:tc>
          <w:tcPr>
            <w:tcW w:w="1408" w:type="dxa"/>
            <w:vAlign w:val="center"/>
          </w:tcPr>
          <w:p w14:paraId="12CEC93F" w14:textId="77777777" w:rsidR="006A5098" w:rsidRPr="006A5098" w:rsidRDefault="006A5098" w:rsidP="000F7199">
            <w:pPr>
              <w:pStyle w:val="TableParagraph"/>
              <w:jc w:val="center"/>
              <w:rPr>
                <w:rFonts w:ascii="Arial Narrow" w:hAnsi="Arial Narrow"/>
                <w:noProof/>
                <w:sz w:val="24"/>
                <w:szCs w:val="24"/>
                <w:lang w:val="ro-RO"/>
              </w:rPr>
            </w:pPr>
            <w:r w:rsidRPr="006A5098">
              <w:rPr>
                <w:rFonts w:ascii="Arial Narrow" w:hAnsi="Arial Narrow"/>
                <w:noProof/>
                <w:sz w:val="24"/>
                <w:szCs w:val="24"/>
                <w:lang w:val="ro-RO"/>
              </w:rPr>
              <w:t>0</w:t>
            </w:r>
          </w:p>
        </w:tc>
        <w:tc>
          <w:tcPr>
            <w:tcW w:w="1017" w:type="dxa"/>
            <w:vAlign w:val="center"/>
          </w:tcPr>
          <w:p w14:paraId="220B258B" w14:textId="77777777" w:rsidR="006A5098" w:rsidRPr="006A5098" w:rsidRDefault="006A5098" w:rsidP="000F7199">
            <w:pPr>
              <w:pStyle w:val="TableParagraph"/>
              <w:jc w:val="center"/>
              <w:rPr>
                <w:rFonts w:ascii="Arial Narrow" w:hAnsi="Arial Narrow"/>
                <w:noProof/>
                <w:sz w:val="24"/>
                <w:szCs w:val="24"/>
                <w:lang w:val="ro-RO"/>
              </w:rPr>
            </w:pPr>
            <w:r w:rsidRPr="006A5098">
              <w:rPr>
                <w:rFonts w:ascii="Arial Narrow" w:hAnsi="Arial Narrow"/>
                <w:noProof/>
                <w:sz w:val="24"/>
                <w:szCs w:val="24"/>
                <w:lang w:val="ro-RO"/>
              </w:rPr>
              <w:t>+300</w:t>
            </w:r>
          </w:p>
        </w:tc>
      </w:tr>
      <w:tr w:rsidR="006A5098" w:rsidRPr="006A5098" w14:paraId="24B45A74" w14:textId="77777777" w:rsidTr="00E315A7">
        <w:trPr>
          <w:trHeight w:hRule="exact" w:val="311"/>
          <w:jc w:val="center"/>
        </w:trPr>
        <w:tc>
          <w:tcPr>
            <w:tcW w:w="6632" w:type="dxa"/>
            <w:vAlign w:val="center"/>
          </w:tcPr>
          <w:p w14:paraId="037D9779" w14:textId="77777777" w:rsidR="006A5098" w:rsidRPr="006A5098" w:rsidRDefault="006A5098" w:rsidP="000F7199">
            <w:pPr>
              <w:pStyle w:val="TableParagraph"/>
              <w:jc w:val="center"/>
              <w:rPr>
                <w:rFonts w:ascii="Arial Narrow" w:eastAsia="Calibri" w:hAnsi="Arial Narrow" w:cs="Calibri"/>
                <w:noProof/>
                <w:sz w:val="24"/>
                <w:szCs w:val="24"/>
                <w:lang w:val="ro-RO"/>
              </w:rPr>
            </w:pPr>
            <w:r w:rsidRPr="006A5098">
              <w:rPr>
                <w:rFonts w:ascii="Arial Narrow" w:hAnsi="Arial Narrow"/>
                <w:noProof/>
                <w:spacing w:val="-1"/>
                <w:sz w:val="24"/>
                <w:szCs w:val="24"/>
                <w:lang w:val="ro-RO"/>
              </w:rPr>
              <w:t xml:space="preserve">Îmbunătățirea imaginii zonei </w:t>
            </w:r>
            <w:r w:rsidRPr="006A5098">
              <w:rPr>
                <w:rFonts w:ascii="Arial Narrow" w:hAnsi="Arial Narrow"/>
                <w:noProof/>
                <w:spacing w:val="-2"/>
                <w:sz w:val="24"/>
                <w:szCs w:val="24"/>
                <w:lang w:val="ro-RO"/>
              </w:rPr>
              <w:t xml:space="preserve">la </w:t>
            </w:r>
            <w:r w:rsidRPr="006A5098">
              <w:rPr>
                <w:rFonts w:ascii="Arial Narrow" w:hAnsi="Arial Narrow"/>
                <w:noProof/>
                <w:spacing w:val="-1"/>
                <w:sz w:val="24"/>
                <w:szCs w:val="24"/>
                <w:lang w:val="ro-RO"/>
              </w:rPr>
              <w:t>nivelul locuitorilor municipiului</w:t>
            </w:r>
          </w:p>
        </w:tc>
        <w:tc>
          <w:tcPr>
            <w:tcW w:w="1021" w:type="dxa"/>
            <w:vAlign w:val="center"/>
          </w:tcPr>
          <w:p w14:paraId="0428B814" w14:textId="77777777" w:rsidR="006A5098" w:rsidRPr="006A5098" w:rsidRDefault="006A5098" w:rsidP="000F7199">
            <w:pPr>
              <w:pStyle w:val="TableParagraph"/>
              <w:jc w:val="center"/>
              <w:rPr>
                <w:rFonts w:ascii="Arial Narrow" w:hAnsi="Arial Narrow"/>
                <w:noProof/>
                <w:sz w:val="24"/>
                <w:szCs w:val="24"/>
                <w:lang w:val="ro-RO"/>
              </w:rPr>
            </w:pPr>
            <w:r w:rsidRPr="006A5098">
              <w:rPr>
                <w:rFonts w:ascii="Arial Narrow" w:hAnsi="Arial Narrow"/>
                <w:noProof/>
                <w:sz w:val="24"/>
                <w:szCs w:val="24"/>
                <w:lang w:val="ro-RO"/>
              </w:rPr>
              <w:t>pers</w:t>
            </w:r>
          </w:p>
        </w:tc>
        <w:tc>
          <w:tcPr>
            <w:tcW w:w="1408" w:type="dxa"/>
            <w:vAlign w:val="center"/>
          </w:tcPr>
          <w:p w14:paraId="292A96CE" w14:textId="77777777" w:rsidR="006A5098" w:rsidRPr="006A5098" w:rsidRDefault="006A5098" w:rsidP="000F7199">
            <w:pPr>
              <w:pStyle w:val="TableParagraph"/>
              <w:jc w:val="center"/>
              <w:rPr>
                <w:rFonts w:ascii="Arial Narrow" w:hAnsi="Arial Narrow"/>
                <w:noProof/>
                <w:sz w:val="24"/>
                <w:szCs w:val="24"/>
                <w:lang w:val="ro-RO"/>
              </w:rPr>
            </w:pPr>
            <w:r w:rsidRPr="006A5098">
              <w:rPr>
                <w:rFonts w:ascii="Arial Narrow" w:hAnsi="Arial Narrow"/>
                <w:noProof/>
                <w:sz w:val="24"/>
                <w:szCs w:val="24"/>
                <w:lang w:val="ro-RO"/>
              </w:rPr>
              <w:t>0</w:t>
            </w:r>
          </w:p>
        </w:tc>
        <w:tc>
          <w:tcPr>
            <w:tcW w:w="1017" w:type="dxa"/>
            <w:vAlign w:val="center"/>
          </w:tcPr>
          <w:p w14:paraId="61E837DF" w14:textId="77777777" w:rsidR="006A5098" w:rsidRPr="006A5098" w:rsidRDefault="006A5098" w:rsidP="000F7199">
            <w:pPr>
              <w:pStyle w:val="TableParagraph"/>
              <w:jc w:val="center"/>
              <w:rPr>
                <w:rFonts w:ascii="Arial Narrow" w:hAnsi="Arial Narrow"/>
                <w:noProof/>
                <w:sz w:val="24"/>
                <w:szCs w:val="24"/>
                <w:lang w:val="ro-RO"/>
              </w:rPr>
            </w:pPr>
            <w:r w:rsidRPr="006A5098">
              <w:rPr>
                <w:rFonts w:ascii="Arial Narrow" w:hAnsi="Arial Narrow"/>
                <w:noProof/>
                <w:sz w:val="24"/>
                <w:szCs w:val="24"/>
                <w:lang w:val="ro-RO"/>
              </w:rPr>
              <w:t>+2000</w:t>
            </w:r>
          </w:p>
        </w:tc>
      </w:tr>
    </w:tbl>
    <w:p w14:paraId="35FED1F5" w14:textId="77777777" w:rsidR="006A5098" w:rsidRPr="006A5098" w:rsidRDefault="006A5098" w:rsidP="000F7199">
      <w:pPr>
        <w:pStyle w:val="BodyText"/>
        <w:ind w:left="0"/>
        <w:jc w:val="both"/>
        <w:rPr>
          <w:rFonts w:ascii="Arial Narrow" w:hAnsi="Arial Narrow"/>
          <w:noProof/>
          <w:spacing w:val="-1"/>
          <w:lang w:val="ro-RO"/>
        </w:rPr>
      </w:pPr>
    </w:p>
    <w:p w14:paraId="0BC9783A" w14:textId="77777777" w:rsidR="006A5098" w:rsidRPr="006A5098" w:rsidRDefault="006A5098" w:rsidP="000F7199">
      <w:pPr>
        <w:spacing w:after="0" w:line="240" w:lineRule="auto"/>
        <w:jc w:val="both"/>
        <w:rPr>
          <w:rFonts w:ascii="Arial Narrow" w:hAnsi="Arial Narrow" w:cs="Calibri"/>
          <w:b/>
          <w:lang w:val="ro-RO"/>
        </w:rPr>
      </w:pPr>
      <w:r w:rsidRPr="006A5098">
        <w:rPr>
          <w:rFonts w:ascii="Arial Narrow" w:hAnsi="Arial Narrow" w:cs="Calibri"/>
          <w:b/>
          <w:lang w:val="ro-RO"/>
        </w:rPr>
        <w:t>Repartizarea indicatorilor pe obiective specifice, masuri si grup tinta</w:t>
      </w:r>
    </w:p>
    <w:tbl>
      <w:tblPr>
        <w:tblStyle w:val="TableGrid"/>
        <w:tblW w:w="0" w:type="auto"/>
        <w:jc w:val="center"/>
        <w:tblLook w:val="04A0" w:firstRow="1" w:lastRow="0" w:firstColumn="1" w:lastColumn="0" w:noHBand="0" w:noVBand="1"/>
      </w:tblPr>
      <w:tblGrid>
        <w:gridCol w:w="809"/>
        <w:gridCol w:w="3704"/>
        <w:gridCol w:w="2245"/>
        <w:gridCol w:w="2258"/>
      </w:tblGrid>
      <w:tr w:rsidR="006A5098" w:rsidRPr="006A5098" w14:paraId="6A2A7BFD" w14:textId="77777777" w:rsidTr="002E45BA">
        <w:trPr>
          <w:jc w:val="center"/>
        </w:trPr>
        <w:tc>
          <w:tcPr>
            <w:tcW w:w="809" w:type="dxa"/>
            <w:vAlign w:val="center"/>
          </w:tcPr>
          <w:p w14:paraId="4B1602D7" w14:textId="77777777" w:rsidR="006A5098" w:rsidRPr="006A5098" w:rsidRDefault="006A5098" w:rsidP="000F7199">
            <w:pPr>
              <w:jc w:val="center"/>
              <w:rPr>
                <w:rFonts w:ascii="Arial Narrow" w:hAnsi="Arial Narrow"/>
                <w:lang w:val="ro-RO"/>
              </w:rPr>
            </w:pPr>
            <w:r w:rsidRPr="006A5098">
              <w:rPr>
                <w:rFonts w:ascii="Arial Narrow" w:hAnsi="Arial Narrow"/>
                <w:lang w:val="ro-RO"/>
              </w:rPr>
              <w:t>Nr crt</w:t>
            </w:r>
          </w:p>
        </w:tc>
        <w:tc>
          <w:tcPr>
            <w:tcW w:w="3704" w:type="dxa"/>
            <w:vAlign w:val="center"/>
          </w:tcPr>
          <w:p w14:paraId="2677CDAB" w14:textId="77777777" w:rsidR="006A5098" w:rsidRPr="006A5098" w:rsidRDefault="006A5098" w:rsidP="000F7199">
            <w:pPr>
              <w:jc w:val="center"/>
              <w:rPr>
                <w:rFonts w:ascii="Arial Narrow" w:hAnsi="Arial Narrow"/>
                <w:lang w:val="ro-RO"/>
              </w:rPr>
            </w:pPr>
            <w:r w:rsidRPr="006A5098">
              <w:rPr>
                <w:rFonts w:ascii="Arial Narrow" w:hAnsi="Arial Narrow"/>
                <w:lang w:val="ro-RO"/>
              </w:rPr>
              <w:t>Masura/ interventia</w:t>
            </w:r>
          </w:p>
        </w:tc>
        <w:tc>
          <w:tcPr>
            <w:tcW w:w="2245" w:type="dxa"/>
            <w:vAlign w:val="center"/>
          </w:tcPr>
          <w:p w14:paraId="5D19F19C" w14:textId="77777777" w:rsidR="006A5098" w:rsidRPr="006A5098" w:rsidRDefault="006A5098" w:rsidP="000F7199">
            <w:pPr>
              <w:jc w:val="center"/>
              <w:rPr>
                <w:rFonts w:ascii="Arial Narrow" w:hAnsi="Arial Narrow"/>
                <w:lang w:val="ro-RO"/>
              </w:rPr>
            </w:pPr>
            <w:r w:rsidRPr="006A5098">
              <w:rPr>
                <w:rFonts w:ascii="Arial Narrow" w:hAnsi="Arial Narrow"/>
                <w:lang w:val="ro-RO"/>
              </w:rPr>
              <w:t>Obiectiv specific</w:t>
            </w:r>
          </w:p>
        </w:tc>
        <w:tc>
          <w:tcPr>
            <w:tcW w:w="2258" w:type="dxa"/>
            <w:vAlign w:val="center"/>
          </w:tcPr>
          <w:p w14:paraId="4756DB5E" w14:textId="77777777" w:rsidR="006A5098" w:rsidRPr="006A5098" w:rsidRDefault="006A5098" w:rsidP="000F7199">
            <w:pPr>
              <w:jc w:val="center"/>
              <w:rPr>
                <w:rFonts w:ascii="Arial Narrow" w:hAnsi="Arial Narrow"/>
                <w:lang w:val="ro-RO"/>
              </w:rPr>
            </w:pPr>
            <w:r w:rsidRPr="006A5098">
              <w:rPr>
                <w:rFonts w:ascii="Arial Narrow" w:hAnsi="Arial Narrow"/>
                <w:lang w:val="ro-RO"/>
              </w:rPr>
              <w:t>Beneficiari</w:t>
            </w:r>
          </w:p>
        </w:tc>
      </w:tr>
      <w:tr w:rsidR="006A5098" w:rsidRPr="006A5098" w14:paraId="073746DD" w14:textId="77777777" w:rsidTr="002E45BA">
        <w:trPr>
          <w:jc w:val="center"/>
        </w:trPr>
        <w:tc>
          <w:tcPr>
            <w:tcW w:w="809" w:type="dxa"/>
            <w:vAlign w:val="center"/>
          </w:tcPr>
          <w:p w14:paraId="7AE386C0" w14:textId="77777777" w:rsidR="006A5098" w:rsidRPr="006A5098" w:rsidRDefault="006A5098" w:rsidP="000F7199">
            <w:pPr>
              <w:jc w:val="center"/>
              <w:rPr>
                <w:rFonts w:ascii="Arial Narrow" w:hAnsi="Arial Narrow"/>
                <w:lang w:val="ro-RO"/>
              </w:rPr>
            </w:pPr>
            <w:r w:rsidRPr="006A5098">
              <w:rPr>
                <w:rFonts w:ascii="Arial Narrow" w:hAnsi="Arial Narrow"/>
                <w:lang w:val="ro-RO"/>
              </w:rPr>
              <w:t>1</w:t>
            </w:r>
          </w:p>
        </w:tc>
        <w:tc>
          <w:tcPr>
            <w:tcW w:w="3704" w:type="dxa"/>
            <w:vAlign w:val="center"/>
          </w:tcPr>
          <w:p w14:paraId="05B57EE5" w14:textId="77777777" w:rsidR="006A5098" w:rsidRPr="006A5098" w:rsidRDefault="006A5098" w:rsidP="000F7199">
            <w:pPr>
              <w:jc w:val="center"/>
              <w:rPr>
                <w:rFonts w:ascii="Arial Narrow" w:hAnsi="Arial Narrow"/>
                <w:lang w:val="ro-RO"/>
              </w:rPr>
            </w:pPr>
            <w:r w:rsidRPr="006A5098">
              <w:rPr>
                <w:rFonts w:ascii="Arial Narrow" w:hAnsi="Arial Narrow"/>
                <w:b/>
                <w:sz w:val="24"/>
                <w:szCs w:val="24"/>
                <w:lang w:val="ro-RO"/>
              </w:rPr>
              <w:t>Măsura 1</w:t>
            </w:r>
            <w:r w:rsidRPr="006A5098">
              <w:rPr>
                <w:rFonts w:ascii="Arial Narrow" w:hAnsi="Arial Narrow"/>
                <w:sz w:val="24"/>
                <w:szCs w:val="24"/>
                <w:lang w:val="ro-RO"/>
              </w:rPr>
              <w:t xml:space="preserve"> – Asfaltare străzi în zona de nord a teritoriului SDL</w:t>
            </w:r>
          </w:p>
        </w:tc>
        <w:tc>
          <w:tcPr>
            <w:tcW w:w="2245" w:type="dxa"/>
            <w:vAlign w:val="center"/>
          </w:tcPr>
          <w:p w14:paraId="1ED1D682" w14:textId="77777777" w:rsidR="006A5098" w:rsidRPr="006A5098" w:rsidRDefault="006A5098" w:rsidP="000F7199">
            <w:pPr>
              <w:jc w:val="center"/>
              <w:rPr>
                <w:rFonts w:ascii="Arial Narrow" w:hAnsi="Arial Narrow"/>
                <w:lang w:val="ro-RO"/>
              </w:rPr>
            </w:pPr>
            <w:r w:rsidRPr="006A5098">
              <w:rPr>
                <w:rFonts w:ascii="Arial Narrow" w:hAnsi="Arial Narrow"/>
                <w:sz w:val="24"/>
                <w:szCs w:val="24"/>
                <w:lang w:val="ro-RO"/>
              </w:rPr>
              <w:t>OS 1</w:t>
            </w:r>
          </w:p>
        </w:tc>
        <w:tc>
          <w:tcPr>
            <w:tcW w:w="2258" w:type="dxa"/>
            <w:vAlign w:val="center"/>
          </w:tcPr>
          <w:p w14:paraId="731EFF5B" w14:textId="77777777" w:rsidR="006A5098" w:rsidRPr="006A5098" w:rsidRDefault="006A5098" w:rsidP="000F7199">
            <w:pPr>
              <w:jc w:val="center"/>
              <w:rPr>
                <w:rFonts w:ascii="Arial Narrow" w:hAnsi="Arial Narrow"/>
                <w:lang w:val="ro-RO"/>
              </w:rPr>
            </w:pPr>
          </w:p>
        </w:tc>
      </w:tr>
      <w:tr w:rsidR="006A5098" w:rsidRPr="006A5098" w14:paraId="0E0DD74F" w14:textId="77777777" w:rsidTr="002E45BA">
        <w:trPr>
          <w:jc w:val="center"/>
        </w:trPr>
        <w:tc>
          <w:tcPr>
            <w:tcW w:w="809" w:type="dxa"/>
            <w:vAlign w:val="center"/>
          </w:tcPr>
          <w:p w14:paraId="6EA6490D" w14:textId="77777777" w:rsidR="006A5098" w:rsidRPr="006A5098" w:rsidRDefault="006A5098" w:rsidP="000F7199">
            <w:pPr>
              <w:jc w:val="center"/>
              <w:rPr>
                <w:rFonts w:ascii="Arial Narrow" w:hAnsi="Arial Narrow"/>
                <w:lang w:val="ro-RO"/>
              </w:rPr>
            </w:pPr>
          </w:p>
        </w:tc>
        <w:tc>
          <w:tcPr>
            <w:tcW w:w="3704" w:type="dxa"/>
            <w:vAlign w:val="center"/>
          </w:tcPr>
          <w:p w14:paraId="7C4D5D79" w14:textId="77777777" w:rsidR="006A5098" w:rsidRPr="006A5098" w:rsidRDefault="006A5098" w:rsidP="000F7199">
            <w:pPr>
              <w:jc w:val="center"/>
              <w:rPr>
                <w:rFonts w:ascii="Arial Narrow" w:hAnsi="Arial Narrow"/>
                <w:lang w:val="ro-RO"/>
              </w:rPr>
            </w:pPr>
            <w:r w:rsidRPr="006A5098">
              <w:rPr>
                <w:rFonts w:ascii="Arial Narrow" w:hAnsi="Arial Narrow"/>
                <w:b/>
                <w:sz w:val="24"/>
                <w:szCs w:val="24"/>
                <w:lang w:val="ro-RO"/>
              </w:rPr>
              <w:t>Intervenție POR</w:t>
            </w:r>
            <w:r w:rsidRPr="006A5098">
              <w:rPr>
                <w:rFonts w:ascii="Arial Narrow" w:hAnsi="Arial Narrow"/>
                <w:sz w:val="24"/>
                <w:szCs w:val="24"/>
                <w:lang w:val="ro-RO"/>
              </w:rPr>
              <w:t xml:space="preserve"> – Asfaltare străzi zona din spatele cartierului Împarat Traian</w:t>
            </w:r>
          </w:p>
        </w:tc>
        <w:tc>
          <w:tcPr>
            <w:tcW w:w="2245" w:type="dxa"/>
            <w:vAlign w:val="center"/>
          </w:tcPr>
          <w:p w14:paraId="3F07DE92" w14:textId="77777777" w:rsidR="006A5098" w:rsidRPr="006A5098" w:rsidRDefault="006A5098" w:rsidP="000F7199">
            <w:pPr>
              <w:jc w:val="center"/>
              <w:rPr>
                <w:rFonts w:ascii="Arial Narrow" w:hAnsi="Arial Narrow"/>
                <w:lang w:val="ro-RO"/>
              </w:rPr>
            </w:pPr>
            <w:r w:rsidRPr="006A5098">
              <w:rPr>
                <w:rFonts w:ascii="Arial Narrow" w:hAnsi="Arial Narrow"/>
                <w:lang w:val="ro-RO"/>
              </w:rPr>
              <w:t>OS 1</w:t>
            </w:r>
          </w:p>
        </w:tc>
        <w:tc>
          <w:tcPr>
            <w:tcW w:w="2258" w:type="dxa"/>
            <w:vAlign w:val="center"/>
          </w:tcPr>
          <w:p w14:paraId="2BF26B5F" w14:textId="77777777" w:rsidR="006A5098" w:rsidRPr="006A5098" w:rsidRDefault="006A5098" w:rsidP="000F7199">
            <w:pPr>
              <w:jc w:val="center"/>
              <w:rPr>
                <w:rFonts w:ascii="Arial Narrow" w:hAnsi="Arial Narrow"/>
                <w:lang w:val="ro-RO"/>
              </w:rPr>
            </w:pPr>
            <w:r w:rsidRPr="006A5098">
              <w:rPr>
                <w:rFonts w:ascii="Arial Narrow" w:hAnsi="Arial Narrow"/>
                <w:lang w:val="ro-RO"/>
              </w:rPr>
              <w:t>Peste 100 de persoane din cele doua ZUM-uri și teritoriul SDL</w:t>
            </w:r>
          </w:p>
        </w:tc>
      </w:tr>
      <w:tr w:rsidR="006A5098" w:rsidRPr="006A5098" w14:paraId="557363D7" w14:textId="77777777" w:rsidTr="002E45BA">
        <w:trPr>
          <w:jc w:val="center"/>
        </w:trPr>
        <w:tc>
          <w:tcPr>
            <w:tcW w:w="809" w:type="dxa"/>
            <w:vAlign w:val="center"/>
          </w:tcPr>
          <w:p w14:paraId="4409A33A" w14:textId="77777777" w:rsidR="006A5098" w:rsidRPr="006A5098" w:rsidRDefault="006A5098" w:rsidP="000F7199">
            <w:pPr>
              <w:jc w:val="center"/>
              <w:rPr>
                <w:rFonts w:ascii="Arial Narrow" w:hAnsi="Arial Narrow"/>
                <w:lang w:val="ro-RO"/>
              </w:rPr>
            </w:pPr>
          </w:p>
        </w:tc>
        <w:tc>
          <w:tcPr>
            <w:tcW w:w="3704" w:type="dxa"/>
            <w:vAlign w:val="center"/>
          </w:tcPr>
          <w:p w14:paraId="40C7C462" w14:textId="77777777" w:rsidR="006A5098" w:rsidRPr="006A5098" w:rsidRDefault="006A5098" w:rsidP="000F7199">
            <w:pPr>
              <w:jc w:val="center"/>
              <w:rPr>
                <w:rFonts w:ascii="Arial Narrow" w:hAnsi="Arial Narrow"/>
                <w:lang w:val="ro-RO"/>
              </w:rPr>
            </w:pPr>
            <w:r w:rsidRPr="006A5098">
              <w:rPr>
                <w:rFonts w:ascii="Arial Narrow" w:hAnsi="Arial Narrow"/>
                <w:b/>
                <w:sz w:val="24"/>
                <w:szCs w:val="24"/>
                <w:lang w:val="ro-RO"/>
              </w:rPr>
              <w:t>Intervenție POCU</w:t>
            </w:r>
            <w:r w:rsidRPr="006A5098">
              <w:rPr>
                <w:rFonts w:ascii="Arial Narrow" w:hAnsi="Arial Narrow"/>
                <w:sz w:val="24"/>
                <w:szCs w:val="24"/>
                <w:lang w:val="ro-RO"/>
              </w:rPr>
              <w:t xml:space="preserve"> – Activități de educație rutieră; concurs desene pe asfalt</w:t>
            </w:r>
          </w:p>
        </w:tc>
        <w:tc>
          <w:tcPr>
            <w:tcW w:w="2245" w:type="dxa"/>
            <w:vAlign w:val="center"/>
          </w:tcPr>
          <w:p w14:paraId="4AC5B50C" w14:textId="77777777" w:rsidR="006A5098" w:rsidRPr="006A5098" w:rsidRDefault="006A5098" w:rsidP="000F7199">
            <w:pPr>
              <w:jc w:val="center"/>
              <w:rPr>
                <w:rFonts w:ascii="Arial Narrow" w:hAnsi="Arial Narrow"/>
                <w:lang w:val="ro-RO"/>
              </w:rPr>
            </w:pPr>
            <w:r w:rsidRPr="006A5098">
              <w:rPr>
                <w:rFonts w:ascii="Arial Narrow" w:hAnsi="Arial Narrow"/>
                <w:lang w:val="ro-RO"/>
              </w:rPr>
              <w:t>OS1</w:t>
            </w:r>
          </w:p>
        </w:tc>
        <w:tc>
          <w:tcPr>
            <w:tcW w:w="2258" w:type="dxa"/>
            <w:vAlign w:val="center"/>
          </w:tcPr>
          <w:p w14:paraId="1DBF7836" w14:textId="77777777" w:rsidR="006A5098" w:rsidRPr="006A5098" w:rsidRDefault="006A5098" w:rsidP="000F7199">
            <w:pPr>
              <w:jc w:val="center"/>
              <w:rPr>
                <w:rFonts w:ascii="Arial Narrow" w:hAnsi="Arial Narrow"/>
                <w:lang w:val="ro-RO"/>
              </w:rPr>
            </w:pPr>
            <w:r w:rsidRPr="006A5098">
              <w:rPr>
                <w:rFonts w:ascii="Arial Narrow" w:hAnsi="Arial Narrow"/>
                <w:lang w:val="ro-RO"/>
              </w:rPr>
              <w:t>Minim 30 de copiii din teritoriul vizat de interventie, scolile din zona</w:t>
            </w:r>
          </w:p>
        </w:tc>
      </w:tr>
      <w:tr w:rsidR="006A5098" w:rsidRPr="006A5098" w14:paraId="7C42EF49" w14:textId="77777777" w:rsidTr="002E45BA">
        <w:trPr>
          <w:jc w:val="center"/>
        </w:trPr>
        <w:tc>
          <w:tcPr>
            <w:tcW w:w="809" w:type="dxa"/>
            <w:vAlign w:val="center"/>
          </w:tcPr>
          <w:p w14:paraId="46CA2019" w14:textId="77777777" w:rsidR="006A5098" w:rsidRPr="006A5098" w:rsidRDefault="006A5098" w:rsidP="000F7199">
            <w:pPr>
              <w:jc w:val="center"/>
              <w:rPr>
                <w:rFonts w:ascii="Arial Narrow" w:hAnsi="Arial Narrow"/>
                <w:lang w:val="ro-RO"/>
              </w:rPr>
            </w:pPr>
            <w:r w:rsidRPr="006A5098">
              <w:rPr>
                <w:rFonts w:ascii="Arial Narrow" w:hAnsi="Arial Narrow"/>
                <w:lang w:val="ro-RO"/>
              </w:rPr>
              <w:t>2</w:t>
            </w:r>
          </w:p>
        </w:tc>
        <w:tc>
          <w:tcPr>
            <w:tcW w:w="3704" w:type="dxa"/>
            <w:vAlign w:val="center"/>
          </w:tcPr>
          <w:p w14:paraId="533E35A0" w14:textId="77777777" w:rsidR="006A5098" w:rsidRPr="006A5098" w:rsidRDefault="006A5098" w:rsidP="000F7199">
            <w:pPr>
              <w:jc w:val="center"/>
              <w:rPr>
                <w:rFonts w:ascii="Arial Narrow" w:hAnsi="Arial Narrow"/>
                <w:lang w:val="ro-RO"/>
              </w:rPr>
            </w:pPr>
            <w:r w:rsidRPr="006A5098">
              <w:rPr>
                <w:rFonts w:ascii="Arial Narrow" w:hAnsi="Arial Narrow"/>
                <w:b/>
                <w:sz w:val="24"/>
                <w:szCs w:val="24"/>
                <w:lang w:val="ro-RO"/>
              </w:rPr>
              <w:t>Măsura 2</w:t>
            </w:r>
            <w:r w:rsidRPr="006A5098">
              <w:rPr>
                <w:rFonts w:ascii="Arial Narrow" w:hAnsi="Arial Narrow"/>
                <w:sz w:val="24"/>
                <w:szCs w:val="24"/>
                <w:lang w:val="ro-RO"/>
              </w:rPr>
              <w:t xml:space="preserve"> – Creșterea numărului de spații de recreere pentru locuitorii din zona SDL</w:t>
            </w:r>
          </w:p>
        </w:tc>
        <w:tc>
          <w:tcPr>
            <w:tcW w:w="2245" w:type="dxa"/>
            <w:vAlign w:val="center"/>
          </w:tcPr>
          <w:p w14:paraId="149C0D19" w14:textId="77777777" w:rsidR="006A5098" w:rsidRPr="006A5098" w:rsidRDefault="006A5098" w:rsidP="000F7199">
            <w:pPr>
              <w:jc w:val="center"/>
              <w:rPr>
                <w:rFonts w:ascii="Arial Narrow" w:hAnsi="Arial Narrow"/>
                <w:lang w:val="ro-RO"/>
              </w:rPr>
            </w:pPr>
            <w:r w:rsidRPr="006A5098">
              <w:rPr>
                <w:rFonts w:ascii="Arial Narrow" w:hAnsi="Arial Narrow"/>
                <w:lang w:val="ro-RO"/>
              </w:rPr>
              <w:t>OS 2</w:t>
            </w:r>
          </w:p>
        </w:tc>
        <w:tc>
          <w:tcPr>
            <w:tcW w:w="2258" w:type="dxa"/>
            <w:vAlign w:val="center"/>
          </w:tcPr>
          <w:p w14:paraId="41AF46FB" w14:textId="77777777" w:rsidR="006A5098" w:rsidRPr="006A5098" w:rsidRDefault="006A5098" w:rsidP="000F7199">
            <w:pPr>
              <w:jc w:val="center"/>
              <w:rPr>
                <w:rFonts w:ascii="Arial Narrow" w:hAnsi="Arial Narrow"/>
                <w:lang w:val="ro-RO"/>
              </w:rPr>
            </w:pPr>
          </w:p>
        </w:tc>
      </w:tr>
      <w:tr w:rsidR="006A5098" w:rsidRPr="006A5098" w14:paraId="799481F1" w14:textId="77777777" w:rsidTr="002E45BA">
        <w:trPr>
          <w:jc w:val="center"/>
        </w:trPr>
        <w:tc>
          <w:tcPr>
            <w:tcW w:w="809" w:type="dxa"/>
            <w:vAlign w:val="center"/>
          </w:tcPr>
          <w:p w14:paraId="2EE2B723" w14:textId="77777777" w:rsidR="006A5098" w:rsidRPr="006A5098" w:rsidRDefault="006A5098" w:rsidP="000F7199">
            <w:pPr>
              <w:jc w:val="center"/>
              <w:rPr>
                <w:rFonts w:ascii="Arial Narrow" w:hAnsi="Arial Narrow"/>
                <w:lang w:val="ro-RO"/>
              </w:rPr>
            </w:pPr>
          </w:p>
        </w:tc>
        <w:tc>
          <w:tcPr>
            <w:tcW w:w="3704" w:type="dxa"/>
            <w:vAlign w:val="center"/>
          </w:tcPr>
          <w:p w14:paraId="4A9877AE" w14:textId="77777777" w:rsidR="006A5098" w:rsidRPr="006A5098" w:rsidRDefault="006A5098" w:rsidP="000F7199">
            <w:pPr>
              <w:jc w:val="center"/>
              <w:rPr>
                <w:rFonts w:ascii="Arial Narrow" w:hAnsi="Arial Narrow"/>
                <w:lang w:val="ro-RO"/>
              </w:rPr>
            </w:pPr>
            <w:r w:rsidRPr="006A5098">
              <w:rPr>
                <w:rFonts w:ascii="Arial Narrow" w:hAnsi="Arial Narrow"/>
                <w:b/>
                <w:sz w:val="24"/>
                <w:szCs w:val="24"/>
                <w:lang w:val="ro-RO"/>
              </w:rPr>
              <w:t>Intervenție POR</w:t>
            </w:r>
            <w:r w:rsidRPr="006A5098">
              <w:rPr>
                <w:rFonts w:ascii="Arial Narrow" w:hAnsi="Arial Narrow"/>
                <w:sz w:val="24"/>
                <w:szCs w:val="24"/>
                <w:lang w:val="ro-RO"/>
              </w:rPr>
              <w:t xml:space="preserve"> – Înființarea a minim 2 terenuri de joacă și a unui teren de sport, precum și reabilitarea a minim 2 terenuri de joacă existente pe teritoriul SDL, inclusiv achiziționare mobilier urban specific</w:t>
            </w:r>
          </w:p>
        </w:tc>
        <w:tc>
          <w:tcPr>
            <w:tcW w:w="2245" w:type="dxa"/>
            <w:vAlign w:val="center"/>
          </w:tcPr>
          <w:p w14:paraId="5634305E" w14:textId="77777777" w:rsidR="006A5098" w:rsidRPr="006A5098" w:rsidRDefault="006A5098" w:rsidP="000F7199">
            <w:pPr>
              <w:jc w:val="center"/>
              <w:rPr>
                <w:rFonts w:ascii="Arial Narrow" w:hAnsi="Arial Narrow"/>
                <w:lang w:val="ro-RO"/>
              </w:rPr>
            </w:pPr>
            <w:r w:rsidRPr="006A5098">
              <w:rPr>
                <w:rFonts w:ascii="Arial Narrow" w:hAnsi="Arial Narrow"/>
                <w:lang w:val="ro-RO"/>
              </w:rPr>
              <w:t>OS 2</w:t>
            </w:r>
          </w:p>
        </w:tc>
        <w:tc>
          <w:tcPr>
            <w:tcW w:w="2258" w:type="dxa"/>
            <w:vAlign w:val="center"/>
          </w:tcPr>
          <w:p w14:paraId="2B305E0A" w14:textId="77777777" w:rsidR="006A5098" w:rsidRPr="006A5098" w:rsidRDefault="006A5098" w:rsidP="000F7199">
            <w:pPr>
              <w:jc w:val="center"/>
              <w:rPr>
                <w:rFonts w:ascii="Arial Narrow" w:hAnsi="Arial Narrow"/>
                <w:lang w:val="ro-RO"/>
              </w:rPr>
            </w:pPr>
            <w:r w:rsidRPr="006A5098">
              <w:rPr>
                <w:rFonts w:ascii="Arial Narrow" w:hAnsi="Arial Narrow"/>
                <w:lang w:val="ro-RO"/>
              </w:rPr>
              <w:t>Populatia de pe intreg teritoriul SDL</w:t>
            </w:r>
          </w:p>
        </w:tc>
      </w:tr>
      <w:tr w:rsidR="006A5098" w:rsidRPr="006A5098" w14:paraId="2F2BC424" w14:textId="77777777" w:rsidTr="002E45BA">
        <w:trPr>
          <w:jc w:val="center"/>
        </w:trPr>
        <w:tc>
          <w:tcPr>
            <w:tcW w:w="809" w:type="dxa"/>
            <w:vAlign w:val="center"/>
          </w:tcPr>
          <w:p w14:paraId="5149F25C" w14:textId="77777777" w:rsidR="006A5098" w:rsidRPr="006A5098" w:rsidRDefault="006A5098" w:rsidP="000F7199">
            <w:pPr>
              <w:jc w:val="center"/>
              <w:rPr>
                <w:rFonts w:ascii="Arial Narrow" w:hAnsi="Arial Narrow"/>
                <w:lang w:val="ro-RO"/>
              </w:rPr>
            </w:pPr>
          </w:p>
        </w:tc>
        <w:tc>
          <w:tcPr>
            <w:tcW w:w="3704" w:type="dxa"/>
            <w:vAlign w:val="center"/>
          </w:tcPr>
          <w:p w14:paraId="1CE39E59" w14:textId="77777777" w:rsidR="006A5098" w:rsidRPr="006A5098" w:rsidRDefault="006A5098" w:rsidP="000F7199">
            <w:pPr>
              <w:jc w:val="center"/>
              <w:rPr>
                <w:rFonts w:ascii="Arial Narrow" w:hAnsi="Arial Narrow"/>
                <w:lang w:val="ro-RO"/>
              </w:rPr>
            </w:pPr>
            <w:r w:rsidRPr="006A5098">
              <w:rPr>
                <w:rFonts w:ascii="Arial Narrow" w:hAnsi="Arial Narrow"/>
                <w:b/>
                <w:sz w:val="24"/>
                <w:szCs w:val="24"/>
                <w:lang w:val="ro-RO"/>
              </w:rPr>
              <w:t>Intervenție POR</w:t>
            </w:r>
            <w:r w:rsidRPr="006A5098">
              <w:rPr>
                <w:rFonts w:ascii="Arial Narrow" w:hAnsi="Arial Narrow"/>
                <w:sz w:val="24"/>
                <w:szCs w:val="24"/>
                <w:lang w:val="ro-RO"/>
              </w:rPr>
              <w:t xml:space="preserve"> – Amenajare spațiu de relaxare scuar Liceul Pedagogic</w:t>
            </w:r>
          </w:p>
        </w:tc>
        <w:tc>
          <w:tcPr>
            <w:tcW w:w="2245" w:type="dxa"/>
            <w:vAlign w:val="center"/>
          </w:tcPr>
          <w:p w14:paraId="633E7786" w14:textId="77777777" w:rsidR="006A5098" w:rsidRPr="006A5098" w:rsidRDefault="006A5098" w:rsidP="000F7199">
            <w:pPr>
              <w:jc w:val="center"/>
              <w:rPr>
                <w:rFonts w:ascii="Arial Narrow" w:hAnsi="Arial Narrow"/>
                <w:lang w:val="ro-RO"/>
              </w:rPr>
            </w:pPr>
            <w:r w:rsidRPr="006A5098">
              <w:rPr>
                <w:rFonts w:ascii="Arial Narrow" w:hAnsi="Arial Narrow"/>
                <w:lang w:val="ro-RO"/>
              </w:rPr>
              <w:t>OS 2</w:t>
            </w:r>
          </w:p>
        </w:tc>
        <w:tc>
          <w:tcPr>
            <w:tcW w:w="2258" w:type="dxa"/>
            <w:vAlign w:val="center"/>
          </w:tcPr>
          <w:p w14:paraId="6E7C3C8C" w14:textId="77777777" w:rsidR="006A5098" w:rsidRPr="006A5098" w:rsidRDefault="006A5098" w:rsidP="000F7199">
            <w:pPr>
              <w:jc w:val="center"/>
              <w:rPr>
                <w:rFonts w:ascii="Arial Narrow" w:hAnsi="Arial Narrow"/>
                <w:lang w:val="ro-RO"/>
              </w:rPr>
            </w:pPr>
            <w:r w:rsidRPr="006A5098">
              <w:rPr>
                <w:rFonts w:ascii="Arial Narrow" w:hAnsi="Arial Narrow"/>
                <w:lang w:val="ro-RO"/>
              </w:rPr>
              <w:t>Cel putin 300 de persoane, din cele doua ZUM-uri și terotoriul SDL, locuitori ai zonei si elevi ai scolilor din proximitate</w:t>
            </w:r>
          </w:p>
        </w:tc>
      </w:tr>
      <w:tr w:rsidR="006A5098" w:rsidRPr="006A5098" w14:paraId="045ECD78" w14:textId="77777777" w:rsidTr="002E45BA">
        <w:trPr>
          <w:jc w:val="center"/>
        </w:trPr>
        <w:tc>
          <w:tcPr>
            <w:tcW w:w="809" w:type="dxa"/>
            <w:vAlign w:val="center"/>
          </w:tcPr>
          <w:p w14:paraId="3D106787" w14:textId="77777777" w:rsidR="006A5098" w:rsidRPr="006A5098" w:rsidRDefault="006A5098" w:rsidP="000F7199">
            <w:pPr>
              <w:jc w:val="center"/>
              <w:rPr>
                <w:rFonts w:ascii="Arial Narrow" w:hAnsi="Arial Narrow"/>
                <w:lang w:val="ro-RO"/>
              </w:rPr>
            </w:pPr>
          </w:p>
        </w:tc>
        <w:tc>
          <w:tcPr>
            <w:tcW w:w="3704" w:type="dxa"/>
            <w:vAlign w:val="center"/>
          </w:tcPr>
          <w:p w14:paraId="396086B4" w14:textId="77777777" w:rsidR="006A5098" w:rsidRPr="006A5098" w:rsidRDefault="006A5098" w:rsidP="000F7199">
            <w:pPr>
              <w:jc w:val="center"/>
              <w:rPr>
                <w:rFonts w:ascii="Arial Narrow" w:hAnsi="Arial Narrow"/>
                <w:lang w:val="ro-RO"/>
              </w:rPr>
            </w:pPr>
            <w:r w:rsidRPr="006A5098">
              <w:rPr>
                <w:rFonts w:ascii="Arial Narrow" w:hAnsi="Arial Narrow"/>
                <w:b/>
                <w:sz w:val="24"/>
                <w:szCs w:val="24"/>
                <w:lang w:val="ro-RO"/>
              </w:rPr>
              <w:t>Intervenție POR</w:t>
            </w:r>
            <w:r w:rsidRPr="006A5098">
              <w:rPr>
                <w:rFonts w:ascii="Arial Narrow" w:hAnsi="Arial Narrow"/>
                <w:sz w:val="24"/>
                <w:szCs w:val="24"/>
                <w:lang w:val="ro-RO"/>
              </w:rPr>
              <w:t xml:space="preserve"> – Amenajare spații recreere în ZUM Centrul Vechi și  ZUM Parcul Tineretului</w:t>
            </w:r>
          </w:p>
        </w:tc>
        <w:tc>
          <w:tcPr>
            <w:tcW w:w="2245" w:type="dxa"/>
            <w:vAlign w:val="center"/>
          </w:tcPr>
          <w:p w14:paraId="471C6701" w14:textId="77777777" w:rsidR="006A5098" w:rsidRPr="006A5098" w:rsidRDefault="006A5098" w:rsidP="000F7199">
            <w:pPr>
              <w:jc w:val="center"/>
              <w:rPr>
                <w:rFonts w:ascii="Arial Narrow" w:hAnsi="Arial Narrow"/>
                <w:lang w:val="ro-RO"/>
              </w:rPr>
            </w:pPr>
            <w:r w:rsidRPr="006A5098">
              <w:rPr>
                <w:rFonts w:ascii="Arial Narrow" w:hAnsi="Arial Narrow"/>
                <w:lang w:val="ro-RO"/>
              </w:rPr>
              <w:t>OS 2</w:t>
            </w:r>
          </w:p>
        </w:tc>
        <w:tc>
          <w:tcPr>
            <w:tcW w:w="2258" w:type="dxa"/>
            <w:vAlign w:val="center"/>
          </w:tcPr>
          <w:p w14:paraId="27A8735F" w14:textId="77777777" w:rsidR="006A5098" w:rsidRPr="006A5098" w:rsidRDefault="006A5098" w:rsidP="000F7199">
            <w:pPr>
              <w:jc w:val="center"/>
              <w:rPr>
                <w:rFonts w:ascii="Arial Narrow" w:hAnsi="Arial Narrow"/>
                <w:lang w:val="ro-RO"/>
              </w:rPr>
            </w:pPr>
            <w:r w:rsidRPr="006A5098">
              <w:rPr>
                <w:rFonts w:ascii="Arial Narrow" w:hAnsi="Arial Narrow"/>
                <w:lang w:val="ro-RO"/>
              </w:rPr>
              <w:t>1495 persoane din cele doua Zum-uri</w:t>
            </w:r>
          </w:p>
        </w:tc>
      </w:tr>
      <w:tr w:rsidR="006A5098" w:rsidRPr="006A5098" w14:paraId="6C39913B" w14:textId="77777777" w:rsidTr="002E45BA">
        <w:trPr>
          <w:jc w:val="center"/>
        </w:trPr>
        <w:tc>
          <w:tcPr>
            <w:tcW w:w="809" w:type="dxa"/>
            <w:vAlign w:val="center"/>
          </w:tcPr>
          <w:p w14:paraId="43FD32C9" w14:textId="77777777" w:rsidR="006A5098" w:rsidRPr="006A5098" w:rsidRDefault="006A5098" w:rsidP="000F7199">
            <w:pPr>
              <w:jc w:val="center"/>
              <w:rPr>
                <w:rFonts w:ascii="Arial Narrow" w:hAnsi="Arial Narrow"/>
                <w:lang w:val="ro-RO"/>
              </w:rPr>
            </w:pPr>
            <w:r w:rsidRPr="006A5098">
              <w:rPr>
                <w:rFonts w:ascii="Arial Narrow" w:hAnsi="Arial Narrow"/>
                <w:lang w:val="ro-RO"/>
              </w:rPr>
              <w:t>3</w:t>
            </w:r>
          </w:p>
        </w:tc>
        <w:tc>
          <w:tcPr>
            <w:tcW w:w="3704" w:type="dxa"/>
            <w:vAlign w:val="center"/>
          </w:tcPr>
          <w:p w14:paraId="639219B7" w14:textId="77777777" w:rsidR="006A5098" w:rsidRPr="006A5098" w:rsidRDefault="006A5098" w:rsidP="000F7199">
            <w:pPr>
              <w:jc w:val="center"/>
              <w:rPr>
                <w:rFonts w:ascii="Arial Narrow" w:hAnsi="Arial Narrow"/>
                <w:lang w:val="ro-RO"/>
              </w:rPr>
            </w:pPr>
            <w:r w:rsidRPr="006A5098">
              <w:rPr>
                <w:rFonts w:ascii="Arial Narrow" w:hAnsi="Arial Narrow"/>
                <w:b/>
                <w:sz w:val="24"/>
                <w:szCs w:val="24"/>
                <w:lang w:val="ro-RO"/>
              </w:rPr>
              <w:t>Măsura 3 –</w:t>
            </w:r>
            <w:r w:rsidRPr="006A5098">
              <w:rPr>
                <w:rFonts w:ascii="Arial Narrow" w:hAnsi="Arial Narrow"/>
                <w:sz w:val="24"/>
                <w:szCs w:val="24"/>
                <w:lang w:val="ro-RO"/>
              </w:rPr>
              <w:t xml:space="preserve"> Realizarea amenajării peisagistice a teritoriului SDL, inclusiv a sensurilor giratorii</w:t>
            </w:r>
          </w:p>
        </w:tc>
        <w:tc>
          <w:tcPr>
            <w:tcW w:w="2245" w:type="dxa"/>
            <w:vAlign w:val="center"/>
          </w:tcPr>
          <w:p w14:paraId="76F1735E" w14:textId="77777777" w:rsidR="006A5098" w:rsidRPr="006A5098" w:rsidRDefault="006A5098" w:rsidP="000F7199">
            <w:pPr>
              <w:jc w:val="center"/>
              <w:rPr>
                <w:rFonts w:ascii="Arial Narrow" w:hAnsi="Arial Narrow"/>
                <w:lang w:val="ro-RO"/>
              </w:rPr>
            </w:pPr>
            <w:r w:rsidRPr="006A5098">
              <w:rPr>
                <w:rFonts w:ascii="Arial Narrow" w:hAnsi="Arial Narrow"/>
                <w:lang w:val="ro-RO"/>
              </w:rPr>
              <w:t>OS 2</w:t>
            </w:r>
          </w:p>
        </w:tc>
        <w:tc>
          <w:tcPr>
            <w:tcW w:w="2258" w:type="dxa"/>
            <w:vAlign w:val="center"/>
          </w:tcPr>
          <w:p w14:paraId="27E3E0F3" w14:textId="77777777" w:rsidR="006A5098" w:rsidRPr="006A5098" w:rsidRDefault="006A5098" w:rsidP="000F7199">
            <w:pPr>
              <w:jc w:val="center"/>
              <w:rPr>
                <w:rFonts w:ascii="Arial Narrow" w:hAnsi="Arial Narrow"/>
                <w:lang w:val="ro-RO"/>
              </w:rPr>
            </w:pPr>
          </w:p>
        </w:tc>
      </w:tr>
      <w:tr w:rsidR="006A5098" w:rsidRPr="006A5098" w14:paraId="3DD81AA7" w14:textId="77777777" w:rsidTr="002E45BA">
        <w:trPr>
          <w:jc w:val="center"/>
        </w:trPr>
        <w:tc>
          <w:tcPr>
            <w:tcW w:w="809" w:type="dxa"/>
            <w:vAlign w:val="center"/>
          </w:tcPr>
          <w:p w14:paraId="77858528" w14:textId="77777777" w:rsidR="006A5098" w:rsidRPr="006A5098" w:rsidRDefault="006A5098" w:rsidP="000F7199">
            <w:pPr>
              <w:jc w:val="center"/>
              <w:rPr>
                <w:rFonts w:ascii="Arial Narrow" w:hAnsi="Arial Narrow"/>
                <w:lang w:val="ro-RO"/>
              </w:rPr>
            </w:pPr>
          </w:p>
        </w:tc>
        <w:tc>
          <w:tcPr>
            <w:tcW w:w="3704" w:type="dxa"/>
            <w:vAlign w:val="center"/>
          </w:tcPr>
          <w:p w14:paraId="58525221" w14:textId="77777777" w:rsidR="006A5098" w:rsidRPr="006A5098" w:rsidRDefault="006A5098" w:rsidP="000F7199">
            <w:pPr>
              <w:jc w:val="center"/>
              <w:rPr>
                <w:rFonts w:ascii="Arial Narrow" w:hAnsi="Arial Narrow"/>
                <w:lang w:val="ro-RO"/>
              </w:rPr>
            </w:pPr>
            <w:r w:rsidRPr="006A5098">
              <w:rPr>
                <w:rFonts w:ascii="Arial Narrow" w:hAnsi="Arial Narrow"/>
                <w:b/>
                <w:sz w:val="24"/>
                <w:szCs w:val="24"/>
                <w:lang w:val="ro-RO"/>
              </w:rPr>
              <w:t>Intervenție POR</w:t>
            </w:r>
            <w:r w:rsidRPr="006A5098">
              <w:rPr>
                <w:rFonts w:ascii="Arial Narrow" w:hAnsi="Arial Narrow"/>
                <w:sz w:val="24"/>
                <w:szCs w:val="24"/>
                <w:lang w:val="ro-RO"/>
              </w:rPr>
              <w:t xml:space="preserve"> – Amenajare peisagistică a teritoriului SDL, inclusiv a sensurilor giratorii</w:t>
            </w:r>
          </w:p>
        </w:tc>
        <w:tc>
          <w:tcPr>
            <w:tcW w:w="2245" w:type="dxa"/>
            <w:vAlign w:val="center"/>
          </w:tcPr>
          <w:p w14:paraId="6925ACE7" w14:textId="77777777" w:rsidR="006A5098" w:rsidRPr="006A5098" w:rsidRDefault="006A5098" w:rsidP="000F7199">
            <w:pPr>
              <w:jc w:val="center"/>
              <w:rPr>
                <w:rFonts w:ascii="Arial Narrow" w:hAnsi="Arial Narrow"/>
                <w:lang w:val="ro-RO"/>
              </w:rPr>
            </w:pPr>
            <w:r w:rsidRPr="006A5098">
              <w:rPr>
                <w:rFonts w:ascii="Arial Narrow" w:hAnsi="Arial Narrow"/>
                <w:lang w:val="ro-RO"/>
              </w:rPr>
              <w:t>OS 2</w:t>
            </w:r>
          </w:p>
        </w:tc>
        <w:tc>
          <w:tcPr>
            <w:tcW w:w="2258" w:type="dxa"/>
            <w:shd w:val="clear" w:color="auto" w:fill="FFFFFF" w:themeFill="background1"/>
            <w:vAlign w:val="center"/>
          </w:tcPr>
          <w:p w14:paraId="65670FDA" w14:textId="77777777" w:rsidR="006A5098" w:rsidRPr="006A5098" w:rsidRDefault="006A5098" w:rsidP="000F7199">
            <w:pPr>
              <w:jc w:val="center"/>
              <w:rPr>
                <w:rFonts w:ascii="Arial Narrow" w:hAnsi="Arial Narrow"/>
                <w:lang w:val="ro-RO"/>
              </w:rPr>
            </w:pPr>
            <w:r w:rsidRPr="006A5098">
              <w:rPr>
                <w:rFonts w:ascii="Arial Narrow" w:hAnsi="Arial Narrow"/>
                <w:lang w:val="ro-RO"/>
              </w:rPr>
              <w:t>Locuitorii municipiului Botosani cu accent pe locuitorii de pe teritoriul SDL</w:t>
            </w:r>
          </w:p>
        </w:tc>
      </w:tr>
      <w:tr w:rsidR="006A5098" w:rsidRPr="006A5098" w14:paraId="401DF01D" w14:textId="77777777" w:rsidTr="002E45BA">
        <w:trPr>
          <w:jc w:val="center"/>
        </w:trPr>
        <w:tc>
          <w:tcPr>
            <w:tcW w:w="809" w:type="dxa"/>
            <w:vAlign w:val="center"/>
          </w:tcPr>
          <w:p w14:paraId="26834732" w14:textId="77777777" w:rsidR="006A5098" w:rsidRPr="006A5098" w:rsidRDefault="006A5098" w:rsidP="000F7199">
            <w:pPr>
              <w:jc w:val="center"/>
              <w:rPr>
                <w:rFonts w:ascii="Arial Narrow" w:hAnsi="Arial Narrow"/>
                <w:lang w:val="ro-RO"/>
              </w:rPr>
            </w:pPr>
          </w:p>
        </w:tc>
        <w:tc>
          <w:tcPr>
            <w:tcW w:w="3704" w:type="dxa"/>
            <w:vAlign w:val="center"/>
          </w:tcPr>
          <w:p w14:paraId="154F0A6E" w14:textId="77777777" w:rsidR="006A5098" w:rsidRPr="006A5098" w:rsidRDefault="006A5098" w:rsidP="000F7199">
            <w:pPr>
              <w:jc w:val="center"/>
              <w:rPr>
                <w:rFonts w:ascii="Arial Narrow" w:hAnsi="Arial Narrow"/>
                <w:lang w:val="ro-RO"/>
              </w:rPr>
            </w:pPr>
            <w:r w:rsidRPr="006A5098">
              <w:rPr>
                <w:rFonts w:ascii="Arial Narrow" w:hAnsi="Arial Narrow"/>
                <w:b/>
                <w:sz w:val="24"/>
                <w:szCs w:val="24"/>
                <w:lang w:val="ro-RO"/>
              </w:rPr>
              <w:t>Intervenție POCU</w:t>
            </w:r>
            <w:r w:rsidRPr="006A5098">
              <w:rPr>
                <w:rFonts w:ascii="Arial Narrow" w:hAnsi="Arial Narrow"/>
                <w:sz w:val="24"/>
                <w:szCs w:val="24"/>
                <w:lang w:val="ro-RO"/>
              </w:rPr>
              <w:t xml:space="preserve"> – Concurs idei de îmbunătățire peisagistică a sensurilor giratorii organizat pentru locuitorii din proximitatea locațiilor</w:t>
            </w:r>
          </w:p>
        </w:tc>
        <w:tc>
          <w:tcPr>
            <w:tcW w:w="2245" w:type="dxa"/>
            <w:vAlign w:val="center"/>
          </w:tcPr>
          <w:p w14:paraId="144FD975" w14:textId="77777777" w:rsidR="006A5098" w:rsidRPr="006A5098" w:rsidRDefault="006A5098" w:rsidP="000F7199">
            <w:pPr>
              <w:jc w:val="center"/>
              <w:rPr>
                <w:rFonts w:ascii="Arial Narrow" w:hAnsi="Arial Narrow"/>
                <w:lang w:val="ro-RO"/>
              </w:rPr>
            </w:pPr>
            <w:r w:rsidRPr="006A5098">
              <w:rPr>
                <w:rFonts w:ascii="Arial Narrow" w:hAnsi="Arial Narrow"/>
                <w:lang w:val="ro-RO"/>
              </w:rPr>
              <w:t>OS 2</w:t>
            </w:r>
          </w:p>
        </w:tc>
        <w:tc>
          <w:tcPr>
            <w:tcW w:w="2258" w:type="dxa"/>
            <w:vAlign w:val="center"/>
          </w:tcPr>
          <w:p w14:paraId="56561985" w14:textId="77777777" w:rsidR="006A5098" w:rsidRPr="006A5098" w:rsidRDefault="006A5098" w:rsidP="000F7199">
            <w:pPr>
              <w:jc w:val="center"/>
              <w:rPr>
                <w:rFonts w:ascii="Arial Narrow" w:hAnsi="Arial Narrow"/>
                <w:lang w:val="ro-RO"/>
              </w:rPr>
            </w:pPr>
            <w:r w:rsidRPr="006A5098">
              <w:rPr>
                <w:rFonts w:ascii="Arial Narrow" w:hAnsi="Arial Narrow"/>
                <w:lang w:val="ro-RO"/>
              </w:rPr>
              <w:t>Minim 20 de copii/tineri, locuitori ai municipiului Botosani cu accent pe locuitorii de pe teritoriul SDL</w:t>
            </w:r>
          </w:p>
        </w:tc>
      </w:tr>
      <w:tr w:rsidR="006A5098" w:rsidRPr="006A5098" w14:paraId="2DAE123D" w14:textId="77777777" w:rsidTr="002E45BA">
        <w:trPr>
          <w:jc w:val="center"/>
        </w:trPr>
        <w:tc>
          <w:tcPr>
            <w:tcW w:w="809" w:type="dxa"/>
            <w:vAlign w:val="center"/>
          </w:tcPr>
          <w:p w14:paraId="5791587C" w14:textId="77777777" w:rsidR="006A5098" w:rsidRPr="006A5098" w:rsidRDefault="006A5098" w:rsidP="000F7199">
            <w:pPr>
              <w:jc w:val="center"/>
              <w:rPr>
                <w:rFonts w:ascii="Arial Narrow" w:hAnsi="Arial Narrow"/>
                <w:lang w:val="ro-RO"/>
              </w:rPr>
            </w:pPr>
            <w:r w:rsidRPr="006A5098">
              <w:rPr>
                <w:rFonts w:ascii="Arial Narrow" w:hAnsi="Arial Narrow"/>
                <w:lang w:val="ro-RO"/>
              </w:rPr>
              <w:t>4</w:t>
            </w:r>
          </w:p>
        </w:tc>
        <w:tc>
          <w:tcPr>
            <w:tcW w:w="3704" w:type="dxa"/>
            <w:vAlign w:val="center"/>
          </w:tcPr>
          <w:p w14:paraId="7DFC5F9D" w14:textId="77777777" w:rsidR="006A5098" w:rsidRPr="006A5098" w:rsidRDefault="006A5098" w:rsidP="000F7199">
            <w:pPr>
              <w:jc w:val="center"/>
              <w:rPr>
                <w:rFonts w:ascii="Arial Narrow" w:hAnsi="Arial Narrow"/>
                <w:b/>
                <w:sz w:val="24"/>
                <w:szCs w:val="24"/>
                <w:lang w:val="ro-RO"/>
              </w:rPr>
            </w:pPr>
            <w:r w:rsidRPr="006A5098">
              <w:rPr>
                <w:rFonts w:ascii="Arial Narrow" w:hAnsi="Arial Narrow"/>
                <w:b/>
                <w:sz w:val="24"/>
                <w:szCs w:val="24"/>
                <w:lang w:val="ro-RO"/>
              </w:rPr>
              <w:t xml:space="preserve">Măsura 4 </w:t>
            </w:r>
            <w:r w:rsidRPr="006A5098">
              <w:rPr>
                <w:rFonts w:ascii="Arial Narrow" w:hAnsi="Arial Narrow"/>
                <w:bCs/>
                <w:sz w:val="24"/>
                <w:szCs w:val="24"/>
                <w:lang w:val="ro-RO"/>
              </w:rPr>
              <w:t>– modernizarea spatiilor publice urbane prin modernizarea utilitatilor publice – modernizarea iluminatului public urban</w:t>
            </w:r>
          </w:p>
        </w:tc>
        <w:tc>
          <w:tcPr>
            <w:tcW w:w="2245" w:type="dxa"/>
            <w:vAlign w:val="center"/>
          </w:tcPr>
          <w:p w14:paraId="55ED10AE" w14:textId="77777777" w:rsidR="006A5098" w:rsidRPr="006A5098" w:rsidRDefault="006A5098" w:rsidP="000F7199">
            <w:pPr>
              <w:jc w:val="center"/>
              <w:rPr>
                <w:rFonts w:ascii="Arial Narrow" w:hAnsi="Arial Narrow"/>
                <w:lang w:val="ro-RO"/>
              </w:rPr>
            </w:pPr>
            <w:r w:rsidRPr="006A5098">
              <w:rPr>
                <w:rFonts w:ascii="Arial Narrow" w:hAnsi="Arial Narrow"/>
                <w:lang w:val="ro-RO"/>
              </w:rPr>
              <w:t>OS 2</w:t>
            </w:r>
          </w:p>
        </w:tc>
        <w:tc>
          <w:tcPr>
            <w:tcW w:w="2258" w:type="dxa"/>
            <w:vAlign w:val="center"/>
          </w:tcPr>
          <w:p w14:paraId="02A5CCCA" w14:textId="77777777" w:rsidR="006A5098" w:rsidRPr="006A5098" w:rsidRDefault="006A5098" w:rsidP="000F7199">
            <w:pPr>
              <w:jc w:val="center"/>
              <w:rPr>
                <w:rFonts w:ascii="Arial Narrow" w:hAnsi="Arial Narrow"/>
                <w:highlight w:val="green"/>
                <w:lang w:val="ro-RO"/>
              </w:rPr>
            </w:pPr>
          </w:p>
        </w:tc>
      </w:tr>
      <w:tr w:rsidR="006A5098" w:rsidRPr="006A5098" w14:paraId="16E7E8AB" w14:textId="77777777" w:rsidTr="002E45BA">
        <w:trPr>
          <w:jc w:val="center"/>
        </w:trPr>
        <w:tc>
          <w:tcPr>
            <w:tcW w:w="809" w:type="dxa"/>
            <w:vAlign w:val="center"/>
          </w:tcPr>
          <w:p w14:paraId="09FE7220" w14:textId="77777777" w:rsidR="006A5098" w:rsidRPr="006A5098" w:rsidRDefault="006A5098" w:rsidP="000F7199">
            <w:pPr>
              <w:jc w:val="center"/>
              <w:rPr>
                <w:rFonts w:ascii="Arial Narrow" w:hAnsi="Arial Narrow"/>
                <w:lang w:val="ro-RO"/>
              </w:rPr>
            </w:pPr>
          </w:p>
        </w:tc>
        <w:tc>
          <w:tcPr>
            <w:tcW w:w="3704" w:type="dxa"/>
            <w:vAlign w:val="center"/>
          </w:tcPr>
          <w:p w14:paraId="016CF671" w14:textId="77777777" w:rsidR="006A5098" w:rsidRPr="006A5098" w:rsidRDefault="006A5098" w:rsidP="000F7199">
            <w:pPr>
              <w:jc w:val="center"/>
              <w:rPr>
                <w:rFonts w:ascii="Arial Narrow" w:hAnsi="Arial Narrow"/>
                <w:b/>
                <w:sz w:val="24"/>
                <w:szCs w:val="24"/>
                <w:lang w:val="ro-RO"/>
              </w:rPr>
            </w:pPr>
            <w:r w:rsidRPr="006A5098">
              <w:rPr>
                <w:rFonts w:ascii="Arial Narrow" w:hAnsi="Arial Narrow"/>
                <w:b/>
                <w:bCs/>
                <w:sz w:val="24"/>
                <w:szCs w:val="24"/>
                <w:lang w:val="ro-RO"/>
              </w:rPr>
              <w:t>Intervenție POR</w:t>
            </w:r>
            <w:r w:rsidRPr="006A5098">
              <w:rPr>
                <w:rFonts w:ascii="Arial Narrow" w:hAnsi="Arial Narrow"/>
                <w:sz w:val="24"/>
                <w:szCs w:val="24"/>
                <w:lang w:val="ro-RO"/>
              </w:rPr>
              <w:t xml:space="preserve"> – Crearea / reabilitarea / modernizarea spatiilor publice urbane - modernizarea utilitatilor publice – modernizarea iluminatului public urban</w:t>
            </w:r>
          </w:p>
        </w:tc>
        <w:tc>
          <w:tcPr>
            <w:tcW w:w="2245" w:type="dxa"/>
            <w:vAlign w:val="center"/>
          </w:tcPr>
          <w:p w14:paraId="4C370519" w14:textId="77777777" w:rsidR="006A5098" w:rsidRPr="006A5098" w:rsidRDefault="006A5098" w:rsidP="000F7199">
            <w:pPr>
              <w:jc w:val="center"/>
              <w:rPr>
                <w:rFonts w:ascii="Arial Narrow" w:hAnsi="Arial Narrow"/>
                <w:lang w:val="ro-RO"/>
              </w:rPr>
            </w:pPr>
            <w:r w:rsidRPr="006A5098">
              <w:rPr>
                <w:rFonts w:ascii="Arial Narrow" w:hAnsi="Arial Narrow"/>
                <w:lang w:val="ro-RO"/>
              </w:rPr>
              <w:t>OS 2</w:t>
            </w:r>
          </w:p>
        </w:tc>
        <w:tc>
          <w:tcPr>
            <w:tcW w:w="2258" w:type="dxa"/>
            <w:vAlign w:val="center"/>
          </w:tcPr>
          <w:p w14:paraId="75CB64D3" w14:textId="77777777" w:rsidR="006A5098" w:rsidRPr="006A5098" w:rsidRDefault="006A5098" w:rsidP="000F7199">
            <w:pPr>
              <w:jc w:val="center"/>
              <w:rPr>
                <w:rFonts w:ascii="Arial Narrow" w:hAnsi="Arial Narrow"/>
                <w:highlight w:val="green"/>
                <w:lang w:val="ro-RO"/>
              </w:rPr>
            </w:pPr>
            <w:r w:rsidRPr="006A5098">
              <w:rPr>
                <w:rFonts w:ascii="Arial Narrow" w:hAnsi="Arial Narrow"/>
                <w:lang w:val="ro-RO"/>
              </w:rPr>
              <w:t>Locuitorii municipiului Botosani cu accent pe locuitorii de pe teritoriul SDL și cele doua ZUM-uri</w:t>
            </w:r>
          </w:p>
        </w:tc>
      </w:tr>
      <w:tr w:rsidR="006A5098" w:rsidRPr="006A5098" w14:paraId="249AC9B7" w14:textId="77777777" w:rsidTr="002E45BA">
        <w:trPr>
          <w:jc w:val="center"/>
        </w:trPr>
        <w:tc>
          <w:tcPr>
            <w:tcW w:w="809" w:type="dxa"/>
            <w:vAlign w:val="center"/>
          </w:tcPr>
          <w:p w14:paraId="59D59EE4" w14:textId="77777777" w:rsidR="006A5098" w:rsidRPr="006A5098" w:rsidRDefault="006A5098" w:rsidP="000F7199">
            <w:pPr>
              <w:jc w:val="center"/>
              <w:rPr>
                <w:rFonts w:ascii="Arial Narrow" w:hAnsi="Arial Narrow"/>
                <w:lang w:val="ro-RO"/>
              </w:rPr>
            </w:pPr>
            <w:r w:rsidRPr="006A5098">
              <w:rPr>
                <w:rFonts w:ascii="Arial Narrow" w:hAnsi="Arial Narrow"/>
                <w:lang w:val="ro-RO"/>
              </w:rPr>
              <w:t>5</w:t>
            </w:r>
          </w:p>
        </w:tc>
        <w:tc>
          <w:tcPr>
            <w:tcW w:w="3704" w:type="dxa"/>
            <w:vAlign w:val="center"/>
          </w:tcPr>
          <w:p w14:paraId="733D8890" w14:textId="77777777" w:rsidR="006A5098" w:rsidRPr="006A5098" w:rsidRDefault="006A5098" w:rsidP="000F7199">
            <w:pPr>
              <w:jc w:val="center"/>
              <w:rPr>
                <w:rFonts w:ascii="Arial Narrow" w:hAnsi="Arial Narrow"/>
                <w:lang w:val="ro-RO"/>
              </w:rPr>
            </w:pPr>
            <w:r w:rsidRPr="006A5098">
              <w:rPr>
                <w:rFonts w:ascii="Arial Narrow" w:hAnsi="Arial Narrow"/>
                <w:b/>
                <w:sz w:val="24"/>
                <w:szCs w:val="24"/>
                <w:lang w:val="ro-RO"/>
              </w:rPr>
              <w:t>Măsura 5 –</w:t>
            </w:r>
            <w:r w:rsidRPr="006A5098">
              <w:rPr>
                <w:rFonts w:ascii="Arial Narrow" w:hAnsi="Arial Narrow"/>
                <w:sz w:val="24"/>
                <w:szCs w:val="24"/>
                <w:lang w:val="ro-RO"/>
              </w:rPr>
              <w:t xml:space="preserve"> Creșterea gradului de siguranță a cetățenilor din teritoriul SDL</w:t>
            </w:r>
          </w:p>
        </w:tc>
        <w:tc>
          <w:tcPr>
            <w:tcW w:w="2245" w:type="dxa"/>
            <w:vAlign w:val="center"/>
          </w:tcPr>
          <w:p w14:paraId="1AACE032" w14:textId="77777777" w:rsidR="006A5098" w:rsidRPr="006A5098" w:rsidRDefault="006A5098" w:rsidP="000F7199">
            <w:pPr>
              <w:jc w:val="center"/>
              <w:rPr>
                <w:rFonts w:ascii="Arial Narrow" w:hAnsi="Arial Narrow"/>
                <w:lang w:val="ro-RO"/>
              </w:rPr>
            </w:pPr>
            <w:r w:rsidRPr="006A5098">
              <w:rPr>
                <w:rFonts w:ascii="Arial Narrow" w:hAnsi="Arial Narrow"/>
                <w:lang w:val="ro-RO"/>
              </w:rPr>
              <w:t>OS 2</w:t>
            </w:r>
          </w:p>
        </w:tc>
        <w:tc>
          <w:tcPr>
            <w:tcW w:w="2258" w:type="dxa"/>
            <w:vAlign w:val="center"/>
          </w:tcPr>
          <w:p w14:paraId="75219695" w14:textId="77777777" w:rsidR="006A5098" w:rsidRPr="006A5098" w:rsidRDefault="006A5098" w:rsidP="000F7199">
            <w:pPr>
              <w:jc w:val="center"/>
              <w:rPr>
                <w:rFonts w:ascii="Arial Narrow" w:hAnsi="Arial Narrow"/>
                <w:lang w:val="ro-RO"/>
              </w:rPr>
            </w:pPr>
          </w:p>
        </w:tc>
      </w:tr>
      <w:tr w:rsidR="006A5098" w:rsidRPr="006A5098" w14:paraId="77FFEB53" w14:textId="77777777" w:rsidTr="002E45BA">
        <w:trPr>
          <w:jc w:val="center"/>
        </w:trPr>
        <w:tc>
          <w:tcPr>
            <w:tcW w:w="809" w:type="dxa"/>
            <w:vAlign w:val="center"/>
          </w:tcPr>
          <w:p w14:paraId="6139476C" w14:textId="77777777" w:rsidR="006A5098" w:rsidRPr="006A5098" w:rsidRDefault="006A5098" w:rsidP="000F7199">
            <w:pPr>
              <w:jc w:val="center"/>
              <w:rPr>
                <w:rFonts w:ascii="Arial Narrow" w:hAnsi="Arial Narrow"/>
                <w:lang w:val="ro-RO"/>
              </w:rPr>
            </w:pPr>
          </w:p>
        </w:tc>
        <w:tc>
          <w:tcPr>
            <w:tcW w:w="3704" w:type="dxa"/>
            <w:vAlign w:val="center"/>
          </w:tcPr>
          <w:p w14:paraId="6D75E12F" w14:textId="77777777" w:rsidR="006A5098" w:rsidRPr="006A5098" w:rsidRDefault="006A5098" w:rsidP="000F7199">
            <w:pPr>
              <w:jc w:val="center"/>
              <w:rPr>
                <w:rFonts w:ascii="Arial Narrow" w:hAnsi="Arial Narrow"/>
                <w:b/>
                <w:sz w:val="24"/>
                <w:szCs w:val="24"/>
                <w:lang w:val="ro-RO"/>
              </w:rPr>
            </w:pPr>
            <w:r w:rsidRPr="006A5098">
              <w:rPr>
                <w:rFonts w:ascii="Arial Narrow" w:hAnsi="Arial Narrow"/>
                <w:b/>
                <w:sz w:val="24"/>
                <w:szCs w:val="24"/>
                <w:lang w:val="ro-RO"/>
              </w:rPr>
              <w:t xml:space="preserve">Intervenție POR – </w:t>
            </w:r>
            <w:r w:rsidRPr="006A5098">
              <w:rPr>
                <w:rFonts w:ascii="Arial Narrow" w:hAnsi="Arial Narrow"/>
                <w:bCs/>
                <w:sz w:val="24"/>
                <w:szCs w:val="24"/>
                <w:lang w:val="ro-RO"/>
              </w:rPr>
              <w:t>Amplasarea de camera de supraveghere wireless pe teritoriul SDL</w:t>
            </w:r>
          </w:p>
        </w:tc>
        <w:tc>
          <w:tcPr>
            <w:tcW w:w="2245" w:type="dxa"/>
            <w:vAlign w:val="center"/>
          </w:tcPr>
          <w:p w14:paraId="5E4CB7F1" w14:textId="77777777" w:rsidR="006A5098" w:rsidRPr="006A5098" w:rsidRDefault="006A5098" w:rsidP="000F7199">
            <w:pPr>
              <w:jc w:val="center"/>
              <w:rPr>
                <w:rFonts w:ascii="Arial Narrow" w:hAnsi="Arial Narrow"/>
                <w:lang w:val="ro-RO"/>
              </w:rPr>
            </w:pPr>
            <w:r w:rsidRPr="006A5098">
              <w:rPr>
                <w:rFonts w:ascii="Arial Narrow" w:hAnsi="Arial Narrow"/>
                <w:lang w:val="ro-RO"/>
              </w:rPr>
              <w:t>OS 2</w:t>
            </w:r>
          </w:p>
        </w:tc>
        <w:tc>
          <w:tcPr>
            <w:tcW w:w="2258" w:type="dxa"/>
            <w:vAlign w:val="center"/>
          </w:tcPr>
          <w:p w14:paraId="403979BC" w14:textId="77777777" w:rsidR="006A5098" w:rsidRPr="006A5098" w:rsidRDefault="006A5098" w:rsidP="000F7199">
            <w:pPr>
              <w:jc w:val="center"/>
              <w:rPr>
                <w:rFonts w:ascii="Arial Narrow" w:hAnsi="Arial Narrow"/>
                <w:lang w:val="ro-RO"/>
              </w:rPr>
            </w:pPr>
            <w:r w:rsidRPr="006A5098">
              <w:rPr>
                <w:rFonts w:ascii="Arial Narrow" w:hAnsi="Arial Narrow"/>
                <w:lang w:val="ro-RO"/>
              </w:rPr>
              <w:t>Locuitorii din zonele ZUM și persoanele care tranzitează cele două zone</w:t>
            </w:r>
          </w:p>
        </w:tc>
      </w:tr>
      <w:tr w:rsidR="006A5098" w:rsidRPr="006A5098" w14:paraId="5D925359" w14:textId="77777777" w:rsidTr="002E45BA">
        <w:trPr>
          <w:jc w:val="center"/>
        </w:trPr>
        <w:tc>
          <w:tcPr>
            <w:tcW w:w="809" w:type="dxa"/>
            <w:vAlign w:val="center"/>
          </w:tcPr>
          <w:p w14:paraId="2FF3BAAD" w14:textId="77777777" w:rsidR="006A5098" w:rsidRPr="006A5098" w:rsidRDefault="006A5098" w:rsidP="000F7199">
            <w:pPr>
              <w:jc w:val="center"/>
              <w:rPr>
                <w:rFonts w:ascii="Arial Narrow" w:hAnsi="Arial Narrow"/>
                <w:lang w:val="ro-RO"/>
              </w:rPr>
            </w:pPr>
          </w:p>
        </w:tc>
        <w:tc>
          <w:tcPr>
            <w:tcW w:w="3704" w:type="dxa"/>
            <w:vAlign w:val="center"/>
          </w:tcPr>
          <w:p w14:paraId="344D4B80" w14:textId="77777777" w:rsidR="006A5098" w:rsidRPr="006A5098" w:rsidRDefault="006A5098" w:rsidP="000F7199">
            <w:pPr>
              <w:jc w:val="center"/>
              <w:rPr>
                <w:rFonts w:ascii="Arial Narrow" w:hAnsi="Arial Narrow"/>
                <w:lang w:val="ro-RO"/>
              </w:rPr>
            </w:pPr>
            <w:r w:rsidRPr="006A5098">
              <w:rPr>
                <w:rFonts w:ascii="Arial Narrow" w:hAnsi="Arial Narrow"/>
                <w:b/>
                <w:sz w:val="24"/>
                <w:szCs w:val="24"/>
                <w:lang w:val="ro-RO"/>
              </w:rPr>
              <w:t>Intervenție POCU</w:t>
            </w:r>
            <w:r w:rsidRPr="006A5098">
              <w:rPr>
                <w:rFonts w:ascii="Arial Narrow" w:hAnsi="Arial Narrow"/>
                <w:sz w:val="24"/>
                <w:szCs w:val="24"/>
                <w:lang w:val="ro-RO"/>
              </w:rPr>
              <w:t xml:space="preserve"> – Înființarea “Poliția seniorilor“ în zonele ZUM</w:t>
            </w:r>
          </w:p>
        </w:tc>
        <w:tc>
          <w:tcPr>
            <w:tcW w:w="2245" w:type="dxa"/>
            <w:vAlign w:val="center"/>
          </w:tcPr>
          <w:p w14:paraId="14564060" w14:textId="77777777" w:rsidR="006A5098" w:rsidRPr="006A5098" w:rsidRDefault="006A5098" w:rsidP="000F7199">
            <w:pPr>
              <w:jc w:val="center"/>
              <w:rPr>
                <w:rFonts w:ascii="Arial Narrow" w:hAnsi="Arial Narrow"/>
                <w:lang w:val="ro-RO"/>
              </w:rPr>
            </w:pPr>
            <w:r w:rsidRPr="006A5098">
              <w:rPr>
                <w:rFonts w:ascii="Arial Narrow" w:hAnsi="Arial Narrow"/>
                <w:lang w:val="ro-RO"/>
              </w:rPr>
              <w:t>OS 2</w:t>
            </w:r>
          </w:p>
        </w:tc>
        <w:tc>
          <w:tcPr>
            <w:tcW w:w="2258" w:type="dxa"/>
            <w:vAlign w:val="center"/>
          </w:tcPr>
          <w:p w14:paraId="4BF0524E" w14:textId="77777777" w:rsidR="006A5098" w:rsidRPr="006A5098" w:rsidRDefault="006A5098" w:rsidP="000F7199">
            <w:pPr>
              <w:jc w:val="center"/>
              <w:rPr>
                <w:rFonts w:ascii="Arial Narrow" w:hAnsi="Arial Narrow"/>
                <w:lang w:val="ro-RO"/>
              </w:rPr>
            </w:pPr>
            <w:r w:rsidRPr="006A5098">
              <w:rPr>
                <w:rFonts w:ascii="Arial Narrow" w:hAnsi="Arial Narrow"/>
                <w:lang w:val="ro-RO"/>
              </w:rPr>
              <w:t>Locuitorii zonelor ZUM 1495 persoane</w:t>
            </w:r>
          </w:p>
        </w:tc>
      </w:tr>
      <w:tr w:rsidR="006A5098" w:rsidRPr="006A5098" w14:paraId="7AD60EB1" w14:textId="77777777" w:rsidTr="002E45BA">
        <w:trPr>
          <w:jc w:val="center"/>
        </w:trPr>
        <w:tc>
          <w:tcPr>
            <w:tcW w:w="809" w:type="dxa"/>
            <w:vAlign w:val="center"/>
          </w:tcPr>
          <w:p w14:paraId="51947571" w14:textId="77777777" w:rsidR="006A5098" w:rsidRPr="006A5098" w:rsidRDefault="006A5098" w:rsidP="000F7199">
            <w:pPr>
              <w:jc w:val="center"/>
              <w:rPr>
                <w:rFonts w:ascii="Arial Narrow" w:hAnsi="Arial Narrow"/>
                <w:lang w:val="ro-RO"/>
              </w:rPr>
            </w:pPr>
            <w:r w:rsidRPr="006A5098">
              <w:rPr>
                <w:rFonts w:ascii="Arial Narrow" w:hAnsi="Arial Narrow"/>
                <w:lang w:val="ro-RO"/>
              </w:rPr>
              <w:t>6</w:t>
            </w:r>
          </w:p>
        </w:tc>
        <w:tc>
          <w:tcPr>
            <w:tcW w:w="3704" w:type="dxa"/>
            <w:vAlign w:val="center"/>
          </w:tcPr>
          <w:p w14:paraId="476A5069" w14:textId="507E9C36" w:rsidR="006A5098" w:rsidRPr="006A5098" w:rsidRDefault="006A5098" w:rsidP="000F7199">
            <w:pPr>
              <w:jc w:val="center"/>
              <w:rPr>
                <w:rFonts w:ascii="Arial Narrow" w:hAnsi="Arial Narrow"/>
                <w:lang w:val="ro-RO"/>
              </w:rPr>
            </w:pPr>
            <w:r w:rsidRPr="006A5098">
              <w:rPr>
                <w:rFonts w:ascii="Arial Narrow" w:hAnsi="Arial Narrow"/>
                <w:b/>
                <w:sz w:val="24"/>
                <w:szCs w:val="24"/>
                <w:lang w:val="ro-RO"/>
              </w:rPr>
              <w:t>Măsura 6</w:t>
            </w:r>
            <w:r w:rsidRPr="006A5098">
              <w:rPr>
                <w:rFonts w:ascii="Arial Narrow" w:hAnsi="Arial Narrow"/>
                <w:sz w:val="24"/>
                <w:szCs w:val="24"/>
                <w:lang w:val="ro-RO"/>
              </w:rPr>
              <w:t xml:space="preserve"> – Imbunătățirea condițiilor de locuit în ZUM</w:t>
            </w:r>
            <w:r w:rsidR="00E2035D">
              <w:rPr>
                <w:rFonts w:ascii="Arial Narrow" w:hAnsi="Arial Narrow"/>
                <w:sz w:val="24"/>
                <w:szCs w:val="24"/>
                <w:lang w:val="ro-RO"/>
              </w:rPr>
              <w:t xml:space="preserve"> Parcul Tineretului</w:t>
            </w:r>
          </w:p>
        </w:tc>
        <w:tc>
          <w:tcPr>
            <w:tcW w:w="2245" w:type="dxa"/>
            <w:vAlign w:val="center"/>
          </w:tcPr>
          <w:p w14:paraId="549B963F" w14:textId="77777777" w:rsidR="006A5098" w:rsidRPr="006A5098" w:rsidRDefault="006A5098" w:rsidP="000F7199">
            <w:pPr>
              <w:jc w:val="center"/>
              <w:rPr>
                <w:rFonts w:ascii="Arial Narrow" w:hAnsi="Arial Narrow"/>
                <w:lang w:val="ro-RO"/>
              </w:rPr>
            </w:pPr>
            <w:r w:rsidRPr="006A5098">
              <w:rPr>
                <w:rFonts w:ascii="Arial Narrow" w:hAnsi="Arial Narrow"/>
                <w:lang w:val="ro-RO"/>
              </w:rPr>
              <w:t>OS 3</w:t>
            </w:r>
          </w:p>
        </w:tc>
        <w:tc>
          <w:tcPr>
            <w:tcW w:w="2258" w:type="dxa"/>
            <w:vAlign w:val="center"/>
          </w:tcPr>
          <w:p w14:paraId="6FDFE160" w14:textId="77777777" w:rsidR="006A5098" w:rsidRPr="006A5098" w:rsidRDefault="006A5098" w:rsidP="000F7199">
            <w:pPr>
              <w:jc w:val="center"/>
              <w:rPr>
                <w:rFonts w:ascii="Arial Narrow" w:hAnsi="Arial Narrow"/>
                <w:lang w:val="ro-RO"/>
              </w:rPr>
            </w:pPr>
          </w:p>
        </w:tc>
      </w:tr>
      <w:tr w:rsidR="006A5098" w:rsidRPr="006A5098" w14:paraId="25B6A903" w14:textId="77777777" w:rsidTr="002E45BA">
        <w:trPr>
          <w:jc w:val="center"/>
        </w:trPr>
        <w:tc>
          <w:tcPr>
            <w:tcW w:w="809" w:type="dxa"/>
            <w:vAlign w:val="center"/>
          </w:tcPr>
          <w:p w14:paraId="00FE8F05" w14:textId="77777777" w:rsidR="006A5098" w:rsidRPr="006A5098" w:rsidRDefault="006A5098" w:rsidP="000F7199">
            <w:pPr>
              <w:jc w:val="center"/>
              <w:rPr>
                <w:rFonts w:ascii="Arial Narrow" w:hAnsi="Arial Narrow"/>
                <w:lang w:val="ro-RO"/>
              </w:rPr>
            </w:pPr>
          </w:p>
        </w:tc>
        <w:tc>
          <w:tcPr>
            <w:tcW w:w="3704" w:type="dxa"/>
            <w:vAlign w:val="center"/>
          </w:tcPr>
          <w:p w14:paraId="40C169E4" w14:textId="77777777" w:rsidR="006A5098" w:rsidRPr="006A5098" w:rsidRDefault="006A5098" w:rsidP="000F7199">
            <w:pPr>
              <w:jc w:val="center"/>
              <w:rPr>
                <w:rFonts w:ascii="Arial Narrow" w:hAnsi="Arial Narrow"/>
                <w:lang w:val="ro-RO"/>
              </w:rPr>
            </w:pPr>
            <w:r w:rsidRPr="006A5098">
              <w:rPr>
                <w:rFonts w:ascii="Arial Narrow" w:hAnsi="Arial Narrow"/>
                <w:b/>
                <w:sz w:val="24"/>
                <w:szCs w:val="24"/>
                <w:lang w:val="ro-RO"/>
              </w:rPr>
              <w:t>Intervenție POR</w:t>
            </w:r>
            <w:r w:rsidRPr="006A5098">
              <w:rPr>
                <w:rFonts w:ascii="Arial Narrow" w:hAnsi="Arial Narrow"/>
                <w:sz w:val="24"/>
                <w:szCs w:val="24"/>
                <w:lang w:val="ro-RO"/>
              </w:rPr>
              <w:t xml:space="preserve"> – Construire imobil de locuințe sociale pe teritoriul SDL</w:t>
            </w:r>
          </w:p>
        </w:tc>
        <w:tc>
          <w:tcPr>
            <w:tcW w:w="2245" w:type="dxa"/>
            <w:vAlign w:val="center"/>
          </w:tcPr>
          <w:p w14:paraId="570816B6" w14:textId="77777777" w:rsidR="006A5098" w:rsidRPr="006A5098" w:rsidRDefault="006A5098" w:rsidP="000F7199">
            <w:pPr>
              <w:jc w:val="center"/>
              <w:rPr>
                <w:rFonts w:ascii="Arial Narrow" w:hAnsi="Arial Narrow"/>
                <w:lang w:val="ro-RO"/>
              </w:rPr>
            </w:pPr>
            <w:r w:rsidRPr="006A5098">
              <w:rPr>
                <w:rFonts w:ascii="Arial Narrow" w:hAnsi="Arial Narrow"/>
                <w:lang w:val="ro-RO"/>
              </w:rPr>
              <w:t>OS 3</w:t>
            </w:r>
          </w:p>
        </w:tc>
        <w:tc>
          <w:tcPr>
            <w:tcW w:w="2258" w:type="dxa"/>
            <w:vAlign w:val="center"/>
          </w:tcPr>
          <w:p w14:paraId="6C5C22F9" w14:textId="77777777" w:rsidR="006A5098" w:rsidRPr="006A5098" w:rsidRDefault="006A5098" w:rsidP="000F7199">
            <w:pPr>
              <w:jc w:val="center"/>
              <w:rPr>
                <w:rFonts w:ascii="Arial Narrow" w:hAnsi="Arial Narrow"/>
                <w:lang w:val="ro-RO"/>
              </w:rPr>
            </w:pPr>
            <w:r w:rsidRPr="006A5098">
              <w:rPr>
                <w:rFonts w:ascii="Arial Narrow" w:hAnsi="Arial Narrow"/>
                <w:lang w:val="ro-RO"/>
              </w:rPr>
              <w:t>100 persoane din cele doua ZUM-uri</w:t>
            </w:r>
          </w:p>
        </w:tc>
      </w:tr>
      <w:tr w:rsidR="006A5098" w:rsidRPr="006A5098" w14:paraId="228406C4" w14:textId="77777777" w:rsidTr="002E45BA">
        <w:trPr>
          <w:jc w:val="center"/>
        </w:trPr>
        <w:tc>
          <w:tcPr>
            <w:tcW w:w="809" w:type="dxa"/>
            <w:vAlign w:val="center"/>
          </w:tcPr>
          <w:p w14:paraId="6B7EA9FC" w14:textId="77777777" w:rsidR="006A5098" w:rsidRPr="006A5098" w:rsidRDefault="006A5098" w:rsidP="000F7199">
            <w:pPr>
              <w:jc w:val="center"/>
              <w:rPr>
                <w:rFonts w:ascii="Arial Narrow" w:hAnsi="Arial Narrow"/>
                <w:lang w:val="ro-RO"/>
              </w:rPr>
            </w:pPr>
          </w:p>
        </w:tc>
        <w:tc>
          <w:tcPr>
            <w:tcW w:w="3704" w:type="dxa"/>
            <w:vAlign w:val="center"/>
          </w:tcPr>
          <w:p w14:paraId="754C16D7" w14:textId="77777777" w:rsidR="006A5098" w:rsidRPr="006A5098" w:rsidRDefault="006A5098" w:rsidP="000F7199">
            <w:pPr>
              <w:jc w:val="center"/>
              <w:rPr>
                <w:rFonts w:ascii="Arial Narrow" w:hAnsi="Arial Narrow"/>
                <w:lang w:val="ro-RO"/>
              </w:rPr>
            </w:pPr>
            <w:r w:rsidRPr="006A5098">
              <w:rPr>
                <w:rFonts w:ascii="Arial Narrow" w:hAnsi="Arial Narrow"/>
                <w:b/>
                <w:sz w:val="24"/>
                <w:szCs w:val="24"/>
                <w:lang w:val="ro-RO"/>
              </w:rPr>
              <w:t>Intervenție POCU</w:t>
            </w:r>
            <w:r w:rsidRPr="006A5098">
              <w:rPr>
                <w:rFonts w:ascii="Arial Narrow" w:hAnsi="Arial Narrow"/>
                <w:sz w:val="24"/>
                <w:szCs w:val="24"/>
                <w:lang w:val="ro-RO"/>
              </w:rPr>
              <w:t xml:space="preserve"> – Implicarea asociațiilor de proprietari în activități voluntare de reciclare  selectivă</w:t>
            </w:r>
          </w:p>
        </w:tc>
        <w:tc>
          <w:tcPr>
            <w:tcW w:w="2245" w:type="dxa"/>
            <w:vAlign w:val="center"/>
          </w:tcPr>
          <w:p w14:paraId="03151E56" w14:textId="77777777" w:rsidR="006A5098" w:rsidRPr="006A5098" w:rsidRDefault="006A5098" w:rsidP="000F7199">
            <w:pPr>
              <w:jc w:val="center"/>
              <w:rPr>
                <w:rFonts w:ascii="Arial Narrow" w:hAnsi="Arial Narrow"/>
                <w:lang w:val="ro-RO"/>
              </w:rPr>
            </w:pPr>
            <w:r w:rsidRPr="006A5098">
              <w:rPr>
                <w:rFonts w:ascii="Arial Narrow" w:hAnsi="Arial Narrow"/>
                <w:lang w:val="ro-RO"/>
              </w:rPr>
              <w:t>OS 3</w:t>
            </w:r>
          </w:p>
        </w:tc>
        <w:tc>
          <w:tcPr>
            <w:tcW w:w="2258" w:type="dxa"/>
            <w:vAlign w:val="center"/>
          </w:tcPr>
          <w:p w14:paraId="5C396FD4" w14:textId="77777777" w:rsidR="006A5098" w:rsidRPr="006A5098" w:rsidRDefault="006A5098" w:rsidP="000F7199">
            <w:pPr>
              <w:jc w:val="center"/>
              <w:rPr>
                <w:rFonts w:ascii="Arial Narrow" w:hAnsi="Arial Narrow"/>
                <w:lang w:val="ro-RO"/>
              </w:rPr>
            </w:pPr>
            <w:r w:rsidRPr="006A5098">
              <w:rPr>
                <w:rFonts w:ascii="Arial Narrow" w:hAnsi="Arial Narrow"/>
                <w:lang w:val="ro-RO"/>
              </w:rPr>
              <w:t>100 persoane din cele doua ZUM-uri</w:t>
            </w:r>
          </w:p>
        </w:tc>
      </w:tr>
      <w:tr w:rsidR="006A5098" w:rsidRPr="006A5098" w14:paraId="0F4EE1EF" w14:textId="77777777" w:rsidTr="002E45BA">
        <w:trPr>
          <w:jc w:val="center"/>
        </w:trPr>
        <w:tc>
          <w:tcPr>
            <w:tcW w:w="809" w:type="dxa"/>
            <w:vAlign w:val="center"/>
          </w:tcPr>
          <w:p w14:paraId="3E044327" w14:textId="77777777" w:rsidR="006A5098" w:rsidRPr="006A5098" w:rsidRDefault="006A5098" w:rsidP="000F7199">
            <w:pPr>
              <w:jc w:val="center"/>
              <w:rPr>
                <w:rFonts w:ascii="Arial Narrow" w:hAnsi="Arial Narrow"/>
                <w:lang w:val="ro-RO"/>
              </w:rPr>
            </w:pPr>
            <w:r w:rsidRPr="006A5098">
              <w:rPr>
                <w:rFonts w:ascii="Arial Narrow" w:hAnsi="Arial Narrow"/>
                <w:lang w:val="ro-RO"/>
              </w:rPr>
              <w:t>7</w:t>
            </w:r>
          </w:p>
        </w:tc>
        <w:tc>
          <w:tcPr>
            <w:tcW w:w="3704" w:type="dxa"/>
            <w:vAlign w:val="center"/>
          </w:tcPr>
          <w:p w14:paraId="4491009D" w14:textId="77777777" w:rsidR="006A5098" w:rsidRPr="006A5098" w:rsidRDefault="006A5098" w:rsidP="000F7199">
            <w:pPr>
              <w:jc w:val="center"/>
              <w:rPr>
                <w:rFonts w:ascii="Arial Narrow" w:hAnsi="Arial Narrow"/>
                <w:lang w:val="ro-RO"/>
              </w:rPr>
            </w:pPr>
            <w:r w:rsidRPr="006A5098">
              <w:rPr>
                <w:rFonts w:ascii="Arial Narrow" w:hAnsi="Arial Narrow"/>
                <w:b/>
                <w:sz w:val="24"/>
                <w:szCs w:val="24"/>
                <w:lang w:val="ro-RO"/>
              </w:rPr>
              <w:t>Măsura 7</w:t>
            </w:r>
            <w:r w:rsidRPr="006A5098">
              <w:rPr>
                <w:rFonts w:ascii="Arial Narrow" w:hAnsi="Arial Narrow"/>
                <w:sz w:val="24"/>
                <w:szCs w:val="24"/>
                <w:lang w:val="ro-RO"/>
              </w:rPr>
              <w:t xml:space="preserve"> – Creșterea accesului la servicii de ocupare prin furnizarea de servicii de informare, coniliere și mediere</w:t>
            </w:r>
          </w:p>
        </w:tc>
        <w:tc>
          <w:tcPr>
            <w:tcW w:w="2245" w:type="dxa"/>
            <w:vAlign w:val="center"/>
          </w:tcPr>
          <w:p w14:paraId="09D171E3" w14:textId="77777777" w:rsidR="006A5098" w:rsidRPr="006A5098" w:rsidRDefault="006A5098" w:rsidP="000F7199">
            <w:pPr>
              <w:jc w:val="center"/>
              <w:rPr>
                <w:rFonts w:ascii="Arial Narrow" w:hAnsi="Arial Narrow"/>
                <w:lang w:val="ro-RO"/>
              </w:rPr>
            </w:pPr>
            <w:r w:rsidRPr="006A5098">
              <w:rPr>
                <w:rFonts w:ascii="Arial Narrow" w:hAnsi="Arial Narrow"/>
                <w:lang w:val="ro-RO"/>
              </w:rPr>
              <w:t>OS 4</w:t>
            </w:r>
          </w:p>
        </w:tc>
        <w:tc>
          <w:tcPr>
            <w:tcW w:w="2258" w:type="dxa"/>
            <w:vAlign w:val="center"/>
          </w:tcPr>
          <w:p w14:paraId="430AC5B1" w14:textId="77777777" w:rsidR="006A5098" w:rsidRPr="006A5098" w:rsidRDefault="006A5098" w:rsidP="000F7199">
            <w:pPr>
              <w:jc w:val="center"/>
              <w:rPr>
                <w:rFonts w:ascii="Arial Narrow" w:hAnsi="Arial Narrow"/>
                <w:lang w:val="ro-RO"/>
              </w:rPr>
            </w:pPr>
          </w:p>
        </w:tc>
      </w:tr>
      <w:tr w:rsidR="006A5098" w:rsidRPr="006A5098" w14:paraId="23E89554" w14:textId="77777777" w:rsidTr="002E45BA">
        <w:trPr>
          <w:jc w:val="center"/>
        </w:trPr>
        <w:tc>
          <w:tcPr>
            <w:tcW w:w="809" w:type="dxa"/>
            <w:vAlign w:val="center"/>
          </w:tcPr>
          <w:p w14:paraId="603E3E00" w14:textId="77777777" w:rsidR="006A5098" w:rsidRPr="006A5098" w:rsidRDefault="006A5098" w:rsidP="000F7199">
            <w:pPr>
              <w:jc w:val="center"/>
              <w:rPr>
                <w:rFonts w:ascii="Arial Narrow" w:hAnsi="Arial Narrow"/>
                <w:lang w:val="ro-RO"/>
              </w:rPr>
            </w:pPr>
          </w:p>
        </w:tc>
        <w:tc>
          <w:tcPr>
            <w:tcW w:w="3704" w:type="dxa"/>
            <w:vAlign w:val="center"/>
          </w:tcPr>
          <w:p w14:paraId="4EDD7E56" w14:textId="77777777" w:rsidR="006A5098" w:rsidRPr="006A5098" w:rsidRDefault="006A5098" w:rsidP="000F7199">
            <w:pPr>
              <w:jc w:val="center"/>
              <w:rPr>
                <w:rFonts w:ascii="Arial Narrow" w:hAnsi="Arial Narrow"/>
                <w:lang w:val="ro-RO"/>
              </w:rPr>
            </w:pPr>
            <w:r w:rsidRPr="006A5098">
              <w:rPr>
                <w:rFonts w:ascii="Arial Narrow" w:hAnsi="Arial Narrow"/>
                <w:b/>
                <w:sz w:val="24"/>
                <w:szCs w:val="24"/>
                <w:lang w:val="ro-RO"/>
              </w:rPr>
              <w:t>Intervenție POCU</w:t>
            </w:r>
            <w:r w:rsidRPr="006A5098">
              <w:rPr>
                <w:rFonts w:ascii="Arial Narrow" w:hAnsi="Arial Narrow"/>
                <w:sz w:val="24"/>
                <w:szCs w:val="24"/>
                <w:lang w:val="ro-RO"/>
              </w:rPr>
              <w:t xml:space="preserve"> – Servicii de ocupare (informare și consiliere, mediere a muncii) pentru 420 persoane</w:t>
            </w:r>
          </w:p>
        </w:tc>
        <w:tc>
          <w:tcPr>
            <w:tcW w:w="2245" w:type="dxa"/>
            <w:vAlign w:val="center"/>
          </w:tcPr>
          <w:p w14:paraId="22447825" w14:textId="77777777" w:rsidR="006A5098" w:rsidRPr="006A5098" w:rsidRDefault="006A5098" w:rsidP="000F7199">
            <w:pPr>
              <w:jc w:val="center"/>
              <w:rPr>
                <w:rFonts w:ascii="Arial Narrow" w:hAnsi="Arial Narrow"/>
                <w:lang w:val="ro-RO"/>
              </w:rPr>
            </w:pPr>
            <w:r w:rsidRPr="006A5098">
              <w:rPr>
                <w:rFonts w:ascii="Arial Narrow" w:hAnsi="Arial Narrow"/>
                <w:lang w:val="ro-RO"/>
              </w:rPr>
              <w:t>OS 4</w:t>
            </w:r>
          </w:p>
        </w:tc>
        <w:tc>
          <w:tcPr>
            <w:tcW w:w="2258" w:type="dxa"/>
            <w:vAlign w:val="center"/>
          </w:tcPr>
          <w:p w14:paraId="37C1E12F" w14:textId="77777777" w:rsidR="006A5098" w:rsidRPr="006A5098" w:rsidRDefault="006A5098" w:rsidP="000F7199">
            <w:pPr>
              <w:jc w:val="center"/>
              <w:rPr>
                <w:rFonts w:ascii="Arial Narrow" w:hAnsi="Arial Narrow"/>
                <w:lang w:val="ro-RO"/>
              </w:rPr>
            </w:pPr>
            <w:r w:rsidRPr="006A5098">
              <w:rPr>
                <w:rFonts w:ascii="Arial Narrow" w:hAnsi="Arial Narrow"/>
                <w:lang w:val="ro-RO"/>
              </w:rPr>
              <w:t>420 de persoane din cele doua ZUM-uri și teritoriul SDL</w:t>
            </w:r>
          </w:p>
        </w:tc>
      </w:tr>
      <w:tr w:rsidR="006A5098" w:rsidRPr="006A5098" w14:paraId="6691CA5A" w14:textId="77777777" w:rsidTr="002E45BA">
        <w:trPr>
          <w:jc w:val="center"/>
        </w:trPr>
        <w:tc>
          <w:tcPr>
            <w:tcW w:w="809" w:type="dxa"/>
            <w:vAlign w:val="center"/>
          </w:tcPr>
          <w:p w14:paraId="2CB57568" w14:textId="77777777" w:rsidR="006A5098" w:rsidRPr="006A5098" w:rsidRDefault="006A5098" w:rsidP="000F7199">
            <w:pPr>
              <w:jc w:val="center"/>
              <w:rPr>
                <w:rFonts w:ascii="Arial Narrow" w:hAnsi="Arial Narrow"/>
                <w:lang w:val="ro-RO"/>
              </w:rPr>
            </w:pPr>
          </w:p>
        </w:tc>
        <w:tc>
          <w:tcPr>
            <w:tcW w:w="3704" w:type="dxa"/>
            <w:vAlign w:val="center"/>
          </w:tcPr>
          <w:p w14:paraId="4865F1F8" w14:textId="77777777" w:rsidR="006A5098" w:rsidRPr="006A5098" w:rsidRDefault="006A5098" w:rsidP="000F7199">
            <w:pPr>
              <w:jc w:val="center"/>
              <w:rPr>
                <w:rFonts w:ascii="Arial Narrow" w:hAnsi="Arial Narrow"/>
                <w:lang w:val="ro-RO"/>
              </w:rPr>
            </w:pPr>
            <w:r w:rsidRPr="006A5098">
              <w:rPr>
                <w:rFonts w:ascii="Arial Narrow" w:hAnsi="Arial Narrow"/>
                <w:b/>
                <w:sz w:val="24"/>
                <w:szCs w:val="24"/>
                <w:lang w:val="ro-RO"/>
              </w:rPr>
              <w:t>Intervenție POR</w:t>
            </w:r>
            <w:r w:rsidRPr="006A5098">
              <w:rPr>
                <w:rFonts w:ascii="Arial Narrow" w:hAnsi="Arial Narrow"/>
                <w:sz w:val="24"/>
                <w:szCs w:val="24"/>
                <w:lang w:val="ro-RO"/>
              </w:rPr>
              <w:t xml:space="preserve"> – Reabilitarea spațiului în care se vor derula serviciile de ocupare și calificare</w:t>
            </w:r>
          </w:p>
        </w:tc>
        <w:tc>
          <w:tcPr>
            <w:tcW w:w="2245" w:type="dxa"/>
            <w:vAlign w:val="center"/>
          </w:tcPr>
          <w:p w14:paraId="0A00931C" w14:textId="77777777" w:rsidR="006A5098" w:rsidRPr="006A5098" w:rsidRDefault="006A5098" w:rsidP="000F7199">
            <w:pPr>
              <w:jc w:val="center"/>
              <w:rPr>
                <w:rFonts w:ascii="Arial Narrow" w:hAnsi="Arial Narrow"/>
                <w:lang w:val="ro-RO"/>
              </w:rPr>
            </w:pPr>
            <w:r w:rsidRPr="006A5098">
              <w:rPr>
                <w:rFonts w:ascii="Arial Narrow" w:hAnsi="Arial Narrow"/>
                <w:lang w:val="ro-RO"/>
              </w:rPr>
              <w:t>OS 4</w:t>
            </w:r>
          </w:p>
        </w:tc>
        <w:tc>
          <w:tcPr>
            <w:tcW w:w="2258" w:type="dxa"/>
            <w:vAlign w:val="center"/>
          </w:tcPr>
          <w:p w14:paraId="53184EBF" w14:textId="77777777" w:rsidR="006A5098" w:rsidRPr="006A5098" w:rsidRDefault="006A5098" w:rsidP="000F7199">
            <w:pPr>
              <w:jc w:val="center"/>
              <w:rPr>
                <w:rFonts w:ascii="Arial Narrow" w:hAnsi="Arial Narrow"/>
                <w:lang w:val="ro-RO"/>
              </w:rPr>
            </w:pPr>
            <w:r w:rsidRPr="006A5098">
              <w:rPr>
                <w:rFonts w:ascii="Arial Narrow" w:hAnsi="Arial Narrow"/>
                <w:lang w:val="ro-RO"/>
              </w:rPr>
              <w:t>420 de persoane din cele doua ZUM-uri și teritoriul SDL</w:t>
            </w:r>
          </w:p>
        </w:tc>
      </w:tr>
      <w:tr w:rsidR="006A5098" w:rsidRPr="006A5098" w14:paraId="1B6EE128" w14:textId="77777777" w:rsidTr="002E45BA">
        <w:trPr>
          <w:jc w:val="center"/>
        </w:trPr>
        <w:tc>
          <w:tcPr>
            <w:tcW w:w="809" w:type="dxa"/>
            <w:vAlign w:val="center"/>
          </w:tcPr>
          <w:p w14:paraId="020CDE27" w14:textId="77777777" w:rsidR="006A5098" w:rsidRPr="006A5098" w:rsidRDefault="006A5098" w:rsidP="000F7199">
            <w:pPr>
              <w:jc w:val="center"/>
              <w:rPr>
                <w:rFonts w:ascii="Arial Narrow" w:hAnsi="Arial Narrow"/>
                <w:lang w:val="ro-RO"/>
              </w:rPr>
            </w:pPr>
            <w:r w:rsidRPr="006A5098">
              <w:rPr>
                <w:rFonts w:ascii="Arial Narrow" w:hAnsi="Arial Narrow"/>
                <w:lang w:val="ro-RO"/>
              </w:rPr>
              <w:t>8</w:t>
            </w:r>
          </w:p>
        </w:tc>
        <w:tc>
          <w:tcPr>
            <w:tcW w:w="3704" w:type="dxa"/>
            <w:vAlign w:val="center"/>
          </w:tcPr>
          <w:p w14:paraId="42B33085" w14:textId="77777777" w:rsidR="006A5098" w:rsidRPr="006A5098" w:rsidRDefault="006A5098" w:rsidP="000F7199">
            <w:pPr>
              <w:jc w:val="center"/>
              <w:rPr>
                <w:rFonts w:ascii="Arial Narrow" w:hAnsi="Arial Narrow"/>
                <w:lang w:val="ro-RO"/>
              </w:rPr>
            </w:pPr>
            <w:r w:rsidRPr="006A5098">
              <w:rPr>
                <w:rFonts w:ascii="Arial Narrow" w:hAnsi="Arial Narrow"/>
                <w:b/>
                <w:sz w:val="24"/>
                <w:szCs w:val="24"/>
                <w:lang w:val="ro-RO"/>
              </w:rPr>
              <w:t>Măsura 8</w:t>
            </w:r>
            <w:r w:rsidRPr="006A5098">
              <w:rPr>
                <w:rFonts w:ascii="Arial Narrow" w:hAnsi="Arial Narrow"/>
                <w:sz w:val="24"/>
                <w:szCs w:val="24"/>
                <w:lang w:val="ro-RO"/>
              </w:rPr>
              <w:t xml:space="preserve"> – creșterea numărului de persoane calificate prin furnizarea de </w:t>
            </w:r>
            <w:r w:rsidRPr="006A5098">
              <w:rPr>
                <w:rFonts w:ascii="Arial Narrow" w:hAnsi="Arial Narrow"/>
                <w:sz w:val="24"/>
                <w:szCs w:val="24"/>
                <w:lang w:val="ro-RO"/>
              </w:rPr>
              <w:lastRenderedPageBreak/>
              <w:t>cursuri de calificare și alte măsuri specific</w:t>
            </w:r>
          </w:p>
        </w:tc>
        <w:tc>
          <w:tcPr>
            <w:tcW w:w="2245" w:type="dxa"/>
            <w:vAlign w:val="center"/>
          </w:tcPr>
          <w:p w14:paraId="6F593A8E" w14:textId="77777777" w:rsidR="006A5098" w:rsidRPr="006A5098" w:rsidRDefault="006A5098" w:rsidP="000F7199">
            <w:pPr>
              <w:jc w:val="center"/>
              <w:rPr>
                <w:rFonts w:ascii="Arial Narrow" w:hAnsi="Arial Narrow"/>
                <w:lang w:val="ro-RO"/>
              </w:rPr>
            </w:pPr>
            <w:r w:rsidRPr="006A5098">
              <w:rPr>
                <w:rFonts w:ascii="Arial Narrow" w:hAnsi="Arial Narrow"/>
                <w:lang w:val="ro-RO"/>
              </w:rPr>
              <w:lastRenderedPageBreak/>
              <w:t>OS 4</w:t>
            </w:r>
          </w:p>
        </w:tc>
        <w:tc>
          <w:tcPr>
            <w:tcW w:w="2258" w:type="dxa"/>
            <w:vAlign w:val="center"/>
          </w:tcPr>
          <w:p w14:paraId="4D283B11" w14:textId="77777777" w:rsidR="006A5098" w:rsidRPr="006A5098" w:rsidRDefault="006A5098" w:rsidP="000F7199">
            <w:pPr>
              <w:jc w:val="center"/>
              <w:rPr>
                <w:rFonts w:ascii="Arial Narrow" w:hAnsi="Arial Narrow"/>
                <w:lang w:val="ro-RO"/>
              </w:rPr>
            </w:pPr>
          </w:p>
        </w:tc>
      </w:tr>
      <w:tr w:rsidR="006A5098" w:rsidRPr="006A5098" w14:paraId="44DA304B" w14:textId="77777777" w:rsidTr="002E45BA">
        <w:trPr>
          <w:jc w:val="center"/>
        </w:trPr>
        <w:tc>
          <w:tcPr>
            <w:tcW w:w="809" w:type="dxa"/>
            <w:vAlign w:val="center"/>
          </w:tcPr>
          <w:p w14:paraId="07C0772E" w14:textId="77777777" w:rsidR="006A5098" w:rsidRPr="006A5098" w:rsidRDefault="006A5098" w:rsidP="000F7199">
            <w:pPr>
              <w:jc w:val="center"/>
              <w:rPr>
                <w:rFonts w:ascii="Arial Narrow" w:hAnsi="Arial Narrow"/>
                <w:lang w:val="ro-RO"/>
              </w:rPr>
            </w:pPr>
          </w:p>
        </w:tc>
        <w:tc>
          <w:tcPr>
            <w:tcW w:w="3704" w:type="dxa"/>
            <w:vAlign w:val="center"/>
          </w:tcPr>
          <w:p w14:paraId="7DA8C34C" w14:textId="77777777" w:rsidR="006A5098" w:rsidRPr="006A5098" w:rsidRDefault="006A5098" w:rsidP="000F7199">
            <w:pPr>
              <w:jc w:val="center"/>
              <w:rPr>
                <w:rFonts w:ascii="Arial Narrow" w:hAnsi="Arial Narrow"/>
                <w:lang w:val="ro-RO"/>
              </w:rPr>
            </w:pPr>
            <w:r w:rsidRPr="006A5098">
              <w:rPr>
                <w:rFonts w:ascii="Arial Narrow" w:hAnsi="Arial Narrow"/>
                <w:b/>
                <w:sz w:val="24"/>
                <w:szCs w:val="24"/>
                <w:lang w:val="ro-RO"/>
              </w:rPr>
              <w:t>Intervenție POCU</w:t>
            </w:r>
            <w:r w:rsidRPr="006A5098">
              <w:rPr>
                <w:rFonts w:ascii="Arial Narrow" w:hAnsi="Arial Narrow"/>
                <w:sz w:val="24"/>
                <w:szCs w:val="24"/>
                <w:lang w:val="ro-RO"/>
              </w:rPr>
              <w:t xml:space="preserve"> – Servicii de calificare pentru 210 persoane din teritoriul SDL</w:t>
            </w:r>
          </w:p>
        </w:tc>
        <w:tc>
          <w:tcPr>
            <w:tcW w:w="2245" w:type="dxa"/>
            <w:vAlign w:val="center"/>
          </w:tcPr>
          <w:p w14:paraId="4E594587" w14:textId="77777777" w:rsidR="006A5098" w:rsidRPr="006A5098" w:rsidRDefault="006A5098" w:rsidP="000F7199">
            <w:pPr>
              <w:jc w:val="center"/>
              <w:rPr>
                <w:rFonts w:ascii="Arial Narrow" w:hAnsi="Arial Narrow"/>
                <w:lang w:val="ro-RO"/>
              </w:rPr>
            </w:pPr>
            <w:r w:rsidRPr="006A5098">
              <w:rPr>
                <w:rFonts w:ascii="Arial Narrow" w:hAnsi="Arial Narrow"/>
                <w:lang w:val="ro-RO"/>
              </w:rPr>
              <w:t>OS 4</w:t>
            </w:r>
          </w:p>
        </w:tc>
        <w:tc>
          <w:tcPr>
            <w:tcW w:w="2258" w:type="dxa"/>
            <w:vAlign w:val="center"/>
          </w:tcPr>
          <w:p w14:paraId="51CD1CE4" w14:textId="77777777" w:rsidR="006A5098" w:rsidRPr="006A5098" w:rsidRDefault="006A5098" w:rsidP="000F7199">
            <w:pPr>
              <w:jc w:val="center"/>
              <w:rPr>
                <w:rFonts w:ascii="Arial Narrow" w:hAnsi="Arial Narrow"/>
                <w:lang w:val="ro-RO"/>
              </w:rPr>
            </w:pPr>
            <w:r w:rsidRPr="006A5098">
              <w:rPr>
                <w:rFonts w:ascii="Arial Narrow" w:hAnsi="Arial Narrow"/>
                <w:lang w:val="ro-RO"/>
              </w:rPr>
              <w:t>210 persoane din cele doua ZUM-uri și teritoriul SDL</w:t>
            </w:r>
          </w:p>
        </w:tc>
      </w:tr>
      <w:tr w:rsidR="006A5098" w:rsidRPr="006A5098" w14:paraId="6E10D4BC" w14:textId="77777777" w:rsidTr="002E45BA">
        <w:trPr>
          <w:jc w:val="center"/>
        </w:trPr>
        <w:tc>
          <w:tcPr>
            <w:tcW w:w="809" w:type="dxa"/>
            <w:vAlign w:val="center"/>
          </w:tcPr>
          <w:p w14:paraId="017B8272" w14:textId="77777777" w:rsidR="006A5098" w:rsidRPr="006A5098" w:rsidRDefault="006A5098" w:rsidP="000F7199">
            <w:pPr>
              <w:jc w:val="center"/>
              <w:rPr>
                <w:rFonts w:ascii="Arial Narrow" w:hAnsi="Arial Narrow"/>
                <w:lang w:val="ro-RO"/>
              </w:rPr>
            </w:pPr>
            <w:r w:rsidRPr="006A5098">
              <w:rPr>
                <w:rFonts w:ascii="Arial Narrow" w:hAnsi="Arial Narrow"/>
                <w:lang w:val="ro-RO"/>
              </w:rPr>
              <w:t>9</w:t>
            </w:r>
          </w:p>
        </w:tc>
        <w:tc>
          <w:tcPr>
            <w:tcW w:w="3704" w:type="dxa"/>
            <w:vAlign w:val="center"/>
          </w:tcPr>
          <w:p w14:paraId="7A47F0AE" w14:textId="77777777" w:rsidR="006A5098" w:rsidRPr="006A5098" w:rsidRDefault="006A5098" w:rsidP="000F7199">
            <w:pPr>
              <w:jc w:val="center"/>
              <w:rPr>
                <w:rFonts w:ascii="Arial Narrow" w:hAnsi="Arial Narrow"/>
                <w:lang w:val="ro-RO"/>
              </w:rPr>
            </w:pPr>
            <w:r w:rsidRPr="006A5098">
              <w:rPr>
                <w:rFonts w:ascii="Arial Narrow" w:hAnsi="Arial Narrow"/>
                <w:b/>
                <w:sz w:val="24"/>
                <w:szCs w:val="24"/>
                <w:lang w:val="ro-RO"/>
              </w:rPr>
              <w:t>Măsura 9</w:t>
            </w:r>
            <w:r w:rsidRPr="006A5098">
              <w:rPr>
                <w:rFonts w:ascii="Arial Narrow" w:hAnsi="Arial Narrow"/>
                <w:sz w:val="24"/>
                <w:szCs w:val="24"/>
                <w:lang w:val="ro-RO"/>
              </w:rPr>
              <w:t xml:space="preserve"> – Creștere anumărului de persoane angajate prin servicii de mediere și facilitarea accesului pe piața muncii</w:t>
            </w:r>
          </w:p>
        </w:tc>
        <w:tc>
          <w:tcPr>
            <w:tcW w:w="2245" w:type="dxa"/>
            <w:vAlign w:val="center"/>
          </w:tcPr>
          <w:p w14:paraId="34E935EE" w14:textId="77777777" w:rsidR="006A5098" w:rsidRPr="006A5098" w:rsidRDefault="006A5098" w:rsidP="000F7199">
            <w:pPr>
              <w:jc w:val="center"/>
              <w:rPr>
                <w:rFonts w:ascii="Arial Narrow" w:hAnsi="Arial Narrow"/>
                <w:lang w:val="ro-RO"/>
              </w:rPr>
            </w:pPr>
            <w:r w:rsidRPr="006A5098">
              <w:rPr>
                <w:rFonts w:ascii="Arial Narrow" w:hAnsi="Arial Narrow"/>
                <w:lang w:val="ro-RO"/>
              </w:rPr>
              <w:t>OS 4</w:t>
            </w:r>
          </w:p>
        </w:tc>
        <w:tc>
          <w:tcPr>
            <w:tcW w:w="2258" w:type="dxa"/>
            <w:vAlign w:val="center"/>
          </w:tcPr>
          <w:p w14:paraId="71C6AE12" w14:textId="77777777" w:rsidR="006A5098" w:rsidRPr="006A5098" w:rsidRDefault="006A5098" w:rsidP="000F7199">
            <w:pPr>
              <w:jc w:val="center"/>
              <w:rPr>
                <w:rFonts w:ascii="Arial Narrow" w:hAnsi="Arial Narrow"/>
                <w:lang w:val="ro-RO"/>
              </w:rPr>
            </w:pPr>
          </w:p>
        </w:tc>
      </w:tr>
      <w:tr w:rsidR="006A5098" w:rsidRPr="006A5098" w14:paraId="1DB77D2A" w14:textId="77777777" w:rsidTr="002E45BA">
        <w:trPr>
          <w:jc w:val="center"/>
        </w:trPr>
        <w:tc>
          <w:tcPr>
            <w:tcW w:w="809" w:type="dxa"/>
            <w:vAlign w:val="center"/>
          </w:tcPr>
          <w:p w14:paraId="16BE153A" w14:textId="77777777" w:rsidR="006A5098" w:rsidRPr="006A5098" w:rsidRDefault="006A5098" w:rsidP="000F7199">
            <w:pPr>
              <w:jc w:val="center"/>
              <w:rPr>
                <w:rFonts w:ascii="Arial Narrow" w:hAnsi="Arial Narrow"/>
                <w:lang w:val="ro-RO"/>
              </w:rPr>
            </w:pPr>
          </w:p>
        </w:tc>
        <w:tc>
          <w:tcPr>
            <w:tcW w:w="3704" w:type="dxa"/>
            <w:vAlign w:val="center"/>
          </w:tcPr>
          <w:p w14:paraId="15411F53" w14:textId="77777777" w:rsidR="006A5098" w:rsidRPr="006A5098" w:rsidRDefault="006A5098" w:rsidP="000F7199">
            <w:pPr>
              <w:jc w:val="center"/>
              <w:rPr>
                <w:rFonts w:ascii="Arial Narrow" w:hAnsi="Arial Narrow"/>
                <w:lang w:val="ro-RO"/>
              </w:rPr>
            </w:pPr>
            <w:r w:rsidRPr="006A5098">
              <w:rPr>
                <w:rFonts w:ascii="Arial Narrow" w:hAnsi="Arial Narrow"/>
                <w:b/>
                <w:sz w:val="24"/>
                <w:szCs w:val="24"/>
                <w:lang w:val="ro-RO"/>
              </w:rPr>
              <w:t>Intervenție POCU</w:t>
            </w:r>
            <w:r w:rsidRPr="006A5098">
              <w:rPr>
                <w:rFonts w:ascii="Arial Narrow" w:hAnsi="Arial Narrow"/>
                <w:sz w:val="24"/>
                <w:szCs w:val="24"/>
                <w:lang w:val="ro-RO"/>
              </w:rPr>
              <w:t xml:space="preserve"> – Sprijin activ pentru angajarea a 53 persoane din teritoriul SDL</w:t>
            </w:r>
          </w:p>
        </w:tc>
        <w:tc>
          <w:tcPr>
            <w:tcW w:w="2245" w:type="dxa"/>
            <w:vAlign w:val="center"/>
          </w:tcPr>
          <w:p w14:paraId="7E5B710A" w14:textId="77777777" w:rsidR="006A5098" w:rsidRPr="006A5098" w:rsidRDefault="006A5098" w:rsidP="000F7199">
            <w:pPr>
              <w:jc w:val="center"/>
              <w:rPr>
                <w:rFonts w:ascii="Arial Narrow" w:hAnsi="Arial Narrow"/>
                <w:lang w:val="ro-RO"/>
              </w:rPr>
            </w:pPr>
            <w:r w:rsidRPr="006A5098">
              <w:rPr>
                <w:rFonts w:ascii="Arial Narrow" w:hAnsi="Arial Narrow"/>
                <w:lang w:val="ro-RO"/>
              </w:rPr>
              <w:t>OS 4</w:t>
            </w:r>
          </w:p>
        </w:tc>
        <w:tc>
          <w:tcPr>
            <w:tcW w:w="2258" w:type="dxa"/>
            <w:vAlign w:val="center"/>
          </w:tcPr>
          <w:p w14:paraId="150C8E30" w14:textId="77777777" w:rsidR="006A5098" w:rsidRPr="006A5098" w:rsidRDefault="006A5098" w:rsidP="000F7199">
            <w:pPr>
              <w:jc w:val="center"/>
              <w:rPr>
                <w:rFonts w:ascii="Arial Narrow" w:hAnsi="Arial Narrow"/>
                <w:lang w:val="ro-RO"/>
              </w:rPr>
            </w:pPr>
            <w:r w:rsidRPr="006A5098">
              <w:rPr>
                <w:rFonts w:ascii="Arial Narrow" w:hAnsi="Arial Narrow"/>
                <w:lang w:val="ro-RO"/>
              </w:rPr>
              <w:t>53 persoane din cele doua ZUM-uri și teritoriul SDL</w:t>
            </w:r>
          </w:p>
        </w:tc>
      </w:tr>
      <w:tr w:rsidR="006A5098" w:rsidRPr="006A5098" w14:paraId="0F846EE9" w14:textId="77777777" w:rsidTr="002E45BA">
        <w:trPr>
          <w:jc w:val="center"/>
        </w:trPr>
        <w:tc>
          <w:tcPr>
            <w:tcW w:w="809" w:type="dxa"/>
            <w:vAlign w:val="center"/>
          </w:tcPr>
          <w:p w14:paraId="234970CD" w14:textId="77777777" w:rsidR="006A5098" w:rsidRPr="006A5098" w:rsidRDefault="006A5098" w:rsidP="000F7199">
            <w:pPr>
              <w:jc w:val="center"/>
              <w:rPr>
                <w:rFonts w:ascii="Arial Narrow" w:hAnsi="Arial Narrow"/>
                <w:lang w:val="ro-RO"/>
              </w:rPr>
            </w:pPr>
            <w:r w:rsidRPr="006A5098">
              <w:rPr>
                <w:rFonts w:ascii="Arial Narrow" w:hAnsi="Arial Narrow"/>
                <w:lang w:val="ro-RO"/>
              </w:rPr>
              <w:t>10</w:t>
            </w:r>
          </w:p>
        </w:tc>
        <w:tc>
          <w:tcPr>
            <w:tcW w:w="3704" w:type="dxa"/>
            <w:vAlign w:val="center"/>
          </w:tcPr>
          <w:p w14:paraId="53793952" w14:textId="77777777" w:rsidR="006A5098" w:rsidRPr="006A5098" w:rsidRDefault="006A5098" w:rsidP="000F7199">
            <w:pPr>
              <w:jc w:val="center"/>
              <w:rPr>
                <w:rFonts w:ascii="Arial Narrow" w:hAnsi="Arial Narrow"/>
                <w:lang w:val="ro-RO"/>
              </w:rPr>
            </w:pPr>
            <w:r w:rsidRPr="006A5098">
              <w:rPr>
                <w:rFonts w:ascii="Arial Narrow" w:hAnsi="Arial Narrow"/>
                <w:b/>
                <w:sz w:val="24"/>
                <w:szCs w:val="24"/>
                <w:lang w:val="ro-RO"/>
              </w:rPr>
              <w:t>Măsura 10</w:t>
            </w:r>
            <w:r w:rsidRPr="006A5098">
              <w:rPr>
                <w:rFonts w:ascii="Arial Narrow" w:hAnsi="Arial Narrow"/>
                <w:sz w:val="24"/>
                <w:szCs w:val="24"/>
                <w:lang w:val="ro-RO"/>
              </w:rPr>
              <w:t xml:space="preserve"> – Reducerea gradului de abandon școlar</w:t>
            </w:r>
          </w:p>
        </w:tc>
        <w:tc>
          <w:tcPr>
            <w:tcW w:w="2245" w:type="dxa"/>
            <w:vAlign w:val="center"/>
          </w:tcPr>
          <w:p w14:paraId="6C98D840" w14:textId="77777777" w:rsidR="006A5098" w:rsidRPr="006A5098" w:rsidRDefault="006A5098" w:rsidP="000F7199">
            <w:pPr>
              <w:jc w:val="center"/>
              <w:rPr>
                <w:rFonts w:ascii="Arial Narrow" w:hAnsi="Arial Narrow"/>
                <w:lang w:val="ro-RO"/>
              </w:rPr>
            </w:pPr>
            <w:r w:rsidRPr="006A5098">
              <w:rPr>
                <w:rFonts w:ascii="Arial Narrow" w:hAnsi="Arial Narrow"/>
                <w:lang w:val="ro-RO"/>
              </w:rPr>
              <w:t>OS 5</w:t>
            </w:r>
          </w:p>
        </w:tc>
        <w:tc>
          <w:tcPr>
            <w:tcW w:w="2258" w:type="dxa"/>
            <w:vAlign w:val="center"/>
          </w:tcPr>
          <w:p w14:paraId="3EAD0ACF" w14:textId="77777777" w:rsidR="006A5098" w:rsidRPr="006A5098" w:rsidRDefault="006A5098" w:rsidP="000F7199">
            <w:pPr>
              <w:jc w:val="center"/>
              <w:rPr>
                <w:rFonts w:ascii="Arial Narrow" w:hAnsi="Arial Narrow"/>
                <w:lang w:val="ro-RO"/>
              </w:rPr>
            </w:pPr>
          </w:p>
        </w:tc>
      </w:tr>
      <w:tr w:rsidR="006A5098" w:rsidRPr="006A5098" w14:paraId="57EB83E7" w14:textId="77777777" w:rsidTr="002E45BA">
        <w:trPr>
          <w:jc w:val="center"/>
        </w:trPr>
        <w:tc>
          <w:tcPr>
            <w:tcW w:w="809" w:type="dxa"/>
            <w:vAlign w:val="center"/>
          </w:tcPr>
          <w:p w14:paraId="669F8D99" w14:textId="77777777" w:rsidR="006A5098" w:rsidRPr="006A5098" w:rsidRDefault="006A5098" w:rsidP="000F7199">
            <w:pPr>
              <w:jc w:val="center"/>
              <w:rPr>
                <w:rFonts w:ascii="Arial Narrow" w:hAnsi="Arial Narrow"/>
                <w:lang w:val="ro-RO"/>
              </w:rPr>
            </w:pPr>
          </w:p>
        </w:tc>
        <w:tc>
          <w:tcPr>
            <w:tcW w:w="3704" w:type="dxa"/>
            <w:vAlign w:val="center"/>
          </w:tcPr>
          <w:p w14:paraId="12082630" w14:textId="77777777" w:rsidR="006A5098" w:rsidRPr="006A5098" w:rsidRDefault="006A5098" w:rsidP="000F7199">
            <w:pPr>
              <w:jc w:val="center"/>
              <w:rPr>
                <w:rFonts w:ascii="Arial Narrow" w:hAnsi="Arial Narrow"/>
                <w:b/>
                <w:sz w:val="24"/>
                <w:szCs w:val="24"/>
                <w:lang w:val="ro-RO"/>
              </w:rPr>
            </w:pPr>
            <w:r w:rsidRPr="006A5098">
              <w:rPr>
                <w:rFonts w:ascii="Arial Narrow" w:hAnsi="Arial Narrow"/>
                <w:b/>
                <w:sz w:val="24"/>
                <w:szCs w:val="24"/>
                <w:lang w:val="ro-RO"/>
              </w:rPr>
              <w:t xml:space="preserve">Intervenție POCU - </w:t>
            </w:r>
            <w:r w:rsidRPr="006A5098">
              <w:rPr>
                <w:rFonts w:ascii="Arial Narrow" w:hAnsi="Arial Narrow"/>
                <w:bCs/>
                <w:sz w:val="24"/>
                <w:szCs w:val="24"/>
                <w:lang w:val="ro-RO"/>
              </w:rPr>
              <w:t>Sprijin pentru creșterea accesului și participării la educație pentru minim 100 persoane (copii + părinți/tutori)</w:t>
            </w:r>
          </w:p>
        </w:tc>
        <w:tc>
          <w:tcPr>
            <w:tcW w:w="2245" w:type="dxa"/>
            <w:vAlign w:val="center"/>
          </w:tcPr>
          <w:p w14:paraId="5DADBFB9" w14:textId="77777777" w:rsidR="006A5098" w:rsidRPr="006A5098" w:rsidRDefault="006A5098" w:rsidP="000F7199">
            <w:pPr>
              <w:jc w:val="center"/>
              <w:rPr>
                <w:rFonts w:ascii="Arial Narrow" w:hAnsi="Arial Narrow"/>
                <w:lang w:val="ro-RO"/>
              </w:rPr>
            </w:pPr>
            <w:r w:rsidRPr="006A5098">
              <w:rPr>
                <w:rFonts w:ascii="Arial Narrow" w:hAnsi="Arial Narrow"/>
                <w:lang w:val="ro-RO"/>
              </w:rPr>
              <w:t>OS 5</w:t>
            </w:r>
          </w:p>
        </w:tc>
        <w:tc>
          <w:tcPr>
            <w:tcW w:w="2258" w:type="dxa"/>
            <w:vAlign w:val="center"/>
          </w:tcPr>
          <w:p w14:paraId="6DA11690" w14:textId="77777777" w:rsidR="006A5098" w:rsidRPr="006A5098" w:rsidRDefault="006A5098" w:rsidP="000F7199">
            <w:pPr>
              <w:jc w:val="center"/>
              <w:rPr>
                <w:rFonts w:ascii="Arial Narrow" w:hAnsi="Arial Narrow"/>
                <w:lang w:val="ro-RO"/>
              </w:rPr>
            </w:pPr>
            <w:r w:rsidRPr="006A5098">
              <w:rPr>
                <w:rFonts w:ascii="Arial Narrow" w:hAnsi="Arial Narrow"/>
                <w:lang w:val="ro-RO"/>
              </w:rPr>
              <w:t>100 persoane</w:t>
            </w:r>
          </w:p>
        </w:tc>
      </w:tr>
      <w:tr w:rsidR="006A5098" w:rsidRPr="006A5098" w14:paraId="3797CE9A" w14:textId="77777777" w:rsidTr="002E45BA">
        <w:trPr>
          <w:jc w:val="center"/>
        </w:trPr>
        <w:tc>
          <w:tcPr>
            <w:tcW w:w="809" w:type="dxa"/>
            <w:vAlign w:val="center"/>
          </w:tcPr>
          <w:p w14:paraId="01301CD9" w14:textId="77777777" w:rsidR="006A5098" w:rsidRPr="006A5098" w:rsidRDefault="006A5098" w:rsidP="000F7199">
            <w:pPr>
              <w:jc w:val="center"/>
              <w:rPr>
                <w:rFonts w:ascii="Arial Narrow" w:hAnsi="Arial Narrow"/>
                <w:lang w:val="ro-RO"/>
              </w:rPr>
            </w:pPr>
          </w:p>
        </w:tc>
        <w:tc>
          <w:tcPr>
            <w:tcW w:w="3704" w:type="dxa"/>
            <w:vAlign w:val="center"/>
          </w:tcPr>
          <w:p w14:paraId="2DCF61D6" w14:textId="77777777" w:rsidR="006A5098" w:rsidRPr="006A5098" w:rsidRDefault="006A5098" w:rsidP="000F7199">
            <w:pPr>
              <w:jc w:val="center"/>
              <w:rPr>
                <w:rFonts w:ascii="Arial Narrow" w:hAnsi="Arial Narrow"/>
                <w:lang w:val="ro-RO"/>
              </w:rPr>
            </w:pPr>
            <w:r w:rsidRPr="006A5098">
              <w:rPr>
                <w:rFonts w:ascii="Arial Narrow" w:hAnsi="Arial Narrow"/>
                <w:b/>
                <w:sz w:val="24"/>
                <w:szCs w:val="24"/>
                <w:lang w:val="ro-RO"/>
              </w:rPr>
              <w:t>Intervenție POCU</w:t>
            </w:r>
            <w:r w:rsidRPr="006A5098">
              <w:rPr>
                <w:rFonts w:ascii="Arial Narrow" w:hAnsi="Arial Narrow"/>
                <w:sz w:val="24"/>
                <w:szCs w:val="24"/>
                <w:lang w:val="ro-RO"/>
              </w:rPr>
              <w:t xml:space="preserve"> – Servicii educaționale pentru copiii aflați în risc de abandon școlar 300 copii din comunitățile marginalizate</w:t>
            </w:r>
          </w:p>
        </w:tc>
        <w:tc>
          <w:tcPr>
            <w:tcW w:w="2245" w:type="dxa"/>
            <w:vAlign w:val="center"/>
          </w:tcPr>
          <w:p w14:paraId="07E920A5" w14:textId="77777777" w:rsidR="006A5098" w:rsidRPr="006A5098" w:rsidRDefault="006A5098" w:rsidP="000F7199">
            <w:pPr>
              <w:jc w:val="center"/>
              <w:rPr>
                <w:rFonts w:ascii="Arial Narrow" w:hAnsi="Arial Narrow"/>
                <w:lang w:val="ro-RO"/>
              </w:rPr>
            </w:pPr>
            <w:r w:rsidRPr="006A5098">
              <w:rPr>
                <w:rFonts w:ascii="Arial Narrow" w:hAnsi="Arial Narrow"/>
                <w:lang w:val="ro-RO"/>
              </w:rPr>
              <w:t>OS 5</w:t>
            </w:r>
          </w:p>
        </w:tc>
        <w:tc>
          <w:tcPr>
            <w:tcW w:w="2258" w:type="dxa"/>
            <w:vAlign w:val="center"/>
          </w:tcPr>
          <w:p w14:paraId="15960704" w14:textId="77777777" w:rsidR="006A5098" w:rsidRPr="006A5098" w:rsidRDefault="006A5098" w:rsidP="000F7199">
            <w:pPr>
              <w:jc w:val="center"/>
              <w:rPr>
                <w:rFonts w:ascii="Arial Narrow" w:hAnsi="Arial Narrow"/>
                <w:lang w:val="ro-RO"/>
              </w:rPr>
            </w:pPr>
            <w:r w:rsidRPr="006A5098">
              <w:rPr>
                <w:rFonts w:ascii="Arial Narrow" w:hAnsi="Arial Narrow"/>
                <w:lang w:val="ro-RO"/>
              </w:rPr>
              <w:t>300 copii din cele doua ZUM-uri și teritoriul SDL</w:t>
            </w:r>
          </w:p>
        </w:tc>
      </w:tr>
      <w:tr w:rsidR="006A5098" w:rsidRPr="006A5098" w14:paraId="0D2E4089" w14:textId="77777777" w:rsidTr="002E45BA">
        <w:trPr>
          <w:jc w:val="center"/>
        </w:trPr>
        <w:tc>
          <w:tcPr>
            <w:tcW w:w="809" w:type="dxa"/>
            <w:vAlign w:val="center"/>
          </w:tcPr>
          <w:p w14:paraId="70D69FA5" w14:textId="77777777" w:rsidR="006A5098" w:rsidRPr="006A5098" w:rsidRDefault="006A5098" w:rsidP="000F7199">
            <w:pPr>
              <w:jc w:val="center"/>
              <w:rPr>
                <w:rFonts w:ascii="Arial Narrow" w:hAnsi="Arial Narrow"/>
                <w:lang w:val="ro-RO"/>
              </w:rPr>
            </w:pPr>
            <w:r w:rsidRPr="006A5098">
              <w:rPr>
                <w:rFonts w:ascii="Arial Narrow" w:hAnsi="Arial Narrow"/>
                <w:lang w:val="ro-RO"/>
              </w:rPr>
              <w:t>11</w:t>
            </w:r>
          </w:p>
        </w:tc>
        <w:tc>
          <w:tcPr>
            <w:tcW w:w="3704" w:type="dxa"/>
            <w:vAlign w:val="center"/>
          </w:tcPr>
          <w:p w14:paraId="74B77B6B" w14:textId="77777777" w:rsidR="006A5098" w:rsidRPr="006A5098" w:rsidRDefault="006A5098" w:rsidP="000F7199">
            <w:pPr>
              <w:jc w:val="center"/>
              <w:rPr>
                <w:rFonts w:ascii="Arial Narrow" w:hAnsi="Arial Narrow"/>
                <w:lang w:val="ro-RO"/>
              </w:rPr>
            </w:pPr>
            <w:r w:rsidRPr="006A5098">
              <w:rPr>
                <w:rFonts w:ascii="Arial Narrow" w:hAnsi="Arial Narrow"/>
                <w:b/>
                <w:bCs/>
                <w:sz w:val="24"/>
                <w:szCs w:val="24"/>
                <w:lang w:val="ro-RO"/>
              </w:rPr>
              <w:t>Măsura 11 –</w:t>
            </w:r>
            <w:r w:rsidRPr="006A5098">
              <w:rPr>
                <w:rFonts w:ascii="Arial Narrow" w:hAnsi="Arial Narrow"/>
                <w:sz w:val="24"/>
                <w:szCs w:val="24"/>
                <w:lang w:val="ro-RO"/>
              </w:rPr>
              <w:t xml:space="preserve"> Creșterea nivelului de instuire pentru adulții absolvenți de școală primară</w:t>
            </w:r>
          </w:p>
        </w:tc>
        <w:tc>
          <w:tcPr>
            <w:tcW w:w="2245" w:type="dxa"/>
            <w:vAlign w:val="center"/>
          </w:tcPr>
          <w:p w14:paraId="3E06A917" w14:textId="77777777" w:rsidR="006A5098" w:rsidRPr="006A5098" w:rsidRDefault="006A5098" w:rsidP="000F7199">
            <w:pPr>
              <w:jc w:val="center"/>
              <w:rPr>
                <w:rFonts w:ascii="Arial Narrow" w:hAnsi="Arial Narrow"/>
                <w:lang w:val="ro-RO"/>
              </w:rPr>
            </w:pPr>
            <w:r w:rsidRPr="006A5098">
              <w:rPr>
                <w:rFonts w:ascii="Arial Narrow" w:hAnsi="Arial Narrow"/>
                <w:lang w:val="ro-RO"/>
              </w:rPr>
              <w:t>OS 5</w:t>
            </w:r>
          </w:p>
        </w:tc>
        <w:tc>
          <w:tcPr>
            <w:tcW w:w="2258" w:type="dxa"/>
            <w:vAlign w:val="center"/>
          </w:tcPr>
          <w:p w14:paraId="20919C84" w14:textId="77777777" w:rsidR="006A5098" w:rsidRPr="006A5098" w:rsidRDefault="006A5098" w:rsidP="000F7199">
            <w:pPr>
              <w:jc w:val="center"/>
              <w:rPr>
                <w:rFonts w:ascii="Arial Narrow" w:hAnsi="Arial Narrow"/>
                <w:lang w:val="ro-RO"/>
              </w:rPr>
            </w:pPr>
          </w:p>
        </w:tc>
      </w:tr>
      <w:tr w:rsidR="006A5098" w:rsidRPr="006A5098" w14:paraId="6EA0CB7F" w14:textId="77777777" w:rsidTr="002E45BA">
        <w:trPr>
          <w:jc w:val="center"/>
        </w:trPr>
        <w:tc>
          <w:tcPr>
            <w:tcW w:w="809" w:type="dxa"/>
            <w:vAlign w:val="center"/>
          </w:tcPr>
          <w:p w14:paraId="426E6D4F" w14:textId="77777777" w:rsidR="006A5098" w:rsidRPr="006A5098" w:rsidRDefault="006A5098" w:rsidP="000F7199">
            <w:pPr>
              <w:jc w:val="center"/>
              <w:rPr>
                <w:rFonts w:ascii="Arial Narrow" w:hAnsi="Arial Narrow"/>
                <w:lang w:val="ro-RO"/>
              </w:rPr>
            </w:pPr>
          </w:p>
        </w:tc>
        <w:tc>
          <w:tcPr>
            <w:tcW w:w="3704" w:type="dxa"/>
            <w:vAlign w:val="center"/>
          </w:tcPr>
          <w:p w14:paraId="2164499E" w14:textId="77777777" w:rsidR="006A5098" w:rsidRPr="006A5098" w:rsidRDefault="006A5098" w:rsidP="000F7199">
            <w:pPr>
              <w:jc w:val="center"/>
              <w:rPr>
                <w:rFonts w:ascii="Arial Narrow" w:hAnsi="Arial Narrow"/>
                <w:lang w:val="ro-RO"/>
              </w:rPr>
            </w:pPr>
            <w:r w:rsidRPr="006A5098">
              <w:rPr>
                <w:rFonts w:ascii="Arial Narrow" w:hAnsi="Arial Narrow"/>
                <w:b/>
                <w:sz w:val="24"/>
                <w:szCs w:val="24"/>
                <w:lang w:val="ro-RO"/>
              </w:rPr>
              <w:t>Intervenție POCU</w:t>
            </w:r>
            <w:r w:rsidRPr="006A5098">
              <w:rPr>
                <w:rFonts w:ascii="Arial Narrow" w:hAnsi="Arial Narrow"/>
                <w:sz w:val="24"/>
                <w:szCs w:val="24"/>
                <w:lang w:val="ro-RO"/>
              </w:rPr>
              <w:t xml:space="preserve"> – Servicii de tip A doua șansă pentru 20 de persoane</w:t>
            </w:r>
          </w:p>
        </w:tc>
        <w:tc>
          <w:tcPr>
            <w:tcW w:w="2245" w:type="dxa"/>
            <w:vAlign w:val="center"/>
          </w:tcPr>
          <w:p w14:paraId="1F68E4AD" w14:textId="77777777" w:rsidR="006A5098" w:rsidRPr="006A5098" w:rsidRDefault="006A5098" w:rsidP="000F7199">
            <w:pPr>
              <w:jc w:val="center"/>
              <w:rPr>
                <w:rFonts w:ascii="Arial Narrow" w:hAnsi="Arial Narrow"/>
                <w:lang w:val="ro-RO"/>
              </w:rPr>
            </w:pPr>
            <w:r w:rsidRPr="006A5098">
              <w:rPr>
                <w:rFonts w:ascii="Arial Narrow" w:hAnsi="Arial Narrow"/>
                <w:lang w:val="ro-RO"/>
              </w:rPr>
              <w:t>OS 5</w:t>
            </w:r>
          </w:p>
        </w:tc>
        <w:tc>
          <w:tcPr>
            <w:tcW w:w="2258" w:type="dxa"/>
            <w:vAlign w:val="center"/>
          </w:tcPr>
          <w:p w14:paraId="1619961E" w14:textId="77777777" w:rsidR="006A5098" w:rsidRPr="006A5098" w:rsidRDefault="006A5098" w:rsidP="000F7199">
            <w:pPr>
              <w:jc w:val="center"/>
              <w:rPr>
                <w:rFonts w:ascii="Arial Narrow" w:hAnsi="Arial Narrow"/>
                <w:lang w:val="ro-RO"/>
              </w:rPr>
            </w:pPr>
            <w:r w:rsidRPr="006A5098">
              <w:rPr>
                <w:rFonts w:ascii="Arial Narrow" w:hAnsi="Arial Narrow"/>
                <w:lang w:val="ro-RO"/>
              </w:rPr>
              <w:t>20 de persoane care au parasit de timpuriu scoala, din cele doua ZUM-uri și teritoriul SDL</w:t>
            </w:r>
          </w:p>
        </w:tc>
      </w:tr>
      <w:tr w:rsidR="006A5098" w:rsidRPr="006A5098" w14:paraId="6B805A02" w14:textId="77777777" w:rsidTr="002E45BA">
        <w:trPr>
          <w:jc w:val="center"/>
        </w:trPr>
        <w:tc>
          <w:tcPr>
            <w:tcW w:w="809" w:type="dxa"/>
            <w:vAlign w:val="center"/>
          </w:tcPr>
          <w:p w14:paraId="29ABB5BC" w14:textId="77777777" w:rsidR="006A5098" w:rsidRPr="006A5098" w:rsidRDefault="006A5098" w:rsidP="000F7199">
            <w:pPr>
              <w:jc w:val="center"/>
              <w:rPr>
                <w:rFonts w:ascii="Arial Narrow" w:hAnsi="Arial Narrow"/>
                <w:lang w:val="ro-RO"/>
              </w:rPr>
            </w:pPr>
            <w:r w:rsidRPr="006A5098">
              <w:rPr>
                <w:rFonts w:ascii="Arial Narrow" w:hAnsi="Arial Narrow"/>
                <w:lang w:val="ro-RO"/>
              </w:rPr>
              <w:t>12</w:t>
            </w:r>
          </w:p>
        </w:tc>
        <w:tc>
          <w:tcPr>
            <w:tcW w:w="3704" w:type="dxa"/>
            <w:vAlign w:val="center"/>
          </w:tcPr>
          <w:p w14:paraId="3B67A4AB" w14:textId="77777777" w:rsidR="006A5098" w:rsidRPr="006A5098" w:rsidRDefault="006A5098" w:rsidP="000F7199">
            <w:pPr>
              <w:jc w:val="center"/>
              <w:rPr>
                <w:rFonts w:ascii="Arial Narrow" w:hAnsi="Arial Narrow"/>
                <w:lang w:val="ro-RO"/>
              </w:rPr>
            </w:pPr>
            <w:r w:rsidRPr="006A5098">
              <w:rPr>
                <w:rFonts w:ascii="Arial Narrow" w:hAnsi="Arial Narrow"/>
                <w:b/>
                <w:sz w:val="24"/>
                <w:szCs w:val="24"/>
                <w:lang w:val="ro-RO"/>
              </w:rPr>
              <w:t>Măsura 12</w:t>
            </w:r>
            <w:r w:rsidRPr="006A5098">
              <w:rPr>
                <w:rFonts w:ascii="Arial Narrow" w:hAnsi="Arial Narrow"/>
                <w:sz w:val="24"/>
                <w:szCs w:val="24"/>
                <w:lang w:val="ro-RO"/>
              </w:rPr>
              <w:t xml:space="preserve"> – Înființarea centrului comunitar și dezvoltarea de servicii integrate</w:t>
            </w:r>
          </w:p>
        </w:tc>
        <w:tc>
          <w:tcPr>
            <w:tcW w:w="2245" w:type="dxa"/>
            <w:vAlign w:val="center"/>
          </w:tcPr>
          <w:p w14:paraId="122516E1" w14:textId="77777777" w:rsidR="006A5098" w:rsidRPr="006A5098" w:rsidRDefault="006A5098" w:rsidP="000F7199">
            <w:pPr>
              <w:jc w:val="center"/>
              <w:rPr>
                <w:rFonts w:ascii="Arial Narrow" w:hAnsi="Arial Narrow"/>
                <w:lang w:val="ro-RO"/>
              </w:rPr>
            </w:pPr>
            <w:r w:rsidRPr="006A5098">
              <w:rPr>
                <w:rFonts w:ascii="Arial Narrow" w:hAnsi="Arial Narrow"/>
                <w:lang w:val="ro-RO"/>
              </w:rPr>
              <w:t>OS 6</w:t>
            </w:r>
          </w:p>
        </w:tc>
        <w:tc>
          <w:tcPr>
            <w:tcW w:w="2258" w:type="dxa"/>
            <w:vAlign w:val="center"/>
          </w:tcPr>
          <w:p w14:paraId="33EB78A6" w14:textId="77777777" w:rsidR="006A5098" w:rsidRPr="006A5098" w:rsidRDefault="006A5098" w:rsidP="000F7199">
            <w:pPr>
              <w:jc w:val="center"/>
              <w:rPr>
                <w:rFonts w:ascii="Arial Narrow" w:hAnsi="Arial Narrow"/>
                <w:lang w:val="ro-RO"/>
              </w:rPr>
            </w:pPr>
          </w:p>
        </w:tc>
      </w:tr>
      <w:tr w:rsidR="006A5098" w:rsidRPr="006A5098" w14:paraId="0EDEEEB7" w14:textId="77777777" w:rsidTr="002E45BA">
        <w:trPr>
          <w:jc w:val="center"/>
        </w:trPr>
        <w:tc>
          <w:tcPr>
            <w:tcW w:w="809" w:type="dxa"/>
            <w:vAlign w:val="center"/>
          </w:tcPr>
          <w:p w14:paraId="3609F989" w14:textId="77777777" w:rsidR="006A5098" w:rsidRPr="006A5098" w:rsidRDefault="006A5098" w:rsidP="000F7199">
            <w:pPr>
              <w:jc w:val="center"/>
              <w:rPr>
                <w:rFonts w:ascii="Arial Narrow" w:hAnsi="Arial Narrow"/>
                <w:lang w:val="ro-RO"/>
              </w:rPr>
            </w:pPr>
          </w:p>
        </w:tc>
        <w:tc>
          <w:tcPr>
            <w:tcW w:w="3704" w:type="dxa"/>
            <w:vAlign w:val="center"/>
          </w:tcPr>
          <w:p w14:paraId="37B6CB85" w14:textId="77777777" w:rsidR="006A5098" w:rsidRPr="006A5098" w:rsidRDefault="006A5098" w:rsidP="000F7199">
            <w:pPr>
              <w:jc w:val="center"/>
              <w:rPr>
                <w:rFonts w:ascii="Arial Narrow" w:hAnsi="Arial Narrow"/>
                <w:b/>
                <w:sz w:val="24"/>
                <w:szCs w:val="24"/>
                <w:lang w:val="ro-RO"/>
              </w:rPr>
            </w:pPr>
            <w:r w:rsidRPr="006A5098">
              <w:rPr>
                <w:rFonts w:ascii="Arial Narrow" w:hAnsi="Arial Narrow"/>
                <w:b/>
                <w:sz w:val="24"/>
                <w:szCs w:val="24"/>
                <w:lang w:val="ro-RO"/>
              </w:rPr>
              <w:t>Intervenție POCU</w:t>
            </w:r>
            <w:r w:rsidRPr="006A5098">
              <w:rPr>
                <w:rFonts w:ascii="Arial Narrow" w:hAnsi="Arial Narrow"/>
                <w:sz w:val="24"/>
                <w:szCs w:val="24"/>
                <w:lang w:val="ro-RO"/>
              </w:rPr>
              <w:t xml:space="preserve"> – Operaționalizare centru comunitar</w:t>
            </w:r>
          </w:p>
        </w:tc>
        <w:tc>
          <w:tcPr>
            <w:tcW w:w="2245" w:type="dxa"/>
            <w:vAlign w:val="center"/>
          </w:tcPr>
          <w:p w14:paraId="7AAA837B" w14:textId="77777777" w:rsidR="006A5098" w:rsidRPr="006A5098" w:rsidRDefault="006A5098" w:rsidP="000F7199">
            <w:pPr>
              <w:jc w:val="center"/>
              <w:rPr>
                <w:rFonts w:ascii="Arial Narrow" w:hAnsi="Arial Narrow"/>
                <w:lang w:val="ro-RO"/>
              </w:rPr>
            </w:pPr>
          </w:p>
        </w:tc>
        <w:tc>
          <w:tcPr>
            <w:tcW w:w="2258" w:type="dxa"/>
            <w:vAlign w:val="center"/>
          </w:tcPr>
          <w:p w14:paraId="7A830189" w14:textId="77777777" w:rsidR="006A5098" w:rsidRPr="006A5098" w:rsidRDefault="006A5098" w:rsidP="000F7199">
            <w:pPr>
              <w:jc w:val="center"/>
              <w:rPr>
                <w:rFonts w:ascii="Arial Narrow" w:hAnsi="Arial Narrow"/>
                <w:lang w:val="ro-RO"/>
              </w:rPr>
            </w:pPr>
            <w:r w:rsidRPr="006A5098">
              <w:rPr>
                <w:rFonts w:ascii="Arial Narrow" w:hAnsi="Arial Narrow"/>
                <w:lang w:val="ro-RO"/>
              </w:rPr>
              <w:t>Minim 420 de persoane din cele doua ZUM-uri și teritoriul SDL</w:t>
            </w:r>
          </w:p>
        </w:tc>
      </w:tr>
      <w:tr w:rsidR="006A5098" w:rsidRPr="006A5098" w14:paraId="76A99CBA" w14:textId="77777777" w:rsidTr="002E45BA">
        <w:trPr>
          <w:jc w:val="center"/>
        </w:trPr>
        <w:tc>
          <w:tcPr>
            <w:tcW w:w="809" w:type="dxa"/>
            <w:vAlign w:val="center"/>
          </w:tcPr>
          <w:p w14:paraId="1978A565" w14:textId="77777777" w:rsidR="006A5098" w:rsidRPr="006A5098" w:rsidRDefault="006A5098" w:rsidP="000F7199">
            <w:pPr>
              <w:jc w:val="center"/>
              <w:rPr>
                <w:rFonts w:ascii="Arial Narrow" w:hAnsi="Arial Narrow"/>
                <w:lang w:val="ro-RO"/>
              </w:rPr>
            </w:pPr>
          </w:p>
        </w:tc>
        <w:tc>
          <w:tcPr>
            <w:tcW w:w="3704" w:type="dxa"/>
            <w:vAlign w:val="center"/>
          </w:tcPr>
          <w:p w14:paraId="446DCF09" w14:textId="77777777" w:rsidR="006A5098" w:rsidRPr="006A5098" w:rsidRDefault="006A5098" w:rsidP="000F7199">
            <w:pPr>
              <w:jc w:val="center"/>
              <w:rPr>
                <w:rFonts w:ascii="Arial Narrow" w:hAnsi="Arial Narrow"/>
                <w:lang w:val="ro-RO"/>
              </w:rPr>
            </w:pPr>
            <w:r w:rsidRPr="006A5098">
              <w:rPr>
                <w:rFonts w:ascii="Arial Narrow" w:hAnsi="Arial Narrow"/>
                <w:b/>
                <w:sz w:val="24"/>
                <w:szCs w:val="24"/>
                <w:lang w:val="ro-RO"/>
              </w:rPr>
              <w:t>Intervenție POCU</w:t>
            </w:r>
            <w:r w:rsidRPr="006A5098">
              <w:rPr>
                <w:rFonts w:ascii="Arial Narrow" w:hAnsi="Arial Narrow"/>
                <w:sz w:val="24"/>
                <w:szCs w:val="24"/>
                <w:lang w:val="ro-RO"/>
              </w:rPr>
              <w:t xml:space="preserve"> – Acordarea de servicii sociale și/sau medico-sociale pentru 420 persoane</w:t>
            </w:r>
          </w:p>
        </w:tc>
        <w:tc>
          <w:tcPr>
            <w:tcW w:w="2245" w:type="dxa"/>
            <w:vAlign w:val="center"/>
          </w:tcPr>
          <w:p w14:paraId="43AC60B7" w14:textId="77777777" w:rsidR="006A5098" w:rsidRPr="006A5098" w:rsidRDefault="006A5098" w:rsidP="000F7199">
            <w:pPr>
              <w:jc w:val="center"/>
              <w:rPr>
                <w:rFonts w:ascii="Arial Narrow" w:hAnsi="Arial Narrow"/>
                <w:lang w:val="ro-RO"/>
              </w:rPr>
            </w:pPr>
            <w:r w:rsidRPr="006A5098">
              <w:rPr>
                <w:rFonts w:ascii="Arial Narrow" w:hAnsi="Arial Narrow"/>
                <w:lang w:val="ro-RO"/>
              </w:rPr>
              <w:t>OS 6</w:t>
            </w:r>
          </w:p>
        </w:tc>
        <w:tc>
          <w:tcPr>
            <w:tcW w:w="2258" w:type="dxa"/>
            <w:vAlign w:val="center"/>
          </w:tcPr>
          <w:p w14:paraId="47071B28" w14:textId="77777777" w:rsidR="006A5098" w:rsidRPr="006A5098" w:rsidRDefault="006A5098" w:rsidP="000F7199">
            <w:pPr>
              <w:jc w:val="center"/>
              <w:rPr>
                <w:rFonts w:ascii="Arial Narrow" w:hAnsi="Arial Narrow"/>
                <w:lang w:val="ro-RO"/>
              </w:rPr>
            </w:pPr>
            <w:r w:rsidRPr="006A5098">
              <w:rPr>
                <w:rFonts w:ascii="Arial Narrow" w:hAnsi="Arial Narrow"/>
                <w:lang w:val="ro-RO"/>
              </w:rPr>
              <w:t>Minim 420 de persoane din cele doua ZUM-uri și teritoriul SDL</w:t>
            </w:r>
          </w:p>
        </w:tc>
      </w:tr>
      <w:tr w:rsidR="006A5098" w:rsidRPr="006A5098" w14:paraId="082E8F3E" w14:textId="77777777" w:rsidTr="002E45BA">
        <w:trPr>
          <w:jc w:val="center"/>
        </w:trPr>
        <w:tc>
          <w:tcPr>
            <w:tcW w:w="809" w:type="dxa"/>
            <w:vAlign w:val="center"/>
          </w:tcPr>
          <w:p w14:paraId="63EE8B8C" w14:textId="77777777" w:rsidR="006A5098" w:rsidRPr="006A5098" w:rsidRDefault="006A5098" w:rsidP="000F7199">
            <w:pPr>
              <w:jc w:val="center"/>
              <w:rPr>
                <w:rFonts w:ascii="Arial Narrow" w:hAnsi="Arial Narrow"/>
                <w:lang w:val="ro-RO"/>
              </w:rPr>
            </w:pPr>
          </w:p>
        </w:tc>
        <w:tc>
          <w:tcPr>
            <w:tcW w:w="3704" w:type="dxa"/>
            <w:vAlign w:val="center"/>
          </w:tcPr>
          <w:p w14:paraId="516C5CFD" w14:textId="3C08FF4F" w:rsidR="006A5098" w:rsidRPr="002E45BA" w:rsidRDefault="006A5098" w:rsidP="000F7199">
            <w:pPr>
              <w:jc w:val="center"/>
              <w:rPr>
                <w:rFonts w:ascii="Arial Narrow" w:hAnsi="Arial Narrow"/>
                <w:color w:val="4F81BD" w:themeColor="accent1"/>
                <w:lang w:val="ro-RO"/>
              </w:rPr>
            </w:pPr>
            <w:r w:rsidRPr="002E45BA">
              <w:rPr>
                <w:rFonts w:ascii="Arial Narrow" w:hAnsi="Arial Narrow"/>
                <w:b/>
                <w:color w:val="4F81BD" w:themeColor="accent1"/>
                <w:sz w:val="24"/>
                <w:szCs w:val="24"/>
                <w:lang w:val="ro-RO"/>
              </w:rPr>
              <w:t>Intervenție POR</w:t>
            </w:r>
            <w:r w:rsidRPr="002E45BA">
              <w:rPr>
                <w:rFonts w:ascii="Arial Narrow" w:hAnsi="Arial Narrow"/>
                <w:color w:val="4F81BD" w:themeColor="accent1"/>
                <w:sz w:val="24"/>
                <w:szCs w:val="24"/>
                <w:lang w:val="ro-RO"/>
              </w:rPr>
              <w:t xml:space="preserve"> – </w:t>
            </w:r>
            <w:r w:rsidR="00BB347E" w:rsidRPr="002E45BA">
              <w:rPr>
                <w:rFonts w:ascii="Arial Narrow" w:hAnsi="Arial Narrow"/>
                <w:color w:val="4F81BD" w:themeColor="accent1"/>
                <w:sz w:val="24"/>
                <w:szCs w:val="24"/>
                <w:lang w:val="ro-RO"/>
              </w:rPr>
              <w:t xml:space="preserve">Reabilitare Centru Comunitar integrat, reabilitare si dotare Sali pentru Servicii educationale pentru copiii aflati in risc de abandon scolar si </w:t>
            </w:r>
            <w:r w:rsidR="00BB347E" w:rsidRPr="002E45BA">
              <w:rPr>
                <w:rFonts w:ascii="Arial Narrow" w:hAnsi="Arial Narrow"/>
                <w:color w:val="4F81BD" w:themeColor="accent1"/>
                <w:sz w:val="24"/>
                <w:szCs w:val="24"/>
                <w:lang w:val="ro-RO"/>
              </w:rPr>
              <w:lastRenderedPageBreak/>
              <w:t>A doua sansa in cadrul Centrului Comunitar</w:t>
            </w:r>
          </w:p>
        </w:tc>
        <w:tc>
          <w:tcPr>
            <w:tcW w:w="2245" w:type="dxa"/>
            <w:vAlign w:val="center"/>
          </w:tcPr>
          <w:p w14:paraId="45383BAA" w14:textId="77777777" w:rsidR="006A5098" w:rsidRPr="002E45BA" w:rsidRDefault="006A5098" w:rsidP="000F7199">
            <w:pPr>
              <w:jc w:val="center"/>
              <w:rPr>
                <w:rFonts w:ascii="Arial Narrow" w:hAnsi="Arial Narrow"/>
                <w:color w:val="4F81BD" w:themeColor="accent1"/>
                <w:lang w:val="ro-RO"/>
              </w:rPr>
            </w:pPr>
            <w:r w:rsidRPr="002E45BA">
              <w:rPr>
                <w:rFonts w:ascii="Arial Narrow" w:hAnsi="Arial Narrow"/>
                <w:color w:val="4F81BD" w:themeColor="accent1"/>
                <w:lang w:val="ro-RO"/>
              </w:rPr>
              <w:lastRenderedPageBreak/>
              <w:t>OS 6</w:t>
            </w:r>
          </w:p>
        </w:tc>
        <w:tc>
          <w:tcPr>
            <w:tcW w:w="2258" w:type="dxa"/>
            <w:vAlign w:val="center"/>
          </w:tcPr>
          <w:p w14:paraId="1955B5DD" w14:textId="77777777" w:rsidR="006A5098" w:rsidRPr="002E45BA" w:rsidRDefault="006A5098" w:rsidP="000F7199">
            <w:pPr>
              <w:jc w:val="center"/>
              <w:rPr>
                <w:rFonts w:ascii="Arial Narrow" w:hAnsi="Arial Narrow"/>
                <w:color w:val="4F81BD" w:themeColor="accent1"/>
                <w:lang w:val="ro-RO"/>
              </w:rPr>
            </w:pPr>
            <w:r w:rsidRPr="002E45BA">
              <w:rPr>
                <w:rFonts w:ascii="Arial Narrow" w:hAnsi="Arial Narrow"/>
                <w:color w:val="4F81BD" w:themeColor="accent1"/>
                <w:lang w:val="ro-RO"/>
              </w:rPr>
              <w:t>Minim 740 de persoane de toate varstele, din cele doua ZUM-uri și teritoriul SDL</w:t>
            </w:r>
          </w:p>
        </w:tc>
      </w:tr>
      <w:tr w:rsidR="006A5098" w:rsidRPr="006A5098" w14:paraId="799192B5" w14:textId="77777777" w:rsidTr="002E45BA">
        <w:trPr>
          <w:jc w:val="center"/>
        </w:trPr>
        <w:tc>
          <w:tcPr>
            <w:tcW w:w="809" w:type="dxa"/>
            <w:vAlign w:val="center"/>
          </w:tcPr>
          <w:p w14:paraId="7D39FA96" w14:textId="77777777" w:rsidR="006A5098" w:rsidRPr="006A5098" w:rsidRDefault="006A5098" w:rsidP="000F7199">
            <w:pPr>
              <w:jc w:val="center"/>
              <w:rPr>
                <w:rFonts w:ascii="Arial Narrow" w:hAnsi="Arial Narrow"/>
                <w:lang w:val="ro-RO"/>
              </w:rPr>
            </w:pPr>
            <w:r w:rsidRPr="006A5098">
              <w:rPr>
                <w:rFonts w:ascii="Arial Narrow" w:hAnsi="Arial Narrow"/>
                <w:lang w:val="ro-RO"/>
              </w:rPr>
              <w:t>13</w:t>
            </w:r>
          </w:p>
        </w:tc>
        <w:tc>
          <w:tcPr>
            <w:tcW w:w="3704" w:type="dxa"/>
            <w:vAlign w:val="center"/>
          </w:tcPr>
          <w:p w14:paraId="344F4E1F" w14:textId="77777777" w:rsidR="006A5098" w:rsidRPr="006A5098" w:rsidRDefault="006A5098" w:rsidP="000F7199">
            <w:pPr>
              <w:jc w:val="center"/>
              <w:rPr>
                <w:rFonts w:ascii="Arial Narrow" w:hAnsi="Arial Narrow"/>
                <w:lang w:val="ro-RO"/>
              </w:rPr>
            </w:pPr>
            <w:r w:rsidRPr="006A5098">
              <w:rPr>
                <w:rFonts w:ascii="Arial Narrow" w:hAnsi="Arial Narrow"/>
                <w:b/>
                <w:sz w:val="24"/>
                <w:szCs w:val="24"/>
                <w:lang w:val="ro-RO"/>
              </w:rPr>
              <w:t>Măsura 13 –</w:t>
            </w:r>
            <w:r w:rsidRPr="006A5098">
              <w:rPr>
                <w:rFonts w:ascii="Arial Narrow" w:hAnsi="Arial Narrow"/>
                <w:sz w:val="24"/>
                <w:szCs w:val="24"/>
                <w:lang w:val="ro-RO"/>
              </w:rPr>
              <w:t xml:space="preserve"> Creșterea accesului la servicii medicale</w:t>
            </w:r>
          </w:p>
        </w:tc>
        <w:tc>
          <w:tcPr>
            <w:tcW w:w="2245" w:type="dxa"/>
            <w:vAlign w:val="center"/>
          </w:tcPr>
          <w:p w14:paraId="6174B807" w14:textId="77777777" w:rsidR="006A5098" w:rsidRPr="006A5098" w:rsidRDefault="006A5098" w:rsidP="000F7199">
            <w:pPr>
              <w:jc w:val="center"/>
              <w:rPr>
                <w:rFonts w:ascii="Arial Narrow" w:hAnsi="Arial Narrow"/>
                <w:lang w:val="ro-RO"/>
              </w:rPr>
            </w:pPr>
            <w:r w:rsidRPr="006A5098">
              <w:rPr>
                <w:rFonts w:ascii="Arial Narrow" w:hAnsi="Arial Narrow"/>
                <w:lang w:val="ro-RO"/>
              </w:rPr>
              <w:t>OS 6</w:t>
            </w:r>
          </w:p>
        </w:tc>
        <w:tc>
          <w:tcPr>
            <w:tcW w:w="2258" w:type="dxa"/>
            <w:vAlign w:val="center"/>
          </w:tcPr>
          <w:p w14:paraId="55C4CA4B" w14:textId="77777777" w:rsidR="006A5098" w:rsidRPr="006A5098" w:rsidRDefault="006A5098" w:rsidP="000F7199">
            <w:pPr>
              <w:jc w:val="center"/>
              <w:rPr>
                <w:rFonts w:ascii="Arial Narrow" w:hAnsi="Arial Narrow"/>
                <w:lang w:val="ro-RO"/>
              </w:rPr>
            </w:pPr>
          </w:p>
        </w:tc>
      </w:tr>
      <w:tr w:rsidR="006A5098" w:rsidRPr="006A5098" w14:paraId="59869860" w14:textId="77777777" w:rsidTr="002E45BA">
        <w:trPr>
          <w:jc w:val="center"/>
        </w:trPr>
        <w:tc>
          <w:tcPr>
            <w:tcW w:w="809" w:type="dxa"/>
            <w:vAlign w:val="center"/>
          </w:tcPr>
          <w:p w14:paraId="60B6266F" w14:textId="77777777" w:rsidR="006A5098" w:rsidRPr="006A5098" w:rsidRDefault="006A5098" w:rsidP="000F7199">
            <w:pPr>
              <w:jc w:val="center"/>
              <w:rPr>
                <w:rFonts w:ascii="Arial Narrow" w:hAnsi="Arial Narrow"/>
                <w:lang w:val="ro-RO"/>
              </w:rPr>
            </w:pPr>
          </w:p>
        </w:tc>
        <w:tc>
          <w:tcPr>
            <w:tcW w:w="3704" w:type="dxa"/>
            <w:vAlign w:val="center"/>
          </w:tcPr>
          <w:p w14:paraId="46ED53C1" w14:textId="77777777" w:rsidR="006A5098" w:rsidRPr="006A5098" w:rsidRDefault="006A5098" w:rsidP="000F7199">
            <w:pPr>
              <w:jc w:val="center"/>
              <w:rPr>
                <w:rFonts w:ascii="Arial Narrow" w:hAnsi="Arial Narrow"/>
                <w:lang w:val="ro-RO"/>
              </w:rPr>
            </w:pPr>
            <w:r w:rsidRPr="006A5098">
              <w:rPr>
                <w:rFonts w:ascii="Arial Narrow" w:hAnsi="Arial Narrow"/>
                <w:b/>
                <w:sz w:val="24"/>
                <w:szCs w:val="24"/>
                <w:lang w:val="ro-RO"/>
              </w:rPr>
              <w:t>Intervenție POCU</w:t>
            </w:r>
            <w:r w:rsidRPr="006A5098">
              <w:rPr>
                <w:rFonts w:ascii="Arial Narrow" w:hAnsi="Arial Narrow"/>
                <w:sz w:val="24"/>
                <w:szCs w:val="24"/>
                <w:lang w:val="ro-RO"/>
              </w:rPr>
              <w:t xml:space="preserve"> – Analize medicale gratuite pentru 840 de persoane din teritoriul SDL</w:t>
            </w:r>
          </w:p>
        </w:tc>
        <w:tc>
          <w:tcPr>
            <w:tcW w:w="2245" w:type="dxa"/>
            <w:vAlign w:val="center"/>
          </w:tcPr>
          <w:p w14:paraId="19B2EE61" w14:textId="77777777" w:rsidR="006A5098" w:rsidRPr="006A5098" w:rsidRDefault="006A5098" w:rsidP="000F7199">
            <w:pPr>
              <w:jc w:val="center"/>
              <w:rPr>
                <w:rFonts w:ascii="Arial Narrow" w:hAnsi="Arial Narrow"/>
                <w:lang w:val="ro-RO"/>
              </w:rPr>
            </w:pPr>
            <w:r w:rsidRPr="006A5098">
              <w:rPr>
                <w:rFonts w:ascii="Arial Narrow" w:hAnsi="Arial Narrow"/>
                <w:lang w:val="ro-RO"/>
              </w:rPr>
              <w:t>OS 6</w:t>
            </w:r>
          </w:p>
        </w:tc>
        <w:tc>
          <w:tcPr>
            <w:tcW w:w="2258" w:type="dxa"/>
            <w:vAlign w:val="center"/>
          </w:tcPr>
          <w:p w14:paraId="006FBBDC" w14:textId="77777777" w:rsidR="006A5098" w:rsidRPr="006A5098" w:rsidRDefault="006A5098" w:rsidP="000F7199">
            <w:pPr>
              <w:jc w:val="center"/>
              <w:rPr>
                <w:rFonts w:ascii="Arial Narrow" w:hAnsi="Arial Narrow"/>
                <w:lang w:val="ro-RO"/>
              </w:rPr>
            </w:pPr>
            <w:r w:rsidRPr="006A5098">
              <w:rPr>
                <w:rFonts w:ascii="Arial Narrow" w:hAnsi="Arial Narrow"/>
                <w:lang w:val="ro-RO"/>
              </w:rPr>
              <w:t>840 de persoane aflate in risc de saracie si excluziune sociala, din cele doua ZUM-uri și teritoriul SDL</w:t>
            </w:r>
          </w:p>
        </w:tc>
      </w:tr>
      <w:tr w:rsidR="006A5098" w:rsidRPr="006A5098" w14:paraId="4582AE0F" w14:textId="77777777" w:rsidTr="002E45BA">
        <w:trPr>
          <w:jc w:val="center"/>
        </w:trPr>
        <w:tc>
          <w:tcPr>
            <w:tcW w:w="809" w:type="dxa"/>
            <w:vAlign w:val="center"/>
          </w:tcPr>
          <w:p w14:paraId="1B907039" w14:textId="77777777" w:rsidR="006A5098" w:rsidRPr="006A5098" w:rsidRDefault="006A5098" w:rsidP="000F7199">
            <w:pPr>
              <w:jc w:val="center"/>
              <w:rPr>
                <w:rFonts w:ascii="Arial Narrow" w:hAnsi="Arial Narrow"/>
                <w:lang w:val="ro-RO"/>
              </w:rPr>
            </w:pPr>
            <w:r w:rsidRPr="006A5098">
              <w:rPr>
                <w:rFonts w:ascii="Arial Narrow" w:hAnsi="Arial Narrow"/>
                <w:lang w:val="ro-RO"/>
              </w:rPr>
              <w:t>14</w:t>
            </w:r>
          </w:p>
        </w:tc>
        <w:tc>
          <w:tcPr>
            <w:tcW w:w="3704" w:type="dxa"/>
            <w:vAlign w:val="center"/>
          </w:tcPr>
          <w:p w14:paraId="0F2DF561" w14:textId="77777777" w:rsidR="006A5098" w:rsidRPr="006A5098" w:rsidRDefault="006A5098" w:rsidP="000F7199">
            <w:pPr>
              <w:jc w:val="center"/>
              <w:rPr>
                <w:rFonts w:ascii="Arial Narrow" w:hAnsi="Arial Narrow"/>
                <w:lang w:val="ro-RO"/>
              </w:rPr>
            </w:pPr>
            <w:r w:rsidRPr="006A5098">
              <w:rPr>
                <w:rFonts w:ascii="Arial Narrow" w:hAnsi="Arial Narrow"/>
                <w:b/>
                <w:sz w:val="24"/>
                <w:szCs w:val="24"/>
                <w:lang w:val="ro-RO"/>
              </w:rPr>
              <w:t>Măsura 14</w:t>
            </w:r>
            <w:r w:rsidRPr="006A5098">
              <w:rPr>
                <w:rFonts w:ascii="Arial Narrow" w:hAnsi="Arial Narrow"/>
                <w:sz w:val="24"/>
                <w:szCs w:val="24"/>
                <w:lang w:val="ro-RO"/>
              </w:rPr>
              <w:t xml:space="preserve"> – Înființarea unui magazin social</w:t>
            </w:r>
          </w:p>
        </w:tc>
        <w:tc>
          <w:tcPr>
            <w:tcW w:w="2245" w:type="dxa"/>
            <w:vAlign w:val="center"/>
          </w:tcPr>
          <w:p w14:paraId="712B4654" w14:textId="77777777" w:rsidR="006A5098" w:rsidRPr="006A5098" w:rsidRDefault="006A5098" w:rsidP="000F7199">
            <w:pPr>
              <w:jc w:val="center"/>
              <w:rPr>
                <w:rFonts w:ascii="Arial Narrow" w:hAnsi="Arial Narrow"/>
                <w:lang w:val="ro-RO"/>
              </w:rPr>
            </w:pPr>
            <w:r w:rsidRPr="006A5098">
              <w:rPr>
                <w:rFonts w:ascii="Arial Narrow" w:hAnsi="Arial Narrow"/>
                <w:lang w:val="ro-RO"/>
              </w:rPr>
              <w:t>OS.7</w:t>
            </w:r>
          </w:p>
        </w:tc>
        <w:tc>
          <w:tcPr>
            <w:tcW w:w="2258" w:type="dxa"/>
            <w:vAlign w:val="center"/>
          </w:tcPr>
          <w:p w14:paraId="2435F848" w14:textId="77777777" w:rsidR="006A5098" w:rsidRPr="006A5098" w:rsidRDefault="006A5098" w:rsidP="000F7199">
            <w:pPr>
              <w:jc w:val="center"/>
              <w:rPr>
                <w:rFonts w:ascii="Arial Narrow" w:hAnsi="Arial Narrow"/>
                <w:lang w:val="ro-RO"/>
              </w:rPr>
            </w:pPr>
          </w:p>
        </w:tc>
      </w:tr>
      <w:tr w:rsidR="006A5098" w:rsidRPr="006A5098" w14:paraId="2578A77C" w14:textId="77777777" w:rsidTr="002E45BA">
        <w:trPr>
          <w:jc w:val="center"/>
        </w:trPr>
        <w:tc>
          <w:tcPr>
            <w:tcW w:w="809" w:type="dxa"/>
            <w:vAlign w:val="center"/>
          </w:tcPr>
          <w:p w14:paraId="415C4F5D" w14:textId="77777777" w:rsidR="006A5098" w:rsidRPr="006A5098" w:rsidRDefault="006A5098" w:rsidP="000F7199">
            <w:pPr>
              <w:jc w:val="center"/>
              <w:rPr>
                <w:rFonts w:ascii="Arial Narrow" w:hAnsi="Arial Narrow"/>
                <w:lang w:val="ro-RO"/>
              </w:rPr>
            </w:pPr>
          </w:p>
        </w:tc>
        <w:tc>
          <w:tcPr>
            <w:tcW w:w="3704" w:type="dxa"/>
            <w:vAlign w:val="center"/>
          </w:tcPr>
          <w:p w14:paraId="0D5D7B6E" w14:textId="77777777" w:rsidR="006A5098" w:rsidRPr="006A5098" w:rsidRDefault="006A5098" w:rsidP="000F7199">
            <w:pPr>
              <w:jc w:val="center"/>
              <w:rPr>
                <w:rFonts w:ascii="Arial Narrow" w:hAnsi="Arial Narrow"/>
                <w:lang w:val="ro-RO"/>
              </w:rPr>
            </w:pPr>
            <w:r w:rsidRPr="006A5098">
              <w:rPr>
                <w:rFonts w:ascii="Arial Narrow" w:hAnsi="Arial Narrow"/>
                <w:b/>
                <w:sz w:val="24"/>
                <w:szCs w:val="24"/>
                <w:lang w:val="ro-RO"/>
              </w:rPr>
              <w:t>Intervenție POR</w:t>
            </w:r>
            <w:r w:rsidRPr="006A5098">
              <w:rPr>
                <w:rFonts w:ascii="Arial Narrow" w:hAnsi="Arial Narrow"/>
                <w:sz w:val="24"/>
                <w:szCs w:val="24"/>
                <w:lang w:val="ro-RO"/>
              </w:rPr>
              <w:t xml:space="preserve"> – Amenajari ale spatiului urban degradat, al comunitatii defavorizate – modernizare cladire pentru a gazduiactivitati social-comunitare, respectiv magazin social</w:t>
            </w:r>
          </w:p>
        </w:tc>
        <w:tc>
          <w:tcPr>
            <w:tcW w:w="2245" w:type="dxa"/>
            <w:vAlign w:val="center"/>
          </w:tcPr>
          <w:p w14:paraId="5654D9DD" w14:textId="77777777" w:rsidR="006A5098" w:rsidRPr="006A5098" w:rsidRDefault="006A5098" w:rsidP="000F7199">
            <w:pPr>
              <w:jc w:val="center"/>
              <w:rPr>
                <w:rFonts w:ascii="Arial Narrow" w:hAnsi="Arial Narrow"/>
                <w:lang w:val="ro-RO"/>
              </w:rPr>
            </w:pPr>
            <w:r w:rsidRPr="006A5098">
              <w:rPr>
                <w:rFonts w:ascii="Arial Narrow" w:hAnsi="Arial Narrow"/>
                <w:lang w:val="ro-RO"/>
              </w:rPr>
              <w:t>OS.7</w:t>
            </w:r>
          </w:p>
        </w:tc>
        <w:tc>
          <w:tcPr>
            <w:tcW w:w="2258" w:type="dxa"/>
            <w:vAlign w:val="center"/>
          </w:tcPr>
          <w:p w14:paraId="1036E840" w14:textId="77777777" w:rsidR="006A5098" w:rsidRPr="006A5098" w:rsidRDefault="006A5098" w:rsidP="000F7199">
            <w:pPr>
              <w:jc w:val="center"/>
              <w:rPr>
                <w:rFonts w:ascii="Arial Narrow" w:hAnsi="Arial Narrow"/>
                <w:lang w:val="ro-RO"/>
              </w:rPr>
            </w:pPr>
            <w:r w:rsidRPr="006A5098">
              <w:rPr>
                <w:rFonts w:ascii="Arial Narrow" w:hAnsi="Arial Narrow"/>
                <w:lang w:val="ro-RO"/>
              </w:rPr>
              <w:t>Peste 100 de persoane din cele doua ZUM-uri și teritoriul SDL</w:t>
            </w:r>
          </w:p>
        </w:tc>
      </w:tr>
      <w:tr w:rsidR="006A5098" w:rsidRPr="006A5098" w14:paraId="64CEC848" w14:textId="77777777" w:rsidTr="002E45BA">
        <w:trPr>
          <w:jc w:val="center"/>
        </w:trPr>
        <w:tc>
          <w:tcPr>
            <w:tcW w:w="809" w:type="dxa"/>
            <w:vAlign w:val="center"/>
          </w:tcPr>
          <w:p w14:paraId="20BDF76C" w14:textId="77777777" w:rsidR="006A5098" w:rsidRPr="006A5098" w:rsidRDefault="006A5098" w:rsidP="000F7199">
            <w:pPr>
              <w:jc w:val="center"/>
              <w:rPr>
                <w:rFonts w:ascii="Arial Narrow" w:hAnsi="Arial Narrow"/>
                <w:lang w:val="ro-RO"/>
              </w:rPr>
            </w:pPr>
          </w:p>
        </w:tc>
        <w:tc>
          <w:tcPr>
            <w:tcW w:w="3704" w:type="dxa"/>
            <w:vAlign w:val="center"/>
          </w:tcPr>
          <w:p w14:paraId="32C9A6A1" w14:textId="77777777" w:rsidR="006A5098" w:rsidRPr="006A5098" w:rsidRDefault="006A5098" w:rsidP="000F7199">
            <w:pPr>
              <w:jc w:val="center"/>
              <w:rPr>
                <w:rFonts w:ascii="Arial Narrow" w:hAnsi="Arial Narrow"/>
                <w:sz w:val="24"/>
                <w:szCs w:val="24"/>
                <w:lang w:val="ro-RO"/>
              </w:rPr>
            </w:pPr>
            <w:r w:rsidRPr="006A5098">
              <w:rPr>
                <w:rFonts w:ascii="Arial Narrow" w:hAnsi="Arial Narrow"/>
                <w:b/>
                <w:sz w:val="24"/>
                <w:szCs w:val="24"/>
                <w:lang w:val="ro-RO"/>
              </w:rPr>
              <w:t>Intervenție POCU</w:t>
            </w:r>
            <w:r w:rsidRPr="006A5098">
              <w:rPr>
                <w:rFonts w:ascii="Arial Narrow" w:hAnsi="Arial Narrow"/>
                <w:sz w:val="24"/>
                <w:szCs w:val="24"/>
                <w:lang w:val="ro-RO"/>
              </w:rPr>
              <w:t xml:space="preserve"> – Operaționalizarea magazinului social printr-un sistem de achiziționare a produselor contra unui număr de ore de muncă în folosul comunității</w:t>
            </w:r>
          </w:p>
        </w:tc>
        <w:tc>
          <w:tcPr>
            <w:tcW w:w="2245" w:type="dxa"/>
            <w:vAlign w:val="center"/>
          </w:tcPr>
          <w:p w14:paraId="7D0A3165" w14:textId="77777777" w:rsidR="006A5098" w:rsidRPr="006A5098" w:rsidRDefault="006A5098" w:rsidP="000F7199">
            <w:pPr>
              <w:jc w:val="center"/>
              <w:rPr>
                <w:rFonts w:ascii="Arial Narrow" w:hAnsi="Arial Narrow"/>
                <w:lang w:val="ro-RO"/>
              </w:rPr>
            </w:pPr>
            <w:r w:rsidRPr="006A5098">
              <w:rPr>
                <w:rFonts w:ascii="Arial Narrow" w:hAnsi="Arial Narrow"/>
                <w:lang w:val="ro-RO"/>
              </w:rPr>
              <w:t>OS.7</w:t>
            </w:r>
          </w:p>
        </w:tc>
        <w:tc>
          <w:tcPr>
            <w:tcW w:w="2258" w:type="dxa"/>
            <w:vAlign w:val="center"/>
          </w:tcPr>
          <w:p w14:paraId="0B15F7C4" w14:textId="77777777" w:rsidR="006A5098" w:rsidRPr="006A5098" w:rsidRDefault="006A5098" w:rsidP="000F7199">
            <w:pPr>
              <w:jc w:val="center"/>
              <w:rPr>
                <w:rFonts w:ascii="Arial Narrow" w:hAnsi="Arial Narrow"/>
                <w:lang w:val="ro-RO"/>
              </w:rPr>
            </w:pPr>
            <w:r w:rsidRPr="006A5098">
              <w:rPr>
                <w:rFonts w:ascii="Arial Narrow" w:hAnsi="Arial Narrow"/>
                <w:lang w:val="ro-RO"/>
              </w:rPr>
              <w:t>Peste 100 de persoane din cele doua ZUM-uri și teritoriul SDL</w:t>
            </w:r>
          </w:p>
        </w:tc>
      </w:tr>
      <w:tr w:rsidR="006A5098" w:rsidRPr="006A5098" w14:paraId="1BA3CB39" w14:textId="77777777" w:rsidTr="002E45BA">
        <w:trPr>
          <w:jc w:val="center"/>
        </w:trPr>
        <w:tc>
          <w:tcPr>
            <w:tcW w:w="809" w:type="dxa"/>
            <w:vAlign w:val="center"/>
          </w:tcPr>
          <w:p w14:paraId="6BE66731" w14:textId="77777777" w:rsidR="006A5098" w:rsidRPr="006A5098" w:rsidRDefault="006A5098" w:rsidP="000F7199">
            <w:pPr>
              <w:jc w:val="center"/>
              <w:rPr>
                <w:rFonts w:ascii="Arial Narrow" w:hAnsi="Arial Narrow"/>
                <w:lang w:val="ro-RO"/>
              </w:rPr>
            </w:pPr>
            <w:r w:rsidRPr="006A5098">
              <w:rPr>
                <w:rFonts w:ascii="Arial Narrow" w:hAnsi="Arial Narrow"/>
                <w:lang w:val="ro-RO"/>
              </w:rPr>
              <w:t>15</w:t>
            </w:r>
          </w:p>
        </w:tc>
        <w:tc>
          <w:tcPr>
            <w:tcW w:w="3704" w:type="dxa"/>
            <w:vAlign w:val="center"/>
          </w:tcPr>
          <w:p w14:paraId="0111B85E" w14:textId="77777777" w:rsidR="006A5098" w:rsidRPr="006A5098" w:rsidRDefault="006A5098" w:rsidP="000F7199">
            <w:pPr>
              <w:jc w:val="center"/>
              <w:rPr>
                <w:rFonts w:ascii="Arial Narrow" w:hAnsi="Arial Narrow"/>
                <w:sz w:val="24"/>
                <w:szCs w:val="24"/>
                <w:lang w:val="ro-RO"/>
              </w:rPr>
            </w:pPr>
            <w:r w:rsidRPr="006A5098">
              <w:rPr>
                <w:rFonts w:ascii="Arial Narrow" w:hAnsi="Arial Narrow"/>
                <w:b/>
                <w:sz w:val="24"/>
                <w:szCs w:val="24"/>
                <w:lang w:val="ro-RO"/>
              </w:rPr>
              <w:t>Măsura 15</w:t>
            </w:r>
            <w:r w:rsidRPr="006A5098">
              <w:rPr>
                <w:rFonts w:ascii="Arial Narrow" w:hAnsi="Arial Narrow"/>
                <w:sz w:val="24"/>
                <w:szCs w:val="24"/>
                <w:lang w:val="ro-RO"/>
              </w:rPr>
              <w:t xml:space="preserve"> – Promovarea voluntariatului în teritoriul SDL</w:t>
            </w:r>
          </w:p>
        </w:tc>
        <w:tc>
          <w:tcPr>
            <w:tcW w:w="2245" w:type="dxa"/>
            <w:vAlign w:val="center"/>
          </w:tcPr>
          <w:p w14:paraId="1FDAA17A" w14:textId="77777777" w:rsidR="006A5098" w:rsidRPr="006A5098" w:rsidRDefault="006A5098" w:rsidP="000F7199">
            <w:pPr>
              <w:jc w:val="center"/>
              <w:rPr>
                <w:rFonts w:ascii="Arial Narrow" w:hAnsi="Arial Narrow"/>
                <w:lang w:val="ro-RO"/>
              </w:rPr>
            </w:pPr>
            <w:r w:rsidRPr="006A5098">
              <w:rPr>
                <w:rFonts w:ascii="Arial Narrow" w:hAnsi="Arial Narrow"/>
                <w:lang w:val="ro-RO"/>
              </w:rPr>
              <w:t>OS.7</w:t>
            </w:r>
          </w:p>
        </w:tc>
        <w:tc>
          <w:tcPr>
            <w:tcW w:w="2258" w:type="dxa"/>
            <w:vAlign w:val="center"/>
          </w:tcPr>
          <w:p w14:paraId="2171890F" w14:textId="77777777" w:rsidR="006A5098" w:rsidRPr="006A5098" w:rsidRDefault="006A5098" w:rsidP="000F7199">
            <w:pPr>
              <w:jc w:val="center"/>
              <w:rPr>
                <w:rFonts w:ascii="Arial Narrow" w:hAnsi="Arial Narrow"/>
                <w:lang w:val="ro-RO"/>
              </w:rPr>
            </w:pPr>
          </w:p>
        </w:tc>
      </w:tr>
      <w:tr w:rsidR="006A5098" w:rsidRPr="006A5098" w14:paraId="575B32A8" w14:textId="77777777" w:rsidTr="002E45BA">
        <w:trPr>
          <w:jc w:val="center"/>
        </w:trPr>
        <w:tc>
          <w:tcPr>
            <w:tcW w:w="809" w:type="dxa"/>
            <w:vAlign w:val="center"/>
          </w:tcPr>
          <w:p w14:paraId="75B7FF77" w14:textId="77777777" w:rsidR="006A5098" w:rsidRPr="006A5098" w:rsidRDefault="006A5098" w:rsidP="000F7199">
            <w:pPr>
              <w:jc w:val="center"/>
              <w:rPr>
                <w:rFonts w:ascii="Arial Narrow" w:hAnsi="Arial Narrow"/>
                <w:lang w:val="ro-RO"/>
              </w:rPr>
            </w:pPr>
          </w:p>
        </w:tc>
        <w:tc>
          <w:tcPr>
            <w:tcW w:w="3704" w:type="dxa"/>
            <w:vAlign w:val="center"/>
          </w:tcPr>
          <w:p w14:paraId="2ED071CE" w14:textId="77777777" w:rsidR="006A5098" w:rsidRPr="006A5098" w:rsidRDefault="006A5098" w:rsidP="000F7199">
            <w:pPr>
              <w:jc w:val="center"/>
              <w:rPr>
                <w:rFonts w:ascii="Arial Narrow" w:hAnsi="Arial Narrow"/>
                <w:sz w:val="24"/>
                <w:szCs w:val="24"/>
                <w:lang w:val="ro-RO"/>
              </w:rPr>
            </w:pPr>
            <w:r w:rsidRPr="006A5098">
              <w:rPr>
                <w:rFonts w:ascii="Arial Narrow" w:hAnsi="Arial Narrow"/>
                <w:b/>
                <w:sz w:val="24"/>
                <w:szCs w:val="24"/>
                <w:lang w:val="ro-RO"/>
              </w:rPr>
              <w:t>Intervenție POCU</w:t>
            </w:r>
            <w:r w:rsidRPr="006A5098">
              <w:rPr>
                <w:rFonts w:ascii="Arial Narrow" w:hAnsi="Arial Narrow"/>
                <w:sz w:val="24"/>
                <w:szCs w:val="24"/>
                <w:lang w:val="ro-RO"/>
              </w:rPr>
              <w:t xml:space="preserve"> – Campanie de promovare a activităților de voluntariat în randul elevilor din școlile de pe teritoriul SDL</w:t>
            </w:r>
          </w:p>
        </w:tc>
        <w:tc>
          <w:tcPr>
            <w:tcW w:w="2245" w:type="dxa"/>
            <w:vAlign w:val="center"/>
          </w:tcPr>
          <w:p w14:paraId="0DAAA78F" w14:textId="77777777" w:rsidR="006A5098" w:rsidRPr="006A5098" w:rsidRDefault="006A5098" w:rsidP="000F7199">
            <w:pPr>
              <w:jc w:val="center"/>
              <w:rPr>
                <w:rFonts w:ascii="Arial Narrow" w:hAnsi="Arial Narrow"/>
                <w:lang w:val="ro-RO"/>
              </w:rPr>
            </w:pPr>
            <w:r w:rsidRPr="006A5098">
              <w:rPr>
                <w:rFonts w:ascii="Arial Narrow" w:hAnsi="Arial Narrow"/>
                <w:lang w:val="ro-RO"/>
              </w:rPr>
              <w:t>OS.7</w:t>
            </w:r>
          </w:p>
        </w:tc>
        <w:tc>
          <w:tcPr>
            <w:tcW w:w="2258" w:type="dxa"/>
            <w:vAlign w:val="center"/>
          </w:tcPr>
          <w:p w14:paraId="66EAC382" w14:textId="77777777" w:rsidR="006A5098" w:rsidRPr="006A5098" w:rsidRDefault="006A5098" w:rsidP="000F7199">
            <w:pPr>
              <w:jc w:val="center"/>
              <w:rPr>
                <w:rFonts w:ascii="Arial Narrow" w:hAnsi="Arial Narrow"/>
                <w:lang w:val="ro-RO"/>
              </w:rPr>
            </w:pPr>
            <w:r w:rsidRPr="006A5098">
              <w:rPr>
                <w:rFonts w:ascii="Arial Narrow" w:hAnsi="Arial Narrow"/>
                <w:lang w:val="ro-RO"/>
              </w:rPr>
              <w:t>100 de copii din cele doua ZUM-uri și teritoriul SDL</w:t>
            </w:r>
          </w:p>
        </w:tc>
      </w:tr>
      <w:tr w:rsidR="006A5098" w:rsidRPr="006A5098" w14:paraId="58D53C82" w14:textId="77777777" w:rsidTr="002E45BA">
        <w:trPr>
          <w:jc w:val="center"/>
        </w:trPr>
        <w:tc>
          <w:tcPr>
            <w:tcW w:w="809" w:type="dxa"/>
            <w:vAlign w:val="center"/>
          </w:tcPr>
          <w:p w14:paraId="60B34E77" w14:textId="77777777" w:rsidR="006A5098" w:rsidRPr="006A5098" w:rsidRDefault="006A5098" w:rsidP="000F7199">
            <w:pPr>
              <w:jc w:val="center"/>
              <w:rPr>
                <w:rFonts w:ascii="Arial Narrow" w:hAnsi="Arial Narrow"/>
                <w:lang w:val="ro-RO"/>
              </w:rPr>
            </w:pPr>
            <w:r w:rsidRPr="006A5098">
              <w:rPr>
                <w:rFonts w:ascii="Arial Narrow" w:hAnsi="Arial Narrow"/>
                <w:lang w:val="ro-RO"/>
              </w:rPr>
              <w:t>16</w:t>
            </w:r>
          </w:p>
        </w:tc>
        <w:tc>
          <w:tcPr>
            <w:tcW w:w="3704" w:type="dxa"/>
            <w:vAlign w:val="center"/>
          </w:tcPr>
          <w:p w14:paraId="59D61999" w14:textId="77777777" w:rsidR="006A5098" w:rsidRPr="006A5098" w:rsidRDefault="006A5098" w:rsidP="000F7199">
            <w:pPr>
              <w:jc w:val="center"/>
              <w:rPr>
                <w:rFonts w:ascii="Arial Narrow" w:hAnsi="Arial Narrow"/>
                <w:sz w:val="24"/>
                <w:szCs w:val="24"/>
                <w:lang w:val="ro-RO"/>
              </w:rPr>
            </w:pPr>
            <w:r w:rsidRPr="006A5098">
              <w:rPr>
                <w:rFonts w:ascii="Arial Narrow" w:hAnsi="Arial Narrow"/>
                <w:b/>
                <w:sz w:val="24"/>
                <w:szCs w:val="24"/>
                <w:lang w:val="ro-RO"/>
              </w:rPr>
              <w:t>Măsura 16</w:t>
            </w:r>
            <w:r w:rsidRPr="006A5098">
              <w:rPr>
                <w:rFonts w:ascii="Arial Narrow" w:hAnsi="Arial Narrow"/>
                <w:sz w:val="24"/>
                <w:szCs w:val="24"/>
                <w:lang w:val="ro-RO"/>
              </w:rPr>
              <w:t xml:space="preserve"> – Activități intergeneratii</w:t>
            </w:r>
          </w:p>
        </w:tc>
        <w:tc>
          <w:tcPr>
            <w:tcW w:w="2245" w:type="dxa"/>
            <w:vAlign w:val="center"/>
          </w:tcPr>
          <w:p w14:paraId="05A0F1C8" w14:textId="77777777" w:rsidR="006A5098" w:rsidRPr="006A5098" w:rsidRDefault="006A5098" w:rsidP="000F7199">
            <w:pPr>
              <w:jc w:val="center"/>
              <w:rPr>
                <w:rFonts w:ascii="Arial Narrow" w:hAnsi="Arial Narrow"/>
                <w:lang w:val="ro-RO"/>
              </w:rPr>
            </w:pPr>
            <w:r w:rsidRPr="006A5098">
              <w:rPr>
                <w:rFonts w:ascii="Arial Narrow" w:hAnsi="Arial Narrow"/>
                <w:lang w:val="ro-RO"/>
              </w:rPr>
              <w:t>OS.7</w:t>
            </w:r>
          </w:p>
        </w:tc>
        <w:tc>
          <w:tcPr>
            <w:tcW w:w="2258" w:type="dxa"/>
            <w:vAlign w:val="center"/>
          </w:tcPr>
          <w:p w14:paraId="0A68280D" w14:textId="77777777" w:rsidR="006A5098" w:rsidRPr="006A5098" w:rsidRDefault="006A5098" w:rsidP="000F7199">
            <w:pPr>
              <w:jc w:val="center"/>
              <w:rPr>
                <w:rFonts w:ascii="Arial Narrow" w:hAnsi="Arial Narrow"/>
                <w:lang w:val="ro-RO"/>
              </w:rPr>
            </w:pPr>
          </w:p>
        </w:tc>
      </w:tr>
      <w:tr w:rsidR="006A5098" w:rsidRPr="006A5098" w14:paraId="069B195A" w14:textId="77777777" w:rsidTr="002E45BA">
        <w:trPr>
          <w:jc w:val="center"/>
        </w:trPr>
        <w:tc>
          <w:tcPr>
            <w:tcW w:w="809" w:type="dxa"/>
            <w:vAlign w:val="center"/>
          </w:tcPr>
          <w:p w14:paraId="077F3380" w14:textId="77777777" w:rsidR="006A5098" w:rsidRPr="006A5098" w:rsidRDefault="006A5098" w:rsidP="000F7199">
            <w:pPr>
              <w:jc w:val="center"/>
              <w:rPr>
                <w:rFonts w:ascii="Arial Narrow" w:hAnsi="Arial Narrow"/>
                <w:lang w:val="ro-RO"/>
              </w:rPr>
            </w:pPr>
          </w:p>
        </w:tc>
        <w:tc>
          <w:tcPr>
            <w:tcW w:w="3704" w:type="dxa"/>
            <w:vAlign w:val="center"/>
          </w:tcPr>
          <w:p w14:paraId="35E77B09" w14:textId="77777777" w:rsidR="006A5098" w:rsidRPr="006A5098" w:rsidRDefault="006A5098" w:rsidP="000F7199">
            <w:pPr>
              <w:jc w:val="center"/>
              <w:rPr>
                <w:rFonts w:ascii="Arial Narrow" w:hAnsi="Arial Narrow"/>
                <w:sz w:val="24"/>
                <w:szCs w:val="24"/>
                <w:lang w:val="ro-RO"/>
              </w:rPr>
            </w:pPr>
            <w:r w:rsidRPr="006A5098">
              <w:rPr>
                <w:rFonts w:ascii="Arial Narrow" w:hAnsi="Arial Narrow"/>
                <w:b/>
                <w:sz w:val="24"/>
                <w:szCs w:val="24"/>
                <w:lang w:val="ro-RO"/>
              </w:rPr>
              <w:t>Intervenție POCU</w:t>
            </w:r>
            <w:r w:rsidRPr="006A5098">
              <w:rPr>
                <w:rFonts w:ascii="Arial Narrow" w:hAnsi="Arial Narrow"/>
                <w:sz w:val="24"/>
                <w:szCs w:val="24"/>
                <w:lang w:val="ro-RO"/>
              </w:rPr>
              <w:t xml:space="preserve"> – Campanii de sprijin reciproc, intre copiii/tinerii si pensionarii din teritoriul SDL</w:t>
            </w:r>
          </w:p>
        </w:tc>
        <w:tc>
          <w:tcPr>
            <w:tcW w:w="2245" w:type="dxa"/>
            <w:vAlign w:val="center"/>
          </w:tcPr>
          <w:p w14:paraId="0C67D154" w14:textId="77777777" w:rsidR="006A5098" w:rsidRPr="006A5098" w:rsidRDefault="006A5098" w:rsidP="000F7199">
            <w:pPr>
              <w:jc w:val="center"/>
              <w:rPr>
                <w:rFonts w:ascii="Arial Narrow" w:hAnsi="Arial Narrow"/>
                <w:lang w:val="ro-RO"/>
              </w:rPr>
            </w:pPr>
            <w:r w:rsidRPr="006A5098">
              <w:rPr>
                <w:rFonts w:ascii="Arial Narrow" w:hAnsi="Arial Narrow"/>
                <w:lang w:val="ro-RO"/>
              </w:rPr>
              <w:t>OS.7</w:t>
            </w:r>
          </w:p>
        </w:tc>
        <w:tc>
          <w:tcPr>
            <w:tcW w:w="2258" w:type="dxa"/>
            <w:vAlign w:val="center"/>
          </w:tcPr>
          <w:p w14:paraId="05D63AD1" w14:textId="77777777" w:rsidR="006A5098" w:rsidRPr="006A5098" w:rsidRDefault="006A5098" w:rsidP="000F7199">
            <w:pPr>
              <w:jc w:val="center"/>
              <w:rPr>
                <w:rFonts w:ascii="Arial Narrow" w:hAnsi="Arial Narrow"/>
                <w:lang w:val="ro-RO"/>
              </w:rPr>
            </w:pPr>
            <w:r w:rsidRPr="006A5098">
              <w:rPr>
                <w:rFonts w:ascii="Arial Narrow" w:hAnsi="Arial Narrow"/>
                <w:lang w:val="ro-RO"/>
              </w:rPr>
              <w:t>Cel putin 60 de copii si 30 de batrani din cele doua ZUM-uri și teritoriul SDL</w:t>
            </w:r>
          </w:p>
        </w:tc>
      </w:tr>
      <w:tr w:rsidR="006A5098" w:rsidRPr="006A5098" w14:paraId="49850EED" w14:textId="77777777" w:rsidTr="002E45BA">
        <w:trPr>
          <w:jc w:val="center"/>
        </w:trPr>
        <w:tc>
          <w:tcPr>
            <w:tcW w:w="809" w:type="dxa"/>
            <w:vAlign w:val="center"/>
          </w:tcPr>
          <w:p w14:paraId="072858BB" w14:textId="77777777" w:rsidR="006A5098" w:rsidRPr="006A5098" w:rsidRDefault="006A5098" w:rsidP="000F7199">
            <w:pPr>
              <w:jc w:val="center"/>
              <w:rPr>
                <w:rFonts w:ascii="Arial Narrow" w:hAnsi="Arial Narrow"/>
                <w:lang w:val="ro-RO"/>
              </w:rPr>
            </w:pPr>
            <w:r w:rsidRPr="006A5098">
              <w:rPr>
                <w:rFonts w:ascii="Arial Narrow" w:hAnsi="Arial Narrow"/>
                <w:lang w:val="ro-RO"/>
              </w:rPr>
              <w:t>17</w:t>
            </w:r>
          </w:p>
        </w:tc>
        <w:tc>
          <w:tcPr>
            <w:tcW w:w="3704" w:type="dxa"/>
            <w:vAlign w:val="center"/>
          </w:tcPr>
          <w:p w14:paraId="31E0B8E7" w14:textId="77777777" w:rsidR="006A5098" w:rsidRPr="006A5098" w:rsidRDefault="006A5098" w:rsidP="000F7199">
            <w:pPr>
              <w:jc w:val="center"/>
              <w:rPr>
                <w:rFonts w:ascii="Arial Narrow" w:hAnsi="Arial Narrow"/>
                <w:sz w:val="24"/>
                <w:szCs w:val="24"/>
                <w:lang w:val="ro-RO"/>
              </w:rPr>
            </w:pPr>
            <w:r w:rsidRPr="006A5098">
              <w:rPr>
                <w:rFonts w:ascii="Arial Narrow" w:hAnsi="Arial Narrow"/>
                <w:b/>
                <w:sz w:val="24"/>
                <w:szCs w:val="24"/>
                <w:lang w:val="ro-RO"/>
              </w:rPr>
              <w:t>Măsura 17</w:t>
            </w:r>
            <w:r w:rsidRPr="006A5098">
              <w:rPr>
                <w:rFonts w:ascii="Arial Narrow" w:hAnsi="Arial Narrow"/>
                <w:sz w:val="24"/>
                <w:szCs w:val="24"/>
                <w:lang w:val="ro-RO"/>
              </w:rPr>
              <w:t xml:space="preserve"> – Cresterea coeziunii sociale si scadereasegregarii la nivelul teritoriului SDL</w:t>
            </w:r>
          </w:p>
        </w:tc>
        <w:tc>
          <w:tcPr>
            <w:tcW w:w="2245" w:type="dxa"/>
            <w:vAlign w:val="center"/>
          </w:tcPr>
          <w:p w14:paraId="15224DE3" w14:textId="77777777" w:rsidR="006A5098" w:rsidRPr="006A5098" w:rsidRDefault="006A5098" w:rsidP="000F7199">
            <w:pPr>
              <w:jc w:val="center"/>
              <w:rPr>
                <w:rFonts w:ascii="Arial Narrow" w:hAnsi="Arial Narrow"/>
                <w:lang w:val="ro-RO"/>
              </w:rPr>
            </w:pPr>
            <w:r w:rsidRPr="006A5098">
              <w:rPr>
                <w:rFonts w:ascii="Arial Narrow" w:hAnsi="Arial Narrow"/>
                <w:lang w:val="ro-RO"/>
              </w:rPr>
              <w:t>OS.7</w:t>
            </w:r>
          </w:p>
        </w:tc>
        <w:tc>
          <w:tcPr>
            <w:tcW w:w="2258" w:type="dxa"/>
            <w:vAlign w:val="center"/>
          </w:tcPr>
          <w:p w14:paraId="6012BA61" w14:textId="77777777" w:rsidR="006A5098" w:rsidRPr="006A5098" w:rsidRDefault="006A5098" w:rsidP="000F7199">
            <w:pPr>
              <w:jc w:val="center"/>
              <w:rPr>
                <w:rFonts w:ascii="Arial Narrow" w:hAnsi="Arial Narrow"/>
                <w:lang w:val="ro-RO"/>
              </w:rPr>
            </w:pPr>
          </w:p>
        </w:tc>
      </w:tr>
      <w:tr w:rsidR="006A5098" w:rsidRPr="006A5098" w14:paraId="4AD5B33E" w14:textId="77777777" w:rsidTr="002E45BA">
        <w:trPr>
          <w:jc w:val="center"/>
        </w:trPr>
        <w:tc>
          <w:tcPr>
            <w:tcW w:w="809" w:type="dxa"/>
            <w:vAlign w:val="center"/>
          </w:tcPr>
          <w:p w14:paraId="109A8553" w14:textId="77777777" w:rsidR="006A5098" w:rsidRPr="006A5098" w:rsidRDefault="006A5098" w:rsidP="000F7199">
            <w:pPr>
              <w:jc w:val="center"/>
              <w:rPr>
                <w:rFonts w:ascii="Arial Narrow" w:hAnsi="Arial Narrow"/>
                <w:lang w:val="ro-RO"/>
              </w:rPr>
            </w:pPr>
          </w:p>
        </w:tc>
        <w:tc>
          <w:tcPr>
            <w:tcW w:w="3704" w:type="dxa"/>
            <w:vAlign w:val="center"/>
          </w:tcPr>
          <w:p w14:paraId="12F971DC" w14:textId="77777777" w:rsidR="006A5098" w:rsidRPr="006A5098" w:rsidRDefault="006A5098" w:rsidP="000F7199">
            <w:pPr>
              <w:jc w:val="center"/>
              <w:rPr>
                <w:rFonts w:ascii="Arial Narrow" w:hAnsi="Arial Narrow"/>
                <w:sz w:val="24"/>
                <w:szCs w:val="24"/>
                <w:lang w:val="ro-RO"/>
              </w:rPr>
            </w:pPr>
            <w:r w:rsidRPr="006A5098">
              <w:rPr>
                <w:rFonts w:ascii="Arial Narrow" w:hAnsi="Arial Narrow"/>
                <w:b/>
                <w:sz w:val="24"/>
                <w:szCs w:val="24"/>
                <w:lang w:val="ro-RO"/>
              </w:rPr>
              <w:t>Interventie POCU –</w:t>
            </w:r>
            <w:r w:rsidRPr="006A5098">
              <w:rPr>
                <w:rFonts w:ascii="Arial Narrow" w:hAnsi="Arial Narrow"/>
                <w:sz w:val="24"/>
                <w:szCs w:val="24"/>
                <w:lang w:val="ro-RO"/>
              </w:rPr>
              <w:t xml:space="preserve"> Evenimente de promovare a multiculturalitatii pe teritoriul SDL intre romani, rromi, evrei, armeni, lipoveni</w:t>
            </w:r>
          </w:p>
        </w:tc>
        <w:tc>
          <w:tcPr>
            <w:tcW w:w="2245" w:type="dxa"/>
            <w:vAlign w:val="center"/>
          </w:tcPr>
          <w:p w14:paraId="0691BAF3" w14:textId="77777777" w:rsidR="006A5098" w:rsidRPr="006A5098" w:rsidRDefault="006A5098" w:rsidP="000F7199">
            <w:pPr>
              <w:jc w:val="center"/>
              <w:rPr>
                <w:rFonts w:ascii="Arial Narrow" w:hAnsi="Arial Narrow"/>
                <w:lang w:val="ro-RO"/>
              </w:rPr>
            </w:pPr>
            <w:r w:rsidRPr="006A5098">
              <w:rPr>
                <w:rFonts w:ascii="Arial Narrow" w:hAnsi="Arial Narrow"/>
                <w:lang w:val="ro-RO"/>
              </w:rPr>
              <w:t>OS.7</w:t>
            </w:r>
          </w:p>
        </w:tc>
        <w:tc>
          <w:tcPr>
            <w:tcW w:w="2258" w:type="dxa"/>
            <w:vAlign w:val="center"/>
          </w:tcPr>
          <w:p w14:paraId="1FBDAE55" w14:textId="77777777" w:rsidR="006A5098" w:rsidRPr="006A5098" w:rsidRDefault="006A5098" w:rsidP="000F7199">
            <w:pPr>
              <w:jc w:val="center"/>
              <w:rPr>
                <w:rFonts w:ascii="Arial Narrow" w:hAnsi="Arial Narrow"/>
                <w:lang w:val="ro-RO"/>
              </w:rPr>
            </w:pPr>
            <w:r w:rsidRPr="006A5098">
              <w:rPr>
                <w:rFonts w:ascii="Arial Narrow" w:hAnsi="Arial Narrow"/>
                <w:lang w:val="ro-RO"/>
              </w:rPr>
              <w:t>Minim 300 de persoane din intreg mun. Botosani, din cele doua ZUM-uri și teritoriul SDL.</w:t>
            </w:r>
          </w:p>
        </w:tc>
      </w:tr>
    </w:tbl>
    <w:p w14:paraId="03C146EF" w14:textId="77777777" w:rsidR="00F7431C" w:rsidRPr="00E2193B" w:rsidRDefault="00F7431C"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p>
    <w:p w14:paraId="28CADFA5" w14:textId="77777777" w:rsidR="00F7431C" w:rsidRPr="00E2193B" w:rsidRDefault="00FB1669" w:rsidP="000F7199">
      <w:pPr>
        <w:pStyle w:val="Heading2"/>
        <w:spacing w:before="0" w:line="240" w:lineRule="auto"/>
        <w:jc w:val="both"/>
        <w:rPr>
          <w:rFonts w:ascii="Arial Narrow" w:hAnsi="Arial Narrow"/>
          <w:i/>
          <w:noProof/>
          <w:color w:val="auto"/>
          <w:sz w:val="24"/>
          <w:szCs w:val="24"/>
          <w:lang w:val="ro-RO"/>
        </w:rPr>
      </w:pPr>
      <w:bookmarkStart w:id="21" w:name="_Toc71793119"/>
      <w:r w:rsidRPr="00E2193B">
        <w:rPr>
          <w:rFonts w:ascii="Arial Narrow" w:hAnsi="Arial Narrow"/>
          <w:i/>
          <w:noProof/>
          <w:color w:val="auto"/>
          <w:sz w:val="24"/>
          <w:szCs w:val="24"/>
          <w:lang w:val="ro-RO"/>
        </w:rPr>
        <w:t>Subcapitolul 3.2 Informatii despre apelurile de fise de proiect</w:t>
      </w:r>
      <w:bookmarkEnd w:id="21"/>
    </w:p>
    <w:p w14:paraId="09F285DA" w14:textId="67AA2D08" w:rsidR="00F7431C" w:rsidRDefault="00F7431C" w:rsidP="000F7199">
      <w:pPr>
        <w:spacing w:after="0" w:line="240" w:lineRule="auto"/>
        <w:rPr>
          <w:rFonts w:ascii="Arial Narrow" w:hAnsi="Arial Narrow"/>
          <w:sz w:val="24"/>
          <w:szCs w:val="24"/>
          <w:lang w:val="ro-RO"/>
        </w:rPr>
      </w:pPr>
    </w:p>
    <w:p w14:paraId="156B7852" w14:textId="77777777" w:rsidR="006A5098" w:rsidRPr="00E2193B" w:rsidRDefault="006A5098" w:rsidP="000F7199">
      <w:pPr>
        <w:spacing w:after="0" w:line="240" w:lineRule="auto"/>
        <w:jc w:val="both"/>
        <w:rPr>
          <w:rFonts w:ascii="Arial Narrow" w:eastAsia="SimSun" w:hAnsi="Arial Narrow"/>
          <w:sz w:val="24"/>
          <w:szCs w:val="24"/>
          <w:lang w:val="ro-RO"/>
        </w:rPr>
      </w:pPr>
      <w:r w:rsidRPr="00E2193B">
        <w:rPr>
          <w:rFonts w:ascii="Arial Narrow" w:hAnsi="Arial Narrow"/>
          <w:b/>
          <w:i/>
          <w:iCs/>
          <w:sz w:val="24"/>
          <w:szCs w:val="24"/>
          <w:lang w:val="ro-RO"/>
        </w:rPr>
        <w:lastRenderedPageBreak/>
        <w:t>NUMARUL APELULUI DE FISE DE PROIECTE: POR/GAL BOTOSANI PENTRU VIITOR/2021/9/</w:t>
      </w:r>
      <w:r>
        <w:rPr>
          <w:rFonts w:ascii="Arial Narrow" w:hAnsi="Arial Narrow"/>
          <w:b/>
          <w:i/>
          <w:iCs/>
          <w:sz w:val="24"/>
          <w:szCs w:val="24"/>
          <w:lang w:val="ro-RO"/>
        </w:rPr>
        <w:t>5</w:t>
      </w:r>
      <w:r w:rsidRPr="00E2193B">
        <w:rPr>
          <w:rFonts w:ascii="Arial Narrow" w:hAnsi="Arial Narrow"/>
          <w:b/>
          <w:i/>
          <w:iCs/>
          <w:sz w:val="24"/>
          <w:szCs w:val="24"/>
          <w:lang w:val="ro-RO"/>
        </w:rPr>
        <w:t>/OS9.1</w:t>
      </w:r>
    </w:p>
    <w:p w14:paraId="56F3920B" w14:textId="77777777" w:rsidR="006A5098" w:rsidRPr="00E2193B" w:rsidRDefault="006A5098" w:rsidP="000F7199">
      <w:pPr>
        <w:spacing w:after="0" w:line="240" w:lineRule="auto"/>
        <w:jc w:val="both"/>
        <w:rPr>
          <w:rFonts w:ascii="Arial Narrow" w:hAnsi="Arial Narrow" w:cs="Calibri"/>
          <w:bCs/>
          <w:sz w:val="24"/>
          <w:szCs w:val="24"/>
          <w:lang w:val="ro-RO"/>
        </w:rPr>
      </w:pPr>
      <w:r w:rsidRPr="00E2193B">
        <w:rPr>
          <w:rFonts w:ascii="Arial Narrow" w:hAnsi="Arial Narrow" w:cs="Calibri"/>
          <w:bCs/>
          <w:sz w:val="24"/>
          <w:szCs w:val="24"/>
          <w:lang w:val="ro-RO"/>
        </w:rPr>
        <w:t xml:space="preserve">În conformitate cu prevederile documentului ORIENTĂRILE PENTRU GRUPURILE DE ACȚIUNE LOCALĂ PRIVIND IMPLEMENTAREA STRATEGIILOR DE DEZVOLTARE LOCALĂ LA NIVELUL ORAȘELOR CU PESTE 20.000 LOCUITORI Etapa a III-a mecanismului DLRC, precum și cu PROCEDURA DE EVALUARE ȘI SELECȚIE A FIȘELOR DE PROIECTE avizată de CCS Restrâns, GAL BOTOSANI PENTRU VIITOR va lansa apeluri de tip </w:t>
      </w:r>
      <w:r w:rsidRPr="00E2193B">
        <w:rPr>
          <w:rFonts w:ascii="Arial Narrow" w:hAnsi="Arial Narrow" w:cs="Calibri"/>
          <w:b/>
          <w:bCs/>
          <w:sz w:val="24"/>
          <w:szCs w:val="24"/>
          <w:lang w:val="ro-RO"/>
        </w:rPr>
        <w:t>competitiv</w:t>
      </w:r>
      <w:r w:rsidRPr="00E2193B">
        <w:rPr>
          <w:rFonts w:ascii="Arial Narrow" w:hAnsi="Arial Narrow" w:cs="Calibri"/>
          <w:bCs/>
          <w:sz w:val="24"/>
          <w:szCs w:val="24"/>
          <w:lang w:val="ro-RO"/>
        </w:rPr>
        <w:t xml:space="preserve">. </w:t>
      </w:r>
    </w:p>
    <w:p w14:paraId="593688EF" w14:textId="77777777" w:rsidR="006A5098" w:rsidRPr="00E2193B" w:rsidRDefault="006A5098" w:rsidP="000F7199">
      <w:pPr>
        <w:spacing w:after="0" w:line="240" w:lineRule="auto"/>
        <w:jc w:val="both"/>
        <w:rPr>
          <w:rFonts w:ascii="Arial Narrow" w:hAnsi="Arial Narrow" w:cs="Calibri"/>
          <w:bCs/>
          <w:sz w:val="24"/>
          <w:szCs w:val="24"/>
          <w:lang w:val="ro-RO"/>
        </w:rPr>
      </w:pPr>
      <w:r w:rsidRPr="00E2193B">
        <w:rPr>
          <w:rFonts w:ascii="Arial Narrow" w:hAnsi="Arial Narrow" w:cs="Calibri"/>
          <w:bCs/>
          <w:sz w:val="24"/>
          <w:szCs w:val="24"/>
          <w:lang w:val="ro-RO"/>
        </w:rPr>
        <w:t>Selecția fișelor de proiecte se va face în baza punctajului obținut, în limita bugetului aprobat.</w:t>
      </w:r>
    </w:p>
    <w:p w14:paraId="1C3029F8" w14:textId="77777777" w:rsidR="006A5098" w:rsidRPr="00E2193B" w:rsidRDefault="006A5098" w:rsidP="000F7199">
      <w:pPr>
        <w:spacing w:after="0" w:line="240" w:lineRule="auto"/>
        <w:jc w:val="both"/>
        <w:rPr>
          <w:rFonts w:ascii="Arial Narrow" w:hAnsi="Arial Narrow" w:cs="Calibri"/>
          <w:bCs/>
          <w:sz w:val="24"/>
          <w:szCs w:val="24"/>
          <w:lang w:val="ro-RO"/>
        </w:rPr>
      </w:pPr>
      <w:r w:rsidRPr="00E2193B">
        <w:rPr>
          <w:rFonts w:ascii="Arial Narrow" w:hAnsi="Arial Narrow" w:cs="Calibri"/>
          <w:bCs/>
          <w:sz w:val="24"/>
          <w:szCs w:val="24"/>
          <w:lang w:val="ro-RO"/>
        </w:rPr>
        <w:t xml:space="preserve">Fișele de proiect sunt selectate de </w:t>
      </w:r>
      <w:r w:rsidRPr="00E2193B">
        <w:rPr>
          <w:rFonts w:ascii="Arial Narrow" w:hAnsi="Arial Narrow" w:cs="Calibri"/>
          <w:iCs/>
          <w:sz w:val="24"/>
          <w:szCs w:val="24"/>
          <w:lang w:val="ro-RO"/>
        </w:rPr>
        <w:t xml:space="preserve">GAL BOTOSANI PENTRU VIITOR </w:t>
      </w:r>
      <w:r w:rsidRPr="00E2193B">
        <w:rPr>
          <w:rFonts w:ascii="Arial Narrow" w:hAnsi="Arial Narrow" w:cs="Calibri"/>
          <w:bCs/>
          <w:sz w:val="24"/>
          <w:szCs w:val="24"/>
          <w:lang w:val="ro-RO"/>
        </w:rPr>
        <w:t>printr-o procedură transparentă și echitabilă, cu respectarea prevederilor documentului ORIENTĂRILE PENTRU GRUPURILE DE ACȚIUNE LOCALĂ PRIVIND IMPLEMENTAREA STRATEGIILOR DE DEZVOLTARE LOCALĂ LA NIVELUL ORAȘELOR CU PESTE 20.000 LOCUITORI  Etapa a III-a mecanismului DLRC, în conformitate cu PROCEDURA DE EVALUARE ȘI SELECȚIE A FIȘELOR DE PROIECTE avizată de CCS Restrâns.</w:t>
      </w:r>
    </w:p>
    <w:p w14:paraId="7EC6CD35" w14:textId="3E9190E2" w:rsidR="006A5098" w:rsidRPr="00E2193B" w:rsidRDefault="006A5098" w:rsidP="000F7199">
      <w:pPr>
        <w:spacing w:after="0" w:line="240" w:lineRule="auto"/>
        <w:jc w:val="both"/>
        <w:rPr>
          <w:rFonts w:ascii="Arial Narrow" w:hAnsi="Arial Narrow" w:cs="Calibri"/>
          <w:bCs/>
          <w:sz w:val="24"/>
          <w:szCs w:val="24"/>
          <w:lang w:val="ro-RO"/>
        </w:rPr>
      </w:pPr>
      <w:r w:rsidRPr="00E2193B">
        <w:rPr>
          <w:rFonts w:ascii="Arial Narrow" w:hAnsi="Arial Narrow" w:cs="Calibri"/>
          <w:b/>
          <w:bCs/>
          <w:sz w:val="24"/>
          <w:szCs w:val="24"/>
          <w:lang w:val="ro-RO"/>
        </w:rPr>
        <w:t xml:space="preserve">Atentie! </w:t>
      </w:r>
      <w:r w:rsidRPr="00E2193B">
        <w:rPr>
          <w:rFonts w:ascii="Arial Narrow" w:hAnsi="Arial Narrow" w:cs="Calibri"/>
          <w:bCs/>
          <w:sz w:val="24"/>
          <w:szCs w:val="24"/>
          <w:lang w:val="ro-RO"/>
        </w:rPr>
        <w:t xml:space="preserve">: În ceea ce privește fișele de proiecte de infrastructură, acestea vor fi selectate de către </w:t>
      </w:r>
      <w:r w:rsidRPr="00E2193B">
        <w:rPr>
          <w:rFonts w:ascii="Arial Narrow" w:hAnsi="Arial Narrow" w:cs="Calibri"/>
          <w:iCs/>
          <w:sz w:val="24"/>
          <w:szCs w:val="24"/>
          <w:lang w:val="ro-RO"/>
        </w:rPr>
        <w:t>GAL BOTOSANI PENTRU VIITOR</w:t>
      </w:r>
      <w:r w:rsidRPr="00E2193B">
        <w:rPr>
          <w:rFonts w:ascii="Arial Narrow" w:hAnsi="Arial Narrow" w:cs="Calibri"/>
          <w:bCs/>
          <w:sz w:val="24"/>
          <w:szCs w:val="24"/>
          <w:lang w:val="ro-RO"/>
        </w:rPr>
        <w:t xml:space="preserve">, în cadrul apelurilor specifice, fișele de proiecte căștigătoare fiind ulterior dezvoltate în proiecte mature ce vor fi depuse în cadrul apelului național de proiecte lansate de AMPOR prin MYSMIS pentru AXA PRIORITARĂ 9: </w:t>
      </w:r>
      <w:r w:rsidRPr="00E2193B">
        <w:rPr>
          <w:rFonts w:ascii="Arial Narrow" w:hAnsi="Arial Narrow" w:cs="Calibri"/>
          <w:bCs/>
          <w:i/>
          <w:sz w:val="24"/>
          <w:szCs w:val="24"/>
          <w:lang w:val="ro-RO"/>
        </w:rPr>
        <w:t>Sprijinirea regenerării economice și sociale a comunităților defavorizate din mediul urban, Priopritatea de investitii</w:t>
      </w:r>
      <w:r w:rsidRPr="00E2193B">
        <w:rPr>
          <w:rFonts w:ascii="Arial Narrow" w:hAnsi="Arial Narrow" w:cs="Calibri"/>
          <w:bCs/>
          <w:sz w:val="24"/>
          <w:szCs w:val="24"/>
          <w:lang w:val="ro-RO"/>
        </w:rPr>
        <w:t xml:space="preserve"> 9.1 – DLRC conform ghidului publicat de AMPOR, respectiv apelul de proiecte pentru regiuni mai puțin dezvoltate cu nr. POR/2019/9/9.1/1/7REGIUNI.</w:t>
      </w:r>
    </w:p>
    <w:p w14:paraId="2BBB5A59" w14:textId="77777777" w:rsidR="006A5098" w:rsidRPr="00E2193B" w:rsidRDefault="006A5098" w:rsidP="000F7199">
      <w:pPr>
        <w:spacing w:after="0" w:line="240" w:lineRule="auto"/>
        <w:jc w:val="both"/>
        <w:rPr>
          <w:rFonts w:ascii="Arial Narrow" w:hAnsi="Arial Narrow" w:cs="Calibri"/>
          <w:b/>
          <w:bCs/>
          <w:sz w:val="24"/>
          <w:szCs w:val="24"/>
          <w:lang w:val="ro-RO"/>
        </w:rPr>
      </w:pPr>
      <w:r w:rsidRPr="00E2193B">
        <w:rPr>
          <w:rFonts w:ascii="Arial Narrow" w:hAnsi="Arial Narrow" w:cs="Calibri"/>
          <w:b/>
          <w:bCs/>
          <w:sz w:val="24"/>
          <w:szCs w:val="24"/>
          <w:lang w:val="ro-RO"/>
        </w:rPr>
        <w:t xml:space="preserve">Lista cu fișe de proiecte selectate de </w:t>
      </w:r>
      <w:r w:rsidRPr="00E2193B">
        <w:rPr>
          <w:rFonts w:ascii="Arial Narrow" w:hAnsi="Arial Narrow" w:cs="Calibri"/>
          <w:b/>
          <w:iCs/>
          <w:sz w:val="24"/>
          <w:szCs w:val="24"/>
          <w:lang w:val="ro-RO"/>
        </w:rPr>
        <w:t xml:space="preserve">GAL BOTOSANI PENTRU VIITOR </w:t>
      </w:r>
      <w:r w:rsidRPr="00E2193B">
        <w:rPr>
          <w:rFonts w:ascii="Arial Narrow" w:hAnsi="Arial Narrow" w:cs="Calibri"/>
          <w:b/>
          <w:bCs/>
          <w:sz w:val="24"/>
          <w:szCs w:val="24"/>
          <w:lang w:val="ro-RO"/>
        </w:rPr>
        <w:t>trebuie să îndeplinească următoarele condiții:</w:t>
      </w:r>
    </w:p>
    <w:p w14:paraId="4D85D7FB" w14:textId="77777777" w:rsidR="006A5098" w:rsidRPr="00E2193B" w:rsidRDefault="006A5098"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r w:rsidRPr="00E2193B">
        <w:rPr>
          <w:rFonts w:ascii="Arial Narrow" w:eastAsiaTheme="minorHAnsi" w:hAnsi="Arial Narrow" w:cs="Trebuchet MS"/>
          <w:color w:val="000000"/>
          <w:sz w:val="24"/>
          <w:szCs w:val="24"/>
          <w:lang w:val="ro-RO"/>
        </w:rPr>
        <w:t xml:space="preserve">- să se încadreze în bugetul alocat proiectelor FEDR, conform bugetului Strategiei de Dezvoltare Locala. </w:t>
      </w:r>
    </w:p>
    <w:p w14:paraId="22BB953F" w14:textId="77777777" w:rsidR="006A5098" w:rsidRPr="00E2193B" w:rsidRDefault="006A5098"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r w:rsidRPr="00E2193B">
        <w:rPr>
          <w:rFonts w:ascii="Arial Narrow" w:eastAsiaTheme="minorHAnsi" w:hAnsi="Arial Narrow" w:cs="Trebuchet MS"/>
          <w:color w:val="000000"/>
          <w:sz w:val="24"/>
          <w:szCs w:val="24"/>
          <w:lang w:val="ro-RO"/>
        </w:rPr>
        <w:t xml:space="preserve">- valoarea FEDR a proiectelor pentru utilități publice și infrastructură rutieră (străzi urbane) nu poate depăși 30% din valoarea totală FEDR a pachetului integrat de proiecte aferent unei SDL. </w:t>
      </w:r>
    </w:p>
    <w:p w14:paraId="11595C4B" w14:textId="77777777" w:rsidR="006A5098" w:rsidRPr="00E2193B" w:rsidRDefault="006A5098"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r w:rsidRPr="00E2193B">
        <w:rPr>
          <w:rFonts w:ascii="Arial Narrow" w:eastAsiaTheme="minorHAnsi" w:hAnsi="Arial Narrow" w:cs="Trebuchet MS"/>
          <w:color w:val="000000"/>
          <w:sz w:val="24"/>
          <w:szCs w:val="24"/>
          <w:lang w:val="ro-RO"/>
        </w:rPr>
        <w:t>- intervențiile POR vor viza cel puțin două din tipurile de acțiuni finanțabile prin POR 2014-2020 (de exemplu, un proiect in infrastructura de locuire și un proiect de reabilitare/modernizare a unui centru comunitar integrat medico-social).</w:t>
      </w:r>
    </w:p>
    <w:p w14:paraId="7BDCACF0" w14:textId="77777777" w:rsidR="006A5098" w:rsidRPr="00E2193B" w:rsidRDefault="006A5098" w:rsidP="000F7199">
      <w:pPr>
        <w:spacing w:after="0" w:line="240" w:lineRule="auto"/>
        <w:rPr>
          <w:rFonts w:ascii="Arial Narrow" w:hAnsi="Arial Narrow"/>
          <w:sz w:val="24"/>
          <w:szCs w:val="24"/>
          <w:lang w:val="ro-RO"/>
        </w:rPr>
      </w:pPr>
    </w:p>
    <w:p w14:paraId="3805A58E" w14:textId="77777777" w:rsidR="00F7431C" w:rsidRPr="00E2193B" w:rsidRDefault="00FB1669" w:rsidP="000F7199">
      <w:pPr>
        <w:pStyle w:val="Heading3"/>
        <w:spacing w:before="0" w:line="240" w:lineRule="auto"/>
        <w:rPr>
          <w:rFonts w:ascii="Arial Narrow" w:hAnsi="Arial Narrow"/>
          <w:bCs w:val="0"/>
          <w:i/>
          <w:noProof/>
          <w:color w:val="auto"/>
          <w:sz w:val="24"/>
          <w:szCs w:val="24"/>
          <w:lang w:val="ro-RO"/>
        </w:rPr>
      </w:pPr>
      <w:bookmarkStart w:id="22" w:name="_Toc71793120"/>
      <w:r w:rsidRPr="00E2193B">
        <w:rPr>
          <w:rFonts w:ascii="Arial Narrow" w:hAnsi="Arial Narrow"/>
          <w:bCs w:val="0"/>
          <w:i/>
          <w:noProof/>
          <w:color w:val="auto"/>
          <w:sz w:val="24"/>
          <w:szCs w:val="24"/>
          <w:lang w:val="ro-RO"/>
        </w:rPr>
        <w:t>Secțiunea 3.2.1 Ce tip de apeluri de fise de proiect se lanseaza</w:t>
      </w:r>
      <w:bookmarkEnd w:id="22"/>
    </w:p>
    <w:p w14:paraId="4BAD1C9D" w14:textId="77777777" w:rsidR="00F7431C" w:rsidRPr="00E2193B" w:rsidRDefault="00F7431C" w:rsidP="000F7199">
      <w:pPr>
        <w:spacing w:after="0" w:line="240" w:lineRule="auto"/>
        <w:rPr>
          <w:rFonts w:ascii="Arial Narrow" w:hAnsi="Arial Narrow"/>
          <w:sz w:val="24"/>
          <w:szCs w:val="24"/>
          <w:lang w:val="ro-RO"/>
        </w:rPr>
      </w:pPr>
    </w:p>
    <w:p w14:paraId="4B2F9FAE" w14:textId="77777777" w:rsidR="00F7431C" w:rsidRPr="00E2193B" w:rsidRDefault="00FB1669" w:rsidP="000F7199">
      <w:pPr>
        <w:shd w:val="clear" w:color="auto" w:fill="FFFFFF"/>
        <w:spacing w:after="0" w:line="240" w:lineRule="auto"/>
        <w:jc w:val="both"/>
        <w:rPr>
          <w:rFonts w:ascii="Arial Narrow" w:hAnsi="Arial Narrow" w:cs="Arial"/>
          <w:sz w:val="24"/>
          <w:szCs w:val="24"/>
          <w:lang w:val="ro-RO"/>
        </w:rPr>
      </w:pPr>
      <w:r w:rsidRPr="00E2193B">
        <w:rPr>
          <w:rFonts w:ascii="Arial Narrow" w:hAnsi="Arial Narrow" w:cs="Arial"/>
          <w:sz w:val="24"/>
          <w:szCs w:val="24"/>
          <w:lang w:val="ro-RO"/>
        </w:rPr>
        <w:t xml:space="preserve">Tipurile de apeluri organizate de către GAL </w:t>
      </w:r>
      <w:r w:rsidRPr="00E2193B">
        <w:rPr>
          <w:rFonts w:ascii="Arial Narrow" w:hAnsi="Arial Narrow" w:cs="Arial"/>
          <w:i/>
          <w:sz w:val="24"/>
          <w:szCs w:val="24"/>
          <w:lang w:val="ro-RO"/>
        </w:rPr>
        <w:t>Botosani pentru Viitor</w:t>
      </w:r>
      <w:r w:rsidRPr="00E2193B">
        <w:rPr>
          <w:rFonts w:ascii="Arial Narrow" w:hAnsi="Arial Narrow" w:cs="Arial"/>
          <w:sz w:val="24"/>
          <w:szCs w:val="24"/>
          <w:lang w:val="ro-RO"/>
        </w:rPr>
        <w:t xml:space="preserve"> sunt sesiuni periodice limitate, de depunere a fişelor de proiecte.Tipul de apel pentru intervenţiile POR este COMPETITIV.</w:t>
      </w:r>
    </w:p>
    <w:p w14:paraId="7D0DBE95" w14:textId="77777777" w:rsidR="00F7431C" w:rsidRPr="00E2193B" w:rsidRDefault="00F7431C" w:rsidP="000F7199">
      <w:pPr>
        <w:shd w:val="clear" w:color="auto" w:fill="FFFFFF"/>
        <w:spacing w:after="0" w:line="240" w:lineRule="auto"/>
        <w:ind w:firstLine="357"/>
        <w:jc w:val="both"/>
        <w:rPr>
          <w:rFonts w:ascii="Arial Narrow" w:hAnsi="Arial Narrow" w:cs="Arial"/>
          <w:b/>
          <w:sz w:val="24"/>
          <w:szCs w:val="24"/>
          <w:lang w:val="ro-RO"/>
        </w:rPr>
      </w:pPr>
    </w:p>
    <w:p w14:paraId="13555B4F" w14:textId="77777777" w:rsidR="00F7431C" w:rsidRPr="00E2193B" w:rsidRDefault="00FB1669" w:rsidP="000F7199">
      <w:pPr>
        <w:pStyle w:val="Heading3"/>
        <w:spacing w:before="0" w:line="240" w:lineRule="auto"/>
        <w:rPr>
          <w:rFonts w:ascii="Arial Narrow" w:hAnsi="Arial Narrow"/>
          <w:bCs w:val="0"/>
          <w:i/>
          <w:noProof/>
          <w:color w:val="auto"/>
          <w:sz w:val="24"/>
          <w:szCs w:val="24"/>
          <w:lang w:val="ro-RO"/>
        </w:rPr>
      </w:pPr>
      <w:bookmarkStart w:id="23" w:name="_Toc71793121"/>
      <w:r w:rsidRPr="00E2193B">
        <w:rPr>
          <w:rFonts w:ascii="Arial Narrow" w:hAnsi="Arial Narrow"/>
          <w:bCs w:val="0"/>
          <w:i/>
          <w:noProof/>
          <w:color w:val="auto"/>
          <w:sz w:val="24"/>
          <w:szCs w:val="24"/>
          <w:lang w:val="ro-RO"/>
        </w:rPr>
        <w:t>Secțiunea 3.2.2 Care este perioada în care pot fi depuse fișele de proiecte</w:t>
      </w:r>
      <w:bookmarkEnd w:id="23"/>
    </w:p>
    <w:p w14:paraId="4C9C9EDE" w14:textId="77777777" w:rsidR="00F7431C" w:rsidRPr="00E2193B" w:rsidRDefault="00F7431C" w:rsidP="000F7199">
      <w:pPr>
        <w:spacing w:after="0" w:line="240" w:lineRule="auto"/>
        <w:rPr>
          <w:rFonts w:ascii="Arial Narrow" w:hAnsi="Arial Narrow"/>
          <w:sz w:val="24"/>
          <w:szCs w:val="24"/>
          <w:lang w:val="ro-RO"/>
        </w:rPr>
      </w:pPr>
    </w:p>
    <w:p w14:paraId="2F879B31" w14:textId="1D2498C2" w:rsidR="00F7431C" w:rsidRPr="00E2193B" w:rsidRDefault="00FB1669" w:rsidP="000F7199">
      <w:pPr>
        <w:pStyle w:val="ListParagraph"/>
        <w:numPr>
          <w:ilvl w:val="0"/>
          <w:numId w:val="11"/>
        </w:numPr>
        <w:spacing w:after="0" w:line="240" w:lineRule="auto"/>
        <w:jc w:val="both"/>
        <w:rPr>
          <w:rFonts w:ascii="Arial Narrow" w:hAnsi="Arial Narrow" w:cs="Arial"/>
          <w:b/>
          <w:sz w:val="24"/>
          <w:szCs w:val="24"/>
          <w:lang w:val="ro-RO"/>
        </w:rPr>
      </w:pPr>
      <w:r w:rsidRPr="00E2193B">
        <w:rPr>
          <w:rFonts w:ascii="Arial Narrow" w:hAnsi="Arial Narrow" w:cs="Arial"/>
          <w:b/>
          <w:sz w:val="24"/>
          <w:szCs w:val="24"/>
          <w:lang w:val="ro-RO"/>
        </w:rPr>
        <w:t>Data lansării apelului de selecție:</w:t>
      </w:r>
      <w:r w:rsidR="00833A03">
        <w:rPr>
          <w:rFonts w:ascii="Arial Narrow" w:hAnsi="Arial Narrow" w:cs="Arial"/>
          <w:b/>
          <w:sz w:val="24"/>
          <w:szCs w:val="24"/>
          <w:lang w:val="ro-RO"/>
        </w:rPr>
        <w:t xml:space="preserve"> </w:t>
      </w:r>
      <w:r w:rsidR="003C54A8">
        <w:rPr>
          <w:rFonts w:ascii="Arial Narrow" w:hAnsi="Arial Narrow" w:cs="Arial"/>
          <w:b/>
          <w:sz w:val="24"/>
          <w:szCs w:val="24"/>
          <w:lang w:val="ro-RO"/>
        </w:rPr>
        <w:t>31.05.2021</w:t>
      </w:r>
    </w:p>
    <w:p w14:paraId="005979E7" w14:textId="77777777" w:rsidR="00F7431C" w:rsidRPr="00E2193B" w:rsidRDefault="00F7431C" w:rsidP="000F7199">
      <w:pPr>
        <w:spacing w:after="0" w:line="240" w:lineRule="auto"/>
        <w:ind w:left="360"/>
        <w:jc w:val="both"/>
        <w:rPr>
          <w:rFonts w:ascii="Arial Narrow" w:hAnsi="Arial Narrow" w:cs="Arial"/>
          <w:b/>
          <w:sz w:val="24"/>
          <w:szCs w:val="24"/>
          <w:lang w:val="ro-RO"/>
        </w:rPr>
      </w:pPr>
    </w:p>
    <w:p w14:paraId="03A630E5" w14:textId="67FC09F1" w:rsidR="00F7431C" w:rsidRPr="00E2193B" w:rsidRDefault="00FB1669" w:rsidP="000F7199">
      <w:pPr>
        <w:pStyle w:val="ListParagraph"/>
        <w:numPr>
          <w:ilvl w:val="0"/>
          <w:numId w:val="11"/>
        </w:numPr>
        <w:spacing w:after="0" w:line="240" w:lineRule="auto"/>
        <w:jc w:val="both"/>
        <w:rPr>
          <w:rFonts w:ascii="Arial Narrow" w:hAnsi="Arial Narrow" w:cs="Arial"/>
          <w:b/>
          <w:sz w:val="24"/>
          <w:szCs w:val="24"/>
          <w:lang w:val="ro-RO"/>
        </w:rPr>
      </w:pPr>
      <w:r w:rsidRPr="00E2193B">
        <w:rPr>
          <w:rFonts w:ascii="Arial Narrow" w:hAnsi="Arial Narrow"/>
          <w:b/>
          <w:sz w:val="24"/>
          <w:szCs w:val="24"/>
          <w:lang w:val="ro-RO"/>
        </w:rPr>
        <w:t xml:space="preserve">Data și ora de începere a depunerii de fise de proiecte </w:t>
      </w:r>
      <w:r w:rsidR="003C54A8">
        <w:rPr>
          <w:rFonts w:ascii="Arial Narrow" w:hAnsi="Arial Narrow"/>
          <w:b/>
          <w:sz w:val="24"/>
          <w:szCs w:val="24"/>
          <w:lang w:val="ro-RO"/>
        </w:rPr>
        <w:t>01.06.2021</w:t>
      </w:r>
      <w:r w:rsidRPr="00E2193B">
        <w:rPr>
          <w:rFonts w:ascii="Arial Narrow" w:hAnsi="Arial Narrow"/>
          <w:b/>
          <w:sz w:val="24"/>
          <w:szCs w:val="24"/>
          <w:lang w:val="ro-RO"/>
        </w:rPr>
        <w:t xml:space="preserve"> ora 11.00</w:t>
      </w:r>
    </w:p>
    <w:p w14:paraId="19AE677C" w14:textId="77777777" w:rsidR="00F7431C" w:rsidRPr="00E2193B" w:rsidRDefault="00F7431C" w:rsidP="000F7199">
      <w:pPr>
        <w:spacing w:after="0" w:line="240" w:lineRule="auto"/>
        <w:jc w:val="both"/>
        <w:rPr>
          <w:rFonts w:ascii="Arial Narrow" w:hAnsi="Arial Narrow" w:cs="Arial"/>
          <w:b/>
          <w:sz w:val="24"/>
          <w:szCs w:val="24"/>
          <w:lang w:val="ro-RO"/>
        </w:rPr>
      </w:pPr>
    </w:p>
    <w:p w14:paraId="52C4BAED" w14:textId="2C200332" w:rsidR="00F7431C" w:rsidRPr="00E2193B" w:rsidRDefault="00FB1669" w:rsidP="000F7199">
      <w:pPr>
        <w:numPr>
          <w:ilvl w:val="0"/>
          <w:numId w:val="11"/>
        </w:numPr>
        <w:shd w:val="clear" w:color="auto" w:fill="FFFFFF"/>
        <w:spacing w:after="0" w:line="240" w:lineRule="auto"/>
        <w:jc w:val="both"/>
        <w:rPr>
          <w:rFonts w:ascii="Arial Narrow" w:hAnsi="Arial Narrow" w:cs="Arial"/>
          <w:b/>
          <w:sz w:val="24"/>
          <w:szCs w:val="24"/>
          <w:lang w:val="ro-RO"/>
        </w:rPr>
      </w:pPr>
      <w:r w:rsidRPr="00E2193B">
        <w:rPr>
          <w:rFonts w:ascii="Arial Narrow" w:hAnsi="Arial Narrow" w:cs="Arial"/>
          <w:b/>
          <w:sz w:val="24"/>
          <w:szCs w:val="24"/>
          <w:lang w:val="ro-RO"/>
        </w:rPr>
        <w:t>Data limită de depunere a propunerilor de fise de proiecte:</w:t>
      </w:r>
      <w:r w:rsidR="00833A03">
        <w:rPr>
          <w:rFonts w:ascii="Arial Narrow" w:hAnsi="Arial Narrow" w:cs="Arial"/>
          <w:b/>
          <w:sz w:val="24"/>
          <w:szCs w:val="24"/>
          <w:lang w:val="ro-RO"/>
        </w:rPr>
        <w:t xml:space="preserve"> </w:t>
      </w:r>
      <w:r w:rsidR="003C54A8">
        <w:rPr>
          <w:rFonts w:ascii="Arial Narrow" w:hAnsi="Arial Narrow" w:cs="Arial"/>
          <w:b/>
          <w:sz w:val="24"/>
          <w:szCs w:val="24"/>
          <w:lang w:val="ro-RO"/>
        </w:rPr>
        <w:t>15.07.2021</w:t>
      </w:r>
    </w:p>
    <w:p w14:paraId="6043F691" w14:textId="77777777" w:rsidR="00F7431C" w:rsidRPr="00E2193B" w:rsidRDefault="00F7431C" w:rsidP="000F7199">
      <w:pPr>
        <w:shd w:val="clear" w:color="auto" w:fill="FFFFFF"/>
        <w:spacing w:after="0" w:line="240" w:lineRule="auto"/>
        <w:ind w:left="360"/>
        <w:jc w:val="both"/>
        <w:rPr>
          <w:rFonts w:ascii="Arial Narrow" w:hAnsi="Arial Narrow" w:cs="Arial"/>
          <w:b/>
          <w:sz w:val="24"/>
          <w:szCs w:val="24"/>
          <w:lang w:val="ro-RO"/>
        </w:rPr>
      </w:pPr>
    </w:p>
    <w:p w14:paraId="2A570061" w14:textId="5B90DAC6" w:rsidR="00F7431C" w:rsidRPr="00E2193B" w:rsidRDefault="00FB1669" w:rsidP="000F7199">
      <w:pPr>
        <w:numPr>
          <w:ilvl w:val="0"/>
          <w:numId w:val="11"/>
        </w:numPr>
        <w:shd w:val="clear" w:color="auto" w:fill="FFFFFF"/>
        <w:spacing w:after="0" w:line="240" w:lineRule="auto"/>
        <w:jc w:val="both"/>
        <w:rPr>
          <w:rFonts w:ascii="Arial Narrow" w:hAnsi="Arial Narrow" w:cs="Arial"/>
          <w:b/>
          <w:sz w:val="24"/>
          <w:szCs w:val="24"/>
          <w:lang w:val="ro-RO"/>
        </w:rPr>
      </w:pPr>
      <w:r w:rsidRPr="00E2193B">
        <w:rPr>
          <w:rFonts w:ascii="Arial Narrow" w:hAnsi="Arial Narrow" w:cs="Arial"/>
          <w:b/>
          <w:sz w:val="24"/>
          <w:szCs w:val="24"/>
          <w:lang w:val="ro-RO"/>
        </w:rPr>
        <w:lastRenderedPageBreak/>
        <w:t xml:space="preserve">Data și ora de închidere a depunerii de fise de proiecte </w:t>
      </w:r>
      <w:r w:rsidR="003C54A8">
        <w:rPr>
          <w:rFonts w:ascii="Arial Narrow" w:hAnsi="Arial Narrow" w:cs="Arial"/>
          <w:b/>
          <w:sz w:val="24"/>
          <w:szCs w:val="24"/>
          <w:lang w:val="ro-RO"/>
        </w:rPr>
        <w:t>15.07.2021</w:t>
      </w:r>
      <w:r w:rsidRPr="00E2193B">
        <w:rPr>
          <w:rFonts w:ascii="Arial Narrow" w:hAnsi="Arial Narrow" w:cs="Arial"/>
          <w:b/>
          <w:sz w:val="24"/>
          <w:szCs w:val="24"/>
          <w:lang w:val="ro-RO"/>
        </w:rPr>
        <w:t xml:space="preserve"> ora 18.00</w:t>
      </w:r>
    </w:p>
    <w:p w14:paraId="66B64BB3" w14:textId="77777777" w:rsidR="00F7431C" w:rsidRPr="00E2193B" w:rsidRDefault="00F7431C" w:rsidP="000F7199">
      <w:pPr>
        <w:shd w:val="clear" w:color="auto" w:fill="FFFFFF"/>
        <w:spacing w:after="0" w:line="240" w:lineRule="auto"/>
        <w:ind w:left="360"/>
        <w:jc w:val="both"/>
        <w:rPr>
          <w:rFonts w:ascii="Arial Narrow" w:hAnsi="Arial Narrow" w:cs="Arial"/>
          <w:b/>
          <w:color w:val="00B050"/>
          <w:sz w:val="24"/>
          <w:szCs w:val="24"/>
          <w:lang w:val="ro-RO"/>
        </w:rPr>
      </w:pPr>
    </w:p>
    <w:p w14:paraId="7A82F049" w14:textId="77777777" w:rsidR="00F7431C" w:rsidRPr="00E2193B" w:rsidRDefault="00FB1669" w:rsidP="000F7199">
      <w:pPr>
        <w:numPr>
          <w:ilvl w:val="0"/>
          <w:numId w:val="11"/>
        </w:numPr>
        <w:shd w:val="clear" w:color="auto" w:fill="FFFFFF"/>
        <w:spacing w:after="0" w:line="240" w:lineRule="auto"/>
        <w:jc w:val="both"/>
        <w:rPr>
          <w:rFonts w:ascii="Arial Narrow" w:hAnsi="Arial Narrow" w:cs="Arial"/>
          <w:b/>
          <w:sz w:val="24"/>
          <w:szCs w:val="24"/>
          <w:lang w:val="ro-RO"/>
        </w:rPr>
      </w:pPr>
      <w:r w:rsidRPr="00E2193B">
        <w:rPr>
          <w:rFonts w:ascii="Arial Narrow" w:hAnsi="Arial Narrow" w:cs="Arial"/>
          <w:b/>
          <w:sz w:val="24"/>
          <w:szCs w:val="24"/>
          <w:lang w:val="ro-RO"/>
        </w:rPr>
        <w:t>Locul și intervalul orar în care se pot depune proiectele:</w:t>
      </w:r>
    </w:p>
    <w:p w14:paraId="0C490DB2" w14:textId="77777777" w:rsidR="00F7431C" w:rsidRPr="00E2193B" w:rsidRDefault="00FB1669" w:rsidP="000F7199">
      <w:pPr>
        <w:shd w:val="clear" w:color="auto" w:fill="FFFFFF"/>
        <w:spacing w:after="0" w:line="240" w:lineRule="auto"/>
        <w:jc w:val="both"/>
        <w:rPr>
          <w:rFonts w:ascii="Arial Narrow" w:hAnsi="Arial Narrow" w:cs="Arial"/>
          <w:b/>
          <w:sz w:val="24"/>
          <w:szCs w:val="24"/>
          <w:lang w:val="ro-RO"/>
        </w:rPr>
      </w:pPr>
      <w:r w:rsidRPr="00E2193B">
        <w:rPr>
          <w:rFonts w:ascii="Arial Narrow" w:hAnsi="Arial Narrow" w:cs="Arial"/>
          <w:sz w:val="24"/>
          <w:szCs w:val="24"/>
          <w:lang w:val="ro-RO"/>
        </w:rPr>
        <w:t xml:space="preserve">- </w:t>
      </w:r>
      <w:r w:rsidRPr="00E2193B">
        <w:rPr>
          <w:rFonts w:ascii="Arial Narrow" w:hAnsi="Arial Narrow" w:cs="Arial"/>
          <w:b/>
          <w:sz w:val="24"/>
          <w:szCs w:val="24"/>
          <w:lang w:val="ro-RO"/>
        </w:rPr>
        <w:t>Locul de depunere al proiectelor: sediul Asociației GAL Botosani pentru Viitor str. Postei nr.9 Incubatorul de Afaceri, cam 214, Botosani.</w:t>
      </w:r>
    </w:p>
    <w:p w14:paraId="699F0BCD" w14:textId="77777777" w:rsidR="00F7431C" w:rsidRPr="00E2193B" w:rsidRDefault="00FB1669" w:rsidP="000F7199">
      <w:pPr>
        <w:shd w:val="clear" w:color="auto" w:fill="FFFFFF"/>
        <w:spacing w:after="0" w:line="240" w:lineRule="auto"/>
        <w:jc w:val="both"/>
        <w:rPr>
          <w:rFonts w:ascii="Arial Narrow" w:hAnsi="Arial Narrow" w:cs="Arial"/>
          <w:b/>
          <w:sz w:val="24"/>
          <w:szCs w:val="24"/>
          <w:lang w:val="ro-RO"/>
        </w:rPr>
      </w:pPr>
      <w:r w:rsidRPr="00E2193B">
        <w:rPr>
          <w:rFonts w:ascii="Arial Narrow" w:hAnsi="Arial Narrow" w:cs="Arial"/>
          <w:sz w:val="24"/>
          <w:szCs w:val="24"/>
          <w:lang w:val="ro-RO"/>
        </w:rPr>
        <w:t xml:space="preserve">- </w:t>
      </w:r>
      <w:r w:rsidRPr="00E2193B">
        <w:rPr>
          <w:rFonts w:ascii="Arial Narrow" w:hAnsi="Arial Narrow" w:cs="Arial"/>
          <w:b/>
          <w:sz w:val="24"/>
          <w:szCs w:val="24"/>
          <w:lang w:val="ro-RO"/>
        </w:rPr>
        <w:t>Intervalul orar de depunere a proiectelor: în fiecare zi lucrătoare între orele 11.00-18.00</w:t>
      </w:r>
    </w:p>
    <w:p w14:paraId="1594A2C6" w14:textId="77777777" w:rsidR="00F7431C" w:rsidRPr="00E2193B" w:rsidRDefault="00F7431C" w:rsidP="000F7199">
      <w:pPr>
        <w:shd w:val="clear" w:color="auto" w:fill="FFFFFF"/>
        <w:spacing w:after="0" w:line="240" w:lineRule="auto"/>
        <w:jc w:val="both"/>
        <w:rPr>
          <w:rFonts w:ascii="Arial Narrow" w:hAnsi="Arial Narrow" w:cs="Arial"/>
          <w:b/>
          <w:sz w:val="24"/>
          <w:szCs w:val="24"/>
          <w:lang w:val="ro-RO"/>
        </w:rPr>
      </w:pPr>
    </w:p>
    <w:p w14:paraId="02353D9B" w14:textId="77777777" w:rsidR="00F7431C" w:rsidRPr="00E2193B" w:rsidRDefault="00FB1669" w:rsidP="000F7199">
      <w:pPr>
        <w:pStyle w:val="Heading3"/>
        <w:spacing w:before="0" w:line="240" w:lineRule="auto"/>
        <w:jc w:val="both"/>
        <w:rPr>
          <w:rFonts w:ascii="Arial Narrow" w:hAnsi="Arial Narrow"/>
          <w:bCs w:val="0"/>
          <w:i/>
          <w:noProof/>
          <w:color w:val="auto"/>
          <w:sz w:val="24"/>
          <w:szCs w:val="24"/>
          <w:lang w:val="ro-RO"/>
        </w:rPr>
      </w:pPr>
      <w:bookmarkStart w:id="24" w:name="_Toc71793122"/>
      <w:r w:rsidRPr="00E2193B">
        <w:rPr>
          <w:rFonts w:ascii="Arial Narrow" w:hAnsi="Arial Narrow"/>
          <w:bCs w:val="0"/>
          <w:i/>
          <w:noProof/>
          <w:color w:val="auto"/>
          <w:sz w:val="24"/>
          <w:szCs w:val="24"/>
          <w:lang w:val="ro-RO"/>
        </w:rPr>
        <w:t>Secțiunea 3.2.3 Unde se depun fișele de proiecte si care este modalitatea de depunere</w:t>
      </w:r>
      <w:bookmarkEnd w:id="24"/>
    </w:p>
    <w:p w14:paraId="4F891536" w14:textId="77777777" w:rsidR="00F7431C" w:rsidRPr="00E2193B" w:rsidRDefault="00F7431C" w:rsidP="000F7199">
      <w:pPr>
        <w:spacing w:after="0" w:line="240" w:lineRule="auto"/>
        <w:rPr>
          <w:rFonts w:ascii="Arial Narrow" w:hAnsi="Arial Narrow"/>
          <w:sz w:val="24"/>
          <w:szCs w:val="24"/>
          <w:lang w:val="ro-RO"/>
        </w:rPr>
      </w:pPr>
    </w:p>
    <w:p w14:paraId="58FF9169" w14:textId="77777777" w:rsidR="00F7431C" w:rsidRPr="00E2193B" w:rsidRDefault="00FB1669" w:rsidP="000F7199">
      <w:pPr>
        <w:spacing w:after="0" w:line="240" w:lineRule="auto"/>
        <w:ind w:right="-20" w:firstLine="720"/>
        <w:jc w:val="both"/>
        <w:rPr>
          <w:rFonts w:ascii="Arial Narrow" w:eastAsia="Tahoma" w:hAnsi="Arial Narrow" w:cs="Tahoma"/>
          <w:sz w:val="24"/>
          <w:szCs w:val="24"/>
          <w:lang w:val="ro-RO"/>
        </w:rPr>
      </w:pPr>
      <w:r w:rsidRPr="00E2193B">
        <w:rPr>
          <w:rFonts w:ascii="Arial Narrow" w:eastAsia="Tahoma" w:hAnsi="Arial Narrow" w:cs="Tahoma"/>
          <w:sz w:val="24"/>
          <w:szCs w:val="24"/>
          <w:lang w:val="ro-RO"/>
        </w:rPr>
        <w:t>Pri</w:t>
      </w:r>
      <w:r w:rsidRPr="00E2193B">
        <w:rPr>
          <w:rFonts w:ascii="Arial Narrow" w:eastAsia="Tahoma" w:hAnsi="Arial Narrow" w:cs="Tahoma"/>
          <w:spacing w:val="-2"/>
          <w:sz w:val="24"/>
          <w:szCs w:val="24"/>
          <w:lang w:val="ro-RO"/>
        </w:rPr>
        <w:t>m</w:t>
      </w:r>
      <w:r w:rsidRPr="00E2193B">
        <w:rPr>
          <w:rFonts w:ascii="Arial Narrow" w:eastAsia="Tahoma" w:hAnsi="Arial Narrow" w:cs="Tahoma"/>
          <w:sz w:val="24"/>
          <w:szCs w:val="24"/>
          <w:lang w:val="ro-RO"/>
        </w:rPr>
        <w:t>ir</w:t>
      </w:r>
      <w:r w:rsidRPr="00E2193B">
        <w:rPr>
          <w:rFonts w:ascii="Arial Narrow" w:eastAsia="Tahoma" w:hAnsi="Arial Narrow" w:cs="Tahoma"/>
          <w:spacing w:val="1"/>
          <w:sz w:val="24"/>
          <w:szCs w:val="24"/>
          <w:lang w:val="ro-RO"/>
        </w:rPr>
        <w:t>e</w:t>
      </w:r>
      <w:r w:rsidRPr="00E2193B">
        <w:rPr>
          <w:rFonts w:ascii="Arial Narrow" w:eastAsia="Tahoma" w:hAnsi="Arial Narrow" w:cs="Tahoma"/>
          <w:sz w:val="24"/>
          <w:szCs w:val="24"/>
          <w:lang w:val="ro-RO"/>
        </w:rPr>
        <w:t>a</w:t>
      </w:r>
      <w:r w:rsidRPr="00E2193B">
        <w:rPr>
          <w:rFonts w:ascii="Arial Narrow" w:eastAsia="Tahoma" w:hAnsi="Arial Narrow" w:cs="Tahoma"/>
          <w:spacing w:val="-5"/>
          <w:sz w:val="24"/>
          <w:szCs w:val="24"/>
          <w:lang w:val="ro-RO"/>
        </w:rPr>
        <w:t xml:space="preserve"> fișelor de </w:t>
      </w:r>
      <w:r w:rsidRPr="00E2193B">
        <w:rPr>
          <w:rFonts w:ascii="Arial Narrow" w:eastAsia="Tahoma" w:hAnsi="Arial Narrow" w:cs="Tahoma"/>
          <w:sz w:val="24"/>
          <w:szCs w:val="24"/>
          <w:lang w:val="ro-RO"/>
        </w:rPr>
        <w:t>pr</w:t>
      </w:r>
      <w:r w:rsidRPr="00E2193B">
        <w:rPr>
          <w:rFonts w:ascii="Arial Narrow" w:eastAsia="Tahoma" w:hAnsi="Arial Narrow" w:cs="Tahoma"/>
          <w:spacing w:val="-1"/>
          <w:sz w:val="24"/>
          <w:szCs w:val="24"/>
          <w:lang w:val="ro-RO"/>
        </w:rPr>
        <w:t>o</w:t>
      </w:r>
      <w:r w:rsidRPr="00E2193B">
        <w:rPr>
          <w:rFonts w:ascii="Arial Narrow" w:eastAsia="Tahoma" w:hAnsi="Arial Narrow" w:cs="Tahoma"/>
          <w:sz w:val="24"/>
          <w:szCs w:val="24"/>
          <w:lang w:val="ro-RO"/>
        </w:rPr>
        <w:t>i</w:t>
      </w:r>
      <w:r w:rsidRPr="00E2193B">
        <w:rPr>
          <w:rFonts w:ascii="Arial Narrow" w:eastAsia="Tahoma" w:hAnsi="Arial Narrow" w:cs="Tahoma"/>
          <w:spacing w:val="1"/>
          <w:sz w:val="24"/>
          <w:szCs w:val="24"/>
          <w:lang w:val="ro-RO"/>
        </w:rPr>
        <w:t>e</w:t>
      </w:r>
      <w:r w:rsidRPr="00E2193B">
        <w:rPr>
          <w:rFonts w:ascii="Arial Narrow" w:eastAsia="Tahoma" w:hAnsi="Arial Narrow" w:cs="Tahoma"/>
          <w:spacing w:val="2"/>
          <w:sz w:val="24"/>
          <w:szCs w:val="24"/>
          <w:lang w:val="ro-RO"/>
        </w:rPr>
        <w:t>c</w:t>
      </w:r>
      <w:r w:rsidRPr="00E2193B">
        <w:rPr>
          <w:rFonts w:ascii="Arial Narrow" w:eastAsia="Tahoma" w:hAnsi="Arial Narrow" w:cs="Tahoma"/>
          <w:spacing w:val="-1"/>
          <w:sz w:val="24"/>
          <w:szCs w:val="24"/>
          <w:lang w:val="ro-RO"/>
        </w:rPr>
        <w:t>t</w:t>
      </w:r>
      <w:r w:rsidRPr="00E2193B">
        <w:rPr>
          <w:rFonts w:ascii="Arial Narrow" w:eastAsia="Tahoma" w:hAnsi="Arial Narrow" w:cs="Tahoma"/>
          <w:spacing w:val="1"/>
          <w:sz w:val="24"/>
          <w:szCs w:val="24"/>
          <w:lang w:val="ro-RO"/>
        </w:rPr>
        <w:t xml:space="preserve"> s</w:t>
      </w:r>
      <w:r w:rsidRPr="00E2193B">
        <w:rPr>
          <w:rFonts w:ascii="Arial Narrow" w:eastAsia="Tahoma" w:hAnsi="Arial Narrow" w:cs="Tahoma"/>
          <w:sz w:val="24"/>
          <w:szCs w:val="24"/>
          <w:lang w:val="ro-RO"/>
        </w:rPr>
        <w:t>e fa</w:t>
      </w:r>
      <w:r w:rsidRPr="00E2193B">
        <w:rPr>
          <w:rFonts w:ascii="Arial Narrow" w:eastAsia="Tahoma" w:hAnsi="Arial Narrow" w:cs="Tahoma"/>
          <w:spacing w:val="-1"/>
          <w:sz w:val="24"/>
          <w:szCs w:val="24"/>
          <w:lang w:val="ro-RO"/>
        </w:rPr>
        <w:t>c</w:t>
      </w:r>
      <w:r w:rsidRPr="00E2193B">
        <w:rPr>
          <w:rFonts w:ascii="Arial Narrow" w:eastAsia="Tahoma" w:hAnsi="Arial Narrow" w:cs="Tahoma"/>
          <w:sz w:val="24"/>
          <w:szCs w:val="24"/>
          <w:lang w:val="ro-RO"/>
        </w:rPr>
        <w:t xml:space="preserve">e </w:t>
      </w:r>
      <w:r w:rsidRPr="00E2193B">
        <w:rPr>
          <w:rFonts w:ascii="Arial Narrow" w:eastAsia="Tahoma" w:hAnsi="Arial Narrow" w:cs="Tahoma"/>
          <w:spacing w:val="3"/>
          <w:sz w:val="24"/>
          <w:szCs w:val="24"/>
          <w:lang w:val="ro-RO"/>
        </w:rPr>
        <w:t>l</w:t>
      </w:r>
      <w:r w:rsidRPr="00E2193B">
        <w:rPr>
          <w:rFonts w:ascii="Arial Narrow" w:eastAsia="Tahoma" w:hAnsi="Arial Narrow" w:cs="Tahoma"/>
          <w:sz w:val="24"/>
          <w:szCs w:val="24"/>
          <w:lang w:val="ro-RO"/>
        </w:rPr>
        <w:t>a s</w:t>
      </w:r>
      <w:r w:rsidRPr="00E2193B">
        <w:rPr>
          <w:rFonts w:ascii="Arial Narrow" w:eastAsia="Tahoma" w:hAnsi="Arial Narrow" w:cs="Tahoma"/>
          <w:spacing w:val="1"/>
          <w:sz w:val="24"/>
          <w:szCs w:val="24"/>
          <w:lang w:val="ro-RO"/>
        </w:rPr>
        <w:t>e</w:t>
      </w:r>
      <w:r w:rsidRPr="00E2193B">
        <w:rPr>
          <w:rFonts w:ascii="Arial Narrow" w:eastAsia="Tahoma" w:hAnsi="Arial Narrow" w:cs="Tahoma"/>
          <w:spacing w:val="2"/>
          <w:sz w:val="24"/>
          <w:szCs w:val="24"/>
          <w:lang w:val="ro-RO"/>
        </w:rPr>
        <w:t>d</w:t>
      </w:r>
      <w:r w:rsidRPr="00E2193B">
        <w:rPr>
          <w:rFonts w:ascii="Arial Narrow" w:eastAsia="Tahoma" w:hAnsi="Arial Narrow" w:cs="Tahoma"/>
          <w:sz w:val="24"/>
          <w:szCs w:val="24"/>
          <w:lang w:val="ro-RO"/>
        </w:rPr>
        <w:t>iul GAL,</w:t>
      </w:r>
      <w:r w:rsidRPr="00E2193B">
        <w:rPr>
          <w:rFonts w:ascii="Arial Narrow" w:eastAsia="Tahoma" w:hAnsi="Arial Narrow" w:cs="Tahoma"/>
          <w:spacing w:val="-3"/>
          <w:sz w:val="24"/>
          <w:szCs w:val="24"/>
          <w:lang w:val="ro-RO"/>
        </w:rPr>
        <w:t xml:space="preserve"> din municipiul Botosani, Strada Postei nr 9, Incubatorul de afaceri, cam 214, jude</w:t>
      </w:r>
      <w:r w:rsidRPr="00E2193B">
        <w:rPr>
          <w:rFonts w:ascii="Arial Narrow" w:hAnsi="Arial Narrow" w:cs="Tahoma"/>
          <w:sz w:val="24"/>
          <w:szCs w:val="24"/>
          <w:lang w:val="ro-RO"/>
        </w:rPr>
        <w:t>ț</w:t>
      </w:r>
      <w:r w:rsidRPr="00E2193B">
        <w:rPr>
          <w:rFonts w:ascii="Arial Narrow" w:eastAsia="Tahoma" w:hAnsi="Arial Narrow" w:cs="Tahoma"/>
          <w:spacing w:val="-3"/>
          <w:sz w:val="24"/>
          <w:szCs w:val="24"/>
          <w:lang w:val="ro-RO"/>
        </w:rPr>
        <w:t>ul Botosani,</w:t>
      </w:r>
      <w:r w:rsidRPr="00E2193B">
        <w:rPr>
          <w:rFonts w:ascii="Arial Narrow" w:eastAsia="Tahoma" w:hAnsi="Arial Narrow" w:cs="Tahoma"/>
          <w:spacing w:val="1"/>
          <w:sz w:val="24"/>
          <w:szCs w:val="24"/>
          <w:lang w:val="ro-RO"/>
        </w:rPr>
        <w:t xml:space="preserve"> fiecărei fișe de propunere de proiect fiindu-i atribuit un număr de înregistrare, din Registrul de intrare-iesire al institutiei</w:t>
      </w:r>
      <w:r w:rsidRPr="00E2193B">
        <w:rPr>
          <w:rFonts w:ascii="Arial Narrow" w:eastAsia="Tahoma" w:hAnsi="Arial Narrow" w:cs="Tahoma"/>
          <w:sz w:val="24"/>
          <w:szCs w:val="24"/>
          <w:lang w:val="ro-RO"/>
        </w:rPr>
        <w:t>.</w:t>
      </w:r>
    </w:p>
    <w:p w14:paraId="5F7A3CFD" w14:textId="77777777" w:rsidR="00F7431C" w:rsidRPr="00E2193B" w:rsidRDefault="00FB1669" w:rsidP="000F7199">
      <w:pPr>
        <w:adjustRightInd w:val="0"/>
        <w:spacing w:after="0" w:line="240" w:lineRule="auto"/>
        <w:ind w:firstLine="708"/>
        <w:jc w:val="both"/>
        <w:rPr>
          <w:rFonts w:ascii="Arial Narrow" w:hAnsi="Arial Narrow"/>
          <w:sz w:val="24"/>
          <w:szCs w:val="24"/>
          <w:lang w:val="ro-RO" w:eastAsia="ro-RO"/>
        </w:rPr>
      </w:pPr>
      <w:r w:rsidRPr="00E2193B">
        <w:rPr>
          <w:rFonts w:ascii="Arial Narrow" w:hAnsi="Arial Narrow"/>
          <w:sz w:val="24"/>
          <w:szCs w:val="24"/>
          <w:lang w:val="ro-RO" w:eastAsia="ro-RO"/>
        </w:rPr>
        <w:t>Potențialul beneficiar/ Solicitantul, depune Fișa de proiect în două (2) exemplare (un original și o copie) în format fizic, precum și două (2) exemplare copie pe suport electronic (CD, DVD, stick), intr-un plic sigilat, insotit de o adresa de inaintare realizata in doua exemplare, la sediul GAL Botoșani pentru Viitor, str. Poștei nr.9, Incubatorul de Afaceri, cam 214. Fiecare exemplar va conține formularul Fișa de Proiect POR corect completata, Anexele , după caz.</w:t>
      </w:r>
    </w:p>
    <w:p w14:paraId="6F829990" w14:textId="77777777" w:rsidR="00F7431C" w:rsidRPr="00E2193B" w:rsidRDefault="00FB1669" w:rsidP="000F7199">
      <w:pPr>
        <w:adjustRightInd w:val="0"/>
        <w:spacing w:after="0" w:line="240" w:lineRule="auto"/>
        <w:ind w:firstLine="708"/>
        <w:jc w:val="both"/>
        <w:rPr>
          <w:rFonts w:ascii="Arial Narrow" w:hAnsi="Arial Narrow"/>
          <w:b/>
          <w:color w:val="1F497D" w:themeColor="text2"/>
          <w:sz w:val="24"/>
          <w:szCs w:val="24"/>
          <w:lang w:val="ro-RO" w:eastAsia="ro-RO"/>
        </w:rPr>
      </w:pPr>
      <w:r w:rsidRPr="00E2193B">
        <w:rPr>
          <w:rFonts w:ascii="Arial Narrow" w:hAnsi="Arial Narrow"/>
          <w:b/>
          <w:color w:val="1F497D" w:themeColor="text2"/>
          <w:sz w:val="24"/>
          <w:szCs w:val="24"/>
          <w:lang w:val="ro-RO" w:eastAsia="ro-RO"/>
        </w:rPr>
        <w:t>Atentie - Toate documentele depuse, vor fi personalizate cu antetul institutiei emitente, avand numar de inregistrare si  date de contact completate.</w:t>
      </w:r>
    </w:p>
    <w:p w14:paraId="004A197C" w14:textId="77777777" w:rsidR="00F7431C" w:rsidRPr="00E2193B" w:rsidRDefault="00FB1669" w:rsidP="000F7199">
      <w:pPr>
        <w:spacing w:after="0" w:line="240" w:lineRule="auto"/>
        <w:ind w:right="-20" w:firstLine="720"/>
        <w:jc w:val="both"/>
        <w:rPr>
          <w:rFonts w:ascii="Arial Narrow" w:hAnsi="Arial Narrow" w:cs="Tahoma"/>
          <w:sz w:val="24"/>
          <w:szCs w:val="24"/>
          <w:lang w:val="ro-RO"/>
        </w:rPr>
      </w:pPr>
      <w:r w:rsidRPr="00E2193B">
        <w:rPr>
          <w:rFonts w:ascii="Arial Narrow" w:hAnsi="Arial Narrow" w:cs="Tahoma"/>
          <w:sz w:val="24"/>
          <w:szCs w:val="24"/>
          <w:lang w:val="ro-RO"/>
        </w:rPr>
        <w:t>Fișa de propunere de proiect depusă la GAL trebuie să fie însoțită de anexele tehnice şi administrative detaliate în ghidul specific al fiecărui apel, legate într-un singur dosar sigilat, astfel încât să nu permită detașarea şi/sau înlocuirea acestora. Fișele de propunere de proiect utilizate de solicitanți vor fi cele disponibile pe site</w:t>
      </w:r>
      <w:r w:rsidRPr="00E2193B">
        <w:rPr>
          <w:rFonts w:ascii="Cambria Math" w:hAnsi="Cambria Math" w:cs="Cambria Math"/>
          <w:sz w:val="24"/>
          <w:szCs w:val="24"/>
          <w:lang w:val="ro-RO"/>
        </w:rPr>
        <w:t>‐</w:t>
      </w:r>
      <w:r w:rsidRPr="00E2193B">
        <w:rPr>
          <w:rFonts w:ascii="Arial Narrow" w:hAnsi="Arial Narrow" w:cs="Tahoma"/>
          <w:sz w:val="24"/>
          <w:szCs w:val="24"/>
          <w:lang w:val="ro-RO"/>
        </w:rPr>
        <w:t xml:space="preserve">ul GAL la momentul lansării apelului de selecție (format editabil). </w:t>
      </w:r>
    </w:p>
    <w:p w14:paraId="35C05A60" w14:textId="77777777" w:rsidR="00F7431C" w:rsidRPr="00E2193B" w:rsidRDefault="00FB1669" w:rsidP="000F7199">
      <w:pPr>
        <w:pStyle w:val="Default"/>
        <w:ind w:firstLine="720"/>
        <w:jc w:val="both"/>
        <w:rPr>
          <w:rFonts w:ascii="Arial Narrow" w:hAnsi="Arial Narrow" w:cs="Tahoma"/>
          <w:color w:val="auto"/>
        </w:rPr>
      </w:pPr>
      <w:r w:rsidRPr="00E2193B">
        <w:rPr>
          <w:rFonts w:ascii="Arial Narrow" w:hAnsi="Arial Narrow" w:cs="Tahoma"/>
          <w:color w:val="auto"/>
        </w:rPr>
        <w:t xml:space="preserve">Fișa de propunere de proiect se va redactă pe calculator, în limba română și va fi însoțită de anexele prevăzute în prezentul ghid. </w:t>
      </w:r>
    </w:p>
    <w:p w14:paraId="2F57F4C9" w14:textId="77777777" w:rsidR="00F7431C" w:rsidRPr="00E2193B" w:rsidRDefault="00FB1669" w:rsidP="000F7199">
      <w:pPr>
        <w:pStyle w:val="Default"/>
        <w:ind w:firstLine="720"/>
        <w:jc w:val="both"/>
        <w:rPr>
          <w:rFonts w:ascii="Arial Narrow" w:hAnsi="Arial Narrow" w:cs="Tahoma"/>
          <w:color w:val="auto"/>
        </w:rPr>
      </w:pPr>
      <w:r w:rsidRPr="00E2193B">
        <w:rPr>
          <w:rFonts w:ascii="Arial Narrow" w:hAnsi="Arial Narrow" w:cs="Tahoma"/>
          <w:color w:val="auto"/>
        </w:rPr>
        <w:t xml:space="preserve"> Completarea Fișei de Proiect, inclusiv a anexelor acesteia, se va face conform modelului standard elaborat de GAL. Modificarea modelului standard de către solicitant (eliminarea, renumerotarea secţiunilor, anexarea documentelor suport în altă ordine decât cea specificată etc.) poate conduce la respingerea fișei de propunere de proiect. </w:t>
      </w:r>
    </w:p>
    <w:p w14:paraId="5C569810" w14:textId="77777777" w:rsidR="00F7431C" w:rsidRPr="00E2193B" w:rsidRDefault="00FB1669" w:rsidP="000F7199">
      <w:pPr>
        <w:pStyle w:val="Default"/>
        <w:ind w:firstLine="720"/>
        <w:jc w:val="both"/>
        <w:rPr>
          <w:rFonts w:ascii="Arial Narrow" w:hAnsi="Arial Narrow" w:cs="Tahoma"/>
          <w:color w:val="000000" w:themeColor="text1"/>
        </w:rPr>
      </w:pPr>
      <w:r w:rsidRPr="00E2193B">
        <w:rPr>
          <w:rFonts w:ascii="Arial Narrow" w:hAnsi="Arial Narrow" w:cs="Tahoma"/>
          <w:color w:val="000000" w:themeColor="text1"/>
        </w:rPr>
        <w:t xml:space="preserve">Documentele trebuie completate într-un mod clar şi coerent pentru a înlesni procesul de evaluare. În acest sens, se vor furniza numai informaţiile necesare şi relevante, care vor preciza modul în care va fi atins scopul proiectului, avantajele ce vor rezulta din implementarea acestuia şi în ce măsură proiectul contribuie la realizarea obiectivelor și indicatorilor Strategiei de Dezvoltare Locală. </w:t>
      </w:r>
    </w:p>
    <w:p w14:paraId="01147DE0" w14:textId="77777777" w:rsidR="00F7431C" w:rsidRPr="00E2193B" w:rsidRDefault="00FB1669" w:rsidP="000F7199">
      <w:pPr>
        <w:autoSpaceDE w:val="0"/>
        <w:autoSpaceDN w:val="0"/>
        <w:adjustRightInd w:val="0"/>
        <w:spacing w:after="0" w:line="240" w:lineRule="auto"/>
        <w:ind w:firstLine="720"/>
        <w:jc w:val="both"/>
        <w:rPr>
          <w:rFonts w:ascii="Arial Narrow" w:hAnsi="Arial Narrow" w:cs="Tahoma"/>
          <w:sz w:val="24"/>
          <w:szCs w:val="24"/>
          <w:lang w:val="ro-RO"/>
        </w:rPr>
      </w:pPr>
      <w:r w:rsidRPr="00E2193B">
        <w:rPr>
          <w:rFonts w:ascii="Arial Narrow" w:hAnsi="Arial Narrow" w:cs="Tahoma"/>
          <w:sz w:val="24"/>
          <w:szCs w:val="24"/>
          <w:lang w:val="ro-RO"/>
        </w:rPr>
        <w:t>Fişele de proiecte conforme din punct de vedere al criteriilor de depunere (dată, oră şi modalitate de depunere), vor fi verificate din punct de vedere al conformităţii administrative şi al eligibilităţii.</w:t>
      </w:r>
    </w:p>
    <w:p w14:paraId="0A2DA89C" w14:textId="77777777" w:rsidR="00F7431C" w:rsidRPr="00E2193B" w:rsidRDefault="00FB1669" w:rsidP="000F7199">
      <w:pPr>
        <w:pStyle w:val="ListParagraph"/>
        <w:spacing w:after="0" w:line="240" w:lineRule="auto"/>
        <w:ind w:left="0"/>
        <w:contextualSpacing w:val="0"/>
        <w:jc w:val="both"/>
        <w:rPr>
          <w:rFonts w:ascii="Arial Narrow" w:hAnsi="Arial Narrow"/>
          <w:sz w:val="24"/>
          <w:szCs w:val="24"/>
          <w:lang w:val="ro-RO"/>
        </w:rPr>
      </w:pPr>
      <w:r w:rsidRPr="00E2193B">
        <w:rPr>
          <w:rFonts w:ascii="Arial Narrow" w:hAnsi="Arial Narrow"/>
          <w:sz w:val="24"/>
          <w:szCs w:val="24"/>
          <w:lang w:val="ro-RO"/>
        </w:rPr>
        <w:tab/>
      </w:r>
    </w:p>
    <w:p w14:paraId="14AA1EED" w14:textId="77777777" w:rsidR="00F7431C" w:rsidRPr="00E2193B" w:rsidRDefault="00FB1669" w:rsidP="000F7199">
      <w:pPr>
        <w:pStyle w:val="ListParagraph"/>
        <w:spacing w:after="0" w:line="240" w:lineRule="auto"/>
        <w:ind w:left="0"/>
        <w:contextualSpacing w:val="0"/>
        <w:jc w:val="both"/>
        <w:rPr>
          <w:rFonts w:ascii="Arial Narrow" w:hAnsi="Arial Narrow"/>
          <w:sz w:val="24"/>
          <w:szCs w:val="24"/>
          <w:lang w:val="ro-RO"/>
        </w:rPr>
      </w:pPr>
      <w:r w:rsidRPr="00E2193B">
        <w:rPr>
          <w:rFonts w:ascii="Arial Narrow" w:hAnsi="Arial Narrow"/>
          <w:sz w:val="24"/>
          <w:szCs w:val="24"/>
          <w:lang w:val="ro-RO"/>
        </w:rPr>
        <w:t>Fișele de proiect trebuie să fie întocmite în limba română și să respecte formatul și instrucțiunile de completare prezentate în cadrul prezentului ghid. Fisa de proiect  va fi disponibila in format editabil, la lansarea apelului, pe  site-ul GAL la adresa www.galbotosani.ro. Documentele redactate în altă limbă vor fi însoțite, în mod obligatoriu de traducere autorizată în limba română. Nu se acceptă fișe de proiect completate de mână.</w:t>
      </w:r>
    </w:p>
    <w:p w14:paraId="5D711631" w14:textId="77777777" w:rsidR="00F7431C" w:rsidRPr="00E2193B" w:rsidRDefault="00F7431C" w:rsidP="000F7199">
      <w:pPr>
        <w:spacing w:after="0" w:line="240" w:lineRule="auto"/>
        <w:jc w:val="center"/>
        <w:rPr>
          <w:rFonts w:ascii="Arial Narrow" w:eastAsia="SimSun" w:hAnsi="Arial Narrow"/>
          <w:color w:val="C0504D" w:themeColor="accent2"/>
          <w:sz w:val="24"/>
          <w:szCs w:val="24"/>
          <w:lang w:val="ro-RO"/>
        </w:rPr>
      </w:pPr>
    </w:p>
    <w:p w14:paraId="566D3ED0" w14:textId="77777777" w:rsidR="00F7431C" w:rsidRPr="00E2193B" w:rsidRDefault="00FB1669" w:rsidP="000F7199">
      <w:pPr>
        <w:pStyle w:val="Heading3"/>
        <w:spacing w:before="0" w:line="240" w:lineRule="auto"/>
        <w:jc w:val="both"/>
        <w:rPr>
          <w:rFonts w:ascii="Arial Narrow" w:hAnsi="Arial Narrow"/>
          <w:bCs w:val="0"/>
          <w:i/>
          <w:noProof/>
          <w:color w:val="auto"/>
          <w:sz w:val="24"/>
          <w:szCs w:val="24"/>
          <w:lang w:val="ro-RO"/>
        </w:rPr>
      </w:pPr>
      <w:bookmarkStart w:id="25" w:name="_Toc71793123"/>
      <w:bookmarkStart w:id="26" w:name="_Toc22832107"/>
      <w:r w:rsidRPr="00E2193B">
        <w:rPr>
          <w:rFonts w:ascii="Arial Narrow" w:hAnsi="Arial Narrow"/>
          <w:bCs w:val="0"/>
          <w:i/>
          <w:noProof/>
          <w:color w:val="auto"/>
          <w:sz w:val="24"/>
          <w:szCs w:val="24"/>
          <w:lang w:val="ro-RO"/>
        </w:rPr>
        <w:lastRenderedPageBreak/>
        <w:t>Secțiunea 3.2.4 Tipuri de acțiuni sprijinite</w:t>
      </w:r>
      <w:bookmarkEnd w:id="25"/>
    </w:p>
    <w:p w14:paraId="380F8E06" w14:textId="77777777" w:rsidR="00F7431C" w:rsidRPr="00E2193B" w:rsidRDefault="00F7431C" w:rsidP="000F7199">
      <w:pPr>
        <w:spacing w:after="0" w:line="240" w:lineRule="auto"/>
        <w:rPr>
          <w:rFonts w:ascii="Arial Narrow" w:hAnsi="Arial Narrow"/>
          <w:sz w:val="24"/>
          <w:szCs w:val="24"/>
          <w:lang w:val="ro-RO"/>
        </w:rPr>
      </w:pPr>
    </w:p>
    <w:bookmarkEnd w:id="26"/>
    <w:p w14:paraId="47C85B90" w14:textId="77777777" w:rsidR="00F7431C" w:rsidRPr="00E2193B" w:rsidRDefault="00FB1669" w:rsidP="000F7199">
      <w:pPr>
        <w:pStyle w:val="ListParagraph"/>
        <w:numPr>
          <w:ilvl w:val="0"/>
          <w:numId w:val="12"/>
        </w:numPr>
        <w:spacing w:after="0" w:line="240" w:lineRule="auto"/>
        <w:jc w:val="both"/>
        <w:rPr>
          <w:rFonts w:ascii="Arial Narrow" w:hAnsi="Arial Narrow" w:cs="Calibri"/>
          <w:b/>
          <w:sz w:val="24"/>
          <w:szCs w:val="24"/>
          <w:lang w:val="ro-RO"/>
        </w:rPr>
      </w:pPr>
      <w:r w:rsidRPr="00E2193B">
        <w:rPr>
          <w:rFonts w:ascii="Arial Narrow" w:hAnsi="Arial Narrow" w:cs="Calibri"/>
          <w:b/>
          <w:sz w:val="24"/>
          <w:szCs w:val="24"/>
          <w:lang w:val="ro-RO"/>
        </w:rPr>
        <w:t xml:space="preserve">Acțiunile sprijinite în cadrul axei prioritare/priorității de investiții POR </w:t>
      </w:r>
    </w:p>
    <w:p w14:paraId="6C6D85EA" w14:textId="77777777" w:rsidR="00F7431C" w:rsidRPr="00E2193B" w:rsidRDefault="00FB1669" w:rsidP="000F7199">
      <w:pPr>
        <w:spacing w:after="0" w:line="240" w:lineRule="auto"/>
        <w:jc w:val="both"/>
        <w:rPr>
          <w:rFonts w:ascii="Arial Narrow" w:hAnsi="Arial Narrow" w:cs="Calibri"/>
          <w:bCs/>
          <w:sz w:val="24"/>
          <w:szCs w:val="24"/>
          <w:lang w:val="ro-RO"/>
        </w:rPr>
      </w:pPr>
      <w:r w:rsidRPr="00E2193B">
        <w:rPr>
          <w:rFonts w:ascii="Arial Narrow" w:hAnsi="Arial Narrow" w:cs="Calibri"/>
          <w:bCs/>
          <w:sz w:val="24"/>
          <w:szCs w:val="24"/>
          <w:lang w:val="ro-RO"/>
        </w:rPr>
        <w:t>În conformitate cu prevederile POR 2014-2020, intervențiile sprijinite în cadrul acestei priorități de investiții pot include diverse tipuri de investiții, în funcție de nevoile specifice identificate la nivel local în cadrul SDL elaborate de către Grupurile de Acțiune Locală și se referă la :</w:t>
      </w:r>
    </w:p>
    <w:p w14:paraId="40B763B5" w14:textId="77777777" w:rsidR="00F7431C" w:rsidRPr="00E2193B" w:rsidRDefault="00FB1669" w:rsidP="000F7199">
      <w:pPr>
        <w:numPr>
          <w:ilvl w:val="0"/>
          <w:numId w:val="13"/>
        </w:numPr>
        <w:spacing w:after="0" w:line="240" w:lineRule="auto"/>
        <w:jc w:val="both"/>
        <w:rPr>
          <w:rFonts w:ascii="Arial Narrow" w:hAnsi="Arial Narrow" w:cs="Calibri"/>
          <w:bCs/>
          <w:sz w:val="24"/>
          <w:szCs w:val="24"/>
          <w:lang w:val="ro-RO"/>
        </w:rPr>
      </w:pPr>
      <w:r w:rsidRPr="00E2193B">
        <w:rPr>
          <w:rFonts w:ascii="Arial Narrow" w:hAnsi="Arial Narrow" w:cs="Calibri"/>
          <w:bCs/>
          <w:sz w:val="24"/>
          <w:szCs w:val="24"/>
          <w:lang w:val="ro-RO"/>
        </w:rPr>
        <w:t>investiţii în infrastructura de locuire - construirea/reabilitare/modernizare locuinţelor sociale</w:t>
      </w:r>
    </w:p>
    <w:p w14:paraId="567900C7" w14:textId="77777777" w:rsidR="00F7431C" w:rsidRPr="00E2193B" w:rsidRDefault="00FB1669" w:rsidP="000F7199">
      <w:pPr>
        <w:numPr>
          <w:ilvl w:val="0"/>
          <w:numId w:val="13"/>
        </w:numPr>
        <w:spacing w:after="0" w:line="240" w:lineRule="auto"/>
        <w:jc w:val="both"/>
        <w:rPr>
          <w:rFonts w:ascii="Arial Narrow" w:hAnsi="Arial Narrow" w:cs="Calibri"/>
          <w:bCs/>
          <w:sz w:val="24"/>
          <w:szCs w:val="24"/>
          <w:lang w:val="ro-RO"/>
        </w:rPr>
      </w:pPr>
      <w:r w:rsidRPr="00E2193B">
        <w:rPr>
          <w:rFonts w:ascii="Arial Narrow" w:hAnsi="Arial Narrow" w:cs="Calibri"/>
          <w:bCs/>
          <w:sz w:val="24"/>
          <w:szCs w:val="24"/>
          <w:lang w:val="ro-RO"/>
        </w:rPr>
        <w:t>investiţii în infrastructura de sănătate, servicii sociale –  constructia/ reabilitarea/ modernizarea/ dotarea centrelor comunitare integrate medico-sociale;</w:t>
      </w:r>
    </w:p>
    <w:p w14:paraId="7B1FACF4" w14:textId="77777777" w:rsidR="00F7431C" w:rsidRPr="00E2193B" w:rsidRDefault="00FB1669" w:rsidP="000F7199">
      <w:pPr>
        <w:numPr>
          <w:ilvl w:val="0"/>
          <w:numId w:val="13"/>
        </w:numPr>
        <w:spacing w:after="0" w:line="240" w:lineRule="auto"/>
        <w:jc w:val="both"/>
        <w:rPr>
          <w:rFonts w:ascii="Arial Narrow" w:hAnsi="Arial Narrow" w:cs="Calibri"/>
          <w:bCs/>
          <w:sz w:val="24"/>
          <w:szCs w:val="24"/>
          <w:lang w:val="ro-RO"/>
        </w:rPr>
      </w:pPr>
      <w:r w:rsidRPr="00E2193B">
        <w:rPr>
          <w:rFonts w:ascii="Arial Narrow" w:hAnsi="Arial Narrow" w:cs="Calibri"/>
          <w:bCs/>
          <w:sz w:val="24"/>
          <w:szCs w:val="24"/>
          <w:lang w:val="ro-RO"/>
        </w:rPr>
        <w:t>investiţii în infrastructura de educaţie – construire /reabilitare/modernizare/dotarea de unităţi de învăţământ preuniversitar (creşe, grădiniţe, şcoli primare, şcoli gimnaziale etc.);</w:t>
      </w:r>
    </w:p>
    <w:p w14:paraId="093B049B" w14:textId="77777777" w:rsidR="00F7431C" w:rsidRPr="00E2193B" w:rsidRDefault="00FB1669" w:rsidP="000F7199">
      <w:pPr>
        <w:numPr>
          <w:ilvl w:val="0"/>
          <w:numId w:val="13"/>
        </w:numPr>
        <w:spacing w:after="0" w:line="240" w:lineRule="auto"/>
        <w:jc w:val="both"/>
        <w:rPr>
          <w:rFonts w:ascii="Arial Narrow" w:hAnsi="Arial Narrow" w:cs="Calibri"/>
          <w:bCs/>
          <w:sz w:val="24"/>
          <w:szCs w:val="24"/>
          <w:lang w:val="ro-RO"/>
        </w:rPr>
      </w:pPr>
      <w:r w:rsidRPr="00E2193B">
        <w:rPr>
          <w:rFonts w:ascii="Arial Narrow" w:hAnsi="Arial Narrow" w:cs="Calibri"/>
          <w:bCs/>
          <w:sz w:val="24"/>
          <w:szCs w:val="24"/>
          <w:lang w:val="ro-RO"/>
        </w:rPr>
        <w:t>investiții în amenajări ale spațiului urban degradat al comunității defavorizate respectiv:</w:t>
      </w:r>
    </w:p>
    <w:p w14:paraId="382C5A71" w14:textId="77777777" w:rsidR="00F7431C" w:rsidRPr="00E2193B" w:rsidRDefault="00FB1669" w:rsidP="000F7199">
      <w:pPr>
        <w:numPr>
          <w:ilvl w:val="1"/>
          <w:numId w:val="13"/>
        </w:numPr>
        <w:spacing w:after="0" w:line="240" w:lineRule="auto"/>
        <w:jc w:val="both"/>
        <w:rPr>
          <w:rFonts w:ascii="Arial Narrow" w:hAnsi="Arial Narrow" w:cs="Calibri"/>
          <w:bCs/>
          <w:sz w:val="24"/>
          <w:szCs w:val="24"/>
          <w:lang w:val="ro-RO"/>
        </w:rPr>
      </w:pPr>
      <w:r w:rsidRPr="00E2193B">
        <w:rPr>
          <w:rFonts w:ascii="Arial Narrow" w:hAnsi="Arial Narrow" w:cs="Calibri"/>
          <w:bCs/>
          <w:sz w:val="24"/>
          <w:szCs w:val="24"/>
          <w:lang w:val="ro-RO"/>
        </w:rPr>
        <w:t>construcția/reabilitarea/modernizarea dotarea clădirilor pentru a găzdui diferite activități sociale, comunitare, culturale, agrement și sport etc.;</w:t>
      </w:r>
    </w:p>
    <w:p w14:paraId="18967A5E" w14:textId="77777777" w:rsidR="00F7431C" w:rsidRPr="00E2193B" w:rsidRDefault="00FB1669" w:rsidP="000F7199">
      <w:pPr>
        <w:numPr>
          <w:ilvl w:val="1"/>
          <w:numId w:val="13"/>
        </w:numPr>
        <w:spacing w:after="0" w:line="240" w:lineRule="auto"/>
        <w:jc w:val="both"/>
        <w:rPr>
          <w:rFonts w:ascii="Arial Narrow" w:hAnsi="Arial Narrow" w:cs="Calibri"/>
          <w:bCs/>
          <w:sz w:val="24"/>
          <w:szCs w:val="24"/>
          <w:lang w:val="ro-RO"/>
        </w:rPr>
      </w:pPr>
      <w:r w:rsidRPr="00E2193B">
        <w:rPr>
          <w:rFonts w:ascii="Arial Narrow" w:hAnsi="Arial Narrow" w:cs="Calibri"/>
          <w:bCs/>
          <w:sz w:val="24"/>
          <w:szCs w:val="24"/>
          <w:lang w:val="ro-RO"/>
        </w:rPr>
        <w:t>crearea/reabilitarea/modernizarea/ dotarea spațiilor publice urbane (străzi nemodernizate, inclusiv reabilitarea/modernizarea utilităților publice, zone verzi neamenajate, terenuri abandonate, zone pietonale și comerciale, etc.)</w:t>
      </w:r>
    </w:p>
    <w:p w14:paraId="5FE12F67" w14:textId="77777777" w:rsidR="00F7431C" w:rsidRPr="00E2193B" w:rsidRDefault="00FB1669" w:rsidP="000F7199">
      <w:pPr>
        <w:spacing w:after="0" w:line="240" w:lineRule="auto"/>
        <w:jc w:val="both"/>
        <w:rPr>
          <w:rFonts w:ascii="Arial Narrow" w:hAnsi="Arial Narrow" w:cs="Calibri"/>
          <w:bCs/>
          <w:i/>
          <w:sz w:val="24"/>
          <w:szCs w:val="24"/>
          <w:lang w:val="ro-RO"/>
        </w:rPr>
      </w:pPr>
      <w:r w:rsidRPr="00E2193B">
        <w:rPr>
          <w:rFonts w:ascii="Arial Narrow" w:hAnsi="Arial Narrow" w:cs="Calibri"/>
          <w:bCs/>
          <w:i/>
          <w:sz w:val="24"/>
          <w:szCs w:val="24"/>
          <w:lang w:val="ro-RO"/>
        </w:rPr>
        <w:t xml:space="preserve">NOTĂ: </w:t>
      </w:r>
    </w:p>
    <w:p w14:paraId="5CE478A7" w14:textId="77777777" w:rsidR="00F7431C" w:rsidRPr="00E2193B" w:rsidRDefault="00FB1669" w:rsidP="000F7199">
      <w:pPr>
        <w:numPr>
          <w:ilvl w:val="0"/>
          <w:numId w:val="14"/>
        </w:numPr>
        <w:spacing w:after="0" w:line="240" w:lineRule="auto"/>
        <w:jc w:val="both"/>
        <w:rPr>
          <w:rFonts w:ascii="Arial Narrow" w:hAnsi="Arial Narrow" w:cs="Calibri"/>
          <w:bCs/>
          <w:i/>
          <w:sz w:val="24"/>
          <w:szCs w:val="24"/>
          <w:lang w:val="ro-RO"/>
        </w:rPr>
      </w:pPr>
      <w:r w:rsidRPr="00E2193B">
        <w:rPr>
          <w:rFonts w:ascii="Arial Narrow" w:hAnsi="Arial Narrow" w:cs="Calibri"/>
          <w:bCs/>
          <w:i/>
          <w:sz w:val="24"/>
          <w:szCs w:val="24"/>
          <w:lang w:val="ro-RO"/>
        </w:rPr>
        <w:t>Sprijinul FEDR pentru utilități publice și infrastructură rutieră (străzi urbane) nu poate depăși 30% din valoarea totală FEDR a pachetului integrat de proiecte aferent SDL.</w:t>
      </w:r>
    </w:p>
    <w:p w14:paraId="43F590A2" w14:textId="77777777" w:rsidR="00F7431C" w:rsidRPr="00E2193B" w:rsidRDefault="00FB1669" w:rsidP="000F7199">
      <w:pPr>
        <w:spacing w:after="0" w:line="240" w:lineRule="auto"/>
        <w:jc w:val="both"/>
        <w:rPr>
          <w:rFonts w:ascii="Arial Narrow" w:hAnsi="Arial Narrow" w:cs="Calibri"/>
          <w:b/>
          <w:sz w:val="24"/>
          <w:szCs w:val="24"/>
          <w:lang w:val="ro-RO"/>
        </w:rPr>
      </w:pPr>
      <w:r w:rsidRPr="00E2193B">
        <w:rPr>
          <w:rFonts w:ascii="Arial Narrow" w:hAnsi="Arial Narrow" w:cs="Calibri"/>
          <w:b/>
          <w:sz w:val="24"/>
          <w:szCs w:val="24"/>
          <w:lang w:val="ro-RO"/>
        </w:rPr>
        <w:t xml:space="preserve">B. Intervențiile din lista indicativă din cadrul Strategiei de Dezvoltare Locală a </w:t>
      </w:r>
      <w:r w:rsidRPr="00E2193B">
        <w:rPr>
          <w:rFonts w:ascii="Arial Narrow" w:hAnsi="Arial Narrow" w:cs="Calibri"/>
          <w:b/>
          <w:bCs/>
          <w:sz w:val="24"/>
          <w:szCs w:val="24"/>
          <w:lang w:val="ro-RO"/>
        </w:rPr>
        <w:t>GAL BOTOSANI PENTRU VIITOR</w:t>
      </w:r>
      <w:r w:rsidRPr="00E2193B">
        <w:rPr>
          <w:rFonts w:ascii="Arial Narrow" w:hAnsi="Arial Narrow" w:cs="Calibri"/>
          <w:b/>
          <w:sz w:val="24"/>
          <w:szCs w:val="24"/>
          <w:lang w:val="ro-RO"/>
        </w:rPr>
        <w:t xml:space="preserve"> care vor fi realizate prin POR AP9, prioritatea de investiții 9.1</w:t>
      </w:r>
    </w:p>
    <w:p w14:paraId="3EBA7B42" w14:textId="77777777" w:rsidR="00F7431C" w:rsidRPr="00E2193B" w:rsidRDefault="00F7431C" w:rsidP="000F7199">
      <w:pPr>
        <w:pStyle w:val="ListParagraph"/>
        <w:spacing w:after="0" w:line="240" w:lineRule="auto"/>
        <w:ind w:left="360"/>
        <w:jc w:val="both"/>
        <w:rPr>
          <w:rFonts w:ascii="Arial Narrow" w:hAnsi="Arial Narrow"/>
          <w:b/>
          <w:sz w:val="24"/>
          <w:szCs w:val="24"/>
          <w:lang w:val="ro-RO"/>
        </w:rPr>
      </w:pPr>
    </w:p>
    <w:p w14:paraId="55CBB802" w14:textId="77777777" w:rsidR="00387750" w:rsidRPr="00387750" w:rsidRDefault="00387750" w:rsidP="000F7199">
      <w:pPr>
        <w:pStyle w:val="ListParagraph"/>
        <w:spacing w:after="0" w:line="240" w:lineRule="auto"/>
        <w:ind w:left="0"/>
        <w:jc w:val="both"/>
        <w:rPr>
          <w:rFonts w:ascii="Arial Narrow" w:hAnsi="Arial Narrow"/>
          <w:sz w:val="24"/>
          <w:szCs w:val="24"/>
          <w:lang w:val="ro-RO"/>
        </w:rPr>
      </w:pPr>
      <w:r w:rsidRPr="00387750">
        <w:rPr>
          <w:rFonts w:ascii="Arial Narrow" w:hAnsi="Arial Narrow"/>
          <w:b/>
          <w:bCs/>
          <w:sz w:val="24"/>
          <w:szCs w:val="24"/>
          <w:lang w:val="ro-RO"/>
        </w:rPr>
        <w:t>Intervenție POR</w:t>
      </w:r>
      <w:r w:rsidRPr="00387750">
        <w:rPr>
          <w:rFonts w:ascii="Arial Narrow" w:hAnsi="Arial Narrow"/>
          <w:sz w:val="24"/>
          <w:szCs w:val="24"/>
          <w:lang w:val="ro-RO"/>
        </w:rPr>
        <w:t xml:space="preserve"> – Înființarea a minim 2 terenuri de joacă și a unui teren de sport, precum și reabilitarea a minim 2 terenuri de joacă existente pe teritoriul SDL, inclusiv achiziționare mobilier urban specific</w:t>
      </w:r>
    </w:p>
    <w:p w14:paraId="035F07C9" w14:textId="77777777" w:rsidR="00387750" w:rsidRPr="00387750" w:rsidRDefault="00387750" w:rsidP="000F7199">
      <w:pPr>
        <w:pStyle w:val="ListParagraph"/>
        <w:spacing w:after="0" w:line="240" w:lineRule="auto"/>
        <w:ind w:left="0"/>
        <w:jc w:val="both"/>
        <w:rPr>
          <w:rFonts w:ascii="Arial Narrow" w:hAnsi="Arial Narrow"/>
          <w:sz w:val="24"/>
          <w:szCs w:val="24"/>
          <w:lang w:val="ro-RO"/>
        </w:rPr>
      </w:pPr>
      <w:r w:rsidRPr="00387750">
        <w:rPr>
          <w:rFonts w:ascii="Arial Narrow" w:hAnsi="Arial Narrow"/>
          <w:b/>
          <w:bCs/>
          <w:sz w:val="24"/>
          <w:szCs w:val="24"/>
          <w:lang w:val="ro-RO"/>
        </w:rPr>
        <w:t>Intervenție POR –</w:t>
      </w:r>
      <w:r w:rsidRPr="00387750">
        <w:rPr>
          <w:rFonts w:ascii="Arial Narrow" w:hAnsi="Arial Narrow"/>
          <w:sz w:val="24"/>
          <w:szCs w:val="24"/>
          <w:lang w:val="ro-RO"/>
        </w:rPr>
        <w:t xml:space="preserve"> Amenajare peisagistică a teritoriului SDL, inclusiv a sensurilor giratorii</w:t>
      </w:r>
    </w:p>
    <w:p w14:paraId="6FBA6270" w14:textId="77777777" w:rsidR="00387750" w:rsidRPr="00387750" w:rsidRDefault="00387750" w:rsidP="000F7199">
      <w:pPr>
        <w:pStyle w:val="ListParagraph"/>
        <w:spacing w:after="0" w:line="240" w:lineRule="auto"/>
        <w:ind w:left="0"/>
        <w:jc w:val="both"/>
        <w:rPr>
          <w:rFonts w:ascii="Arial Narrow" w:hAnsi="Arial Narrow"/>
          <w:sz w:val="24"/>
          <w:szCs w:val="24"/>
          <w:lang w:val="ro-RO"/>
        </w:rPr>
      </w:pPr>
      <w:r w:rsidRPr="00387750">
        <w:rPr>
          <w:rFonts w:ascii="Arial Narrow" w:hAnsi="Arial Narrow"/>
          <w:b/>
          <w:bCs/>
          <w:sz w:val="24"/>
          <w:szCs w:val="24"/>
          <w:lang w:val="ro-RO"/>
        </w:rPr>
        <w:t>Intervenție POR –</w:t>
      </w:r>
      <w:r w:rsidRPr="00387750">
        <w:rPr>
          <w:rFonts w:ascii="Arial Narrow" w:hAnsi="Arial Narrow"/>
          <w:sz w:val="24"/>
          <w:szCs w:val="24"/>
          <w:lang w:val="ro-RO"/>
        </w:rPr>
        <w:t xml:space="preserve"> Construire imobil de locuințe sociale pe teritoriul SDL</w:t>
      </w:r>
    </w:p>
    <w:p w14:paraId="5C5F5A46" w14:textId="77777777" w:rsidR="00387750" w:rsidRPr="00387750" w:rsidRDefault="00387750" w:rsidP="000F7199">
      <w:pPr>
        <w:pStyle w:val="ListParagraph"/>
        <w:spacing w:after="0" w:line="240" w:lineRule="auto"/>
        <w:ind w:left="0"/>
        <w:jc w:val="both"/>
        <w:rPr>
          <w:rFonts w:ascii="Arial Narrow" w:hAnsi="Arial Narrow"/>
          <w:sz w:val="24"/>
          <w:szCs w:val="24"/>
          <w:lang w:val="ro-RO"/>
        </w:rPr>
      </w:pPr>
      <w:r w:rsidRPr="00387750">
        <w:rPr>
          <w:rFonts w:ascii="Arial Narrow" w:hAnsi="Arial Narrow"/>
          <w:b/>
          <w:bCs/>
          <w:sz w:val="24"/>
          <w:szCs w:val="24"/>
          <w:lang w:val="ro-RO"/>
        </w:rPr>
        <w:t>Intervenție POR –</w:t>
      </w:r>
      <w:r w:rsidRPr="00387750">
        <w:rPr>
          <w:rFonts w:ascii="Arial Narrow" w:hAnsi="Arial Narrow"/>
          <w:sz w:val="24"/>
          <w:szCs w:val="24"/>
          <w:lang w:val="ro-RO"/>
        </w:rPr>
        <w:t xml:space="preserve"> Reabilitarea spațiului în care se vor derula serviciile de ocupare și calificare</w:t>
      </w:r>
    </w:p>
    <w:p w14:paraId="5117055F" w14:textId="77777777" w:rsidR="00387750" w:rsidRPr="00387750" w:rsidRDefault="00387750" w:rsidP="000F7199">
      <w:pPr>
        <w:pStyle w:val="ListParagraph"/>
        <w:spacing w:after="0" w:line="240" w:lineRule="auto"/>
        <w:ind w:left="0"/>
        <w:jc w:val="both"/>
        <w:rPr>
          <w:rFonts w:ascii="Arial Narrow" w:hAnsi="Arial Narrow"/>
          <w:sz w:val="24"/>
          <w:szCs w:val="24"/>
          <w:lang w:val="ro-RO"/>
        </w:rPr>
      </w:pPr>
      <w:r w:rsidRPr="00387750">
        <w:rPr>
          <w:rFonts w:ascii="Arial Narrow" w:hAnsi="Arial Narrow"/>
          <w:b/>
          <w:bCs/>
          <w:sz w:val="24"/>
          <w:szCs w:val="24"/>
          <w:lang w:val="ro-RO"/>
        </w:rPr>
        <w:t>Intervenție POR –</w:t>
      </w:r>
      <w:r w:rsidRPr="00387750">
        <w:rPr>
          <w:rFonts w:ascii="Arial Narrow" w:hAnsi="Arial Narrow"/>
          <w:sz w:val="24"/>
          <w:szCs w:val="24"/>
          <w:lang w:val="ro-RO"/>
        </w:rPr>
        <w:t xml:space="preserve"> Reabilitare centru comunitar integrat, reabilitare și dotare săli pentru servicii educaționale pentru copii aflați în risc de abandon școlar și A doua șansă în cadrul Centrului Comunitar</w:t>
      </w:r>
    </w:p>
    <w:p w14:paraId="6F04FDC0" w14:textId="18CCA041" w:rsidR="00387750" w:rsidRDefault="00387750" w:rsidP="000F7199">
      <w:pPr>
        <w:pStyle w:val="ListParagraph"/>
        <w:spacing w:after="0" w:line="240" w:lineRule="auto"/>
        <w:ind w:left="0"/>
        <w:jc w:val="both"/>
        <w:rPr>
          <w:rFonts w:ascii="Arial Narrow" w:hAnsi="Arial Narrow"/>
          <w:sz w:val="24"/>
          <w:szCs w:val="24"/>
          <w:lang w:val="ro-RO"/>
        </w:rPr>
      </w:pPr>
      <w:r w:rsidRPr="00387750">
        <w:rPr>
          <w:rFonts w:ascii="Arial Narrow" w:hAnsi="Arial Narrow"/>
          <w:b/>
          <w:bCs/>
          <w:sz w:val="24"/>
          <w:szCs w:val="24"/>
          <w:lang w:val="ro-RO"/>
        </w:rPr>
        <w:t>Intervenție POR –</w:t>
      </w:r>
      <w:r w:rsidRPr="00387750">
        <w:rPr>
          <w:rFonts w:ascii="Arial Narrow" w:hAnsi="Arial Narrow"/>
          <w:sz w:val="24"/>
          <w:szCs w:val="24"/>
          <w:lang w:val="ro-RO"/>
        </w:rPr>
        <w:t xml:space="preserve"> Amenajari ale spatiului urban degradat, al comunitatii defavorizate – modernizare cladire pentru a gazdui activitati social-comunitare, respectiv magazin social</w:t>
      </w:r>
    </w:p>
    <w:p w14:paraId="7D2C9C2D" w14:textId="33705DE3" w:rsidR="00030AEB" w:rsidRDefault="00030AEB" w:rsidP="000F7199">
      <w:pPr>
        <w:pStyle w:val="ListParagraph"/>
        <w:spacing w:after="0" w:line="240" w:lineRule="auto"/>
        <w:ind w:left="0"/>
        <w:jc w:val="both"/>
        <w:rPr>
          <w:rFonts w:ascii="Arial Narrow" w:hAnsi="Arial Narrow"/>
          <w:sz w:val="24"/>
          <w:szCs w:val="24"/>
          <w:lang w:val="ro-RO"/>
        </w:rPr>
      </w:pPr>
    </w:p>
    <w:p w14:paraId="78CEAAE6" w14:textId="2B7F26CD" w:rsidR="00030AEB" w:rsidRDefault="00030AEB" w:rsidP="000F7199">
      <w:pPr>
        <w:pStyle w:val="ListParagraph"/>
        <w:spacing w:after="0" w:line="240" w:lineRule="auto"/>
        <w:ind w:left="0"/>
        <w:jc w:val="both"/>
        <w:rPr>
          <w:rFonts w:ascii="Arial Narrow" w:hAnsi="Arial Narrow"/>
          <w:sz w:val="24"/>
          <w:szCs w:val="24"/>
          <w:lang w:val="ro-RO"/>
        </w:rPr>
      </w:pPr>
    </w:p>
    <w:p w14:paraId="48005A04" w14:textId="508A3999" w:rsidR="00030AEB" w:rsidRDefault="00030AEB" w:rsidP="000F7199">
      <w:pPr>
        <w:pStyle w:val="ListParagraph"/>
        <w:spacing w:after="0" w:line="240" w:lineRule="auto"/>
        <w:ind w:left="0"/>
        <w:jc w:val="both"/>
        <w:rPr>
          <w:rFonts w:ascii="Arial Narrow" w:hAnsi="Arial Narrow"/>
          <w:sz w:val="24"/>
          <w:szCs w:val="24"/>
          <w:lang w:val="ro-RO"/>
        </w:rPr>
      </w:pPr>
    </w:p>
    <w:p w14:paraId="61D07CDE" w14:textId="16534C22" w:rsidR="00030AEB" w:rsidRDefault="00030AEB" w:rsidP="000F7199">
      <w:pPr>
        <w:pStyle w:val="ListParagraph"/>
        <w:spacing w:after="0" w:line="240" w:lineRule="auto"/>
        <w:ind w:left="0"/>
        <w:jc w:val="both"/>
        <w:rPr>
          <w:rFonts w:ascii="Arial Narrow" w:hAnsi="Arial Narrow"/>
          <w:sz w:val="24"/>
          <w:szCs w:val="24"/>
          <w:lang w:val="ro-RO"/>
        </w:rPr>
      </w:pPr>
    </w:p>
    <w:p w14:paraId="149C7505" w14:textId="5141EAED" w:rsidR="00030AEB" w:rsidRDefault="00030AEB" w:rsidP="000F7199">
      <w:pPr>
        <w:pStyle w:val="ListParagraph"/>
        <w:spacing w:after="0" w:line="240" w:lineRule="auto"/>
        <w:ind w:left="0"/>
        <w:jc w:val="both"/>
        <w:rPr>
          <w:rFonts w:ascii="Arial Narrow" w:hAnsi="Arial Narrow"/>
          <w:sz w:val="24"/>
          <w:szCs w:val="24"/>
          <w:lang w:val="ro-RO"/>
        </w:rPr>
      </w:pPr>
    </w:p>
    <w:p w14:paraId="68DE6315" w14:textId="368C066E" w:rsidR="00030AEB" w:rsidRDefault="00030AEB" w:rsidP="000F7199">
      <w:pPr>
        <w:pStyle w:val="ListParagraph"/>
        <w:spacing w:after="0" w:line="240" w:lineRule="auto"/>
        <w:ind w:left="0"/>
        <w:jc w:val="both"/>
        <w:rPr>
          <w:rFonts w:ascii="Arial Narrow" w:hAnsi="Arial Narrow"/>
          <w:sz w:val="24"/>
          <w:szCs w:val="24"/>
          <w:lang w:val="ro-RO"/>
        </w:rPr>
      </w:pPr>
    </w:p>
    <w:p w14:paraId="34DF6FB8" w14:textId="7ACDC3CD" w:rsidR="00030AEB" w:rsidRDefault="00030AEB" w:rsidP="000F7199">
      <w:pPr>
        <w:pStyle w:val="ListParagraph"/>
        <w:spacing w:after="0" w:line="240" w:lineRule="auto"/>
        <w:ind w:left="0"/>
        <w:jc w:val="both"/>
        <w:rPr>
          <w:rFonts w:ascii="Arial Narrow" w:hAnsi="Arial Narrow"/>
          <w:sz w:val="24"/>
          <w:szCs w:val="24"/>
          <w:lang w:val="ro-RO"/>
        </w:rPr>
      </w:pPr>
    </w:p>
    <w:p w14:paraId="42DD8722" w14:textId="77777777" w:rsidR="00030AEB" w:rsidRDefault="00030AEB" w:rsidP="000F7199">
      <w:pPr>
        <w:pStyle w:val="ListParagraph"/>
        <w:spacing w:after="0" w:line="240" w:lineRule="auto"/>
        <w:ind w:left="0"/>
        <w:jc w:val="both"/>
        <w:rPr>
          <w:rFonts w:ascii="Arial Narrow" w:hAnsi="Arial Narrow"/>
          <w:sz w:val="24"/>
          <w:szCs w:val="24"/>
          <w:lang w:val="ro-RO"/>
        </w:rPr>
      </w:pPr>
    </w:p>
    <w:p w14:paraId="0DCCC77D" w14:textId="040DB7F1" w:rsidR="00387750" w:rsidRDefault="00387750" w:rsidP="000F7199">
      <w:pPr>
        <w:pStyle w:val="ListParagraph"/>
        <w:spacing w:after="0" w:line="240" w:lineRule="auto"/>
        <w:ind w:left="0"/>
        <w:jc w:val="both"/>
        <w:rPr>
          <w:rFonts w:ascii="Arial Narrow" w:hAnsi="Arial Narrow"/>
          <w:sz w:val="24"/>
          <w:szCs w:val="24"/>
          <w:lang w:val="ro-RO"/>
        </w:rPr>
      </w:pPr>
    </w:p>
    <w:tbl>
      <w:tblPr>
        <w:tblStyle w:val="TableGrid"/>
        <w:tblW w:w="10833" w:type="dxa"/>
        <w:jc w:val="center"/>
        <w:tblLook w:val="04A0" w:firstRow="1" w:lastRow="0" w:firstColumn="1" w:lastColumn="0" w:noHBand="0" w:noVBand="1"/>
      </w:tblPr>
      <w:tblGrid>
        <w:gridCol w:w="559"/>
        <w:gridCol w:w="3180"/>
        <w:gridCol w:w="7094"/>
      </w:tblGrid>
      <w:tr w:rsidR="00030AEB" w14:paraId="256C788F" w14:textId="77777777" w:rsidTr="006A20AE">
        <w:trPr>
          <w:trHeight w:val="394"/>
          <w:jc w:val="center"/>
        </w:trPr>
        <w:tc>
          <w:tcPr>
            <w:tcW w:w="10833" w:type="dxa"/>
            <w:gridSpan w:val="3"/>
            <w:shd w:val="clear" w:color="auto" w:fill="B8CCE4" w:themeFill="accent1" w:themeFillTint="66"/>
            <w:vAlign w:val="center"/>
          </w:tcPr>
          <w:p w14:paraId="2596CE13" w14:textId="77777777" w:rsidR="00030AEB" w:rsidRPr="00E42E59" w:rsidRDefault="00030AEB" w:rsidP="006A20AE">
            <w:pPr>
              <w:jc w:val="center"/>
              <w:rPr>
                <w:rFonts w:ascii="Arial Narrow" w:hAnsi="Arial Narrow"/>
                <w:b/>
                <w:sz w:val="24"/>
              </w:rPr>
            </w:pPr>
            <w:proofErr w:type="spellStart"/>
            <w:r>
              <w:rPr>
                <w:rFonts w:ascii="Arial Narrow" w:hAnsi="Arial Narrow"/>
                <w:b/>
                <w:sz w:val="24"/>
              </w:rPr>
              <w:lastRenderedPageBreak/>
              <w:t>Fișa</w:t>
            </w:r>
            <w:proofErr w:type="spellEnd"/>
            <w:r>
              <w:rPr>
                <w:rFonts w:ascii="Arial Narrow" w:hAnsi="Arial Narrow"/>
                <w:b/>
                <w:sz w:val="24"/>
              </w:rPr>
              <w:t xml:space="preserve"> </w:t>
            </w:r>
            <w:proofErr w:type="spellStart"/>
            <w:r>
              <w:rPr>
                <w:rFonts w:ascii="Arial Narrow" w:hAnsi="Arial Narrow"/>
                <w:b/>
                <w:sz w:val="24"/>
              </w:rPr>
              <w:t>intervenției</w:t>
            </w:r>
            <w:proofErr w:type="spellEnd"/>
            <w:r>
              <w:rPr>
                <w:rFonts w:ascii="Arial Narrow" w:hAnsi="Arial Narrow"/>
                <w:b/>
                <w:sz w:val="24"/>
              </w:rPr>
              <w:t xml:space="preserve"> #3 – </w:t>
            </w:r>
            <w:proofErr w:type="spellStart"/>
            <w:r>
              <w:rPr>
                <w:rFonts w:ascii="Arial Narrow" w:hAnsi="Arial Narrow"/>
                <w:b/>
                <w:sz w:val="24"/>
              </w:rPr>
              <w:t>Intervenție</w:t>
            </w:r>
            <w:proofErr w:type="spellEnd"/>
            <w:r>
              <w:rPr>
                <w:rFonts w:ascii="Arial Narrow" w:hAnsi="Arial Narrow"/>
                <w:b/>
                <w:sz w:val="24"/>
              </w:rPr>
              <w:t xml:space="preserve"> POR </w:t>
            </w:r>
            <w:r w:rsidRPr="00085B74">
              <w:rPr>
                <w:rFonts w:ascii="Arial Narrow" w:hAnsi="Arial Narrow"/>
                <w:b/>
                <w:sz w:val="24"/>
              </w:rPr>
              <w:t xml:space="preserve">– </w:t>
            </w:r>
            <w:proofErr w:type="spellStart"/>
            <w:r w:rsidRPr="00085B74">
              <w:rPr>
                <w:rFonts w:ascii="Arial Narrow" w:hAnsi="Arial Narrow"/>
                <w:b/>
                <w:sz w:val="24"/>
              </w:rPr>
              <w:t>Înființarea</w:t>
            </w:r>
            <w:proofErr w:type="spellEnd"/>
            <w:r w:rsidRPr="00085B74">
              <w:rPr>
                <w:rFonts w:ascii="Arial Narrow" w:hAnsi="Arial Narrow"/>
                <w:b/>
                <w:sz w:val="24"/>
              </w:rPr>
              <w:t xml:space="preserve"> a minim 2 </w:t>
            </w:r>
            <w:proofErr w:type="spellStart"/>
            <w:r w:rsidRPr="00085B74">
              <w:rPr>
                <w:rFonts w:ascii="Arial Narrow" w:hAnsi="Arial Narrow"/>
                <w:b/>
                <w:sz w:val="24"/>
              </w:rPr>
              <w:t>terenuri</w:t>
            </w:r>
            <w:proofErr w:type="spellEnd"/>
            <w:r w:rsidRPr="00085B74">
              <w:rPr>
                <w:rFonts w:ascii="Arial Narrow" w:hAnsi="Arial Narrow"/>
                <w:b/>
                <w:sz w:val="24"/>
              </w:rPr>
              <w:t xml:space="preserve"> de </w:t>
            </w:r>
            <w:proofErr w:type="spellStart"/>
            <w:r w:rsidRPr="00085B74">
              <w:rPr>
                <w:rFonts w:ascii="Arial Narrow" w:hAnsi="Arial Narrow"/>
                <w:b/>
                <w:sz w:val="24"/>
              </w:rPr>
              <w:t>joacă</w:t>
            </w:r>
            <w:proofErr w:type="spellEnd"/>
            <w:r w:rsidRPr="00085B74">
              <w:rPr>
                <w:rFonts w:ascii="Arial Narrow" w:hAnsi="Arial Narrow"/>
                <w:b/>
                <w:sz w:val="24"/>
              </w:rPr>
              <w:t xml:space="preserve"> </w:t>
            </w:r>
            <w:proofErr w:type="spellStart"/>
            <w:r w:rsidRPr="00085B74">
              <w:rPr>
                <w:rFonts w:ascii="Arial Narrow" w:hAnsi="Arial Narrow"/>
                <w:b/>
                <w:sz w:val="24"/>
              </w:rPr>
              <w:t>și</w:t>
            </w:r>
            <w:proofErr w:type="spellEnd"/>
            <w:r w:rsidRPr="00085B74">
              <w:rPr>
                <w:rFonts w:ascii="Arial Narrow" w:hAnsi="Arial Narrow"/>
                <w:b/>
                <w:sz w:val="24"/>
              </w:rPr>
              <w:t xml:space="preserve"> a </w:t>
            </w:r>
            <w:proofErr w:type="spellStart"/>
            <w:r w:rsidRPr="00085B74">
              <w:rPr>
                <w:rFonts w:ascii="Arial Narrow" w:hAnsi="Arial Narrow"/>
                <w:b/>
                <w:sz w:val="24"/>
              </w:rPr>
              <w:t>unui</w:t>
            </w:r>
            <w:proofErr w:type="spellEnd"/>
            <w:r w:rsidRPr="00085B74">
              <w:rPr>
                <w:rFonts w:ascii="Arial Narrow" w:hAnsi="Arial Narrow"/>
                <w:b/>
                <w:sz w:val="24"/>
              </w:rPr>
              <w:t xml:space="preserve"> </w:t>
            </w:r>
            <w:proofErr w:type="spellStart"/>
            <w:r w:rsidRPr="00085B74">
              <w:rPr>
                <w:rFonts w:ascii="Arial Narrow" w:hAnsi="Arial Narrow"/>
                <w:b/>
                <w:sz w:val="24"/>
              </w:rPr>
              <w:t>teren</w:t>
            </w:r>
            <w:proofErr w:type="spellEnd"/>
            <w:r w:rsidRPr="00085B74">
              <w:rPr>
                <w:rFonts w:ascii="Arial Narrow" w:hAnsi="Arial Narrow"/>
                <w:b/>
                <w:sz w:val="24"/>
              </w:rPr>
              <w:t xml:space="preserve"> de sport, precum </w:t>
            </w:r>
            <w:proofErr w:type="spellStart"/>
            <w:r w:rsidRPr="00085B74">
              <w:rPr>
                <w:rFonts w:ascii="Arial Narrow" w:hAnsi="Arial Narrow"/>
                <w:b/>
                <w:sz w:val="24"/>
              </w:rPr>
              <w:t>și</w:t>
            </w:r>
            <w:proofErr w:type="spellEnd"/>
            <w:r w:rsidRPr="00085B74">
              <w:rPr>
                <w:rFonts w:ascii="Arial Narrow" w:hAnsi="Arial Narrow"/>
                <w:b/>
                <w:sz w:val="24"/>
              </w:rPr>
              <w:t xml:space="preserve"> </w:t>
            </w:r>
            <w:proofErr w:type="spellStart"/>
            <w:r w:rsidRPr="00085B74">
              <w:rPr>
                <w:rFonts w:ascii="Arial Narrow" w:hAnsi="Arial Narrow"/>
                <w:b/>
                <w:sz w:val="24"/>
              </w:rPr>
              <w:t>reabilitarea</w:t>
            </w:r>
            <w:proofErr w:type="spellEnd"/>
            <w:r w:rsidRPr="00085B74">
              <w:rPr>
                <w:rFonts w:ascii="Arial Narrow" w:hAnsi="Arial Narrow"/>
                <w:b/>
                <w:sz w:val="24"/>
              </w:rPr>
              <w:t xml:space="preserve"> a minim 2 </w:t>
            </w:r>
            <w:proofErr w:type="spellStart"/>
            <w:r w:rsidRPr="00085B74">
              <w:rPr>
                <w:rFonts w:ascii="Arial Narrow" w:hAnsi="Arial Narrow"/>
                <w:b/>
                <w:sz w:val="24"/>
              </w:rPr>
              <w:t>terenuri</w:t>
            </w:r>
            <w:proofErr w:type="spellEnd"/>
            <w:r w:rsidRPr="00085B74">
              <w:rPr>
                <w:rFonts w:ascii="Arial Narrow" w:hAnsi="Arial Narrow"/>
                <w:b/>
                <w:sz w:val="24"/>
              </w:rPr>
              <w:t xml:space="preserve"> de </w:t>
            </w:r>
            <w:proofErr w:type="spellStart"/>
            <w:r w:rsidRPr="00085B74">
              <w:rPr>
                <w:rFonts w:ascii="Arial Narrow" w:hAnsi="Arial Narrow"/>
                <w:b/>
                <w:sz w:val="24"/>
              </w:rPr>
              <w:t>joacă</w:t>
            </w:r>
            <w:proofErr w:type="spellEnd"/>
            <w:r w:rsidRPr="00085B74">
              <w:rPr>
                <w:rFonts w:ascii="Arial Narrow" w:hAnsi="Arial Narrow"/>
                <w:b/>
                <w:sz w:val="24"/>
              </w:rPr>
              <w:t xml:space="preserve"> </w:t>
            </w:r>
            <w:proofErr w:type="spellStart"/>
            <w:r w:rsidRPr="00085B74">
              <w:rPr>
                <w:rFonts w:ascii="Arial Narrow" w:hAnsi="Arial Narrow"/>
                <w:b/>
                <w:sz w:val="24"/>
              </w:rPr>
              <w:t>existente</w:t>
            </w:r>
            <w:proofErr w:type="spellEnd"/>
            <w:r w:rsidRPr="00085B74">
              <w:rPr>
                <w:rFonts w:ascii="Arial Narrow" w:hAnsi="Arial Narrow"/>
                <w:b/>
                <w:sz w:val="24"/>
              </w:rPr>
              <w:t xml:space="preserve"> pe </w:t>
            </w:r>
            <w:proofErr w:type="spellStart"/>
            <w:r w:rsidRPr="00085B74">
              <w:rPr>
                <w:rFonts w:ascii="Arial Narrow" w:hAnsi="Arial Narrow"/>
                <w:b/>
                <w:sz w:val="24"/>
              </w:rPr>
              <w:t>teritoriul</w:t>
            </w:r>
            <w:proofErr w:type="spellEnd"/>
            <w:r w:rsidRPr="00085B74">
              <w:rPr>
                <w:rFonts w:ascii="Arial Narrow" w:hAnsi="Arial Narrow"/>
                <w:b/>
                <w:sz w:val="24"/>
              </w:rPr>
              <w:t xml:space="preserve"> SDL, </w:t>
            </w:r>
            <w:proofErr w:type="spellStart"/>
            <w:r w:rsidRPr="00085B74">
              <w:rPr>
                <w:rFonts w:ascii="Arial Narrow" w:hAnsi="Arial Narrow"/>
                <w:b/>
                <w:sz w:val="24"/>
              </w:rPr>
              <w:t>inclusiv</w:t>
            </w:r>
            <w:proofErr w:type="spellEnd"/>
            <w:r w:rsidRPr="00085B74">
              <w:rPr>
                <w:rFonts w:ascii="Arial Narrow" w:hAnsi="Arial Narrow"/>
                <w:b/>
                <w:sz w:val="24"/>
              </w:rPr>
              <w:t xml:space="preserve"> </w:t>
            </w:r>
            <w:proofErr w:type="spellStart"/>
            <w:r w:rsidRPr="00085B74">
              <w:rPr>
                <w:rFonts w:ascii="Arial Narrow" w:hAnsi="Arial Narrow"/>
                <w:b/>
                <w:sz w:val="24"/>
              </w:rPr>
              <w:t>achiziționare</w:t>
            </w:r>
            <w:proofErr w:type="spellEnd"/>
            <w:r w:rsidRPr="00085B74">
              <w:rPr>
                <w:rFonts w:ascii="Arial Narrow" w:hAnsi="Arial Narrow"/>
                <w:b/>
                <w:sz w:val="24"/>
              </w:rPr>
              <w:t xml:space="preserve"> mobilier urban specific</w:t>
            </w:r>
          </w:p>
        </w:tc>
      </w:tr>
      <w:tr w:rsidR="00030AEB" w14:paraId="08592F97" w14:textId="77777777" w:rsidTr="006A20AE">
        <w:trPr>
          <w:trHeight w:val="394"/>
          <w:jc w:val="center"/>
        </w:trPr>
        <w:tc>
          <w:tcPr>
            <w:tcW w:w="559" w:type="dxa"/>
            <w:vAlign w:val="center"/>
          </w:tcPr>
          <w:p w14:paraId="4D59CEA1" w14:textId="77777777" w:rsidR="00030AEB" w:rsidRPr="0049217F" w:rsidRDefault="00030AEB" w:rsidP="00586EF7">
            <w:pPr>
              <w:pStyle w:val="ListParagraph"/>
              <w:numPr>
                <w:ilvl w:val="0"/>
                <w:numId w:val="65"/>
              </w:numPr>
              <w:rPr>
                <w:rFonts w:ascii="Arial Narrow" w:hAnsi="Arial Narrow"/>
                <w:b/>
              </w:rPr>
            </w:pPr>
          </w:p>
        </w:tc>
        <w:tc>
          <w:tcPr>
            <w:tcW w:w="3180" w:type="dxa"/>
            <w:vAlign w:val="center"/>
          </w:tcPr>
          <w:p w14:paraId="0958D7AD" w14:textId="77777777" w:rsidR="00030AEB" w:rsidRDefault="00030AEB" w:rsidP="006A20AE">
            <w:pPr>
              <w:rPr>
                <w:rFonts w:ascii="Arial Narrow" w:hAnsi="Arial Narrow"/>
                <w:b/>
                <w:sz w:val="24"/>
              </w:rPr>
            </w:pPr>
            <w:proofErr w:type="spellStart"/>
            <w:r>
              <w:rPr>
                <w:rFonts w:ascii="Arial Narrow" w:hAnsi="Arial Narrow"/>
                <w:b/>
                <w:sz w:val="24"/>
              </w:rPr>
              <w:t>Regiune</w:t>
            </w:r>
            <w:proofErr w:type="spellEnd"/>
            <w:r>
              <w:rPr>
                <w:rFonts w:ascii="Arial Narrow" w:hAnsi="Arial Narrow"/>
                <w:b/>
                <w:sz w:val="24"/>
              </w:rPr>
              <w:t xml:space="preserve"> de </w:t>
            </w:r>
            <w:proofErr w:type="spellStart"/>
            <w:r>
              <w:rPr>
                <w:rFonts w:ascii="Arial Narrow" w:hAnsi="Arial Narrow"/>
                <w:b/>
                <w:sz w:val="24"/>
              </w:rPr>
              <w:t>dezvoltare</w:t>
            </w:r>
            <w:proofErr w:type="spellEnd"/>
          </w:p>
          <w:p w14:paraId="3056AB84" w14:textId="77777777" w:rsidR="00030AEB" w:rsidRDefault="00030AEB" w:rsidP="006A20AE">
            <w:pPr>
              <w:rPr>
                <w:rFonts w:ascii="Arial Narrow" w:hAnsi="Arial Narrow"/>
                <w:b/>
                <w:sz w:val="24"/>
              </w:rPr>
            </w:pPr>
            <w:proofErr w:type="spellStart"/>
            <w:r>
              <w:rPr>
                <w:rFonts w:ascii="Arial Narrow" w:hAnsi="Arial Narrow"/>
                <w:b/>
                <w:sz w:val="24"/>
              </w:rPr>
              <w:t>Județ</w:t>
            </w:r>
            <w:proofErr w:type="spellEnd"/>
          </w:p>
          <w:p w14:paraId="07FEAC1E" w14:textId="77777777" w:rsidR="00030AEB" w:rsidRDefault="00030AEB" w:rsidP="006A20AE">
            <w:pPr>
              <w:rPr>
                <w:rFonts w:ascii="Arial Narrow" w:hAnsi="Arial Narrow"/>
                <w:b/>
                <w:sz w:val="24"/>
              </w:rPr>
            </w:pPr>
            <w:proofErr w:type="spellStart"/>
            <w:r>
              <w:rPr>
                <w:rFonts w:ascii="Arial Narrow" w:hAnsi="Arial Narrow"/>
                <w:b/>
                <w:sz w:val="24"/>
              </w:rPr>
              <w:t>Oraș</w:t>
            </w:r>
            <w:proofErr w:type="spellEnd"/>
            <w:r>
              <w:rPr>
                <w:rFonts w:ascii="Arial Narrow" w:hAnsi="Arial Narrow"/>
                <w:b/>
                <w:sz w:val="24"/>
              </w:rPr>
              <w:t>/</w:t>
            </w:r>
            <w:proofErr w:type="spellStart"/>
            <w:r>
              <w:rPr>
                <w:rFonts w:ascii="Arial Narrow" w:hAnsi="Arial Narrow"/>
                <w:b/>
                <w:sz w:val="24"/>
              </w:rPr>
              <w:t>municipiu</w:t>
            </w:r>
            <w:proofErr w:type="spellEnd"/>
          </w:p>
        </w:tc>
        <w:tc>
          <w:tcPr>
            <w:tcW w:w="7093" w:type="dxa"/>
            <w:vAlign w:val="center"/>
          </w:tcPr>
          <w:p w14:paraId="501DA11C" w14:textId="77777777" w:rsidR="00030AEB" w:rsidRDefault="00030AEB" w:rsidP="006A20AE">
            <w:pPr>
              <w:rPr>
                <w:rFonts w:ascii="Arial Narrow" w:hAnsi="Arial Narrow"/>
                <w:sz w:val="24"/>
              </w:rPr>
            </w:pPr>
            <w:r>
              <w:rPr>
                <w:rFonts w:ascii="Arial Narrow" w:hAnsi="Arial Narrow"/>
                <w:sz w:val="24"/>
              </w:rPr>
              <w:t>Nord-Est</w:t>
            </w:r>
          </w:p>
          <w:p w14:paraId="1BBAA171" w14:textId="77777777" w:rsidR="00030AEB" w:rsidRDefault="00030AEB" w:rsidP="006A20AE">
            <w:pPr>
              <w:rPr>
                <w:rFonts w:ascii="Arial Narrow" w:hAnsi="Arial Narrow"/>
                <w:sz w:val="24"/>
              </w:rPr>
            </w:pPr>
            <w:r>
              <w:rPr>
                <w:rFonts w:ascii="Arial Narrow" w:hAnsi="Arial Narrow"/>
                <w:sz w:val="24"/>
              </w:rPr>
              <w:t>Botoșani</w:t>
            </w:r>
          </w:p>
          <w:p w14:paraId="61D01F9A" w14:textId="77777777" w:rsidR="00030AEB" w:rsidRPr="007433C3" w:rsidRDefault="00030AEB" w:rsidP="006A20AE">
            <w:pPr>
              <w:rPr>
                <w:rFonts w:ascii="Arial Narrow" w:hAnsi="Arial Narrow"/>
                <w:sz w:val="24"/>
              </w:rPr>
            </w:pPr>
            <w:r>
              <w:rPr>
                <w:rFonts w:ascii="Arial Narrow" w:hAnsi="Arial Narrow"/>
                <w:sz w:val="24"/>
              </w:rPr>
              <w:t>Botoșani</w:t>
            </w:r>
          </w:p>
        </w:tc>
      </w:tr>
      <w:tr w:rsidR="00030AEB" w14:paraId="3F588BE4" w14:textId="77777777" w:rsidTr="006A20AE">
        <w:trPr>
          <w:trHeight w:val="394"/>
          <w:jc w:val="center"/>
        </w:trPr>
        <w:tc>
          <w:tcPr>
            <w:tcW w:w="559" w:type="dxa"/>
            <w:vAlign w:val="center"/>
          </w:tcPr>
          <w:p w14:paraId="608362C2" w14:textId="77777777" w:rsidR="00030AEB" w:rsidRPr="0049217F" w:rsidRDefault="00030AEB" w:rsidP="00586EF7">
            <w:pPr>
              <w:pStyle w:val="ListParagraph"/>
              <w:numPr>
                <w:ilvl w:val="0"/>
                <w:numId w:val="65"/>
              </w:numPr>
              <w:rPr>
                <w:rFonts w:ascii="Arial Narrow" w:hAnsi="Arial Narrow"/>
                <w:b/>
              </w:rPr>
            </w:pPr>
          </w:p>
        </w:tc>
        <w:tc>
          <w:tcPr>
            <w:tcW w:w="3180" w:type="dxa"/>
            <w:vAlign w:val="center"/>
          </w:tcPr>
          <w:p w14:paraId="2B70A171" w14:textId="77777777" w:rsidR="00030AEB" w:rsidRPr="0049217F" w:rsidRDefault="00030AEB" w:rsidP="006A20AE">
            <w:pPr>
              <w:rPr>
                <w:rFonts w:ascii="Arial Narrow" w:hAnsi="Arial Narrow"/>
                <w:b/>
                <w:sz w:val="24"/>
              </w:rPr>
            </w:pPr>
            <w:proofErr w:type="spellStart"/>
            <w:r>
              <w:rPr>
                <w:rFonts w:ascii="Arial Narrow" w:hAnsi="Arial Narrow"/>
                <w:b/>
                <w:sz w:val="24"/>
              </w:rPr>
              <w:t>Nume</w:t>
            </w:r>
            <w:proofErr w:type="spellEnd"/>
            <w:r>
              <w:rPr>
                <w:rFonts w:ascii="Arial Narrow" w:hAnsi="Arial Narrow"/>
                <w:b/>
                <w:sz w:val="24"/>
              </w:rPr>
              <w:t xml:space="preserve"> GAL</w:t>
            </w:r>
          </w:p>
        </w:tc>
        <w:tc>
          <w:tcPr>
            <w:tcW w:w="7093" w:type="dxa"/>
            <w:vAlign w:val="center"/>
          </w:tcPr>
          <w:p w14:paraId="1AEE3449" w14:textId="77777777" w:rsidR="00030AEB" w:rsidRPr="007433C3" w:rsidRDefault="00030AEB" w:rsidP="006A20AE">
            <w:pPr>
              <w:rPr>
                <w:rFonts w:ascii="Arial Narrow" w:hAnsi="Arial Narrow"/>
                <w:sz w:val="24"/>
              </w:rPr>
            </w:pPr>
            <w:r>
              <w:rPr>
                <w:rFonts w:ascii="Arial Narrow" w:hAnsi="Arial Narrow"/>
                <w:sz w:val="24"/>
              </w:rPr>
              <w:t xml:space="preserve">GAL „Botoșani </w:t>
            </w:r>
            <w:proofErr w:type="spellStart"/>
            <w:r>
              <w:rPr>
                <w:rFonts w:ascii="Arial Narrow" w:hAnsi="Arial Narrow"/>
                <w:sz w:val="24"/>
              </w:rPr>
              <w:t>pentru</w:t>
            </w:r>
            <w:proofErr w:type="spellEnd"/>
            <w:r>
              <w:rPr>
                <w:rFonts w:ascii="Arial Narrow" w:hAnsi="Arial Narrow"/>
                <w:sz w:val="24"/>
              </w:rPr>
              <w:t xml:space="preserve"> </w:t>
            </w:r>
            <w:proofErr w:type="spellStart"/>
            <w:r>
              <w:rPr>
                <w:rFonts w:ascii="Arial Narrow" w:hAnsi="Arial Narrow"/>
                <w:sz w:val="24"/>
              </w:rPr>
              <w:t>viitor</w:t>
            </w:r>
            <w:proofErr w:type="spellEnd"/>
            <w:r>
              <w:rPr>
                <w:rFonts w:ascii="Arial Narrow" w:hAnsi="Arial Narrow"/>
                <w:sz w:val="24"/>
              </w:rPr>
              <w:t>”</w:t>
            </w:r>
          </w:p>
        </w:tc>
      </w:tr>
      <w:tr w:rsidR="00030AEB" w14:paraId="6948B749" w14:textId="77777777" w:rsidTr="006A20AE">
        <w:trPr>
          <w:trHeight w:val="394"/>
          <w:jc w:val="center"/>
        </w:trPr>
        <w:tc>
          <w:tcPr>
            <w:tcW w:w="559" w:type="dxa"/>
            <w:vAlign w:val="center"/>
          </w:tcPr>
          <w:p w14:paraId="42FB8C95" w14:textId="77777777" w:rsidR="00030AEB" w:rsidRPr="0049217F" w:rsidRDefault="00030AEB" w:rsidP="00586EF7">
            <w:pPr>
              <w:pStyle w:val="ListParagraph"/>
              <w:numPr>
                <w:ilvl w:val="0"/>
                <w:numId w:val="65"/>
              </w:numPr>
              <w:rPr>
                <w:rFonts w:ascii="Arial Narrow" w:hAnsi="Arial Narrow"/>
                <w:b/>
              </w:rPr>
            </w:pPr>
          </w:p>
        </w:tc>
        <w:tc>
          <w:tcPr>
            <w:tcW w:w="3180" w:type="dxa"/>
            <w:vAlign w:val="center"/>
          </w:tcPr>
          <w:p w14:paraId="474D1967" w14:textId="77777777" w:rsidR="00030AEB" w:rsidRPr="0049217F" w:rsidRDefault="00030AEB" w:rsidP="006A20AE">
            <w:pPr>
              <w:rPr>
                <w:rFonts w:ascii="Arial Narrow" w:hAnsi="Arial Narrow"/>
                <w:b/>
                <w:sz w:val="24"/>
              </w:rPr>
            </w:pPr>
            <w:r>
              <w:rPr>
                <w:rFonts w:ascii="Arial Narrow" w:hAnsi="Arial Narrow"/>
                <w:b/>
                <w:sz w:val="24"/>
              </w:rPr>
              <w:t>Date de contact GAL</w:t>
            </w:r>
          </w:p>
        </w:tc>
        <w:tc>
          <w:tcPr>
            <w:tcW w:w="7093" w:type="dxa"/>
            <w:vAlign w:val="center"/>
          </w:tcPr>
          <w:p w14:paraId="73D4661F" w14:textId="77777777" w:rsidR="00030AEB" w:rsidRDefault="00030AEB" w:rsidP="006A20AE">
            <w:pPr>
              <w:rPr>
                <w:rFonts w:ascii="Arial Narrow" w:hAnsi="Arial Narrow"/>
                <w:sz w:val="24"/>
              </w:rPr>
            </w:pPr>
            <w:r>
              <w:rPr>
                <w:rFonts w:ascii="Arial Narrow" w:hAnsi="Arial Narrow"/>
                <w:sz w:val="24"/>
              </w:rPr>
              <w:t xml:space="preserve">Strada </w:t>
            </w:r>
            <w:proofErr w:type="spellStart"/>
            <w:r>
              <w:rPr>
                <w:rFonts w:ascii="Arial Narrow" w:hAnsi="Arial Narrow"/>
                <w:sz w:val="24"/>
              </w:rPr>
              <w:t>Poștei</w:t>
            </w:r>
            <w:proofErr w:type="spellEnd"/>
            <w:r>
              <w:rPr>
                <w:rFonts w:ascii="Arial Narrow" w:hAnsi="Arial Narrow"/>
                <w:sz w:val="24"/>
              </w:rPr>
              <w:t xml:space="preserve">, nr. 9, </w:t>
            </w:r>
            <w:proofErr w:type="spellStart"/>
            <w:r>
              <w:rPr>
                <w:rFonts w:ascii="Arial Narrow" w:hAnsi="Arial Narrow"/>
                <w:sz w:val="24"/>
              </w:rPr>
              <w:t>etaj</w:t>
            </w:r>
            <w:proofErr w:type="spellEnd"/>
            <w:r>
              <w:rPr>
                <w:rFonts w:ascii="Arial Narrow" w:hAnsi="Arial Narrow"/>
                <w:sz w:val="24"/>
              </w:rPr>
              <w:t xml:space="preserve"> 2, camera 214, Botoșani</w:t>
            </w:r>
          </w:p>
          <w:p w14:paraId="365EAE12" w14:textId="77777777" w:rsidR="00030AEB" w:rsidRPr="007433C3" w:rsidRDefault="00030AEB" w:rsidP="006A20AE">
            <w:pPr>
              <w:rPr>
                <w:rFonts w:ascii="Arial Narrow" w:hAnsi="Arial Narrow"/>
                <w:sz w:val="24"/>
              </w:rPr>
            </w:pPr>
            <w:r>
              <w:rPr>
                <w:rFonts w:ascii="Arial Narrow" w:hAnsi="Arial Narrow"/>
                <w:sz w:val="24"/>
              </w:rPr>
              <w:t>galbotosani@gmail.com</w:t>
            </w:r>
          </w:p>
        </w:tc>
      </w:tr>
      <w:tr w:rsidR="00030AEB" w14:paraId="4AE79FAE" w14:textId="77777777" w:rsidTr="006A20AE">
        <w:trPr>
          <w:trHeight w:val="394"/>
          <w:jc w:val="center"/>
        </w:trPr>
        <w:tc>
          <w:tcPr>
            <w:tcW w:w="559" w:type="dxa"/>
            <w:vAlign w:val="center"/>
          </w:tcPr>
          <w:p w14:paraId="25AC680D" w14:textId="77777777" w:rsidR="00030AEB" w:rsidRPr="0049217F" w:rsidRDefault="00030AEB" w:rsidP="00586EF7">
            <w:pPr>
              <w:pStyle w:val="ListParagraph"/>
              <w:numPr>
                <w:ilvl w:val="0"/>
                <w:numId w:val="65"/>
              </w:numPr>
              <w:rPr>
                <w:rFonts w:ascii="Arial Narrow" w:hAnsi="Arial Narrow"/>
                <w:b/>
              </w:rPr>
            </w:pPr>
          </w:p>
        </w:tc>
        <w:tc>
          <w:tcPr>
            <w:tcW w:w="3180" w:type="dxa"/>
            <w:vAlign w:val="center"/>
          </w:tcPr>
          <w:p w14:paraId="62209037" w14:textId="77777777" w:rsidR="00030AEB" w:rsidRPr="0049217F" w:rsidRDefault="00030AEB" w:rsidP="006A20AE">
            <w:pPr>
              <w:rPr>
                <w:rFonts w:ascii="Arial Narrow" w:hAnsi="Arial Narrow"/>
                <w:b/>
                <w:sz w:val="24"/>
              </w:rPr>
            </w:pPr>
            <w:proofErr w:type="spellStart"/>
            <w:r>
              <w:rPr>
                <w:rFonts w:ascii="Arial Narrow" w:hAnsi="Arial Narrow"/>
                <w:b/>
                <w:sz w:val="24"/>
              </w:rPr>
              <w:t>Teritoriul</w:t>
            </w:r>
            <w:proofErr w:type="spellEnd"/>
            <w:r>
              <w:rPr>
                <w:rFonts w:ascii="Arial Narrow" w:hAnsi="Arial Narrow"/>
                <w:b/>
                <w:sz w:val="24"/>
              </w:rPr>
              <w:t xml:space="preserve"> </w:t>
            </w:r>
            <w:proofErr w:type="spellStart"/>
            <w:r>
              <w:rPr>
                <w:rFonts w:ascii="Arial Narrow" w:hAnsi="Arial Narrow"/>
                <w:b/>
                <w:sz w:val="24"/>
              </w:rPr>
              <w:t>vizat</w:t>
            </w:r>
            <w:proofErr w:type="spellEnd"/>
            <w:r>
              <w:rPr>
                <w:rFonts w:ascii="Arial Narrow" w:hAnsi="Arial Narrow"/>
                <w:b/>
                <w:sz w:val="24"/>
              </w:rPr>
              <w:t xml:space="preserve"> de SDL</w:t>
            </w:r>
          </w:p>
        </w:tc>
        <w:tc>
          <w:tcPr>
            <w:tcW w:w="7093" w:type="dxa"/>
            <w:vAlign w:val="center"/>
          </w:tcPr>
          <w:p w14:paraId="1649717D" w14:textId="77777777" w:rsidR="00030AEB" w:rsidRDefault="00030AEB" w:rsidP="006A20AE">
            <w:pPr>
              <w:rPr>
                <w:rFonts w:ascii="Arial Narrow" w:hAnsi="Arial Narrow"/>
                <w:sz w:val="24"/>
              </w:rPr>
            </w:pPr>
            <w:r>
              <w:rPr>
                <w:rFonts w:ascii="Arial Narrow" w:hAnsi="Arial Narrow"/>
                <w:sz w:val="24"/>
              </w:rPr>
              <w:t xml:space="preserve">ZUM </w:t>
            </w:r>
            <w:proofErr w:type="spellStart"/>
            <w:r>
              <w:rPr>
                <w:rFonts w:ascii="Arial Narrow" w:hAnsi="Arial Narrow"/>
                <w:sz w:val="24"/>
              </w:rPr>
              <w:t>Cartierul</w:t>
            </w:r>
            <w:proofErr w:type="spellEnd"/>
            <w:r>
              <w:rPr>
                <w:rFonts w:ascii="Arial Narrow" w:hAnsi="Arial Narrow"/>
                <w:sz w:val="24"/>
              </w:rPr>
              <w:t xml:space="preserve"> </w:t>
            </w:r>
            <w:proofErr w:type="spellStart"/>
            <w:r>
              <w:rPr>
                <w:rFonts w:ascii="Arial Narrow" w:hAnsi="Arial Narrow"/>
                <w:sz w:val="24"/>
              </w:rPr>
              <w:t>Tineretului</w:t>
            </w:r>
            <w:proofErr w:type="spellEnd"/>
          </w:p>
          <w:p w14:paraId="1A938448" w14:textId="77777777" w:rsidR="00030AEB" w:rsidRDefault="00030AEB" w:rsidP="006A20AE">
            <w:pPr>
              <w:rPr>
                <w:rFonts w:ascii="Arial Narrow" w:hAnsi="Arial Narrow"/>
                <w:sz w:val="24"/>
              </w:rPr>
            </w:pPr>
            <w:r>
              <w:rPr>
                <w:rFonts w:ascii="Arial Narrow" w:hAnsi="Arial Narrow"/>
                <w:sz w:val="24"/>
              </w:rPr>
              <w:t xml:space="preserve">ZUM </w:t>
            </w:r>
            <w:proofErr w:type="spellStart"/>
            <w:r>
              <w:rPr>
                <w:rFonts w:ascii="Arial Narrow" w:hAnsi="Arial Narrow"/>
                <w:sz w:val="24"/>
              </w:rPr>
              <w:t>Centrul</w:t>
            </w:r>
            <w:proofErr w:type="spellEnd"/>
            <w:r>
              <w:rPr>
                <w:rFonts w:ascii="Arial Narrow" w:hAnsi="Arial Narrow"/>
                <w:sz w:val="24"/>
              </w:rPr>
              <w:t xml:space="preserve"> Vechi</w:t>
            </w:r>
          </w:p>
          <w:p w14:paraId="284676A7" w14:textId="77777777" w:rsidR="00030AEB" w:rsidRDefault="00030AEB" w:rsidP="006A20AE">
            <w:pPr>
              <w:rPr>
                <w:rFonts w:ascii="Arial Narrow" w:hAnsi="Arial Narrow"/>
                <w:sz w:val="24"/>
              </w:rPr>
            </w:pPr>
            <w:r>
              <w:rPr>
                <w:rFonts w:ascii="Arial Narrow" w:hAnsi="Arial Narrow"/>
                <w:sz w:val="24"/>
              </w:rPr>
              <w:t xml:space="preserve">ZUF – Nord – Strada Tomis, Str. </w:t>
            </w:r>
            <w:proofErr w:type="spellStart"/>
            <w:r>
              <w:rPr>
                <w:rFonts w:ascii="Arial Narrow" w:hAnsi="Arial Narrow"/>
                <w:sz w:val="24"/>
              </w:rPr>
              <w:t>Zimbrului</w:t>
            </w:r>
            <w:proofErr w:type="spellEnd"/>
            <w:r>
              <w:rPr>
                <w:rFonts w:ascii="Arial Narrow" w:hAnsi="Arial Narrow"/>
                <w:sz w:val="24"/>
              </w:rPr>
              <w:t xml:space="preserve">, Str. </w:t>
            </w:r>
            <w:proofErr w:type="spellStart"/>
            <w:r>
              <w:rPr>
                <w:rFonts w:ascii="Arial Narrow" w:hAnsi="Arial Narrow"/>
                <w:sz w:val="24"/>
              </w:rPr>
              <w:t>Împărat</w:t>
            </w:r>
            <w:proofErr w:type="spellEnd"/>
            <w:r>
              <w:rPr>
                <w:rFonts w:ascii="Arial Narrow" w:hAnsi="Arial Narrow"/>
                <w:sz w:val="24"/>
              </w:rPr>
              <w:t xml:space="preserve"> Traian; </w:t>
            </w:r>
          </w:p>
          <w:p w14:paraId="3242BCDC" w14:textId="77777777" w:rsidR="00030AEB" w:rsidRDefault="00030AEB" w:rsidP="006A20AE">
            <w:pPr>
              <w:rPr>
                <w:rFonts w:ascii="Arial Narrow" w:hAnsi="Arial Narrow"/>
                <w:sz w:val="24"/>
              </w:rPr>
            </w:pPr>
            <w:r>
              <w:rPr>
                <w:rFonts w:ascii="Arial Narrow" w:hAnsi="Arial Narrow"/>
                <w:sz w:val="24"/>
              </w:rPr>
              <w:t xml:space="preserve">Est – Str. </w:t>
            </w:r>
            <w:proofErr w:type="spellStart"/>
            <w:r>
              <w:rPr>
                <w:rFonts w:ascii="Arial Narrow" w:hAnsi="Arial Narrow"/>
                <w:sz w:val="24"/>
              </w:rPr>
              <w:t>Săvenilor</w:t>
            </w:r>
            <w:proofErr w:type="spellEnd"/>
            <w:r>
              <w:rPr>
                <w:rFonts w:ascii="Arial Narrow" w:hAnsi="Arial Narrow"/>
                <w:sz w:val="24"/>
              </w:rPr>
              <w:t xml:space="preserve"> nr. 33-59, Str. Tudor Vladimirescu nr. 12-96, Str. I.C. </w:t>
            </w:r>
            <w:proofErr w:type="spellStart"/>
            <w:r>
              <w:rPr>
                <w:rFonts w:ascii="Arial Narrow" w:hAnsi="Arial Narrow"/>
                <w:sz w:val="24"/>
              </w:rPr>
              <w:t>Brătianu</w:t>
            </w:r>
            <w:proofErr w:type="spellEnd"/>
            <w:r>
              <w:rPr>
                <w:rFonts w:ascii="Arial Narrow" w:hAnsi="Arial Narrow"/>
                <w:sz w:val="24"/>
              </w:rPr>
              <w:t xml:space="preserve"> nr. 40-52;</w:t>
            </w:r>
          </w:p>
          <w:p w14:paraId="455415BE" w14:textId="77777777" w:rsidR="00030AEB" w:rsidRDefault="00030AEB" w:rsidP="006A20AE">
            <w:pPr>
              <w:rPr>
                <w:rFonts w:ascii="Arial Narrow" w:hAnsi="Arial Narrow"/>
                <w:sz w:val="24"/>
              </w:rPr>
            </w:pPr>
            <w:r>
              <w:rPr>
                <w:rFonts w:ascii="Arial Narrow" w:hAnsi="Arial Narrow"/>
                <w:sz w:val="24"/>
              </w:rPr>
              <w:t xml:space="preserve">Sud – Str. Petru Rareș, Str. </w:t>
            </w:r>
            <w:proofErr w:type="spellStart"/>
            <w:r>
              <w:rPr>
                <w:rFonts w:ascii="Arial Narrow" w:hAnsi="Arial Narrow"/>
                <w:sz w:val="24"/>
              </w:rPr>
              <w:t>Victoriei</w:t>
            </w:r>
            <w:proofErr w:type="spellEnd"/>
            <w:r>
              <w:rPr>
                <w:rFonts w:ascii="Arial Narrow" w:hAnsi="Arial Narrow"/>
                <w:sz w:val="24"/>
              </w:rPr>
              <w:t xml:space="preserve">, Str. 1 </w:t>
            </w:r>
            <w:proofErr w:type="spellStart"/>
            <w:r>
              <w:rPr>
                <w:rFonts w:ascii="Arial Narrow" w:hAnsi="Arial Narrow"/>
                <w:sz w:val="24"/>
              </w:rPr>
              <w:t>Decembrie</w:t>
            </w:r>
            <w:proofErr w:type="spellEnd"/>
            <w:r>
              <w:rPr>
                <w:rFonts w:ascii="Arial Narrow" w:hAnsi="Arial Narrow"/>
                <w:sz w:val="24"/>
              </w:rPr>
              <w:t>;</w:t>
            </w:r>
          </w:p>
          <w:p w14:paraId="45D30159" w14:textId="77777777" w:rsidR="00030AEB" w:rsidRPr="007433C3" w:rsidRDefault="00030AEB" w:rsidP="006A20AE">
            <w:pPr>
              <w:rPr>
                <w:rFonts w:ascii="Arial Narrow" w:hAnsi="Arial Narrow"/>
                <w:sz w:val="24"/>
              </w:rPr>
            </w:pPr>
            <w:r>
              <w:rPr>
                <w:rFonts w:ascii="Arial Narrow" w:hAnsi="Arial Narrow"/>
                <w:sz w:val="24"/>
              </w:rPr>
              <w:t xml:space="preserve">Vest – Str. Octav </w:t>
            </w:r>
            <w:proofErr w:type="spellStart"/>
            <w:r>
              <w:rPr>
                <w:rFonts w:ascii="Arial Narrow" w:hAnsi="Arial Narrow"/>
                <w:sz w:val="24"/>
              </w:rPr>
              <w:t>Onicescu</w:t>
            </w:r>
            <w:proofErr w:type="spellEnd"/>
            <w:r>
              <w:rPr>
                <w:rFonts w:ascii="Arial Narrow" w:hAnsi="Arial Narrow"/>
                <w:sz w:val="24"/>
              </w:rPr>
              <w:t xml:space="preserve"> nr. 62-70, Str. </w:t>
            </w:r>
            <w:proofErr w:type="spellStart"/>
            <w:r>
              <w:rPr>
                <w:rFonts w:ascii="Arial Narrow" w:hAnsi="Arial Narrow"/>
                <w:sz w:val="24"/>
              </w:rPr>
              <w:t>Împărat</w:t>
            </w:r>
            <w:proofErr w:type="spellEnd"/>
            <w:r>
              <w:rPr>
                <w:rFonts w:ascii="Arial Narrow" w:hAnsi="Arial Narrow"/>
                <w:sz w:val="24"/>
              </w:rPr>
              <w:t xml:space="preserve"> Traian nr. 21, Str. </w:t>
            </w:r>
            <w:proofErr w:type="spellStart"/>
            <w:r>
              <w:rPr>
                <w:rFonts w:ascii="Arial Narrow" w:hAnsi="Arial Narrow"/>
                <w:sz w:val="24"/>
              </w:rPr>
              <w:t>Poporului</w:t>
            </w:r>
            <w:proofErr w:type="spellEnd"/>
            <w:r>
              <w:rPr>
                <w:rFonts w:ascii="Arial Narrow" w:hAnsi="Arial Narrow"/>
                <w:sz w:val="24"/>
              </w:rPr>
              <w:t xml:space="preserve"> nr. 1, Str. </w:t>
            </w:r>
            <w:proofErr w:type="spellStart"/>
            <w:r>
              <w:rPr>
                <w:rFonts w:ascii="Arial Narrow" w:hAnsi="Arial Narrow"/>
                <w:sz w:val="24"/>
              </w:rPr>
              <w:t>Libertății</w:t>
            </w:r>
            <w:proofErr w:type="spellEnd"/>
            <w:r>
              <w:rPr>
                <w:rFonts w:ascii="Arial Narrow" w:hAnsi="Arial Narrow"/>
                <w:sz w:val="24"/>
              </w:rPr>
              <w:t xml:space="preserve"> nr. 6 </w:t>
            </w:r>
            <w:proofErr w:type="spellStart"/>
            <w:r>
              <w:rPr>
                <w:rFonts w:ascii="Arial Narrow" w:hAnsi="Arial Narrow"/>
                <w:sz w:val="24"/>
              </w:rPr>
              <w:t>și</w:t>
            </w:r>
            <w:proofErr w:type="spellEnd"/>
            <w:r>
              <w:rPr>
                <w:rFonts w:ascii="Arial Narrow" w:hAnsi="Arial Narrow"/>
                <w:sz w:val="24"/>
              </w:rPr>
              <w:t xml:space="preserve"> 11-27, Str. Mușat </w:t>
            </w:r>
            <w:proofErr w:type="spellStart"/>
            <w:r>
              <w:rPr>
                <w:rFonts w:ascii="Arial Narrow" w:hAnsi="Arial Narrow"/>
                <w:sz w:val="24"/>
              </w:rPr>
              <w:t>Vodă</w:t>
            </w:r>
            <w:proofErr w:type="spellEnd"/>
            <w:r>
              <w:rPr>
                <w:rFonts w:ascii="Arial Narrow" w:hAnsi="Arial Narrow"/>
                <w:sz w:val="24"/>
              </w:rPr>
              <w:t xml:space="preserve"> nr. 25 </w:t>
            </w:r>
            <w:proofErr w:type="spellStart"/>
            <w:r>
              <w:rPr>
                <w:rFonts w:ascii="Arial Narrow" w:hAnsi="Arial Narrow"/>
                <w:sz w:val="24"/>
              </w:rPr>
              <w:t>și</w:t>
            </w:r>
            <w:proofErr w:type="spellEnd"/>
            <w:r>
              <w:rPr>
                <w:rFonts w:ascii="Arial Narrow" w:hAnsi="Arial Narrow"/>
                <w:sz w:val="24"/>
              </w:rPr>
              <w:t xml:space="preserve"> 38</w:t>
            </w:r>
          </w:p>
        </w:tc>
      </w:tr>
      <w:tr w:rsidR="00030AEB" w14:paraId="31DB0FC3" w14:textId="77777777" w:rsidTr="006A20AE">
        <w:trPr>
          <w:trHeight w:val="394"/>
          <w:jc w:val="center"/>
        </w:trPr>
        <w:tc>
          <w:tcPr>
            <w:tcW w:w="559" w:type="dxa"/>
            <w:vAlign w:val="center"/>
          </w:tcPr>
          <w:p w14:paraId="32E5A2B7" w14:textId="77777777" w:rsidR="00030AEB" w:rsidRPr="0049217F" w:rsidRDefault="00030AEB" w:rsidP="00586EF7">
            <w:pPr>
              <w:pStyle w:val="ListParagraph"/>
              <w:numPr>
                <w:ilvl w:val="0"/>
                <w:numId w:val="65"/>
              </w:numPr>
              <w:rPr>
                <w:rFonts w:ascii="Arial Narrow" w:hAnsi="Arial Narrow"/>
                <w:b/>
              </w:rPr>
            </w:pPr>
          </w:p>
        </w:tc>
        <w:tc>
          <w:tcPr>
            <w:tcW w:w="3180" w:type="dxa"/>
            <w:vAlign w:val="center"/>
          </w:tcPr>
          <w:p w14:paraId="2EA00B6A" w14:textId="77777777" w:rsidR="00030AEB" w:rsidRPr="0049217F" w:rsidRDefault="00030AEB" w:rsidP="006A20AE">
            <w:pPr>
              <w:rPr>
                <w:rFonts w:ascii="Arial Narrow" w:hAnsi="Arial Narrow"/>
                <w:b/>
                <w:sz w:val="24"/>
              </w:rPr>
            </w:pPr>
            <w:proofErr w:type="spellStart"/>
            <w:r>
              <w:rPr>
                <w:rFonts w:ascii="Arial Narrow" w:hAnsi="Arial Narrow"/>
                <w:b/>
                <w:sz w:val="24"/>
              </w:rPr>
              <w:t>Titlul</w:t>
            </w:r>
            <w:proofErr w:type="spellEnd"/>
            <w:r>
              <w:rPr>
                <w:rFonts w:ascii="Arial Narrow" w:hAnsi="Arial Narrow"/>
                <w:b/>
                <w:sz w:val="24"/>
              </w:rPr>
              <w:t xml:space="preserve"> </w:t>
            </w:r>
            <w:proofErr w:type="spellStart"/>
            <w:r>
              <w:rPr>
                <w:rFonts w:ascii="Arial Narrow" w:hAnsi="Arial Narrow"/>
                <w:b/>
                <w:sz w:val="24"/>
              </w:rPr>
              <w:t>intervenției</w:t>
            </w:r>
            <w:proofErr w:type="spellEnd"/>
          </w:p>
        </w:tc>
        <w:tc>
          <w:tcPr>
            <w:tcW w:w="7093" w:type="dxa"/>
            <w:vAlign w:val="center"/>
          </w:tcPr>
          <w:p w14:paraId="4CE2BF8B" w14:textId="77777777" w:rsidR="00030AEB" w:rsidRPr="007433C3" w:rsidRDefault="00030AEB" w:rsidP="006A20AE">
            <w:pPr>
              <w:rPr>
                <w:rFonts w:ascii="Arial Narrow" w:hAnsi="Arial Narrow"/>
                <w:sz w:val="24"/>
              </w:rPr>
            </w:pPr>
            <w:proofErr w:type="spellStart"/>
            <w:r w:rsidRPr="00B21564">
              <w:rPr>
                <w:rFonts w:ascii="Arial Narrow" w:hAnsi="Arial Narrow"/>
                <w:sz w:val="24"/>
              </w:rPr>
              <w:t>Înființarea</w:t>
            </w:r>
            <w:proofErr w:type="spellEnd"/>
            <w:r w:rsidRPr="00B21564">
              <w:rPr>
                <w:rFonts w:ascii="Arial Narrow" w:hAnsi="Arial Narrow"/>
                <w:sz w:val="24"/>
              </w:rPr>
              <w:t xml:space="preserve"> a minim 2 </w:t>
            </w:r>
            <w:proofErr w:type="spellStart"/>
            <w:r w:rsidRPr="00B21564">
              <w:rPr>
                <w:rFonts w:ascii="Arial Narrow" w:hAnsi="Arial Narrow"/>
                <w:sz w:val="24"/>
              </w:rPr>
              <w:t>terenuri</w:t>
            </w:r>
            <w:proofErr w:type="spellEnd"/>
            <w:r w:rsidRPr="00B21564">
              <w:rPr>
                <w:rFonts w:ascii="Arial Narrow" w:hAnsi="Arial Narrow"/>
                <w:sz w:val="24"/>
              </w:rPr>
              <w:t xml:space="preserve"> de </w:t>
            </w:r>
            <w:proofErr w:type="spellStart"/>
            <w:r w:rsidRPr="00B21564">
              <w:rPr>
                <w:rFonts w:ascii="Arial Narrow" w:hAnsi="Arial Narrow"/>
                <w:sz w:val="24"/>
              </w:rPr>
              <w:t>joacă</w:t>
            </w:r>
            <w:proofErr w:type="spellEnd"/>
            <w:r w:rsidRPr="00B21564">
              <w:rPr>
                <w:rFonts w:ascii="Arial Narrow" w:hAnsi="Arial Narrow"/>
                <w:sz w:val="24"/>
              </w:rPr>
              <w:t xml:space="preserve"> </w:t>
            </w:r>
            <w:proofErr w:type="spellStart"/>
            <w:r w:rsidRPr="00B21564">
              <w:rPr>
                <w:rFonts w:ascii="Arial Narrow" w:hAnsi="Arial Narrow"/>
                <w:sz w:val="24"/>
              </w:rPr>
              <w:t>și</w:t>
            </w:r>
            <w:proofErr w:type="spellEnd"/>
            <w:r w:rsidRPr="00B21564">
              <w:rPr>
                <w:rFonts w:ascii="Arial Narrow" w:hAnsi="Arial Narrow"/>
                <w:sz w:val="24"/>
              </w:rPr>
              <w:t xml:space="preserve"> a </w:t>
            </w:r>
            <w:proofErr w:type="spellStart"/>
            <w:r w:rsidRPr="00B21564">
              <w:rPr>
                <w:rFonts w:ascii="Arial Narrow" w:hAnsi="Arial Narrow"/>
                <w:sz w:val="24"/>
              </w:rPr>
              <w:t>unui</w:t>
            </w:r>
            <w:proofErr w:type="spellEnd"/>
            <w:r w:rsidRPr="00B21564">
              <w:rPr>
                <w:rFonts w:ascii="Arial Narrow" w:hAnsi="Arial Narrow"/>
                <w:sz w:val="24"/>
              </w:rPr>
              <w:t xml:space="preserve"> </w:t>
            </w:r>
            <w:proofErr w:type="spellStart"/>
            <w:r w:rsidRPr="00B21564">
              <w:rPr>
                <w:rFonts w:ascii="Arial Narrow" w:hAnsi="Arial Narrow"/>
                <w:sz w:val="24"/>
              </w:rPr>
              <w:t>teren</w:t>
            </w:r>
            <w:proofErr w:type="spellEnd"/>
            <w:r w:rsidRPr="00B21564">
              <w:rPr>
                <w:rFonts w:ascii="Arial Narrow" w:hAnsi="Arial Narrow"/>
                <w:sz w:val="24"/>
              </w:rPr>
              <w:t xml:space="preserve"> de sport, precum </w:t>
            </w:r>
            <w:proofErr w:type="spellStart"/>
            <w:r w:rsidRPr="00B21564">
              <w:rPr>
                <w:rFonts w:ascii="Arial Narrow" w:hAnsi="Arial Narrow"/>
                <w:sz w:val="24"/>
              </w:rPr>
              <w:t>și</w:t>
            </w:r>
            <w:proofErr w:type="spellEnd"/>
            <w:r w:rsidRPr="00B21564">
              <w:rPr>
                <w:rFonts w:ascii="Arial Narrow" w:hAnsi="Arial Narrow"/>
                <w:sz w:val="24"/>
              </w:rPr>
              <w:t xml:space="preserve"> </w:t>
            </w:r>
            <w:proofErr w:type="spellStart"/>
            <w:r w:rsidRPr="00B21564">
              <w:rPr>
                <w:rFonts w:ascii="Arial Narrow" w:hAnsi="Arial Narrow"/>
                <w:sz w:val="24"/>
              </w:rPr>
              <w:t>reabilitarea</w:t>
            </w:r>
            <w:proofErr w:type="spellEnd"/>
            <w:r w:rsidRPr="00B21564">
              <w:rPr>
                <w:rFonts w:ascii="Arial Narrow" w:hAnsi="Arial Narrow"/>
                <w:sz w:val="24"/>
              </w:rPr>
              <w:t xml:space="preserve"> a minim 2 </w:t>
            </w:r>
            <w:proofErr w:type="spellStart"/>
            <w:r w:rsidRPr="00B21564">
              <w:rPr>
                <w:rFonts w:ascii="Arial Narrow" w:hAnsi="Arial Narrow"/>
                <w:sz w:val="24"/>
              </w:rPr>
              <w:t>terenuri</w:t>
            </w:r>
            <w:proofErr w:type="spellEnd"/>
            <w:r w:rsidRPr="00B21564">
              <w:rPr>
                <w:rFonts w:ascii="Arial Narrow" w:hAnsi="Arial Narrow"/>
                <w:sz w:val="24"/>
              </w:rPr>
              <w:t xml:space="preserve"> de </w:t>
            </w:r>
            <w:proofErr w:type="spellStart"/>
            <w:r w:rsidRPr="00B21564">
              <w:rPr>
                <w:rFonts w:ascii="Arial Narrow" w:hAnsi="Arial Narrow"/>
                <w:sz w:val="24"/>
              </w:rPr>
              <w:t>joacă</w:t>
            </w:r>
            <w:proofErr w:type="spellEnd"/>
            <w:r w:rsidRPr="00B21564">
              <w:rPr>
                <w:rFonts w:ascii="Arial Narrow" w:hAnsi="Arial Narrow"/>
                <w:sz w:val="24"/>
              </w:rPr>
              <w:t xml:space="preserve"> </w:t>
            </w:r>
            <w:proofErr w:type="spellStart"/>
            <w:r w:rsidRPr="00B21564">
              <w:rPr>
                <w:rFonts w:ascii="Arial Narrow" w:hAnsi="Arial Narrow"/>
                <w:sz w:val="24"/>
              </w:rPr>
              <w:t>existente</w:t>
            </w:r>
            <w:proofErr w:type="spellEnd"/>
            <w:r w:rsidRPr="00B21564">
              <w:rPr>
                <w:rFonts w:ascii="Arial Narrow" w:hAnsi="Arial Narrow"/>
                <w:sz w:val="24"/>
              </w:rPr>
              <w:t xml:space="preserve"> pe </w:t>
            </w:r>
            <w:proofErr w:type="spellStart"/>
            <w:r w:rsidRPr="00B21564">
              <w:rPr>
                <w:rFonts w:ascii="Arial Narrow" w:hAnsi="Arial Narrow"/>
                <w:sz w:val="24"/>
              </w:rPr>
              <w:t>teritoriul</w:t>
            </w:r>
            <w:proofErr w:type="spellEnd"/>
            <w:r w:rsidRPr="00B21564">
              <w:rPr>
                <w:rFonts w:ascii="Arial Narrow" w:hAnsi="Arial Narrow"/>
                <w:sz w:val="24"/>
              </w:rPr>
              <w:t xml:space="preserve"> SDL, </w:t>
            </w:r>
            <w:proofErr w:type="spellStart"/>
            <w:r w:rsidRPr="00B21564">
              <w:rPr>
                <w:rFonts w:ascii="Arial Narrow" w:hAnsi="Arial Narrow"/>
                <w:sz w:val="24"/>
              </w:rPr>
              <w:t>inclusiv</w:t>
            </w:r>
            <w:proofErr w:type="spellEnd"/>
            <w:r w:rsidRPr="00B21564">
              <w:rPr>
                <w:rFonts w:ascii="Arial Narrow" w:hAnsi="Arial Narrow"/>
                <w:sz w:val="24"/>
              </w:rPr>
              <w:t xml:space="preserve"> </w:t>
            </w:r>
            <w:proofErr w:type="spellStart"/>
            <w:r w:rsidRPr="00B21564">
              <w:rPr>
                <w:rFonts w:ascii="Arial Narrow" w:hAnsi="Arial Narrow"/>
                <w:sz w:val="24"/>
              </w:rPr>
              <w:t>achiziționare</w:t>
            </w:r>
            <w:proofErr w:type="spellEnd"/>
            <w:r w:rsidRPr="00B21564">
              <w:rPr>
                <w:rFonts w:ascii="Arial Narrow" w:hAnsi="Arial Narrow"/>
                <w:sz w:val="24"/>
              </w:rPr>
              <w:t xml:space="preserve"> mobilier urban specific</w:t>
            </w:r>
          </w:p>
        </w:tc>
      </w:tr>
      <w:tr w:rsidR="00030AEB" w14:paraId="52B56529" w14:textId="77777777" w:rsidTr="006A20AE">
        <w:trPr>
          <w:trHeight w:val="394"/>
          <w:jc w:val="center"/>
        </w:trPr>
        <w:tc>
          <w:tcPr>
            <w:tcW w:w="559" w:type="dxa"/>
            <w:vAlign w:val="center"/>
          </w:tcPr>
          <w:p w14:paraId="3BF884A1" w14:textId="77777777" w:rsidR="00030AEB" w:rsidRPr="0049217F" w:rsidRDefault="00030AEB" w:rsidP="00586EF7">
            <w:pPr>
              <w:pStyle w:val="ListParagraph"/>
              <w:numPr>
                <w:ilvl w:val="0"/>
                <w:numId w:val="65"/>
              </w:numPr>
              <w:rPr>
                <w:rFonts w:ascii="Arial Narrow" w:hAnsi="Arial Narrow"/>
                <w:b/>
              </w:rPr>
            </w:pPr>
          </w:p>
        </w:tc>
        <w:tc>
          <w:tcPr>
            <w:tcW w:w="3180" w:type="dxa"/>
            <w:vAlign w:val="center"/>
          </w:tcPr>
          <w:p w14:paraId="4804F7B1" w14:textId="77777777" w:rsidR="00030AEB" w:rsidRPr="0049217F" w:rsidRDefault="00030AEB" w:rsidP="006A20AE">
            <w:pPr>
              <w:rPr>
                <w:rFonts w:ascii="Arial Narrow" w:hAnsi="Arial Narrow"/>
                <w:b/>
                <w:sz w:val="24"/>
              </w:rPr>
            </w:pPr>
            <w:proofErr w:type="spellStart"/>
            <w:r>
              <w:rPr>
                <w:rFonts w:ascii="Arial Narrow" w:hAnsi="Arial Narrow"/>
                <w:b/>
                <w:sz w:val="24"/>
              </w:rPr>
              <w:t>Obiectivul</w:t>
            </w:r>
            <w:proofErr w:type="spellEnd"/>
            <w:r>
              <w:rPr>
                <w:rFonts w:ascii="Arial Narrow" w:hAnsi="Arial Narrow"/>
                <w:b/>
                <w:sz w:val="24"/>
              </w:rPr>
              <w:t xml:space="preserve"> specific SDL la </w:t>
            </w:r>
            <w:proofErr w:type="spellStart"/>
            <w:r>
              <w:rPr>
                <w:rFonts w:ascii="Arial Narrow" w:hAnsi="Arial Narrow"/>
                <w:b/>
                <w:sz w:val="24"/>
              </w:rPr>
              <w:t>atingerea</w:t>
            </w:r>
            <w:proofErr w:type="spellEnd"/>
            <w:r>
              <w:rPr>
                <w:rFonts w:ascii="Arial Narrow" w:hAnsi="Arial Narrow"/>
                <w:b/>
                <w:sz w:val="24"/>
              </w:rPr>
              <w:t xml:space="preserve"> </w:t>
            </w:r>
            <w:proofErr w:type="spellStart"/>
            <w:r>
              <w:rPr>
                <w:rFonts w:ascii="Arial Narrow" w:hAnsi="Arial Narrow"/>
                <w:b/>
                <w:sz w:val="24"/>
              </w:rPr>
              <w:t>căruia</w:t>
            </w:r>
            <w:proofErr w:type="spellEnd"/>
            <w:r>
              <w:rPr>
                <w:rFonts w:ascii="Arial Narrow" w:hAnsi="Arial Narrow"/>
                <w:b/>
                <w:sz w:val="24"/>
              </w:rPr>
              <w:t xml:space="preserve"> </w:t>
            </w:r>
            <w:proofErr w:type="spellStart"/>
            <w:r>
              <w:rPr>
                <w:rFonts w:ascii="Arial Narrow" w:hAnsi="Arial Narrow"/>
                <w:b/>
                <w:sz w:val="24"/>
              </w:rPr>
              <w:t>contribuie</w:t>
            </w:r>
            <w:proofErr w:type="spellEnd"/>
            <w:r>
              <w:rPr>
                <w:rFonts w:ascii="Arial Narrow" w:hAnsi="Arial Narrow"/>
                <w:b/>
                <w:sz w:val="24"/>
              </w:rPr>
              <w:t xml:space="preserve"> </w:t>
            </w:r>
            <w:proofErr w:type="spellStart"/>
            <w:r>
              <w:rPr>
                <w:rFonts w:ascii="Arial Narrow" w:hAnsi="Arial Narrow"/>
                <w:b/>
                <w:sz w:val="24"/>
              </w:rPr>
              <w:t>intervenția</w:t>
            </w:r>
            <w:proofErr w:type="spellEnd"/>
          </w:p>
        </w:tc>
        <w:tc>
          <w:tcPr>
            <w:tcW w:w="7093" w:type="dxa"/>
            <w:vAlign w:val="center"/>
          </w:tcPr>
          <w:p w14:paraId="019F2E07" w14:textId="77777777" w:rsidR="00030AEB" w:rsidRPr="007433C3" w:rsidRDefault="00030AEB" w:rsidP="006A20AE">
            <w:pPr>
              <w:rPr>
                <w:rFonts w:ascii="Arial Narrow" w:hAnsi="Arial Narrow"/>
                <w:sz w:val="24"/>
              </w:rPr>
            </w:pPr>
            <w:r>
              <w:rPr>
                <w:rFonts w:ascii="Arial Narrow" w:hAnsi="Arial Narrow"/>
                <w:sz w:val="24"/>
              </w:rPr>
              <w:t xml:space="preserve">OS 2 – </w:t>
            </w:r>
            <w:proofErr w:type="spellStart"/>
            <w:r>
              <w:rPr>
                <w:rFonts w:ascii="Arial Narrow" w:hAnsi="Arial Narrow"/>
                <w:sz w:val="24"/>
              </w:rPr>
              <w:t>Creșterea</w:t>
            </w:r>
            <w:proofErr w:type="spellEnd"/>
            <w:r>
              <w:rPr>
                <w:rFonts w:ascii="Arial Narrow" w:hAnsi="Arial Narrow"/>
                <w:sz w:val="24"/>
              </w:rPr>
              <w:t xml:space="preserve"> </w:t>
            </w:r>
            <w:proofErr w:type="spellStart"/>
            <w:r>
              <w:rPr>
                <w:rFonts w:ascii="Arial Narrow" w:hAnsi="Arial Narrow"/>
                <w:sz w:val="24"/>
              </w:rPr>
              <w:t>gradului</w:t>
            </w:r>
            <w:proofErr w:type="spellEnd"/>
            <w:r>
              <w:rPr>
                <w:rFonts w:ascii="Arial Narrow" w:hAnsi="Arial Narrow"/>
                <w:sz w:val="24"/>
              </w:rPr>
              <w:t xml:space="preserve"> de </w:t>
            </w:r>
            <w:proofErr w:type="spellStart"/>
            <w:r>
              <w:rPr>
                <w:rFonts w:ascii="Arial Narrow" w:hAnsi="Arial Narrow"/>
                <w:sz w:val="24"/>
              </w:rPr>
              <w:t>siguranță</w:t>
            </w:r>
            <w:proofErr w:type="spellEnd"/>
            <w:r>
              <w:rPr>
                <w:rFonts w:ascii="Arial Narrow" w:hAnsi="Arial Narrow"/>
                <w:sz w:val="24"/>
              </w:rPr>
              <w:t xml:space="preserve"> al </w:t>
            </w:r>
            <w:proofErr w:type="spellStart"/>
            <w:r>
              <w:rPr>
                <w:rFonts w:ascii="Arial Narrow" w:hAnsi="Arial Narrow"/>
                <w:sz w:val="24"/>
              </w:rPr>
              <w:t>cetățenilor</w:t>
            </w:r>
            <w:proofErr w:type="spellEnd"/>
            <w:r>
              <w:rPr>
                <w:rFonts w:ascii="Arial Narrow" w:hAnsi="Arial Narrow"/>
                <w:sz w:val="24"/>
              </w:rPr>
              <w:t xml:space="preserve"> </w:t>
            </w:r>
            <w:proofErr w:type="spellStart"/>
            <w:r>
              <w:rPr>
                <w:rFonts w:ascii="Arial Narrow" w:hAnsi="Arial Narrow"/>
                <w:sz w:val="24"/>
              </w:rPr>
              <w:t>și</w:t>
            </w:r>
            <w:proofErr w:type="spellEnd"/>
            <w:r>
              <w:rPr>
                <w:rFonts w:ascii="Arial Narrow" w:hAnsi="Arial Narrow"/>
                <w:sz w:val="24"/>
              </w:rPr>
              <w:t xml:space="preserve"> </w:t>
            </w:r>
            <w:proofErr w:type="spellStart"/>
            <w:r>
              <w:rPr>
                <w:rFonts w:ascii="Arial Narrow" w:hAnsi="Arial Narrow"/>
                <w:sz w:val="24"/>
              </w:rPr>
              <w:t>îmbunătățirea</w:t>
            </w:r>
            <w:proofErr w:type="spellEnd"/>
            <w:r>
              <w:rPr>
                <w:rFonts w:ascii="Arial Narrow" w:hAnsi="Arial Narrow"/>
                <w:sz w:val="24"/>
              </w:rPr>
              <w:t xml:space="preserve"> </w:t>
            </w:r>
            <w:proofErr w:type="spellStart"/>
            <w:r>
              <w:rPr>
                <w:rFonts w:ascii="Arial Narrow" w:hAnsi="Arial Narrow"/>
                <w:sz w:val="24"/>
              </w:rPr>
              <w:t>aspectului</w:t>
            </w:r>
            <w:proofErr w:type="spellEnd"/>
            <w:r>
              <w:rPr>
                <w:rFonts w:ascii="Arial Narrow" w:hAnsi="Arial Narrow"/>
                <w:sz w:val="24"/>
              </w:rPr>
              <w:t xml:space="preserve"> </w:t>
            </w:r>
            <w:proofErr w:type="spellStart"/>
            <w:r>
              <w:rPr>
                <w:rFonts w:ascii="Arial Narrow" w:hAnsi="Arial Narrow"/>
                <w:sz w:val="24"/>
              </w:rPr>
              <w:t>peisagistic</w:t>
            </w:r>
            <w:proofErr w:type="spellEnd"/>
            <w:r>
              <w:rPr>
                <w:rFonts w:ascii="Arial Narrow" w:hAnsi="Arial Narrow"/>
                <w:sz w:val="24"/>
              </w:rPr>
              <w:t xml:space="preserve"> al </w:t>
            </w:r>
            <w:proofErr w:type="spellStart"/>
            <w:r>
              <w:rPr>
                <w:rFonts w:ascii="Arial Narrow" w:hAnsi="Arial Narrow"/>
                <w:sz w:val="24"/>
              </w:rPr>
              <w:t>teritoriului</w:t>
            </w:r>
            <w:proofErr w:type="spellEnd"/>
            <w:r>
              <w:rPr>
                <w:rFonts w:ascii="Arial Narrow" w:hAnsi="Arial Narrow"/>
                <w:sz w:val="24"/>
              </w:rPr>
              <w:t xml:space="preserve"> SDL </w:t>
            </w:r>
            <w:proofErr w:type="spellStart"/>
            <w:r>
              <w:rPr>
                <w:rFonts w:ascii="Arial Narrow" w:hAnsi="Arial Narrow"/>
                <w:sz w:val="24"/>
              </w:rPr>
              <w:t>prin</w:t>
            </w:r>
            <w:proofErr w:type="spellEnd"/>
            <w:r>
              <w:rPr>
                <w:rFonts w:ascii="Arial Narrow" w:hAnsi="Arial Narrow"/>
                <w:sz w:val="24"/>
              </w:rPr>
              <w:t xml:space="preserve"> </w:t>
            </w:r>
            <w:proofErr w:type="spellStart"/>
            <w:r>
              <w:rPr>
                <w:rFonts w:ascii="Arial Narrow" w:hAnsi="Arial Narrow"/>
                <w:sz w:val="24"/>
              </w:rPr>
              <w:t>reamenajarea</w:t>
            </w:r>
            <w:proofErr w:type="spellEnd"/>
            <w:r>
              <w:rPr>
                <w:rFonts w:ascii="Arial Narrow" w:hAnsi="Arial Narrow"/>
                <w:sz w:val="24"/>
              </w:rPr>
              <w:t xml:space="preserve"> </w:t>
            </w:r>
            <w:proofErr w:type="spellStart"/>
            <w:r>
              <w:rPr>
                <w:rFonts w:ascii="Arial Narrow" w:hAnsi="Arial Narrow"/>
                <w:sz w:val="24"/>
              </w:rPr>
              <w:t>spațiilor</w:t>
            </w:r>
            <w:proofErr w:type="spellEnd"/>
            <w:r>
              <w:rPr>
                <w:rFonts w:ascii="Arial Narrow" w:hAnsi="Arial Narrow"/>
                <w:sz w:val="24"/>
              </w:rPr>
              <w:t xml:space="preserve"> </w:t>
            </w:r>
            <w:proofErr w:type="spellStart"/>
            <w:r>
              <w:rPr>
                <w:rFonts w:ascii="Arial Narrow" w:hAnsi="Arial Narrow"/>
                <w:sz w:val="24"/>
              </w:rPr>
              <w:t>publice</w:t>
            </w:r>
            <w:proofErr w:type="spellEnd"/>
            <w:r>
              <w:rPr>
                <w:rFonts w:ascii="Arial Narrow" w:hAnsi="Arial Narrow"/>
                <w:sz w:val="24"/>
              </w:rPr>
              <w:t xml:space="preserve"> urbane </w:t>
            </w:r>
            <w:proofErr w:type="spellStart"/>
            <w:r>
              <w:rPr>
                <w:rFonts w:ascii="Arial Narrow" w:hAnsi="Arial Narrow"/>
                <w:sz w:val="24"/>
              </w:rPr>
              <w:t>în</w:t>
            </w:r>
            <w:proofErr w:type="spellEnd"/>
            <w:r>
              <w:rPr>
                <w:rFonts w:ascii="Arial Narrow" w:hAnsi="Arial Narrow"/>
                <w:sz w:val="24"/>
              </w:rPr>
              <w:t xml:space="preserve"> 3 ani </w:t>
            </w:r>
          </w:p>
        </w:tc>
      </w:tr>
      <w:tr w:rsidR="00030AEB" w14:paraId="78CDAB06" w14:textId="77777777" w:rsidTr="006A20AE">
        <w:trPr>
          <w:trHeight w:val="394"/>
          <w:jc w:val="center"/>
        </w:trPr>
        <w:tc>
          <w:tcPr>
            <w:tcW w:w="559" w:type="dxa"/>
            <w:vAlign w:val="center"/>
          </w:tcPr>
          <w:p w14:paraId="13F6AC97" w14:textId="77777777" w:rsidR="00030AEB" w:rsidRPr="0049217F" w:rsidRDefault="00030AEB" w:rsidP="00586EF7">
            <w:pPr>
              <w:pStyle w:val="ListParagraph"/>
              <w:numPr>
                <w:ilvl w:val="0"/>
                <w:numId w:val="65"/>
              </w:numPr>
              <w:rPr>
                <w:rFonts w:ascii="Arial Narrow" w:hAnsi="Arial Narrow"/>
                <w:b/>
              </w:rPr>
            </w:pPr>
          </w:p>
        </w:tc>
        <w:tc>
          <w:tcPr>
            <w:tcW w:w="3180" w:type="dxa"/>
            <w:vAlign w:val="center"/>
          </w:tcPr>
          <w:p w14:paraId="7947E1DC" w14:textId="77777777" w:rsidR="00030AEB" w:rsidRPr="0049217F" w:rsidRDefault="00030AEB" w:rsidP="006A20AE">
            <w:pPr>
              <w:rPr>
                <w:rFonts w:ascii="Arial Narrow" w:hAnsi="Arial Narrow"/>
                <w:b/>
                <w:sz w:val="24"/>
              </w:rPr>
            </w:pPr>
            <w:proofErr w:type="spellStart"/>
            <w:r>
              <w:rPr>
                <w:rFonts w:ascii="Arial Narrow" w:hAnsi="Arial Narrow"/>
                <w:b/>
                <w:sz w:val="24"/>
              </w:rPr>
              <w:t>Măsura</w:t>
            </w:r>
            <w:proofErr w:type="spellEnd"/>
            <w:r>
              <w:rPr>
                <w:rFonts w:ascii="Arial Narrow" w:hAnsi="Arial Narrow"/>
                <w:b/>
                <w:sz w:val="24"/>
              </w:rPr>
              <w:t xml:space="preserve"> din </w:t>
            </w:r>
            <w:proofErr w:type="spellStart"/>
            <w:r>
              <w:rPr>
                <w:rFonts w:ascii="Arial Narrow" w:hAnsi="Arial Narrow"/>
                <w:b/>
                <w:sz w:val="24"/>
              </w:rPr>
              <w:t>Planul</w:t>
            </w:r>
            <w:proofErr w:type="spellEnd"/>
            <w:r>
              <w:rPr>
                <w:rFonts w:ascii="Arial Narrow" w:hAnsi="Arial Narrow"/>
                <w:b/>
                <w:sz w:val="24"/>
              </w:rPr>
              <w:t xml:space="preserve"> de </w:t>
            </w:r>
            <w:proofErr w:type="spellStart"/>
            <w:r>
              <w:rPr>
                <w:rFonts w:ascii="Arial Narrow" w:hAnsi="Arial Narrow"/>
                <w:b/>
                <w:sz w:val="24"/>
              </w:rPr>
              <w:t>acțiune</w:t>
            </w:r>
            <w:proofErr w:type="spellEnd"/>
            <w:r>
              <w:rPr>
                <w:rFonts w:ascii="Arial Narrow" w:hAnsi="Arial Narrow"/>
                <w:b/>
                <w:sz w:val="24"/>
              </w:rPr>
              <w:t xml:space="preserve"> </w:t>
            </w:r>
            <w:proofErr w:type="spellStart"/>
            <w:r>
              <w:rPr>
                <w:rFonts w:ascii="Arial Narrow" w:hAnsi="Arial Narrow"/>
                <w:b/>
                <w:sz w:val="24"/>
              </w:rPr>
              <w:t>vizată</w:t>
            </w:r>
            <w:proofErr w:type="spellEnd"/>
            <w:r>
              <w:rPr>
                <w:rFonts w:ascii="Arial Narrow" w:hAnsi="Arial Narrow"/>
                <w:b/>
                <w:sz w:val="24"/>
              </w:rPr>
              <w:t xml:space="preserve"> </w:t>
            </w:r>
            <w:proofErr w:type="spellStart"/>
            <w:r>
              <w:rPr>
                <w:rFonts w:ascii="Arial Narrow" w:hAnsi="Arial Narrow"/>
                <w:b/>
                <w:sz w:val="24"/>
              </w:rPr>
              <w:t>prin</w:t>
            </w:r>
            <w:proofErr w:type="spellEnd"/>
            <w:r>
              <w:rPr>
                <w:rFonts w:ascii="Arial Narrow" w:hAnsi="Arial Narrow"/>
                <w:b/>
                <w:sz w:val="24"/>
              </w:rPr>
              <w:t xml:space="preserve"> </w:t>
            </w:r>
            <w:proofErr w:type="spellStart"/>
            <w:r>
              <w:rPr>
                <w:rFonts w:ascii="Arial Narrow" w:hAnsi="Arial Narrow"/>
                <w:b/>
                <w:sz w:val="24"/>
              </w:rPr>
              <w:t>intervenție</w:t>
            </w:r>
            <w:proofErr w:type="spellEnd"/>
          </w:p>
        </w:tc>
        <w:tc>
          <w:tcPr>
            <w:tcW w:w="7093" w:type="dxa"/>
            <w:vAlign w:val="center"/>
          </w:tcPr>
          <w:p w14:paraId="55B0C04A" w14:textId="77777777" w:rsidR="00030AEB" w:rsidRPr="007433C3" w:rsidRDefault="00030AEB" w:rsidP="006A20AE">
            <w:pPr>
              <w:rPr>
                <w:rFonts w:ascii="Arial Narrow" w:hAnsi="Arial Narrow"/>
                <w:sz w:val="24"/>
              </w:rPr>
            </w:pPr>
            <w:proofErr w:type="spellStart"/>
            <w:r>
              <w:rPr>
                <w:rFonts w:ascii="Arial Narrow" w:hAnsi="Arial Narrow"/>
                <w:sz w:val="24"/>
              </w:rPr>
              <w:t>Măsura</w:t>
            </w:r>
            <w:proofErr w:type="spellEnd"/>
            <w:r>
              <w:rPr>
                <w:rFonts w:ascii="Arial Narrow" w:hAnsi="Arial Narrow"/>
                <w:sz w:val="24"/>
              </w:rPr>
              <w:t xml:space="preserve"> 2 – </w:t>
            </w:r>
            <w:proofErr w:type="spellStart"/>
            <w:r>
              <w:rPr>
                <w:rFonts w:ascii="Arial Narrow" w:hAnsi="Arial Narrow"/>
                <w:sz w:val="24"/>
              </w:rPr>
              <w:t>Creșterea</w:t>
            </w:r>
            <w:proofErr w:type="spellEnd"/>
            <w:r>
              <w:rPr>
                <w:rFonts w:ascii="Arial Narrow" w:hAnsi="Arial Narrow"/>
                <w:sz w:val="24"/>
              </w:rPr>
              <w:t xml:space="preserve"> </w:t>
            </w:r>
            <w:proofErr w:type="spellStart"/>
            <w:r>
              <w:rPr>
                <w:rFonts w:ascii="Arial Narrow" w:hAnsi="Arial Narrow"/>
                <w:sz w:val="24"/>
              </w:rPr>
              <w:t>numărului</w:t>
            </w:r>
            <w:proofErr w:type="spellEnd"/>
            <w:r>
              <w:rPr>
                <w:rFonts w:ascii="Arial Narrow" w:hAnsi="Arial Narrow"/>
                <w:sz w:val="24"/>
              </w:rPr>
              <w:t xml:space="preserve"> de </w:t>
            </w:r>
            <w:proofErr w:type="spellStart"/>
            <w:r>
              <w:rPr>
                <w:rFonts w:ascii="Arial Narrow" w:hAnsi="Arial Narrow"/>
                <w:sz w:val="24"/>
              </w:rPr>
              <w:t>spații</w:t>
            </w:r>
            <w:proofErr w:type="spellEnd"/>
            <w:r>
              <w:rPr>
                <w:rFonts w:ascii="Arial Narrow" w:hAnsi="Arial Narrow"/>
                <w:sz w:val="24"/>
              </w:rPr>
              <w:t xml:space="preserve"> de </w:t>
            </w:r>
            <w:proofErr w:type="spellStart"/>
            <w:r>
              <w:rPr>
                <w:rFonts w:ascii="Arial Narrow" w:hAnsi="Arial Narrow"/>
                <w:sz w:val="24"/>
              </w:rPr>
              <w:t>recreere</w:t>
            </w:r>
            <w:proofErr w:type="spellEnd"/>
            <w:r>
              <w:rPr>
                <w:rFonts w:ascii="Arial Narrow" w:hAnsi="Arial Narrow"/>
                <w:sz w:val="24"/>
              </w:rPr>
              <w:t xml:space="preserve"> </w:t>
            </w:r>
            <w:proofErr w:type="spellStart"/>
            <w:r>
              <w:rPr>
                <w:rFonts w:ascii="Arial Narrow" w:hAnsi="Arial Narrow"/>
                <w:sz w:val="24"/>
              </w:rPr>
              <w:t>pentru</w:t>
            </w:r>
            <w:proofErr w:type="spellEnd"/>
            <w:r>
              <w:rPr>
                <w:rFonts w:ascii="Arial Narrow" w:hAnsi="Arial Narrow"/>
                <w:sz w:val="24"/>
              </w:rPr>
              <w:t xml:space="preserve"> </w:t>
            </w:r>
            <w:proofErr w:type="spellStart"/>
            <w:r>
              <w:rPr>
                <w:rFonts w:ascii="Arial Narrow" w:hAnsi="Arial Narrow"/>
                <w:sz w:val="24"/>
              </w:rPr>
              <w:t>locuitorii</w:t>
            </w:r>
            <w:proofErr w:type="spellEnd"/>
            <w:r>
              <w:rPr>
                <w:rFonts w:ascii="Arial Narrow" w:hAnsi="Arial Narrow"/>
                <w:sz w:val="24"/>
              </w:rPr>
              <w:t xml:space="preserve"> din zona SDL</w:t>
            </w:r>
          </w:p>
        </w:tc>
      </w:tr>
      <w:tr w:rsidR="00030AEB" w14:paraId="32C8E879" w14:textId="77777777" w:rsidTr="006A20AE">
        <w:trPr>
          <w:trHeight w:val="394"/>
          <w:jc w:val="center"/>
        </w:trPr>
        <w:tc>
          <w:tcPr>
            <w:tcW w:w="559" w:type="dxa"/>
            <w:vAlign w:val="center"/>
          </w:tcPr>
          <w:p w14:paraId="052704B6" w14:textId="77777777" w:rsidR="00030AEB" w:rsidRPr="0049217F" w:rsidRDefault="00030AEB" w:rsidP="00586EF7">
            <w:pPr>
              <w:pStyle w:val="ListParagraph"/>
              <w:numPr>
                <w:ilvl w:val="0"/>
                <w:numId w:val="65"/>
              </w:numPr>
              <w:rPr>
                <w:rFonts w:ascii="Arial Narrow" w:hAnsi="Arial Narrow"/>
                <w:b/>
              </w:rPr>
            </w:pPr>
          </w:p>
        </w:tc>
        <w:tc>
          <w:tcPr>
            <w:tcW w:w="3180" w:type="dxa"/>
            <w:vAlign w:val="center"/>
          </w:tcPr>
          <w:p w14:paraId="44EC7396" w14:textId="77777777" w:rsidR="00030AEB" w:rsidRPr="0049217F" w:rsidRDefault="00030AEB" w:rsidP="006A20AE">
            <w:pPr>
              <w:rPr>
                <w:rFonts w:ascii="Arial Narrow" w:hAnsi="Arial Narrow"/>
                <w:b/>
                <w:sz w:val="24"/>
              </w:rPr>
            </w:pPr>
            <w:proofErr w:type="spellStart"/>
            <w:r>
              <w:rPr>
                <w:rFonts w:ascii="Arial Narrow" w:hAnsi="Arial Narrow"/>
                <w:b/>
                <w:sz w:val="24"/>
              </w:rPr>
              <w:t>Justificarea</w:t>
            </w:r>
            <w:proofErr w:type="spellEnd"/>
            <w:r>
              <w:rPr>
                <w:rFonts w:ascii="Arial Narrow" w:hAnsi="Arial Narrow"/>
                <w:b/>
                <w:sz w:val="24"/>
              </w:rPr>
              <w:t xml:space="preserve"> </w:t>
            </w:r>
            <w:proofErr w:type="spellStart"/>
            <w:r>
              <w:rPr>
                <w:rFonts w:ascii="Arial Narrow" w:hAnsi="Arial Narrow"/>
                <w:b/>
                <w:sz w:val="24"/>
              </w:rPr>
              <w:t>intervenției</w:t>
            </w:r>
            <w:proofErr w:type="spellEnd"/>
          </w:p>
        </w:tc>
        <w:tc>
          <w:tcPr>
            <w:tcW w:w="7093" w:type="dxa"/>
            <w:vAlign w:val="center"/>
          </w:tcPr>
          <w:p w14:paraId="3E1B278C" w14:textId="77777777" w:rsidR="00030AEB" w:rsidRPr="007433C3" w:rsidRDefault="00030AEB" w:rsidP="006A20AE">
            <w:pPr>
              <w:rPr>
                <w:rFonts w:ascii="Arial Narrow" w:hAnsi="Arial Narrow"/>
                <w:sz w:val="24"/>
              </w:rPr>
            </w:pPr>
            <w:proofErr w:type="spellStart"/>
            <w:r>
              <w:rPr>
                <w:rFonts w:ascii="Arial Narrow" w:hAnsi="Arial Narrow"/>
                <w:sz w:val="24"/>
              </w:rPr>
              <w:t>Lipsa</w:t>
            </w:r>
            <w:proofErr w:type="spellEnd"/>
            <w:r>
              <w:rPr>
                <w:rFonts w:ascii="Arial Narrow" w:hAnsi="Arial Narrow"/>
                <w:sz w:val="24"/>
              </w:rPr>
              <w:t xml:space="preserve"> </w:t>
            </w:r>
            <w:proofErr w:type="spellStart"/>
            <w:r>
              <w:rPr>
                <w:rFonts w:ascii="Arial Narrow" w:hAnsi="Arial Narrow"/>
                <w:sz w:val="24"/>
              </w:rPr>
              <w:t>spațiilor</w:t>
            </w:r>
            <w:proofErr w:type="spellEnd"/>
            <w:r>
              <w:rPr>
                <w:rFonts w:ascii="Arial Narrow" w:hAnsi="Arial Narrow"/>
                <w:sz w:val="24"/>
              </w:rPr>
              <w:t xml:space="preserve"> </w:t>
            </w:r>
            <w:proofErr w:type="spellStart"/>
            <w:r>
              <w:rPr>
                <w:rFonts w:ascii="Arial Narrow" w:hAnsi="Arial Narrow"/>
                <w:sz w:val="24"/>
              </w:rPr>
              <w:t>verzi</w:t>
            </w:r>
            <w:proofErr w:type="spellEnd"/>
            <w:r>
              <w:rPr>
                <w:rFonts w:ascii="Arial Narrow" w:hAnsi="Arial Narrow"/>
                <w:sz w:val="24"/>
              </w:rPr>
              <w:t xml:space="preserve"> </w:t>
            </w:r>
            <w:proofErr w:type="spellStart"/>
            <w:r>
              <w:rPr>
                <w:rFonts w:ascii="Arial Narrow" w:hAnsi="Arial Narrow"/>
                <w:sz w:val="24"/>
              </w:rPr>
              <w:t>și</w:t>
            </w:r>
            <w:proofErr w:type="spellEnd"/>
            <w:r>
              <w:rPr>
                <w:rFonts w:ascii="Arial Narrow" w:hAnsi="Arial Narrow"/>
                <w:sz w:val="24"/>
              </w:rPr>
              <w:t xml:space="preserve"> a </w:t>
            </w:r>
            <w:proofErr w:type="spellStart"/>
            <w:r>
              <w:rPr>
                <w:rFonts w:ascii="Arial Narrow" w:hAnsi="Arial Narrow"/>
                <w:sz w:val="24"/>
              </w:rPr>
              <w:t>terenurilor</w:t>
            </w:r>
            <w:proofErr w:type="spellEnd"/>
            <w:r>
              <w:rPr>
                <w:rFonts w:ascii="Arial Narrow" w:hAnsi="Arial Narrow"/>
                <w:sz w:val="24"/>
              </w:rPr>
              <w:t xml:space="preserve"> de </w:t>
            </w:r>
            <w:proofErr w:type="spellStart"/>
            <w:r>
              <w:rPr>
                <w:rFonts w:ascii="Arial Narrow" w:hAnsi="Arial Narrow"/>
                <w:sz w:val="24"/>
              </w:rPr>
              <w:t>joacă</w:t>
            </w:r>
            <w:proofErr w:type="spellEnd"/>
          </w:p>
        </w:tc>
      </w:tr>
      <w:tr w:rsidR="00030AEB" w14:paraId="06694873" w14:textId="77777777" w:rsidTr="006A20AE">
        <w:trPr>
          <w:trHeight w:val="394"/>
          <w:jc w:val="center"/>
        </w:trPr>
        <w:tc>
          <w:tcPr>
            <w:tcW w:w="559" w:type="dxa"/>
            <w:vAlign w:val="center"/>
          </w:tcPr>
          <w:p w14:paraId="608B2FCA" w14:textId="77777777" w:rsidR="00030AEB" w:rsidRPr="0049217F" w:rsidRDefault="00030AEB" w:rsidP="00586EF7">
            <w:pPr>
              <w:pStyle w:val="ListParagraph"/>
              <w:numPr>
                <w:ilvl w:val="0"/>
                <w:numId w:val="65"/>
              </w:numPr>
              <w:rPr>
                <w:rFonts w:ascii="Arial Narrow" w:hAnsi="Arial Narrow"/>
                <w:b/>
              </w:rPr>
            </w:pPr>
          </w:p>
        </w:tc>
        <w:tc>
          <w:tcPr>
            <w:tcW w:w="3180" w:type="dxa"/>
            <w:vAlign w:val="center"/>
          </w:tcPr>
          <w:p w14:paraId="56B53D4F" w14:textId="77777777" w:rsidR="00030AEB" w:rsidRPr="0049217F" w:rsidRDefault="00030AEB" w:rsidP="006A20AE">
            <w:pPr>
              <w:rPr>
                <w:rFonts w:ascii="Arial Narrow" w:hAnsi="Arial Narrow"/>
                <w:b/>
                <w:sz w:val="24"/>
              </w:rPr>
            </w:pPr>
            <w:proofErr w:type="spellStart"/>
            <w:r>
              <w:rPr>
                <w:rFonts w:ascii="Arial Narrow" w:hAnsi="Arial Narrow"/>
                <w:b/>
                <w:sz w:val="24"/>
              </w:rPr>
              <w:t>Comunitatea</w:t>
            </w:r>
            <w:proofErr w:type="spellEnd"/>
            <w:r>
              <w:rPr>
                <w:rFonts w:ascii="Arial Narrow" w:hAnsi="Arial Narrow"/>
                <w:b/>
                <w:sz w:val="24"/>
              </w:rPr>
              <w:t xml:space="preserve"> </w:t>
            </w:r>
            <w:proofErr w:type="spellStart"/>
            <w:r>
              <w:rPr>
                <w:rFonts w:ascii="Arial Narrow" w:hAnsi="Arial Narrow"/>
                <w:b/>
                <w:sz w:val="24"/>
              </w:rPr>
              <w:t>marginalizată</w:t>
            </w:r>
            <w:proofErr w:type="spellEnd"/>
            <w:r>
              <w:rPr>
                <w:rFonts w:ascii="Arial Narrow" w:hAnsi="Arial Narrow"/>
                <w:b/>
                <w:sz w:val="24"/>
              </w:rPr>
              <w:t xml:space="preserve"> din </w:t>
            </w:r>
            <w:proofErr w:type="spellStart"/>
            <w:r>
              <w:rPr>
                <w:rFonts w:ascii="Arial Narrow" w:hAnsi="Arial Narrow"/>
                <w:b/>
                <w:sz w:val="24"/>
              </w:rPr>
              <w:t>teritoriu</w:t>
            </w:r>
            <w:proofErr w:type="spellEnd"/>
          </w:p>
        </w:tc>
        <w:tc>
          <w:tcPr>
            <w:tcW w:w="7093" w:type="dxa"/>
            <w:vAlign w:val="center"/>
          </w:tcPr>
          <w:p w14:paraId="01FDF33E" w14:textId="77777777" w:rsidR="00030AEB" w:rsidRPr="007433C3" w:rsidRDefault="00030AEB" w:rsidP="006A20AE">
            <w:pPr>
              <w:rPr>
                <w:rFonts w:ascii="Arial Narrow" w:hAnsi="Arial Narrow"/>
                <w:sz w:val="24"/>
              </w:rPr>
            </w:pPr>
            <w:proofErr w:type="spellStart"/>
            <w:r>
              <w:rPr>
                <w:rFonts w:ascii="Arial Narrow" w:hAnsi="Arial Narrow"/>
                <w:sz w:val="24"/>
              </w:rPr>
              <w:t>Comunitate</w:t>
            </w:r>
            <w:proofErr w:type="spellEnd"/>
            <w:r>
              <w:rPr>
                <w:rFonts w:ascii="Arial Narrow" w:hAnsi="Arial Narrow"/>
                <w:sz w:val="24"/>
              </w:rPr>
              <w:t xml:space="preserve"> </w:t>
            </w:r>
            <w:proofErr w:type="spellStart"/>
            <w:r>
              <w:rPr>
                <w:rFonts w:ascii="Arial Narrow" w:hAnsi="Arial Narrow"/>
                <w:sz w:val="24"/>
              </w:rPr>
              <w:t>roma</w:t>
            </w:r>
            <w:proofErr w:type="spellEnd"/>
            <w:r>
              <w:rPr>
                <w:rFonts w:ascii="Arial Narrow" w:hAnsi="Arial Narrow"/>
                <w:sz w:val="24"/>
              </w:rPr>
              <w:t xml:space="preserve"> </w:t>
            </w:r>
            <w:proofErr w:type="spellStart"/>
            <w:r>
              <w:rPr>
                <w:rFonts w:ascii="Arial Narrow" w:hAnsi="Arial Narrow"/>
                <w:sz w:val="24"/>
              </w:rPr>
              <w:t>și</w:t>
            </w:r>
            <w:proofErr w:type="spellEnd"/>
            <w:r>
              <w:rPr>
                <w:rFonts w:ascii="Arial Narrow" w:hAnsi="Arial Narrow"/>
                <w:sz w:val="24"/>
              </w:rPr>
              <w:t xml:space="preserve"> non-</w:t>
            </w:r>
            <w:proofErr w:type="spellStart"/>
            <w:r>
              <w:rPr>
                <w:rFonts w:ascii="Arial Narrow" w:hAnsi="Arial Narrow"/>
                <w:sz w:val="24"/>
              </w:rPr>
              <w:t>roma</w:t>
            </w:r>
            <w:proofErr w:type="spellEnd"/>
          </w:p>
        </w:tc>
      </w:tr>
      <w:tr w:rsidR="00030AEB" w14:paraId="3897E1D1" w14:textId="77777777" w:rsidTr="006A20AE">
        <w:trPr>
          <w:trHeight w:val="394"/>
          <w:jc w:val="center"/>
        </w:trPr>
        <w:tc>
          <w:tcPr>
            <w:tcW w:w="559" w:type="dxa"/>
            <w:vAlign w:val="center"/>
          </w:tcPr>
          <w:p w14:paraId="100D1CBA" w14:textId="77777777" w:rsidR="00030AEB" w:rsidRPr="0049217F" w:rsidRDefault="00030AEB" w:rsidP="00586EF7">
            <w:pPr>
              <w:pStyle w:val="ListParagraph"/>
              <w:numPr>
                <w:ilvl w:val="0"/>
                <w:numId w:val="65"/>
              </w:numPr>
              <w:rPr>
                <w:rFonts w:ascii="Arial Narrow" w:hAnsi="Arial Narrow"/>
                <w:b/>
              </w:rPr>
            </w:pPr>
          </w:p>
        </w:tc>
        <w:tc>
          <w:tcPr>
            <w:tcW w:w="3180" w:type="dxa"/>
            <w:vAlign w:val="center"/>
          </w:tcPr>
          <w:p w14:paraId="6213D7D6" w14:textId="77777777" w:rsidR="00030AEB" w:rsidRPr="0049217F" w:rsidRDefault="00030AEB" w:rsidP="006A20AE">
            <w:pPr>
              <w:rPr>
                <w:rFonts w:ascii="Arial Narrow" w:hAnsi="Arial Narrow"/>
                <w:b/>
                <w:sz w:val="24"/>
              </w:rPr>
            </w:pPr>
            <w:proofErr w:type="spellStart"/>
            <w:r>
              <w:rPr>
                <w:rFonts w:ascii="Arial Narrow" w:hAnsi="Arial Narrow"/>
                <w:b/>
                <w:sz w:val="24"/>
              </w:rPr>
              <w:t>Grupuri</w:t>
            </w:r>
            <w:proofErr w:type="spellEnd"/>
            <w:r>
              <w:rPr>
                <w:rFonts w:ascii="Arial Narrow" w:hAnsi="Arial Narrow"/>
                <w:b/>
                <w:sz w:val="24"/>
              </w:rPr>
              <w:t xml:space="preserve"> </w:t>
            </w:r>
            <w:proofErr w:type="spellStart"/>
            <w:r>
              <w:rPr>
                <w:rFonts w:ascii="Arial Narrow" w:hAnsi="Arial Narrow"/>
                <w:b/>
                <w:sz w:val="24"/>
              </w:rPr>
              <w:t>țintă</w:t>
            </w:r>
            <w:proofErr w:type="spellEnd"/>
            <w:r>
              <w:rPr>
                <w:rFonts w:ascii="Arial Narrow" w:hAnsi="Arial Narrow"/>
                <w:b/>
                <w:sz w:val="24"/>
              </w:rPr>
              <w:t xml:space="preserve"> </w:t>
            </w:r>
            <w:proofErr w:type="spellStart"/>
            <w:r>
              <w:rPr>
                <w:rFonts w:ascii="Arial Narrow" w:hAnsi="Arial Narrow"/>
                <w:b/>
                <w:sz w:val="24"/>
              </w:rPr>
              <w:t>vizate</w:t>
            </w:r>
            <w:proofErr w:type="spellEnd"/>
            <w:r>
              <w:rPr>
                <w:rFonts w:ascii="Arial Narrow" w:hAnsi="Arial Narrow"/>
                <w:b/>
                <w:sz w:val="24"/>
              </w:rPr>
              <w:t xml:space="preserve"> (</w:t>
            </w:r>
            <w:proofErr w:type="spellStart"/>
            <w:r>
              <w:rPr>
                <w:rFonts w:ascii="Arial Narrow" w:hAnsi="Arial Narrow"/>
                <w:b/>
                <w:sz w:val="24"/>
              </w:rPr>
              <w:t>persoane</w:t>
            </w:r>
            <w:proofErr w:type="spellEnd"/>
            <w:r>
              <w:rPr>
                <w:rFonts w:ascii="Arial Narrow" w:hAnsi="Arial Narrow"/>
                <w:b/>
                <w:sz w:val="24"/>
              </w:rPr>
              <w:t xml:space="preserve"> </w:t>
            </w:r>
            <w:proofErr w:type="spellStart"/>
            <w:r>
              <w:rPr>
                <w:rFonts w:ascii="Arial Narrow" w:hAnsi="Arial Narrow"/>
                <w:b/>
                <w:sz w:val="24"/>
              </w:rPr>
              <w:t>aflate</w:t>
            </w:r>
            <w:proofErr w:type="spellEnd"/>
            <w:r>
              <w:rPr>
                <w:rFonts w:ascii="Arial Narrow" w:hAnsi="Arial Narrow"/>
                <w:b/>
                <w:sz w:val="24"/>
              </w:rPr>
              <w:t xml:space="preserve"> </w:t>
            </w:r>
            <w:proofErr w:type="spellStart"/>
            <w:r>
              <w:rPr>
                <w:rFonts w:ascii="Arial Narrow" w:hAnsi="Arial Narrow"/>
                <w:b/>
                <w:sz w:val="24"/>
              </w:rPr>
              <w:t>în</w:t>
            </w:r>
            <w:proofErr w:type="spellEnd"/>
            <w:r>
              <w:rPr>
                <w:rFonts w:ascii="Arial Narrow" w:hAnsi="Arial Narrow"/>
                <w:b/>
                <w:sz w:val="24"/>
              </w:rPr>
              <w:t xml:space="preserve"> </w:t>
            </w:r>
            <w:proofErr w:type="spellStart"/>
            <w:r>
              <w:rPr>
                <w:rFonts w:ascii="Arial Narrow" w:hAnsi="Arial Narrow"/>
                <w:b/>
                <w:sz w:val="24"/>
              </w:rPr>
              <w:t>risc</w:t>
            </w:r>
            <w:proofErr w:type="spellEnd"/>
            <w:r>
              <w:rPr>
                <w:rFonts w:ascii="Arial Narrow" w:hAnsi="Arial Narrow"/>
                <w:b/>
                <w:sz w:val="24"/>
              </w:rPr>
              <w:t xml:space="preserve"> de </w:t>
            </w:r>
            <w:proofErr w:type="spellStart"/>
            <w:r>
              <w:rPr>
                <w:rFonts w:ascii="Arial Narrow" w:hAnsi="Arial Narrow"/>
                <w:b/>
                <w:sz w:val="24"/>
              </w:rPr>
              <w:t>sărăcie</w:t>
            </w:r>
            <w:proofErr w:type="spellEnd"/>
            <w:r>
              <w:rPr>
                <w:rFonts w:ascii="Arial Narrow" w:hAnsi="Arial Narrow"/>
                <w:b/>
                <w:sz w:val="24"/>
              </w:rPr>
              <w:t xml:space="preserve"> </w:t>
            </w:r>
            <w:proofErr w:type="spellStart"/>
            <w:r>
              <w:rPr>
                <w:rFonts w:ascii="Arial Narrow" w:hAnsi="Arial Narrow"/>
                <w:b/>
                <w:sz w:val="24"/>
              </w:rPr>
              <w:t>și</w:t>
            </w:r>
            <w:proofErr w:type="spellEnd"/>
            <w:r>
              <w:rPr>
                <w:rFonts w:ascii="Arial Narrow" w:hAnsi="Arial Narrow"/>
                <w:b/>
                <w:sz w:val="24"/>
              </w:rPr>
              <w:t xml:space="preserve"> </w:t>
            </w:r>
            <w:proofErr w:type="spellStart"/>
            <w:r>
              <w:rPr>
                <w:rFonts w:ascii="Arial Narrow" w:hAnsi="Arial Narrow"/>
                <w:b/>
                <w:sz w:val="24"/>
              </w:rPr>
              <w:t>excluziune</w:t>
            </w:r>
            <w:proofErr w:type="spellEnd"/>
            <w:r>
              <w:rPr>
                <w:rFonts w:ascii="Arial Narrow" w:hAnsi="Arial Narrow"/>
                <w:b/>
                <w:sz w:val="24"/>
              </w:rPr>
              <w:t xml:space="preserve"> </w:t>
            </w:r>
            <w:proofErr w:type="spellStart"/>
            <w:r>
              <w:rPr>
                <w:rFonts w:ascii="Arial Narrow" w:hAnsi="Arial Narrow"/>
                <w:b/>
                <w:sz w:val="24"/>
              </w:rPr>
              <w:t>socială</w:t>
            </w:r>
            <w:proofErr w:type="spellEnd"/>
            <w:r>
              <w:rPr>
                <w:rFonts w:ascii="Arial Narrow" w:hAnsi="Arial Narrow"/>
                <w:b/>
                <w:sz w:val="24"/>
              </w:rPr>
              <w:t>)</w:t>
            </w:r>
          </w:p>
        </w:tc>
        <w:tc>
          <w:tcPr>
            <w:tcW w:w="7093" w:type="dxa"/>
            <w:vAlign w:val="center"/>
          </w:tcPr>
          <w:p w14:paraId="2E4C1A40" w14:textId="77777777" w:rsidR="00030AEB" w:rsidRPr="007433C3" w:rsidRDefault="00030AEB" w:rsidP="006A20AE">
            <w:pPr>
              <w:rPr>
                <w:rFonts w:ascii="Arial Narrow" w:hAnsi="Arial Narrow"/>
                <w:sz w:val="24"/>
              </w:rPr>
            </w:pPr>
            <w:proofErr w:type="spellStart"/>
            <w:r>
              <w:rPr>
                <w:rFonts w:ascii="Arial Narrow" w:hAnsi="Arial Narrow"/>
                <w:sz w:val="24"/>
              </w:rPr>
              <w:t>Populația</w:t>
            </w:r>
            <w:proofErr w:type="spellEnd"/>
            <w:r>
              <w:rPr>
                <w:rFonts w:ascii="Arial Narrow" w:hAnsi="Arial Narrow"/>
                <w:sz w:val="24"/>
              </w:rPr>
              <w:t xml:space="preserve"> de pe </w:t>
            </w:r>
            <w:proofErr w:type="spellStart"/>
            <w:r>
              <w:rPr>
                <w:rFonts w:ascii="Arial Narrow" w:hAnsi="Arial Narrow"/>
                <w:sz w:val="24"/>
              </w:rPr>
              <w:t>întreg</w:t>
            </w:r>
            <w:proofErr w:type="spellEnd"/>
            <w:r>
              <w:rPr>
                <w:rFonts w:ascii="Arial Narrow" w:hAnsi="Arial Narrow"/>
                <w:sz w:val="24"/>
              </w:rPr>
              <w:t xml:space="preserve"> </w:t>
            </w:r>
            <w:proofErr w:type="spellStart"/>
            <w:r>
              <w:rPr>
                <w:rFonts w:ascii="Arial Narrow" w:hAnsi="Arial Narrow"/>
                <w:sz w:val="24"/>
              </w:rPr>
              <w:t>teritoriul</w:t>
            </w:r>
            <w:proofErr w:type="spellEnd"/>
            <w:r>
              <w:rPr>
                <w:rFonts w:ascii="Arial Narrow" w:hAnsi="Arial Narrow"/>
                <w:sz w:val="24"/>
              </w:rPr>
              <w:t xml:space="preserve"> SDL</w:t>
            </w:r>
          </w:p>
        </w:tc>
      </w:tr>
      <w:tr w:rsidR="00030AEB" w14:paraId="1664A848" w14:textId="77777777" w:rsidTr="006A20AE">
        <w:trPr>
          <w:trHeight w:val="394"/>
          <w:jc w:val="center"/>
        </w:trPr>
        <w:tc>
          <w:tcPr>
            <w:tcW w:w="559" w:type="dxa"/>
            <w:vAlign w:val="center"/>
          </w:tcPr>
          <w:p w14:paraId="35BEDD3A" w14:textId="77777777" w:rsidR="00030AEB" w:rsidRPr="0049217F" w:rsidRDefault="00030AEB" w:rsidP="00586EF7">
            <w:pPr>
              <w:pStyle w:val="ListParagraph"/>
              <w:numPr>
                <w:ilvl w:val="0"/>
                <w:numId w:val="65"/>
              </w:numPr>
              <w:rPr>
                <w:rFonts w:ascii="Arial Narrow" w:hAnsi="Arial Narrow"/>
                <w:b/>
              </w:rPr>
            </w:pPr>
          </w:p>
        </w:tc>
        <w:tc>
          <w:tcPr>
            <w:tcW w:w="3180" w:type="dxa"/>
            <w:vAlign w:val="center"/>
          </w:tcPr>
          <w:p w14:paraId="7639CCCA" w14:textId="77777777" w:rsidR="00030AEB" w:rsidRPr="0049217F" w:rsidRDefault="00030AEB" w:rsidP="006A20AE">
            <w:pPr>
              <w:rPr>
                <w:rFonts w:ascii="Arial Narrow" w:hAnsi="Arial Narrow"/>
                <w:b/>
                <w:sz w:val="24"/>
              </w:rPr>
            </w:pPr>
            <w:proofErr w:type="spellStart"/>
            <w:r>
              <w:rPr>
                <w:rFonts w:ascii="Arial Narrow" w:hAnsi="Arial Narrow"/>
                <w:b/>
                <w:sz w:val="24"/>
              </w:rPr>
              <w:t>Durata</w:t>
            </w:r>
            <w:proofErr w:type="spellEnd"/>
            <w:r>
              <w:rPr>
                <w:rFonts w:ascii="Arial Narrow" w:hAnsi="Arial Narrow"/>
                <w:b/>
                <w:sz w:val="24"/>
              </w:rPr>
              <w:t xml:space="preserve"> </w:t>
            </w:r>
            <w:proofErr w:type="spellStart"/>
            <w:r>
              <w:rPr>
                <w:rFonts w:ascii="Arial Narrow" w:hAnsi="Arial Narrow"/>
                <w:b/>
                <w:sz w:val="24"/>
              </w:rPr>
              <w:t>estimată</w:t>
            </w:r>
            <w:proofErr w:type="spellEnd"/>
            <w:r>
              <w:rPr>
                <w:rFonts w:ascii="Arial Narrow" w:hAnsi="Arial Narrow"/>
                <w:b/>
                <w:sz w:val="24"/>
              </w:rPr>
              <w:t xml:space="preserve"> </w:t>
            </w:r>
            <w:proofErr w:type="gramStart"/>
            <w:r>
              <w:rPr>
                <w:rFonts w:ascii="Arial Narrow" w:hAnsi="Arial Narrow"/>
                <w:b/>
                <w:sz w:val="24"/>
              </w:rPr>
              <w:t>a</w:t>
            </w:r>
            <w:proofErr w:type="gramEnd"/>
            <w:r>
              <w:rPr>
                <w:rFonts w:ascii="Arial Narrow" w:hAnsi="Arial Narrow"/>
                <w:b/>
                <w:sz w:val="24"/>
              </w:rPr>
              <w:t xml:space="preserve"> </w:t>
            </w:r>
            <w:proofErr w:type="spellStart"/>
            <w:r>
              <w:rPr>
                <w:rFonts w:ascii="Arial Narrow" w:hAnsi="Arial Narrow"/>
                <w:b/>
                <w:sz w:val="24"/>
              </w:rPr>
              <w:t>intervenției</w:t>
            </w:r>
            <w:proofErr w:type="spellEnd"/>
          </w:p>
        </w:tc>
        <w:tc>
          <w:tcPr>
            <w:tcW w:w="7093" w:type="dxa"/>
            <w:vAlign w:val="center"/>
          </w:tcPr>
          <w:p w14:paraId="22724F9B" w14:textId="77777777" w:rsidR="00030AEB" w:rsidRPr="007433C3" w:rsidRDefault="00030AEB" w:rsidP="006A20AE">
            <w:pPr>
              <w:rPr>
                <w:rFonts w:ascii="Arial Narrow" w:hAnsi="Arial Narrow"/>
                <w:sz w:val="24"/>
              </w:rPr>
            </w:pPr>
            <w:r>
              <w:rPr>
                <w:rFonts w:ascii="Arial Narrow" w:hAnsi="Arial Narrow"/>
                <w:sz w:val="24"/>
              </w:rPr>
              <w:t xml:space="preserve">36 </w:t>
            </w:r>
            <w:proofErr w:type="spellStart"/>
            <w:r>
              <w:rPr>
                <w:rFonts w:ascii="Arial Narrow" w:hAnsi="Arial Narrow"/>
                <w:sz w:val="24"/>
              </w:rPr>
              <w:t>luni</w:t>
            </w:r>
            <w:proofErr w:type="spellEnd"/>
          </w:p>
        </w:tc>
      </w:tr>
      <w:tr w:rsidR="00030AEB" w14:paraId="51A092B2" w14:textId="77777777" w:rsidTr="006A20AE">
        <w:trPr>
          <w:trHeight w:val="394"/>
          <w:jc w:val="center"/>
        </w:trPr>
        <w:tc>
          <w:tcPr>
            <w:tcW w:w="559" w:type="dxa"/>
            <w:vAlign w:val="center"/>
          </w:tcPr>
          <w:p w14:paraId="2E9883C3" w14:textId="77777777" w:rsidR="00030AEB" w:rsidRPr="0049217F" w:rsidRDefault="00030AEB" w:rsidP="00586EF7">
            <w:pPr>
              <w:pStyle w:val="ListParagraph"/>
              <w:numPr>
                <w:ilvl w:val="0"/>
                <w:numId w:val="65"/>
              </w:numPr>
              <w:rPr>
                <w:rFonts w:ascii="Arial Narrow" w:hAnsi="Arial Narrow"/>
                <w:b/>
              </w:rPr>
            </w:pPr>
          </w:p>
        </w:tc>
        <w:tc>
          <w:tcPr>
            <w:tcW w:w="3180" w:type="dxa"/>
            <w:vAlign w:val="center"/>
          </w:tcPr>
          <w:p w14:paraId="2C038CC2" w14:textId="77777777" w:rsidR="00030AEB" w:rsidRPr="00085B74" w:rsidRDefault="00030AEB" w:rsidP="006A20AE">
            <w:pPr>
              <w:rPr>
                <w:rFonts w:ascii="Arial Narrow" w:hAnsi="Arial Narrow"/>
                <w:b/>
                <w:sz w:val="24"/>
              </w:rPr>
            </w:pPr>
            <w:proofErr w:type="spellStart"/>
            <w:r w:rsidRPr="00085B74">
              <w:rPr>
                <w:rFonts w:ascii="Arial Narrow" w:hAnsi="Arial Narrow"/>
                <w:b/>
                <w:sz w:val="24"/>
              </w:rPr>
              <w:t>Buget</w:t>
            </w:r>
            <w:proofErr w:type="spellEnd"/>
            <w:r w:rsidRPr="00085B74">
              <w:rPr>
                <w:rFonts w:ascii="Arial Narrow" w:hAnsi="Arial Narrow"/>
                <w:b/>
                <w:sz w:val="24"/>
              </w:rPr>
              <w:t xml:space="preserve"> </w:t>
            </w:r>
            <w:proofErr w:type="spellStart"/>
            <w:r w:rsidRPr="00085B74">
              <w:rPr>
                <w:rFonts w:ascii="Arial Narrow" w:hAnsi="Arial Narrow"/>
                <w:b/>
                <w:sz w:val="24"/>
              </w:rPr>
              <w:t>estimativ</w:t>
            </w:r>
            <w:proofErr w:type="spellEnd"/>
          </w:p>
        </w:tc>
        <w:tc>
          <w:tcPr>
            <w:tcW w:w="7093" w:type="dxa"/>
            <w:vAlign w:val="center"/>
          </w:tcPr>
          <w:p w14:paraId="1F3BBBCE" w14:textId="77777777" w:rsidR="00030AEB" w:rsidRPr="00085B74" w:rsidRDefault="00030AEB" w:rsidP="006A20AE">
            <w:pPr>
              <w:rPr>
                <w:rFonts w:ascii="Arial Narrow" w:hAnsi="Arial Narrow"/>
                <w:sz w:val="24"/>
              </w:rPr>
            </w:pPr>
            <w:r w:rsidRPr="00085B74">
              <w:rPr>
                <w:rFonts w:ascii="Arial Narrow" w:hAnsi="Arial Narrow"/>
                <w:sz w:val="24"/>
              </w:rPr>
              <w:t>150000 Euro</w:t>
            </w:r>
          </w:p>
        </w:tc>
      </w:tr>
      <w:tr w:rsidR="00030AEB" w14:paraId="2C283E9E" w14:textId="77777777" w:rsidTr="006A20AE">
        <w:trPr>
          <w:trHeight w:val="394"/>
          <w:jc w:val="center"/>
        </w:trPr>
        <w:tc>
          <w:tcPr>
            <w:tcW w:w="559" w:type="dxa"/>
            <w:vAlign w:val="center"/>
          </w:tcPr>
          <w:p w14:paraId="18288DBC" w14:textId="77777777" w:rsidR="00030AEB" w:rsidRPr="0049217F" w:rsidRDefault="00030AEB" w:rsidP="00586EF7">
            <w:pPr>
              <w:pStyle w:val="ListParagraph"/>
              <w:numPr>
                <w:ilvl w:val="0"/>
                <w:numId w:val="65"/>
              </w:numPr>
              <w:rPr>
                <w:rFonts w:ascii="Arial Narrow" w:hAnsi="Arial Narrow"/>
                <w:b/>
              </w:rPr>
            </w:pPr>
          </w:p>
        </w:tc>
        <w:tc>
          <w:tcPr>
            <w:tcW w:w="3180" w:type="dxa"/>
            <w:vAlign w:val="center"/>
          </w:tcPr>
          <w:p w14:paraId="66D21B51" w14:textId="77777777" w:rsidR="00030AEB" w:rsidRPr="0049217F" w:rsidRDefault="00030AEB" w:rsidP="006A20AE">
            <w:pPr>
              <w:rPr>
                <w:rFonts w:ascii="Arial Narrow" w:hAnsi="Arial Narrow"/>
                <w:b/>
                <w:sz w:val="24"/>
              </w:rPr>
            </w:pPr>
            <w:proofErr w:type="spellStart"/>
            <w:r>
              <w:rPr>
                <w:rFonts w:ascii="Arial Narrow" w:hAnsi="Arial Narrow"/>
                <w:b/>
                <w:sz w:val="24"/>
              </w:rPr>
              <w:t>Surse</w:t>
            </w:r>
            <w:proofErr w:type="spellEnd"/>
            <w:r>
              <w:rPr>
                <w:rFonts w:ascii="Arial Narrow" w:hAnsi="Arial Narrow"/>
                <w:b/>
                <w:sz w:val="24"/>
              </w:rPr>
              <w:t xml:space="preserve"> de </w:t>
            </w:r>
            <w:proofErr w:type="spellStart"/>
            <w:r>
              <w:rPr>
                <w:rFonts w:ascii="Arial Narrow" w:hAnsi="Arial Narrow"/>
                <w:b/>
                <w:sz w:val="24"/>
              </w:rPr>
              <w:t>finanțare</w:t>
            </w:r>
            <w:proofErr w:type="spellEnd"/>
          </w:p>
        </w:tc>
        <w:tc>
          <w:tcPr>
            <w:tcW w:w="7093" w:type="dxa"/>
            <w:vAlign w:val="center"/>
          </w:tcPr>
          <w:p w14:paraId="256EF135" w14:textId="77777777" w:rsidR="00030AEB" w:rsidRPr="007433C3" w:rsidRDefault="00030AEB" w:rsidP="006A20AE">
            <w:pPr>
              <w:rPr>
                <w:rFonts w:ascii="Arial Narrow" w:hAnsi="Arial Narrow"/>
                <w:sz w:val="24"/>
              </w:rPr>
            </w:pPr>
            <w:r>
              <w:rPr>
                <w:rFonts w:ascii="Arial Narrow" w:hAnsi="Arial Narrow"/>
                <w:sz w:val="24"/>
              </w:rPr>
              <w:t>POR</w:t>
            </w:r>
          </w:p>
        </w:tc>
      </w:tr>
      <w:tr w:rsidR="00030AEB" w14:paraId="6A17D8D5" w14:textId="77777777" w:rsidTr="006A20AE">
        <w:trPr>
          <w:trHeight w:val="394"/>
          <w:jc w:val="center"/>
        </w:trPr>
        <w:tc>
          <w:tcPr>
            <w:tcW w:w="559" w:type="dxa"/>
            <w:vAlign w:val="center"/>
          </w:tcPr>
          <w:p w14:paraId="1EF70E5D" w14:textId="77777777" w:rsidR="00030AEB" w:rsidRPr="0049217F" w:rsidRDefault="00030AEB" w:rsidP="00586EF7">
            <w:pPr>
              <w:pStyle w:val="ListParagraph"/>
              <w:numPr>
                <w:ilvl w:val="0"/>
                <w:numId w:val="65"/>
              </w:numPr>
              <w:rPr>
                <w:rFonts w:ascii="Arial Narrow" w:hAnsi="Arial Narrow"/>
                <w:b/>
              </w:rPr>
            </w:pPr>
          </w:p>
        </w:tc>
        <w:tc>
          <w:tcPr>
            <w:tcW w:w="3180" w:type="dxa"/>
            <w:vAlign w:val="center"/>
          </w:tcPr>
          <w:p w14:paraId="06EECCE5" w14:textId="77777777" w:rsidR="00030AEB" w:rsidRPr="0049217F" w:rsidRDefault="00030AEB" w:rsidP="006A20AE">
            <w:pPr>
              <w:rPr>
                <w:rFonts w:ascii="Arial Narrow" w:hAnsi="Arial Narrow"/>
                <w:b/>
                <w:sz w:val="24"/>
              </w:rPr>
            </w:pPr>
            <w:proofErr w:type="spellStart"/>
            <w:r>
              <w:rPr>
                <w:rFonts w:ascii="Arial Narrow" w:hAnsi="Arial Narrow"/>
                <w:b/>
                <w:sz w:val="24"/>
              </w:rPr>
              <w:t>Sustenabilitatea</w:t>
            </w:r>
            <w:proofErr w:type="spellEnd"/>
            <w:r>
              <w:rPr>
                <w:rFonts w:ascii="Arial Narrow" w:hAnsi="Arial Narrow"/>
                <w:b/>
                <w:sz w:val="24"/>
              </w:rPr>
              <w:t xml:space="preserve"> </w:t>
            </w:r>
            <w:proofErr w:type="spellStart"/>
            <w:r>
              <w:rPr>
                <w:rFonts w:ascii="Arial Narrow" w:hAnsi="Arial Narrow"/>
                <w:b/>
                <w:sz w:val="24"/>
              </w:rPr>
              <w:t>intervenției</w:t>
            </w:r>
            <w:proofErr w:type="spellEnd"/>
            <w:r>
              <w:rPr>
                <w:rFonts w:ascii="Arial Narrow" w:hAnsi="Arial Narrow"/>
                <w:b/>
                <w:sz w:val="24"/>
              </w:rPr>
              <w:t xml:space="preserve"> </w:t>
            </w:r>
            <w:proofErr w:type="spellStart"/>
            <w:r>
              <w:rPr>
                <w:rFonts w:ascii="Arial Narrow" w:hAnsi="Arial Narrow"/>
                <w:b/>
                <w:sz w:val="24"/>
              </w:rPr>
              <w:t>după</w:t>
            </w:r>
            <w:proofErr w:type="spellEnd"/>
            <w:r>
              <w:rPr>
                <w:rFonts w:ascii="Arial Narrow" w:hAnsi="Arial Narrow"/>
                <w:b/>
                <w:sz w:val="24"/>
              </w:rPr>
              <w:t xml:space="preserve"> </w:t>
            </w:r>
            <w:proofErr w:type="spellStart"/>
            <w:r>
              <w:rPr>
                <w:rFonts w:ascii="Arial Narrow" w:hAnsi="Arial Narrow"/>
                <w:b/>
                <w:sz w:val="24"/>
              </w:rPr>
              <w:t>încheierea</w:t>
            </w:r>
            <w:proofErr w:type="spellEnd"/>
            <w:r>
              <w:rPr>
                <w:rFonts w:ascii="Arial Narrow" w:hAnsi="Arial Narrow"/>
                <w:b/>
                <w:sz w:val="24"/>
              </w:rPr>
              <w:t xml:space="preserve"> </w:t>
            </w:r>
            <w:proofErr w:type="spellStart"/>
            <w:r>
              <w:rPr>
                <w:rFonts w:ascii="Arial Narrow" w:hAnsi="Arial Narrow"/>
                <w:b/>
                <w:sz w:val="24"/>
              </w:rPr>
              <w:t>perioadei</w:t>
            </w:r>
            <w:proofErr w:type="spellEnd"/>
            <w:r>
              <w:rPr>
                <w:rFonts w:ascii="Arial Narrow" w:hAnsi="Arial Narrow"/>
                <w:b/>
                <w:sz w:val="24"/>
              </w:rPr>
              <w:t xml:space="preserve"> de </w:t>
            </w:r>
            <w:proofErr w:type="spellStart"/>
            <w:r>
              <w:rPr>
                <w:rFonts w:ascii="Arial Narrow" w:hAnsi="Arial Narrow"/>
                <w:b/>
                <w:sz w:val="24"/>
              </w:rPr>
              <w:t>finanțare</w:t>
            </w:r>
            <w:proofErr w:type="spellEnd"/>
            <w:r>
              <w:rPr>
                <w:rFonts w:ascii="Arial Narrow" w:hAnsi="Arial Narrow"/>
                <w:b/>
                <w:sz w:val="24"/>
              </w:rPr>
              <w:t xml:space="preserve"> DLRC</w:t>
            </w:r>
          </w:p>
        </w:tc>
        <w:tc>
          <w:tcPr>
            <w:tcW w:w="7093" w:type="dxa"/>
            <w:vAlign w:val="center"/>
          </w:tcPr>
          <w:p w14:paraId="12372F22" w14:textId="77777777" w:rsidR="00030AEB" w:rsidRPr="007433C3" w:rsidRDefault="00030AEB" w:rsidP="006A20AE">
            <w:pPr>
              <w:rPr>
                <w:rFonts w:ascii="Arial Narrow" w:hAnsi="Arial Narrow"/>
                <w:sz w:val="24"/>
              </w:rPr>
            </w:pPr>
            <w:r>
              <w:rPr>
                <w:rFonts w:ascii="Arial Narrow" w:hAnsi="Arial Narrow"/>
                <w:sz w:val="24"/>
              </w:rPr>
              <w:t xml:space="preserve">Se </w:t>
            </w:r>
            <w:proofErr w:type="spellStart"/>
            <w:r>
              <w:rPr>
                <w:rFonts w:ascii="Arial Narrow" w:hAnsi="Arial Narrow"/>
                <w:sz w:val="24"/>
              </w:rPr>
              <w:t>va</w:t>
            </w:r>
            <w:proofErr w:type="spellEnd"/>
            <w:r>
              <w:rPr>
                <w:rFonts w:ascii="Arial Narrow" w:hAnsi="Arial Narrow"/>
                <w:sz w:val="24"/>
              </w:rPr>
              <w:t xml:space="preserve"> </w:t>
            </w:r>
            <w:proofErr w:type="spellStart"/>
            <w:r>
              <w:rPr>
                <w:rFonts w:ascii="Arial Narrow" w:hAnsi="Arial Narrow"/>
                <w:sz w:val="24"/>
              </w:rPr>
              <w:t>asigura</w:t>
            </w:r>
            <w:proofErr w:type="spellEnd"/>
            <w:r>
              <w:rPr>
                <w:rFonts w:ascii="Arial Narrow" w:hAnsi="Arial Narrow"/>
                <w:sz w:val="24"/>
              </w:rPr>
              <w:t xml:space="preserve"> </w:t>
            </w:r>
            <w:proofErr w:type="spellStart"/>
            <w:r>
              <w:rPr>
                <w:rFonts w:ascii="Arial Narrow" w:hAnsi="Arial Narrow"/>
                <w:sz w:val="24"/>
              </w:rPr>
              <w:t>sustenabilitatea</w:t>
            </w:r>
            <w:proofErr w:type="spellEnd"/>
            <w:r>
              <w:rPr>
                <w:rFonts w:ascii="Arial Narrow" w:hAnsi="Arial Narrow"/>
                <w:sz w:val="24"/>
              </w:rPr>
              <w:t xml:space="preserve"> </w:t>
            </w:r>
            <w:proofErr w:type="spellStart"/>
            <w:r>
              <w:rPr>
                <w:rFonts w:ascii="Arial Narrow" w:hAnsi="Arial Narrow"/>
                <w:sz w:val="24"/>
              </w:rPr>
              <w:t>intervenției</w:t>
            </w:r>
            <w:proofErr w:type="spellEnd"/>
            <w:r>
              <w:rPr>
                <w:rFonts w:ascii="Arial Narrow" w:hAnsi="Arial Narrow"/>
                <w:sz w:val="24"/>
              </w:rPr>
              <w:t xml:space="preserve"> din </w:t>
            </w:r>
            <w:proofErr w:type="spellStart"/>
            <w:r>
              <w:rPr>
                <w:rFonts w:ascii="Arial Narrow" w:hAnsi="Arial Narrow"/>
                <w:sz w:val="24"/>
              </w:rPr>
              <w:t>resursele</w:t>
            </w:r>
            <w:proofErr w:type="spellEnd"/>
            <w:r>
              <w:rPr>
                <w:rFonts w:ascii="Arial Narrow" w:hAnsi="Arial Narrow"/>
                <w:sz w:val="24"/>
              </w:rPr>
              <w:t xml:space="preserve"> </w:t>
            </w:r>
            <w:proofErr w:type="spellStart"/>
            <w:r>
              <w:rPr>
                <w:rFonts w:ascii="Arial Narrow" w:hAnsi="Arial Narrow"/>
                <w:sz w:val="24"/>
              </w:rPr>
              <w:t>proprii</w:t>
            </w:r>
            <w:proofErr w:type="spellEnd"/>
            <w:r>
              <w:rPr>
                <w:rFonts w:ascii="Arial Narrow" w:hAnsi="Arial Narrow"/>
                <w:sz w:val="24"/>
              </w:rPr>
              <w:t xml:space="preserve"> ale </w:t>
            </w:r>
            <w:proofErr w:type="spellStart"/>
            <w:r>
              <w:rPr>
                <w:rFonts w:ascii="Arial Narrow" w:hAnsi="Arial Narrow"/>
                <w:sz w:val="24"/>
              </w:rPr>
              <w:t>Consiliului</w:t>
            </w:r>
            <w:proofErr w:type="spellEnd"/>
            <w:r>
              <w:rPr>
                <w:rFonts w:ascii="Arial Narrow" w:hAnsi="Arial Narrow"/>
                <w:sz w:val="24"/>
              </w:rPr>
              <w:t xml:space="preserve"> Local, </w:t>
            </w:r>
            <w:proofErr w:type="spellStart"/>
            <w:r>
              <w:rPr>
                <w:rFonts w:ascii="Arial Narrow" w:hAnsi="Arial Narrow"/>
                <w:sz w:val="24"/>
              </w:rPr>
              <w:t>prin</w:t>
            </w:r>
            <w:proofErr w:type="spellEnd"/>
            <w:r>
              <w:rPr>
                <w:rFonts w:ascii="Arial Narrow" w:hAnsi="Arial Narrow"/>
                <w:sz w:val="24"/>
              </w:rPr>
              <w:t xml:space="preserve"> </w:t>
            </w:r>
            <w:proofErr w:type="spellStart"/>
            <w:r>
              <w:rPr>
                <w:rFonts w:ascii="Arial Narrow" w:hAnsi="Arial Narrow"/>
                <w:sz w:val="24"/>
              </w:rPr>
              <w:t>Serviciul</w:t>
            </w:r>
            <w:proofErr w:type="spellEnd"/>
            <w:r>
              <w:rPr>
                <w:rFonts w:ascii="Arial Narrow" w:hAnsi="Arial Narrow"/>
                <w:sz w:val="24"/>
              </w:rPr>
              <w:t xml:space="preserve"> </w:t>
            </w:r>
            <w:proofErr w:type="spellStart"/>
            <w:r>
              <w:rPr>
                <w:rFonts w:ascii="Arial Narrow" w:hAnsi="Arial Narrow"/>
                <w:sz w:val="24"/>
              </w:rPr>
              <w:t>Edilitare</w:t>
            </w:r>
            <w:proofErr w:type="spellEnd"/>
            <w:r>
              <w:rPr>
                <w:rFonts w:ascii="Arial Narrow" w:hAnsi="Arial Narrow"/>
                <w:sz w:val="24"/>
              </w:rPr>
              <w:t xml:space="preserve"> </w:t>
            </w:r>
            <w:proofErr w:type="spellStart"/>
            <w:r>
              <w:rPr>
                <w:rFonts w:ascii="Arial Narrow" w:hAnsi="Arial Narrow"/>
                <w:sz w:val="24"/>
              </w:rPr>
              <w:t>pentru</w:t>
            </w:r>
            <w:proofErr w:type="spellEnd"/>
            <w:r>
              <w:rPr>
                <w:rFonts w:ascii="Arial Narrow" w:hAnsi="Arial Narrow"/>
                <w:sz w:val="24"/>
              </w:rPr>
              <w:t xml:space="preserve"> </w:t>
            </w:r>
            <w:proofErr w:type="spellStart"/>
            <w:r>
              <w:rPr>
                <w:rFonts w:ascii="Arial Narrow" w:hAnsi="Arial Narrow"/>
                <w:sz w:val="24"/>
              </w:rPr>
              <w:t>cel</w:t>
            </w:r>
            <w:proofErr w:type="spellEnd"/>
            <w:r>
              <w:rPr>
                <w:rFonts w:ascii="Arial Narrow" w:hAnsi="Arial Narrow"/>
                <w:sz w:val="24"/>
              </w:rPr>
              <w:t xml:space="preserve"> </w:t>
            </w:r>
            <w:proofErr w:type="spellStart"/>
            <w:r>
              <w:rPr>
                <w:rFonts w:ascii="Arial Narrow" w:hAnsi="Arial Narrow"/>
                <w:sz w:val="24"/>
              </w:rPr>
              <w:t>puțin</w:t>
            </w:r>
            <w:proofErr w:type="spellEnd"/>
            <w:r>
              <w:rPr>
                <w:rFonts w:ascii="Arial Narrow" w:hAnsi="Arial Narrow"/>
                <w:sz w:val="24"/>
              </w:rPr>
              <w:t xml:space="preserve"> 1 an.</w:t>
            </w:r>
          </w:p>
        </w:tc>
      </w:tr>
    </w:tbl>
    <w:p w14:paraId="1D564E80" w14:textId="74E8E49A" w:rsidR="00387750" w:rsidRDefault="00387750" w:rsidP="000F7199">
      <w:pPr>
        <w:pStyle w:val="ListParagraph"/>
        <w:spacing w:after="0" w:line="240" w:lineRule="auto"/>
        <w:ind w:left="0"/>
        <w:jc w:val="center"/>
        <w:rPr>
          <w:rFonts w:ascii="Arial Narrow" w:hAnsi="Arial Narrow"/>
          <w:sz w:val="24"/>
          <w:szCs w:val="24"/>
          <w:lang w:val="ro-RO"/>
        </w:rPr>
      </w:pPr>
    </w:p>
    <w:tbl>
      <w:tblPr>
        <w:tblStyle w:val="TableGrid4"/>
        <w:tblW w:w="10883" w:type="dxa"/>
        <w:jc w:val="center"/>
        <w:tblLook w:val="04A0" w:firstRow="1" w:lastRow="0" w:firstColumn="1" w:lastColumn="0" w:noHBand="0" w:noVBand="1"/>
      </w:tblPr>
      <w:tblGrid>
        <w:gridCol w:w="562"/>
        <w:gridCol w:w="3194"/>
        <w:gridCol w:w="7127"/>
      </w:tblGrid>
      <w:tr w:rsidR="00030AEB" w14:paraId="5F5C798E" w14:textId="77777777" w:rsidTr="006A20AE">
        <w:trPr>
          <w:trHeight w:val="802"/>
          <w:jc w:val="center"/>
        </w:trPr>
        <w:tc>
          <w:tcPr>
            <w:tcW w:w="10883" w:type="dxa"/>
            <w:gridSpan w:val="3"/>
            <w:shd w:val="clear" w:color="auto" w:fill="B8CCE4" w:themeFill="accent1" w:themeFillTint="66"/>
            <w:vAlign w:val="center"/>
          </w:tcPr>
          <w:p w14:paraId="74FE6B04" w14:textId="77777777" w:rsidR="00030AEB" w:rsidRPr="00E42E59" w:rsidRDefault="00030AEB" w:rsidP="006A20AE">
            <w:pPr>
              <w:jc w:val="center"/>
              <w:rPr>
                <w:rFonts w:ascii="Arial Narrow" w:hAnsi="Arial Narrow"/>
                <w:b/>
                <w:sz w:val="24"/>
              </w:rPr>
            </w:pPr>
            <w:proofErr w:type="spellStart"/>
            <w:r>
              <w:rPr>
                <w:rFonts w:ascii="Arial Narrow" w:hAnsi="Arial Narrow"/>
                <w:b/>
                <w:sz w:val="24"/>
              </w:rPr>
              <w:lastRenderedPageBreak/>
              <w:t>Fișa</w:t>
            </w:r>
            <w:proofErr w:type="spellEnd"/>
            <w:r>
              <w:rPr>
                <w:rFonts w:ascii="Arial Narrow" w:hAnsi="Arial Narrow"/>
                <w:b/>
                <w:sz w:val="24"/>
              </w:rPr>
              <w:t xml:space="preserve"> </w:t>
            </w:r>
            <w:proofErr w:type="spellStart"/>
            <w:r>
              <w:rPr>
                <w:rFonts w:ascii="Arial Narrow" w:hAnsi="Arial Narrow"/>
                <w:b/>
                <w:sz w:val="24"/>
              </w:rPr>
              <w:t>intervenției</w:t>
            </w:r>
            <w:proofErr w:type="spellEnd"/>
            <w:r>
              <w:rPr>
                <w:rFonts w:ascii="Arial Narrow" w:hAnsi="Arial Narrow"/>
                <w:b/>
                <w:sz w:val="24"/>
              </w:rPr>
              <w:t xml:space="preserve"> #6 – </w:t>
            </w:r>
            <w:proofErr w:type="spellStart"/>
            <w:r>
              <w:rPr>
                <w:rFonts w:ascii="Arial Narrow" w:hAnsi="Arial Narrow"/>
                <w:b/>
                <w:sz w:val="24"/>
              </w:rPr>
              <w:t>Intervenție</w:t>
            </w:r>
            <w:proofErr w:type="spellEnd"/>
            <w:r>
              <w:rPr>
                <w:rFonts w:ascii="Arial Narrow" w:hAnsi="Arial Narrow"/>
                <w:b/>
                <w:sz w:val="24"/>
              </w:rPr>
              <w:t xml:space="preserve"> POR – </w:t>
            </w:r>
            <w:proofErr w:type="spellStart"/>
            <w:r>
              <w:rPr>
                <w:rFonts w:ascii="Arial Narrow" w:hAnsi="Arial Narrow"/>
                <w:b/>
                <w:sz w:val="24"/>
              </w:rPr>
              <w:t>Amenajare</w:t>
            </w:r>
            <w:proofErr w:type="spellEnd"/>
            <w:r>
              <w:rPr>
                <w:rFonts w:ascii="Arial Narrow" w:hAnsi="Arial Narrow"/>
                <w:b/>
                <w:sz w:val="24"/>
              </w:rPr>
              <w:t xml:space="preserve"> </w:t>
            </w:r>
            <w:proofErr w:type="spellStart"/>
            <w:r>
              <w:rPr>
                <w:rFonts w:ascii="Arial Narrow" w:hAnsi="Arial Narrow"/>
                <w:b/>
                <w:sz w:val="24"/>
              </w:rPr>
              <w:t>peisagistică</w:t>
            </w:r>
            <w:proofErr w:type="spellEnd"/>
            <w:r>
              <w:rPr>
                <w:rFonts w:ascii="Arial Narrow" w:hAnsi="Arial Narrow"/>
                <w:b/>
                <w:sz w:val="24"/>
              </w:rPr>
              <w:t xml:space="preserve"> a </w:t>
            </w:r>
            <w:proofErr w:type="spellStart"/>
            <w:r>
              <w:rPr>
                <w:rFonts w:ascii="Arial Narrow" w:hAnsi="Arial Narrow"/>
                <w:b/>
                <w:sz w:val="24"/>
              </w:rPr>
              <w:t>teritoriului</w:t>
            </w:r>
            <w:proofErr w:type="spellEnd"/>
            <w:r>
              <w:rPr>
                <w:rFonts w:ascii="Arial Narrow" w:hAnsi="Arial Narrow"/>
                <w:b/>
                <w:sz w:val="24"/>
              </w:rPr>
              <w:t xml:space="preserve"> SDL, </w:t>
            </w:r>
            <w:proofErr w:type="spellStart"/>
            <w:r>
              <w:rPr>
                <w:rFonts w:ascii="Arial Narrow" w:hAnsi="Arial Narrow"/>
                <w:b/>
                <w:sz w:val="24"/>
              </w:rPr>
              <w:t>inclusiv</w:t>
            </w:r>
            <w:proofErr w:type="spellEnd"/>
            <w:r>
              <w:rPr>
                <w:rFonts w:ascii="Arial Narrow" w:hAnsi="Arial Narrow"/>
                <w:b/>
                <w:sz w:val="24"/>
              </w:rPr>
              <w:t xml:space="preserve"> a </w:t>
            </w:r>
            <w:proofErr w:type="spellStart"/>
            <w:r>
              <w:rPr>
                <w:rFonts w:ascii="Arial Narrow" w:hAnsi="Arial Narrow"/>
                <w:b/>
                <w:sz w:val="24"/>
              </w:rPr>
              <w:t>sensurilor</w:t>
            </w:r>
            <w:proofErr w:type="spellEnd"/>
            <w:r>
              <w:rPr>
                <w:rFonts w:ascii="Arial Narrow" w:hAnsi="Arial Narrow"/>
                <w:b/>
                <w:sz w:val="24"/>
              </w:rPr>
              <w:t xml:space="preserve"> </w:t>
            </w:r>
            <w:proofErr w:type="spellStart"/>
            <w:r>
              <w:rPr>
                <w:rFonts w:ascii="Arial Narrow" w:hAnsi="Arial Narrow"/>
                <w:b/>
                <w:sz w:val="24"/>
              </w:rPr>
              <w:t>giratorii</w:t>
            </w:r>
            <w:proofErr w:type="spellEnd"/>
          </w:p>
        </w:tc>
      </w:tr>
      <w:tr w:rsidR="00030AEB" w14:paraId="3E404143" w14:textId="77777777" w:rsidTr="00030AEB">
        <w:trPr>
          <w:trHeight w:val="802"/>
          <w:jc w:val="center"/>
        </w:trPr>
        <w:tc>
          <w:tcPr>
            <w:tcW w:w="562" w:type="dxa"/>
            <w:vAlign w:val="center"/>
          </w:tcPr>
          <w:p w14:paraId="79B01539" w14:textId="77777777" w:rsidR="00030AEB" w:rsidRPr="0049217F" w:rsidRDefault="00030AEB" w:rsidP="00586EF7">
            <w:pPr>
              <w:pStyle w:val="ListParagraph"/>
              <w:numPr>
                <w:ilvl w:val="0"/>
                <w:numId w:val="66"/>
              </w:numPr>
              <w:rPr>
                <w:rFonts w:ascii="Arial Narrow" w:hAnsi="Arial Narrow"/>
                <w:b/>
              </w:rPr>
            </w:pPr>
          </w:p>
        </w:tc>
        <w:tc>
          <w:tcPr>
            <w:tcW w:w="3194" w:type="dxa"/>
            <w:vAlign w:val="center"/>
          </w:tcPr>
          <w:p w14:paraId="732B2756" w14:textId="77777777" w:rsidR="00030AEB" w:rsidRDefault="00030AEB" w:rsidP="006A20AE">
            <w:pPr>
              <w:rPr>
                <w:rFonts w:ascii="Arial Narrow" w:hAnsi="Arial Narrow"/>
                <w:b/>
                <w:sz w:val="24"/>
              </w:rPr>
            </w:pPr>
            <w:proofErr w:type="spellStart"/>
            <w:r>
              <w:rPr>
                <w:rFonts w:ascii="Arial Narrow" w:hAnsi="Arial Narrow"/>
                <w:b/>
                <w:sz w:val="24"/>
              </w:rPr>
              <w:t>Regiune</w:t>
            </w:r>
            <w:proofErr w:type="spellEnd"/>
            <w:r>
              <w:rPr>
                <w:rFonts w:ascii="Arial Narrow" w:hAnsi="Arial Narrow"/>
                <w:b/>
                <w:sz w:val="24"/>
              </w:rPr>
              <w:t xml:space="preserve"> de </w:t>
            </w:r>
            <w:proofErr w:type="spellStart"/>
            <w:r>
              <w:rPr>
                <w:rFonts w:ascii="Arial Narrow" w:hAnsi="Arial Narrow"/>
                <w:b/>
                <w:sz w:val="24"/>
              </w:rPr>
              <w:t>dezvoltare</w:t>
            </w:r>
            <w:proofErr w:type="spellEnd"/>
          </w:p>
          <w:p w14:paraId="5991035B" w14:textId="77777777" w:rsidR="00030AEB" w:rsidRDefault="00030AEB" w:rsidP="006A20AE">
            <w:pPr>
              <w:rPr>
                <w:rFonts w:ascii="Arial Narrow" w:hAnsi="Arial Narrow"/>
                <w:b/>
                <w:sz w:val="24"/>
              </w:rPr>
            </w:pPr>
            <w:proofErr w:type="spellStart"/>
            <w:r>
              <w:rPr>
                <w:rFonts w:ascii="Arial Narrow" w:hAnsi="Arial Narrow"/>
                <w:b/>
                <w:sz w:val="24"/>
              </w:rPr>
              <w:t>Județ</w:t>
            </w:r>
            <w:proofErr w:type="spellEnd"/>
          </w:p>
          <w:p w14:paraId="2B3A904D" w14:textId="77777777" w:rsidR="00030AEB" w:rsidRDefault="00030AEB" w:rsidP="006A20AE">
            <w:pPr>
              <w:rPr>
                <w:rFonts w:ascii="Arial Narrow" w:hAnsi="Arial Narrow"/>
                <w:b/>
                <w:sz w:val="24"/>
              </w:rPr>
            </w:pPr>
            <w:proofErr w:type="spellStart"/>
            <w:r>
              <w:rPr>
                <w:rFonts w:ascii="Arial Narrow" w:hAnsi="Arial Narrow"/>
                <w:b/>
                <w:sz w:val="24"/>
              </w:rPr>
              <w:t>Oraș</w:t>
            </w:r>
            <w:proofErr w:type="spellEnd"/>
            <w:r>
              <w:rPr>
                <w:rFonts w:ascii="Arial Narrow" w:hAnsi="Arial Narrow"/>
                <w:b/>
                <w:sz w:val="24"/>
              </w:rPr>
              <w:t>/</w:t>
            </w:r>
            <w:proofErr w:type="spellStart"/>
            <w:r>
              <w:rPr>
                <w:rFonts w:ascii="Arial Narrow" w:hAnsi="Arial Narrow"/>
                <w:b/>
                <w:sz w:val="24"/>
              </w:rPr>
              <w:t>municipiu</w:t>
            </w:r>
            <w:proofErr w:type="spellEnd"/>
          </w:p>
        </w:tc>
        <w:tc>
          <w:tcPr>
            <w:tcW w:w="7127" w:type="dxa"/>
            <w:vAlign w:val="center"/>
          </w:tcPr>
          <w:p w14:paraId="00BEB670" w14:textId="77777777" w:rsidR="00030AEB" w:rsidRDefault="00030AEB" w:rsidP="006A20AE">
            <w:pPr>
              <w:rPr>
                <w:rFonts w:ascii="Arial Narrow" w:hAnsi="Arial Narrow"/>
                <w:sz w:val="24"/>
              </w:rPr>
            </w:pPr>
            <w:r>
              <w:rPr>
                <w:rFonts w:ascii="Arial Narrow" w:hAnsi="Arial Narrow"/>
                <w:sz w:val="24"/>
              </w:rPr>
              <w:t>Nord-Est</w:t>
            </w:r>
          </w:p>
          <w:p w14:paraId="2F699FB6" w14:textId="77777777" w:rsidR="00030AEB" w:rsidRDefault="00030AEB" w:rsidP="006A20AE">
            <w:pPr>
              <w:rPr>
                <w:rFonts w:ascii="Arial Narrow" w:hAnsi="Arial Narrow"/>
                <w:sz w:val="24"/>
              </w:rPr>
            </w:pPr>
            <w:r>
              <w:rPr>
                <w:rFonts w:ascii="Arial Narrow" w:hAnsi="Arial Narrow"/>
                <w:sz w:val="24"/>
              </w:rPr>
              <w:t>Botoșani</w:t>
            </w:r>
          </w:p>
          <w:p w14:paraId="0220C55D" w14:textId="77777777" w:rsidR="00030AEB" w:rsidRPr="007433C3" w:rsidRDefault="00030AEB" w:rsidP="006A20AE">
            <w:pPr>
              <w:rPr>
                <w:rFonts w:ascii="Arial Narrow" w:hAnsi="Arial Narrow"/>
                <w:sz w:val="24"/>
              </w:rPr>
            </w:pPr>
            <w:r>
              <w:rPr>
                <w:rFonts w:ascii="Arial Narrow" w:hAnsi="Arial Narrow"/>
                <w:sz w:val="24"/>
              </w:rPr>
              <w:t>Botoșani</w:t>
            </w:r>
          </w:p>
        </w:tc>
      </w:tr>
      <w:tr w:rsidR="00030AEB" w14:paraId="3EF5AC68" w14:textId="77777777" w:rsidTr="00030AEB">
        <w:trPr>
          <w:trHeight w:val="481"/>
          <w:jc w:val="center"/>
        </w:trPr>
        <w:tc>
          <w:tcPr>
            <w:tcW w:w="562" w:type="dxa"/>
            <w:vAlign w:val="center"/>
          </w:tcPr>
          <w:p w14:paraId="42147994" w14:textId="77777777" w:rsidR="00030AEB" w:rsidRPr="0049217F" w:rsidRDefault="00030AEB" w:rsidP="00586EF7">
            <w:pPr>
              <w:pStyle w:val="ListParagraph"/>
              <w:numPr>
                <w:ilvl w:val="0"/>
                <w:numId w:val="66"/>
              </w:numPr>
              <w:rPr>
                <w:rFonts w:ascii="Arial Narrow" w:hAnsi="Arial Narrow"/>
                <w:b/>
              </w:rPr>
            </w:pPr>
          </w:p>
        </w:tc>
        <w:tc>
          <w:tcPr>
            <w:tcW w:w="3194" w:type="dxa"/>
            <w:vAlign w:val="center"/>
          </w:tcPr>
          <w:p w14:paraId="2688E77A" w14:textId="77777777" w:rsidR="00030AEB" w:rsidRPr="0049217F" w:rsidRDefault="00030AEB" w:rsidP="006A20AE">
            <w:pPr>
              <w:rPr>
                <w:rFonts w:ascii="Arial Narrow" w:hAnsi="Arial Narrow"/>
                <w:b/>
                <w:sz w:val="24"/>
              </w:rPr>
            </w:pPr>
            <w:proofErr w:type="spellStart"/>
            <w:r>
              <w:rPr>
                <w:rFonts w:ascii="Arial Narrow" w:hAnsi="Arial Narrow"/>
                <w:b/>
                <w:sz w:val="24"/>
              </w:rPr>
              <w:t>Nume</w:t>
            </w:r>
            <w:proofErr w:type="spellEnd"/>
            <w:r>
              <w:rPr>
                <w:rFonts w:ascii="Arial Narrow" w:hAnsi="Arial Narrow"/>
                <w:b/>
                <w:sz w:val="24"/>
              </w:rPr>
              <w:t xml:space="preserve"> GAL</w:t>
            </w:r>
          </w:p>
        </w:tc>
        <w:tc>
          <w:tcPr>
            <w:tcW w:w="7127" w:type="dxa"/>
            <w:vAlign w:val="center"/>
          </w:tcPr>
          <w:p w14:paraId="6D24FC73" w14:textId="77777777" w:rsidR="00030AEB" w:rsidRPr="007433C3" w:rsidRDefault="00030AEB" w:rsidP="006A20AE">
            <w:pPr>
              <w:rPr>
                <w:rFonts w:ascii="Arial Narrow" w:hAnsi="Arial Narrow"/>
                <w:sz w:val="24"/>
              </w:rPr>
            </w:pPr>
            <w:r>
              <w:rPr>
                <w:rFonts w:ascii="Arial Narrow" w:hAnsi="Arial Narrow"/>
                <w:sz w:val="24"/>
              </w:rPr>
              <w:t xml:space="preserve">GAL „Botoșani </w:t>
            </w:r>
            <w:proofErr w:type="spellStart"/>
            <w:r>
              <w:rPr>
                <w:rFonts w:ascii="Arial Narrow" w:hAnsi="Arial Narrow"/>
                <w:sz w:val="24"/>
              </w:rPr>
              <w:t>pentru</w:t>
            </w:r>
            <w:proofErr w:type="spellEnd"/>
            <w:r>
              <w:rPr>
                <w:rFonts w:ascii="Arial Narrow" w:hAnsi="Arial Narrow"/>
                <w:sz w:val="24"/>
              </w:rPr>
              <w:t xml:space="preserve"> </w:t>
            </w:r>
            <w:proofErr w:type="spellStart"/>
            <w:r>
              <w:rPr>
                <w:rFonts w:ascii="Arial Narrow" w:hAnsi="Arial Narrow"/>
                <w:sz w:val="24"/>
              </w:rPr>
              <w:t>viitor</w:t>
            </w:r>
            <w:proofErr w:type="spellEnd"/>
            <w:r>
              <w:rPr>
                <w:rFonts w:ascii="Arial Narrow" w:hAnsi="Arial Narrow"/>
                <w:sz w:val="24"/>
              </w:rPr>
              <w:t>”</w:t>
            </w:r>
          </w:p>
        </w:tc>
      </w:tr>
      <w:tr w:rsidR="00030AEB" w14:paraId="1D89E9F5" w14:textId="77777777" w:rsidTr="00030AEB">
        <w:trPr>
          <w:trHeight w:val="481"/>
          <w:jc w:val="center"/>
        </w:trPr>
        <w:tc>
          <w:tcPr>
            <w:tcW w:w="562" w:type="dxa"/>
            <w:vAlign w:val="center"/>
          </w:tcPr>
          <w:p w14:paraId="71E3E985" w14:textId="77777777" w:rsidR="00030AEB" w:rsidRPr="0049217F" w:rsidRDefault="00030AEB" w:rsidP="00586EF7">
            <w:pPr>
              <w:pStyle w:val="ListParagraph"/>
              <w:numPr>
                <w:ilvl w:val="0"/>
                <w:numId w:val="66"/>
              </w:numPr>
              <w:rPr>
                <w:rFonts w:ascii="Arial Narrow" w:hAnsi="Arial Narrow"/>
                <w:b/>
              </w:rPr>
            </w:pPr>
          </w:p>
        </w:tc>
        <w:tc>
          <w:tcPr>
            <w:tcW w:w="3194" w:type="dxa"/>
            <w:vAlign w:val="center"/>
          </w:tcPr>
          <w:p w14:paraId="4F82880E" w14:textId="77777777" w:rsidR="00030AEB" w:rsidRPr="0049217F" w:rsidRDefault="00030AEB" w:rsidP="006A20AE">
            <w:pPr>
              <w:rPr>
                <w:rFonts w:ascii="Arial Narrow" w:hAnsi="Arial Narrow"/>
                <w:b/>
                <w:sz w:val="24"/>
              </w:rPr>
            </w:pPr>
            <w:r>
              <w:rPr>
                <w:rFonts w:ascii="Arial Narrow" w:hAnsi="Arial Narrow"/>
                <w:b/>
                <w:sz w:val="24"/>
              </w:rPr>
              <w:t>Date de contact GAL</w:t>
            </w:r>
          </w:p>
        </w:tc>
        <w:tc>
          <w:tcPr>
            <w:tcW w:w="7127" w:type="dxa"/>
            <w:vAlign w:val="center"/>
          </w:tcPr>
          <w:p w14:paraId="5DAA5AEC" w14:textId="77777777" w:rsidR="00030AEB" w:rsidRDefault="00030AEB" w:rsidP="006A20AE">
            <w:pPr>
              <w:rPr>
                <w:rFonts w:ascii="Arial Narrow" w:hAnsi="Arial Narrow"/>
                <w:sz w:val="24"/>
              </w:rPr>
            </w:pPr>
            <w:r>
              <w:rPr>
                <w:rFonts w:ascii="Arial Narrow" w:hAnsi="Arial Narrow"/>
                <w:sz w:val="24"/>
              </w:rPr>
              <w:t xml:space="preserve">Strada </w:t>
            </w:r>
            <w:proofErr w:type="spellStart"/>
            <w:r>
              <w:rPr>
                <w:rFonts w:ascii="Arial Narrow" w:hAnsi="Arial Narrow"/>
                <w:sz w:val="24"/>
              </w:rPr>
              <w:t>Poștei</w:t>
            </w:r>
            <w:proofErr w:type="spellEnd"/>
            <w:r>
              <w:rPr>
                <w:rFonts w:ascii="Arial Narrow" w:hAnsi="Arial Narrow"/>
                <w:sz w:val="24"/>
              </w:rPr>
              <w:t xml:space="preserve">, nr. 9, </w:t>
            </w:r>
            <w:proofErr w:type="spellStart"/>
            <w:r>
              <w:rPr>
                <w:rFonts w:ascii="Arial Narrow" w:hAnsi="Arial Narrow"/>
                <w:sz w:val="24"/>
              </w:rPr>
              <w:t>etaj</w:t>
            </w:r>
            <w:proofErr w:type="spellEnd"/>
            <w:r>
              <w:rPr>
                <w:rFonts w:ascii="Arial Narrow" w:hAnsi="Arial Narrow"/>
                <w:sz w:val="24"/>
              </w:rPr>
              <w:t xml:space="preserve"> 2, camera 214, Botoșani</w:t>
            </w:r>
          </w:p>
          <w:p w14:paraId="6B6F07C4" w14:textId="77777777" w:rsidR="00030AEB" w:rsidRPr="007433C3" w:rsidRDefault="00030AEB" w:rsidP="006A20AE">
            <w:pPr>
              <w:rPr>
                <w:rFonts w:ascii="Arial Narrow" w:hAnsi="Arial Narrow"/>
                <w:sz w:val="24"/>
              </w:rPr>
            </w:pPr>
            <w:r>
              <w:rPr>
                <w:rFonts w:ascii="Arial Narrow" w:hAnsi="Arial Narrow"/>
                <w:sz w:val="24"/>
              </w:rPr>
              <w:t>galbotosani@gmail.com</w:t>
            </w:r>
          </w:p>
        </w:tc>
      </w:tr>
      <w:tr w:rsidR="00030AEB" w14:paraId="4751A467" w14:textId="77777777" w:rsidTr="00030AEB">
        <w:trPr>
          <w:trHeight w:val="481"/>
          <w:jc w:val="center"/>
        </w:trPr>
        <w:tc>
          <w:tcPr>
            <w:tcW w:w="562" w:type="dxa"/>
            <w:vAlign w:val="center"/>
          </w:tcPr>
          <w:p w14:paraId="4EE12A4E" w14:textId="77777777" w:rsidR="00030AEB" w:rsidRPr="0049217F" w:rsidRDefault="00030AEB" w:rsidP="00586EF7">
            <w:pPr>
              <w:pStyle w:val="ListParagraph"/>
              <w:numPr>
                <w:ilvl w:val="0"/>
                <w:numId w:val="66"/>
              </w:numPr>
              <w:rPr>
                <w:rFonts w:ascii="Arial Narrow" w:hAnsi="Arial Narrow"/>
                <w:b/>
              </w:rPr>
            </w:pPr>
          </w:p>
        </w:tc>
        <w:tc>
          <w:tcPr>
            <w:tcW w:w="3194" w:type="dxa"/>
            <w:vAlign w:val="center"/>
          </w:tcPr>
          <w:p w14:paraId="2F20C50F" w14:textId="77777777" w:rsidR="00030AEB" w:rsidRPr="0049217F" w:rsidRDefault="00030AEB" w:rsidP="006A20AE">
            <w:pPr>
              <w:rPr>
                <w:rFonts w:ascii="Arial Narrow" w:hAnsi="Arial Narrow"/>
                <w:b/>
                <w:sz w:val="24"/>
              </w:rPr>
            </w:pPr>
            <w:proofErr w:type="spellStart"/>
            <w:r>
              <w:rPr>
                <w:rFonts w:ascii="Arial Narrow" w:hAnsi="Arial Narrow"/>
                <w:b/>
                <w:sz w:val="24"/>
              </w:rPr>
              <w:t>Teritoriul</w:t>
            </w:r>
            <w:proofErr w:type="spellEnd"/>
            <w:r>
              <w:rPr>
                <w:rFonts w:ascii="Arial Narrow" w:hAnsi="Arial Narrow"/>
                <w:b/>
                <w:sz w:val="24"/>
              </w:rPr>
              <w:t xml:space="preserve"> </w:t>
            </w:r>
            <w:proofErr w:type="spellStart"/>
            <w:r>
              <w:rPr>
                <w:rFonts w:ascii="Arial Narrow" w:hAnsi="Arial Narrow"/>
                <w:b/>
                <w:sz w:val="24"/>
              </w:rPr>
              <w:t>vizat</w:t>
            </w:r>
            <w:proofErr w:type="spellEnd"/>
            <w:r>
              <w:rPr>
                <w:rFonts w:ascii="Arial Narrow" w:hAnsi="Arial Narrow"/>
                <w:b/>
                <w:sz w:val="24"/>
              </w:rPr>
              <w:t xml:space="preserve"> de SDL</w:t>
            </w:r>
          </w:p>
        </w:tc>
        <w:tc>
          <w:tcPr>
            <w:tcW w:w="7127" w:type="dxa"/>
            <w:vAlign w:val="center"/>
          </w:tcPr>
          <w:p w14:paraId="1734984F" w14:textId="77777777" w:rsidR="00030AEB" w:rsidRDefault="00030AEB" w:rsidP="006A20AE">
            <w:pPr>
              <w:rPr>
                <w:rFonts w:ascii="Arial Narrow" w:hAnsi="Arial Narrow"/>
                <w:sz w:val="24"/>
              </w:rPr>
            </w:pPr>
            <w:r>
              <w:rPr>
                <w:rFonts w:ascii="Arial Narrow" w:hAnsi="Arial Narrow"/>
                <w:sz w:val="24"/>
              </w:rPr>
              <w:t xml:space="preserve">ZUM </w:t>
            </w:r>
            <w:proofErr w:type="spellStart"/>
            <w:r>
              <w:rPr>
                <w:rFonts w:ascii="Arial Narrow" w:hAnsi="Arial Narrow"/>
                <w:sz w:val="24"/>
              </w:rPr>
              <w:t>Cartierul</w:t>
            </w:r>
            <w:proofErr w:type="spellEnd"/>
            <w:r>
              <w:rPr>
                <w:rFonts w:ascii="Arial Narrow" w:hAnsi="Arial Narrow"/>
                <w:sz w:val="24"/>
              </w:rPr>
              <w:t xml:space="preserve"> </w:t>
            </w:r>
            <w:proofErr w:type="spellStart"/>
            <w:r>
              <w:rPr>
                <w:rFonts w:ascii="Arial Narrow" w:hAnsi="Arial Narrow"/>
                <w:sz w:val="24"/>
              </w:rPr>
              <w:t>Tineretului</w:t>
            </w:r>
            <w:proofErr w:type="spellEnd"/>
          </w:p>
          <w:p w14:paraId="57C3C997" w14:textId="77777777" w:rsidR="00030AEB" w:rsidRDefault="00030AEB" w:rsidP="006A20AE">
            <w:pPr>
              <w:rPr>
                <w:rFonts w:ascii="Arial Narrow" w:hAnsi="Arial Narrow"/>
                <w:sz w:val="24"/>
              </w:rPr>
            </w:pPr>
            <w:r>
              <w:rPr>
                <w:rFonts w:ascii="Arial Narrow" w:hAnsi="Arial Narrow"/>
                <w:sz w:val="24"/>
              </w:rPr>
              <w:t xml:space="preserve">ZUM </w:t>
            </w:r>
            <w:proofErr w:type="spellStart"/>
            <w:r>
              <w:rPr>
                <w:rFonts w:ascii="Arial Narrow" w:hAnsi="Arial Narrow"/>
                <w:sz w:val="24"/>
              </w:rPr>
              <w:t>Centrul</w:t>
            </w:r>
            <w:proofErr w:type="spellEnd"/>
            <w:r>
              <w:rPr>
                <w:rFonts w:ascii="Arial Narrow" w:hAnsi="Arial Narrow"/>
                <w:sz w:val="24"/>
              </w:rPr>
              <w:t xml:space="preserve"> Vechi</w:t>
            </w:r>
          </w:p>
          <w:p w14:paraId="0D199D38" w14:textId="77777777" w:rsidR="00030AEB" w:rsidRDefault="00030AEB" w:rsidP="006A20AE">
            <w:pPr>
              <w:rPr>
                <w:rFonts w:ascii="Arial Narrow" w:hAnsi="Arial Narrow"/>
                <w:sz w:val="24"/>
              </w:rPr>
            </w:pPr>
            <w:r>
              <w:rPr>
                <w:rFonts w:ascii="Arial Narrow" w:hAnsi="Arial Narrow"/>
                <w:sz w:val="24"/>
              </w:rPr>
              <w:t xml:space="preserve">ZUF – Nord – Strada Tomis, Str. </w:t>
            </w:r>
            <w:proofErr w:type="spellStart"/>
            <w:r>
              <w:rPr>
                <w:rFonts w:ascii="Arial Narrow" w:hAnsi="Arial Narrow"/>
                <w:sz w:val="24"/>
              </w:rPr>
              <w:t>Zimbrului</w:t>
            </w:r>
            <w:proofErr w:type="spellEnd"/>
            <w:r>
              <w:rPr>
                <w:rFonts w:ascii="Arial Narrow" w:hAnsi="Arial Narrow"/>
                <w:sz w:val="24"/>
              </w:rPr>
              <w:t xml:space="preserve">, Str. </w:t>
            </w:r>
            <w:proofErr w:type="spellStart"/>
            <w:r>
              <w:rPr>
                <w:rFonts w:ascii="Arial Narrow" w:hAnsi="Arial Narrow"/>
                <w:sz w:val="24"/>
              </w:rPr>
              <w:t>Împărat</w:t>
            </w:r>
            <w:proofErr w:type="spellEnd"/>
            <w:r>
              <w:rPr>
                <w:rFonts w:ascii="Arial Narrow" w:hAnsi="Arial Narrow"/>
                <w:sz w:val="24"/>
              </w:rPr>
              <w:t xml:space="preserve"> Traian; </w:t>
            </w:r>
          </w:p>
          <w:p w14:paraId="2AB12E62" w14:textId="77777777" w:rsidR="00030AEB" w:rsidRDefault="00030AEB" w:rsidP="006A20AE">
            <w:pPr>
              <w:rPr>
                <w:rFonts w:ascii="Arial Narrow" w:hAnsi="Arial Narrow"/>
                <w:sz w:val="24"/>
              </w:rPr>
            </w:pPr>
            <w:r>
              <w:rPr>
                <w:rFonts w:ascii="Arial Narrow" w:hAnsi="Arial Narrow"/>
                <w:sz w:val="24"/>
              </w:rPr>
              <w:t xml:space="preserve">Est – Str. </w:t>
            </w:r>
            <w:proofErr w:type="spellStart"/>
            <w:r>
              <w:rPr>
                <w:rFonts w:ascii="Arial Narrow" w:hAnsi="Arial Narrow"/>
                <w:sz w:val="24"/>
              </w:rPr>
              <w:t>Săvenilor</w:t>
            </w:r>
            <w:proofErr w:type="spellEnd"/>
            <w:r>
              <w:rPr>
                <w:rFonts w:ascii="Arial Narrow" w:hAnsi="Arial Narrow"/>
                <w:sz w:val="24"/>
              </w:rPr>
              <w:t xml:space="preserve"> nr. 33-59, Str. Tudor Vladimirescu nr. 12-96, Str. I.C. </w:t>
            </w:r>
            <w:proofErr w:type="spellStart"/>
            <w:r>
              <w:rPr>
                <w:rFonts w:ascii="Arial Narrow" w:hAnsi="Arial Narrow"/>
                <w:sz w:val="24"/>
              </w:rPr>
              <w:t>Brătianu</w:t>
            </w:r>
            <w:proofErr w:type="spellEnd"/>
            <w:r>
              <w:rPr>
                <w:rFonts w:ascii="Arial Narrow" w:hAnsi="Arial Narrow"/>
                <w:sz w:val="24"/>
              </w:rPr>
              <w:t xml:space="preserve"> nr. 40-52;</w:t>
            </w:r>
          </w:p>
          <w:p w14:paraId="6A4D328D" w14:textId="77777777" w:rsidR="00030AEB" w:rsidRDefault="00030AEB" w:rsidP="006A20AE">
            <w:pPr>
              <w:rPr>
                <w:rFonts w:ascii="Arial Narrow" w:hAnsi="Arial Narrow"/>
                <w:sz w:val="24"/>
              </w:rPr>
            </w:pPr>
            <w:r>
              <w:rPr>
                <w:rFonts w:ascii="Arial Narrow" w:hAnsi="Arial Narrow"/>
                <w:sz w:val="24"/>
              </w:rPr>
              <w:t xml:space="preserve">Sud – Str. Petru Rareș, Str. </w:t>
            </w:r>
            <w:proofErr w:type="spellStart"/>
            <w:r>
              <w:rPr>
                <w:rFonts w:ascii="Arial Narrow" w:hAnsi="Arial Narrow"/>
                <w:sz w:val="24"/>
              </w:rPr>
              <w:t>Victoriei</w:t>
            </w:r>
            <w:proofErr w:type="spellEnd"/>
            <w:r>
              <w:rPr>
                <w:rFonts w:ascii="Arial Narrow" w:hAnsi="Arial Narrow"/>
                <w:sz w:val="24"/>
              </w:rPr>
              <w:t xml:space="preserve">, Str. 1 </w:t>
            </w:r>
            <w:proofErr w:type="spellStart"/>
            <w:r>
              <w:rPr>
                <w:rFonts w:ascii="Arial Narrow" w:hAnsi="Arial Narrow"/>
                <w:sz w:val="24"/>
              </w:rPr>
              <w:t>Decembrie</w:t>
            </w:r>
            <w:proofErr w:type="spellEnd"/>
            <w:r>
              <w:rPr>
                <w:rFonts w:ascii="Arial Narrow" w:hAnsi="Arial Narrow"/>
                <w:sz w:val="24"/>
              </w:rPr>
              <w:t>;</w:t>
            </w:r>
          </w:p>
          <w:p w14:paraId="2E9939F8" w14:textId="77777777" w:rsidR="00030AEB" w:rsidRPr="007433C3" w:rsidRDefault="00030AEB" w:rsidP="006A20AE">
            <w:pPr>
              <w:rPr>
                <w:rFonts w:ascii="Arial Narrow" w:hAnsi="Arial Narrow"/>
                <w:sz w:val="24"/>
              </w:rPr>
            </w:pPr>
            <w:r>
              <w:rPr>
                <w:rFonts w:ascii="Arial Narrow" w:hAnsi="Arial Narrow"/>
                <w:sz w:val="24"/>
              </w:rPr>
              <w:t xml:space="preserve">Vest – Str. Octav </w:t>
            </w:r>
            <w:proofErr w:type="spellStart"/>
            <w:r>
              <w:rPr>
                <w:rFonts w:ascii="Arial Narrow" w:hAnsi="Arial Narrow"/>
                <w:sz w:val="24"/>
              </w:rPr>
              <w:t>Onicescu</w:t>
            </w:r>
            <w:proofErr w:type="spellEnd"/>
            <w:r>
              <w:rPr>
                <w:rFonts w:ascii="Arial Narrow" w:hAnsi="Arial Narrow"/>
                <w:sz w:val="24"/>
              </w:rPr>
              <w:t xml:space="preserve"> nr. 62-70, Str. </w:t>
            </w:r>
            <w:proofErr w:type="spellStart"/>
            <w:r>
              <w:rPr>
                <w:rFonts w:ascii="Arial Narrow" w:hAnsi="Arial Narrow"/>
                <w:sz w:val="24"/>
              </w:rPr>
              <w:t>Împărat</w:t>
            </w:r>
            <w:proofErr w:type="spellEnd"/>
            <w:r>
              <w:rPr>
                <w:rFonts w:ascii="Arial Narrow" w:hAnsi="Arial Narrow"/>
                <w:sz w:val="24"/>
              </w:rPr>
              <w:t xml:space="preserve"> Traian nr. 21, Str. </w:t>
            </w:r>
            <w:proofErr w:type="spellStart"/>
            <w:r>
              <w:rPr>
                <w:rFonts w:ascii="Arial Narrow" w:hAnsi="Arial Narrow"/>
                <w:sz w:val="24"/>
              </w:rPr>
              <w:t>Poporului</w:t>
            </w:r>
            <w:proofErr w:type="spellEnd"/>
            <w:r>
              <w:rPr>
                <w:rFonts w:ascii="Arial Narrow" w:hAnsi="Arial Narrow"/>
                <w:sz w:val="24"/>
              </w:rPr>
              <w:t xml:space="preserve"> nr. 1, Str. </w:t>
            </w:r>
            <w:proofErr w:type="spellStart"/>
            <w:r>
              <w:rPr>
                <w:rFonts w:ascii="Arial Narrow" w:hAnsi="Arial Narrow"/>
                <w:sz w:val="24"/>
              </w:rPr>
              <w:t>Libertății</w:t>
            </w:r>
            <w:proofErr w:type="spellEnd"/>
            <w:r>
              <w:rPr>
                <w:rFonts w:ascii="Arial Narrow" w:hAnsi="Arial Narrow"/>
                <w:sz w:val="24"/>
              </w:rPr>
              <w:t xml:space="preserve"> nr. 6 </w:t>
            </w:r>
            <w:proofErr w:type="spellStart"/>
            <w:r>
              <w:rPr>
                <w:rFonts w:ascii="Arial Narrow" w:hAnsi="Arial Narrow"/>
                <w:sz w:val="24"/>
              </w:rPr>
              <w:t>și</w:t>
            </w:r>
            <w:proofErr w:type="spellEnd"/>
            <w:r>
              <w:rPr>
                <w:rFonts w:ascii="Arial Narrow" w:hAnsi="Arial Narrow"/>
                <w:sz w:val="24"/>
              </w:rPr>
              <w:t xml:space="preserve"> 11-27, Str. Mușat </w:t>
            </w:r>
            <w:proofErr w:type="spellStart"/>
            <w:r>
              <w:rPr>
                <w:rFonts w:ascii="Arial Narrow" w:hAnsi="Arial Narrow"/>
                <w:sz w:val="24"/>
              </w:rPr>
              <w:t>Vodă</w:t>
            </w:r>
            <w:proofErr w:type="spellEnd"/>
            <w:r>
              <w:rPr>
                <w:rFonts w:ascii="Arial Narrow" w:hAnsi="Arial Narrow"/>
                <w:sz w:val="24"/>
              </w:rPr>
              <w:t xml:space="preserve"> nr. 25 </w:t>
            </w:r>
            <w:proofErr w:type="spellStart"/>
            <w:r>
              <w:rPr>
                <w:rFonts w:ascii="Arial Narrow" w:hAnsi="Arial Narrow"/>
                <w:sz w:val="24"/>
              </w:rPr>
              <w:t>și</w:t>
            </w:r>
            <w:proofErr w:type="spellEnd"/>
            <w:r>
              <w:rPr>
                <w:rFonts w:ascii="Arial Narrow" w:hAnsi="Arial Narrow"/>
                <w:sz w:val="24"/>
              </w:rPr>
              <w:t xml:space="preserve"> 38</w:t>
            </w:r>
          </w:p>
        </w:tc>
      </w:tr>
      <w:tr w:rsidR="00030AEB" w14:paraId="20ADEFB7" w14:textId="77777777" w:rsidTr="00030AEB">
        <w:trPr>
          <w:trHeight w:val="481"/>
          <w:jc w:val="center"/>
        </w:trPr>
        <w:tc>
          <w:tcPr>
            <w:tcW w:w="562" w:type="dxa"/>
            <w:vAlign w:val="center"/>
          </w:tcPr>
          <w:p w14:paraId="221CDDEF" w14:textId="77777777" w:rsidR="00030AEB" w:rsidRPr="0049217F" w:rsidRDefault="00030AEB" w:rsidP="00586EF7">
            <w:pPr>
              <w:pStyle w:val="ListParagraph"/>
              <w:numPr>
                <w:ilvl w:val="0"/>
                <w:numId w:val="66"/>
              </w:numPr>
              <w:rPr>
                <w:rFonts w:ascii="Arial Narrow" w:hAnsi="Arial Narrow"/>
                <w:b/>
              </w:rPr>
            </w:pPr>
          </w:p>
        </w:tc>
        <w:tc>
          <w:tcPr>
            <w:tcW w:w="3194" w:type="dxa"/>
            <w:vAlign w:val="center"/>
          </w:tcPr>
          <w:p w14:paraId="487ADD7C" w14:textId="77777777" w:rsidR="00030AEB" w:rsidRPr="0049217F" w:rsidRDefault="00030AEB" w:rsidP="006A20AE">
            <w:pPr>
              <w:rPr>
                <w:rFonts w:ascii="Arial Narrow" w:hAnsi="Arial Narrow"/>
                <w:b/>
                <w:sz w:val="24"/>
              </w:rPr>
            </w:pPr>
            <w:proofErr w:type="spellStart"/>
            <w:r>
              <w:rPr>
                <w:rFonts w:ascii="Arial Narrow" w:hAnsi="Arial Narrow"/>
                <w:b/>
                <w:sz w:val="24"/>
              </w:rPr>
              <w:t>Titlul</w:t>
            </w:r>
            <w:proofErr w:type="spellEnd"/>
            <w:r>
              <w:rPr>
                <w:rFonts w:ascii="Arial Narrow" w:hAnsi="Arial Narrow"/>
                <w:b/>
                <w:sz w:val="24"/>
              </w:rPr>
              <w:t xml:space="preserve"> </w:t>
            </w:r>
            <w:proofErr w:type="spellStart"/>
            <w:r>
              <w:rPr>
                <w:rFonts w:ascii="Arial Narrow" w:hAnsi="Arial Narrow"/>
                <w:b/>
                <w:sz w:val="24"/>
              </w:rPr>
              <w:t>intervenției</w:t>
            </w:r>
            <w:proofErr w:type="spellEnd"/>
          </w:p>
        </w:tc>
        <w:tc>
          <w:tcPr>
            <w:tcW w:w="7127" w:type="dxa"/>
            <w:vAlign w:val="center"/>
          </w:tcPr>
          <w:p w14:paraId="2C8FB8B6" w14:textId="77777777" w:rsidR="00030AEB" w:rsidRPr="007433C3" w:rsidRDefault="00030AEB" w:rsidP="006A20AE">
            <w:pPr>
              <w:rPr>
                <w:rFonts w:ascii="Arial Narrow" w:hAnsi="Arial Narrow"/>
                <w:sz w:val="24"/>
              </w:rPr>
            </w:pPr>
            <w:proofErr w:type="spellStart"/>
            <w:r w:rsidRPr="0088579E">
              <w:rPr>
                <w:rFonts w:ascii="Arial Narrow" w:hAnsi="Arial Narrow"/>
                <w:sz w:val="24"/>
              </w:rPr>
              <w:t>Amenajare</w:t>
            </w:r>
            <w:proofErr w:type="spellEnd"/>
            <w:r w:rsidRPr="0088579E">
              <w:rPr>
                <w:rFonts w:ascii="Arial Narrow" w:hAnsi="Arial Narrow"/>
                <w:sz w:val="24"/>
              </w:rPr>
              <w:t xml:space="preserve"> </w:t>
            </w:r>
            <w:proofErr w:type="spellStart"/>
            <w:r w:rsidRPr="0088579E">
              <w:rPr>
                <w:rFonts w:ascii="Arial Narrow" w:hAnsi="Arial Narrow"/>
                <w:sz w:val="24"/>
              </w:rPr>
              <w:t>peisagistică</w:t>
            </w:r>
            <w:proofErr w:type="spellEnd"/>
            <w:r w:rsidRPr="0088579E">
              <w:rPr>
                <w:rFonts w:ascii="Arial Narrow" w:hAnsi="Arial Narrow"/>
                <w:sz w:val="24"/>
              </w:rPr>
              <w:t xml:space="preserve"> a </w:t>
            </w:r>
            <w:proofErr w:type="spellStart"/>
            <w:r w:rsidRPr="0088579E">
              <w:rPr>
                <w:rFonts w:ascii="Arial Narrow" w:hAnsi="Arial Narrow"/>
                <w:sz w:val="24"/>
              </w:rPr>
              <w:t>teritoriului</w:t>
            </w:r>
            <w:proofErr w:type="spellEnd"/>
            <w:r w:rsidRPr="0088579E">
              <w:rPr>
                <w:rFonts w:ascii="Arial Narrow" w:hAnsi="Arial Narrow"/>
                <w:sz w:val="24"/>
              </w:rPr>
              <w:t xml:space="preserve"> SDL, </w:t>
            </w:r>
            <w:proofErr w:type="spellStart"/>
            <w:r w:rsidRPr="0088579E">
              <w:rPr>
                <w:rFonts w:ascii="Arial Narrow" w:hAnsi="Arial Narrow"/>
                <w:sz w:val="24"/>
              </w:rPr>
              <w:t>inclusiv</w:t>
            </w:r>
            <w:proofErr w:type="spellEnd"/>
            <w:r w:rsidRPr="0088579E">
              <w:rPr>
                <w:rFonts w:ascii="Arial Narrow" w:hAnsi="Arial Narrow"/>
                <w:sz w:val="24"/>
              </w:rPr>
              <w:t xml:space="preserve"> a </w:t>
            </w:r>
            <w:proofErr w:type="spellStart"/>
            <w:r w:rsidRPr="0088579E">
              <w:rPr>
                <w:rFonts w:ascii="Arial Narrow" w:hAnsi="Arial Narrow"/>
                <w:sz w:val="24"/>
              </w:rPr>
              <w:t>sensurilor</w:t>
            </w:r>
            <w:proofErr w:type="spellEnd"/>
            <w:r w:rsidRPr="0088579E">
              <w:rPr>
                <w:rFonts w:ascii="Arial Narrow" w:hAnsi="Arial Narrow"/>
                <w:sz w:val="24"/>
              </w:rPr>
              <w:t xml:space="preserve"> </w:t>
            </w:r>
            <w:proofErr w:type="spellStart"/>
            <w:r w:rsidRPr="0088579E">
              <w:rPr>
                <w:rFonts w:ascii="Arial Narrow" w:hAnsi="Arial Narrow"/>
                <w:sz w:val="24"/>
              </w:rPr>
              <w:t>giratorii</w:t>
            </w:r>
            <w:proofErr w:type="spellEnd"/>
          </w:p>
        </w:tc>
      </w:tr>
      <w:tr w:rsidR="00030AEB" w14:paraId="6522C620" w14:textId="77777777" w:rsidTr="00030AEB">
        <w:trPr>
          <w:trHeight w:val="481"/>
          <w:jc w:val="center"/>
        </w:trPr>
        <w:tc>
          <w:tcPr>
            <w:tcW w:w="562" w:type="dxa"/>
            <w:vAlign w:val="center"/>
          </w:tcPr>
          <w:p w14:paraId="4BD211E7" w14:textId="77777777" w:rsidR="00030AEB" w:rsidRPr="0049217F" w:rsidRDefault="00030AEB" w:rsidP="00586EF7">
            <w:pPr>
              <w:pStyle w:val="ListParagraph"/>
              <w:numPr>
                <w:ilvl w:val="0"/>
                <w:numId w:val="66"/>
              </w:numPr>
              <w:rPr>
                <w:rFonts w:ascii="Arial Narrow" w:hAnsi="Arial Narrow"/>
                <w:b/>
              </w:rPr>
            </w:pPr>
          </w:p>
        </w:tc>
        <w:tc>
          <w:tcPr>
            <w:tcW w:w="3194" w:type="dxa"/>
            <w:vAlign w:val="center"/>
          </w:tcPr>
          <w:p w14:paraId="55059D43" w14:textId="77777777" w:rsidR="00030AEB" w:rsidRPr="0049217F" w:rsidRDefault="00030AEB" w:rsidP="006A20AE">
            <w:pPr>
              <w:rPr>
                <w:rFonts w:ascii="Arial Narrow" w:hAnsi="Arial Narrow"/>
                <w:b/>
                <w:sz w:val="24"/>
              </w:rPr>
            </w:pPr>
            <w:proofErr w:type="spellStart"/>
            <w:r>
              <w:rPr>
                <w:rFonts w:ascii="Arial Narrow" w:hAnsi="Arial Narrow"/>
                <w:b/>
                <w:sz w:val="24"/>
              </w:rPr>
              <w:t>Obiectivul</w:t>
            </w:r>
            <w:proofErr w:type="spellEnd"/>
            <w:r>
              <w:rPr>
                <w:rFonts w:ascii="Arial Narrow" w:hAnsi="Arial Narrow"/>
                <w:b/>
                <w:sz w:val="24"/>
              </w:rPr>
              <w:t xml:space="preserve"> specific SDL la </w:t>
            </w:r>
            <w:proofErr w:type="spellStart"/>
            <w:r>
              <w:rPr>
                <w:rFonts w:ascii="Arial Narrow" w:hAnsi="Arial Narrow"/>
                <w:b/>
                <w:sz w:val="24"/>
              </w:rPr>
              <w:t>atingerea</w:t>
            </w:r>
            <w:proofErr w:type="spellEnd"/>
            <w:r>
              <w:rPr>
                <w:rFonts w:ascii="Arial Narrow" w:hAnsi="Arial Narrow"/>
                <w:b/>
                <w:sz w:val="24"/>
              </w:rPr>
              <w:t xml:space="preserve"> </w:t>
            </w:r>
            <w:proofErr w:type="spellStart"/>
            <w:r>
              <w:rPr>
                <w:rFonts w:ascii="Arial Narrow" w:hAnsi="Arial Narrow"/>
                <w:b/>
                <w:sz w:val="24"/>
              </w:rPr>
              <w:t>căruia</w:t>
            </w:r>
            <w:proofErr w:type="spellEnd"/>
            <w:r>
              <w:rPr>
                <w:rFonts w:ascii="Arial Narrow" w:hAnsi="Arial Narrow"/>
                <w:b/>
                <w:sz w:val="24"/>
              </w:rPr>
              <w:t xml:space="preserve"> </w:t>
            </w:r>
            <w:proofErr w:type="spellStart"/>
            <w:r>
              <w:rPr>
                <w:rFonts w:ascii="Arial Narrow" w:hAnsi="Arial Narrow"/>
                <w:b/>
                <w:sz w:val="24"/>
              </w:rPr>
              <w:t>contribuie</w:t>
            </w:r>
            <w:proofErr w:type="spellEnd"/>
            <w:r>
              <w:rPr>
                <w:rFonts w:ascii="Arial Narrow" w:hAnsi="Arial Narrow"/>
                <w:b/>
                <w:sz w:val="24"/>
              </w:rPr>
              <w:t xml:space="preserve"> </w:t>
            </w:r>
            <w:proofErr w:type="spellStart"/>
            <w:r>
              <w:rPr>
                <w:rFonts w:ascii="Arial Narrow" w:hAnsi="Arial Narrow"/>
                <w:b/>
                <w:sz w:val="24"/>
              </w:rPr>
              <w:t>intervenția</w:t>
            </w:r>
            <w:proofErr w:type="spellEnd"/>
          </w:p>
        </w:tc>
        <w:tc>
          <w:tcPr>
            <w:tcW w:w="7127" w:type="dxa"/>
            <w:vAlign w:val="center"/>
          </w:tcPr>
          <w:p w14:paraId="536F0515" w14:textId="77777777" w:rsidR="00030AEB" w:rsidRPr="007433C3" w:rsidRDefault="00030AEB" w:rsidP="006A20AE">
            <w:pPr>
              <w:rPr>
                <w:rFonts w:ascii="Arial Narrow" w:hAnsi="Arial Narrow"/>
                <w:sz w:val="24"/>
              </w:rPr>
            </w:pPr>
            <w:r>
              <w:rPr>
                <w:rFonts w:ascii="Arial Narrow" w:hAnsi="Arial Narrow"/>
                <w:sz w:val="24"/>
              </w:rPr>
              <w:t xml:space="preserve">OS 2 – </w:t>
            </w:r>
            <w:proofErr w:type="spellStart"/>
            <w:r>
              <w:rPr>
                <w:rFonts w:ascii="Arial Narrow" w:hAnsi="Arial Narrow"/>
                <w:sz w:val="24"/>
              </w:rPr>
              <w:t>Creșterea</w:t>
            </w:r>
            <w:proofErr w:type="spellEnd"/>
            <w:r>
              <w:rPr>
                <w:rFonts w:ascii="Arial Narrow" w:hAnsi="Arial Narrow"/>
                <w:sz w:val="24"/>
              </w:rPr>
              <w:t xml:space="preserve"> </w:t>
            </w:r>
            <w:proofErr w:type="spellStart"/>
            <w:r>
              <w:rPr>
                <w:rFonts w:ascii="Arial Narrow" w:hAnsi="Arial Narrow"/>
                <w:sz w:val="24"/>
              </w:rPr>
              <w:t>gradului</w:t>
            </w:r>
            <w:proofErr w:type="spellEnd"/>
            <w:r>
              <w:rPr>
                <w:rFonts w:ascii="Arial Narrow" w:hAnsi="Arial Narrow"/>
                <w:sz w:val="24"/>
              </w:rPr>
              <w:t xml:space="preserve"> de </w:t>
            </w:r>
            <w:proofErr w:type="spellStart"/>
            <w:r>
              <w:rPr>
                <w:rFonts w:ascii="Arial Narrow" w:hAnsi="Arial Narrow"/>
                <w:sz w:val="24"/>
              </w:rPr>
              <w:t>siguranță</w:t>
            </w:r>
            <w:proofErr w:type="spellEnd"/>
            <w:r>
              <w:rPr>
                <w:rFonts w:ascii="Arial Narrow" w:hAnsi="Arial Narrow"/>
                <w:sz w:val="24"/>
              </w:rPr>
              <w:t xml:space="preserve"> al </w:t>
            </w:r>
            <w:proofErr w:type="spellStart"/>
            <w:r>
              <w:rPr>
                <w:rFonts w:ascii="Arial Narrow" w:hAnsi="Arial Narrow"/>
                <w:sz w:val="24"/>
              </w:rPr>
              <w:t>cetățenilor</w:t>
            </w:r>
            <w:proofErr w:type="spellEnd"/>
            <w:r>
              <w:rPr>
                <w:rFonts w:ascii="Arial Narrow" w:hAnsi="Arial Narrow"/>
                <w:sz w:val="24"/>
              </w:rPr>
              <w:t xml:space="preserve"> </w:t>
            </w:r>
            <w:proofErr w:type="spellStart"/>
            <w:r>
              <w:rPr>
                <w:rFonts w:ascii="Arial Narrow" w:hAnsi="Arial Narrow"/>
                <w:sz w:val="24"/>
              </w:rPr>
              <w:t>și</w:t>
            </w:r>
            <w:proofErr w:type="spellEnd"/>
            <w:r>
              <w:rPr>
                <w:rFonts w:ascii="Arial Narrow" w:hAnsi="Arial Narrow"/>
                <w:sz w:val="24"/>
              </w:rPr>
              <w:t xml:space="preserve"> </w:t>
            </w:r>
            <w:proofErr w:type="spellStart"/>
            <w:r>
              <w:rPr>
                <w:rFonts w:ascii="Arial Narrow" w:hAnsi="Arial Narrow"/>
                <w:sz w:val="24"/>
              </w:rPr>
              <w:t>îmbunătățirea</w:t>
            </w:r>
            <w:proofErr w:type="spellEnd"/>
            <w:r>
              <w:rPr>
                <w:rFonts w:ascii="Arial Narrow" w:hAnsi="Arial Narrow"/>
                <w:sz w:val="24"/>
              </w:rPr>
              <w:t xml:space="preserve"> </w:t>
            </w:r>
            <w:proofErr w:type="spellStart"/>
            <w:r>
              <w:rPr>
                <w:rFonts w:ascii="Arial Narrow" w:hAnsi="Arial Narrow"/>
                <w:sz w:val="24"/>
              </w:rPr>
              <w:t>aspectului</w:t>
            </w:r>
            <w:proofErr w:type="spellEnd"/>
            <w:r>
              <w:rPr>
                <w:rFonts w:ascii="Arial Narrow" w:hAnsi="Arial Narrow"/>
                <w:sz w:val="24"/>
              </w:rPr>
              <w:t xml:space="preserve"> </w:t>
            </w:r>
            <w:proofErr w:type="spellStart"/>
            <w:r>
              <w:rPr>
                <w:rFonts w:ascii="Arial Narrow" w:hAnsi="Arial Narrow"/>
                <w:sz w:val="24"/>
              </w:rPr>
              <w:t>peisagistic</w:t>
            </w:r>
            <w:proofErr w:type="spellEnd"/>
            <w:r>
              <w:rPr>
                <w:rFonts w:ascii="Arial Narrow" w:hAnsi="Arial Narrow"/>
                <w:sz w:val="24"/>
              </w:rPr>
              <w:t xml:space="preserve"> al </w:t>
            </w:r>
            <w:proofErr w:type="spellStart"/>
            <w:r>
              <w:rPr>
                <w:rFonts w:ascii="Arial Narrow" w:hAnsi="Arial Narrow"/>
                <w:sz w:val="24"/>
              </w:rPr>
              <w:t>teritoriului</w:t>
            </w:r>
            <w:proofErr w:type="spellEnd"/>
            <w:r>
              <w:rPr>
                <w:rFonts w:ascii="Arial Narrow" w:hAnsi="Arial Narrow"/>
                <w:sz w:val="24"/>
              </w:rPr>
              <w:t xml:space="preserve"> SDL </w:t>
            </w:r>
            <w:proofErr w:type="spellStart"/>
            <w:r>
              <w:rPr>
                <w:rFonts w:ascii="Arial Narrow" w:hAnsi="Arial Narrow"/>
                <w:sz w:val="24"/>
              </w:rPr>
              <w:t>prin</w:t>
            </w:r>
            <w:proofErr w:type="spellEnd"/>
            <w:r>
              <w:rPr>
                <w:rFonts w:ascii="Arial Narrow" w:hAnsi="Arial Narrow"/>
                <w:sz w:val="24"/>
              </w:rPr>
              <w:t xml:space="preserve"> </w:t>
            </w:r>
            <w:proofErr w:type="spellStart"/>
            <w:r>
              <w:rPr>
                <w:rFonts w:ascii="Arial Narrow" w:hAnsi="Arial Narrow"/>
                <w:sz w:val="24"/>
              </w:rPr>
              <w:t>reamenajarea</w:t>
            </w:r>
            <w:proofErr w:type="spellEnd"/>
            <w:r>
              <w:rPr>
                <w:rFonts w:ascii="Arial Narrow" w:hAnsi="Arial Narrow"/>
                <w:sz w:val="24"/>
              </w:rPr>
              <w:t xml:space="preserve"> </w:t>
            </w:r>
            <w:proofErr w:type="spellStart"/>
            <w:r>
              <w:rPr>
                <w:rFonts w:ascii="Arial Narrow" w:hAnsi="Arial Narrow"/>
                <w:sz w:val="24"/>
              </w:rPr>
              <w:t>spațiilor</w:t>
            </w:r>
            <w:proofErr w:type="spellEnd"/>
            <w:r>
              <w:rPr>
                <w:rFonts w:ascii="Arial Narrow" w:hAnsi="Arial Narrow"/>
                <w:sz w:val="24"/>
              </w:rPr>
              <w:t xml:space="preserve"> </w:t>
            </w:r>
            <w:proofErr w:type="spellStart"/>
            <w:r>
              <w:rPr>
                <w:rFonts w:ascii="Arial Narrow" w:hAnsi="Arial Narrow"/>
                <w:sz w:val="24"/>
              </w:rPr>
              <w:t>publice</w:t>
            </w:r>
            <w:proofErr w:type="spellEnd"/>
            <w:r>
              <w:rPr>
                <w:rFonts w:ascii="Arial Narrow" w:hAnsi="Arial Narrow"/>
                <w:sz w:val="24"/>
              </w:rPr>
              <w:t xml:space="preserve"> urbane </w:t>
            </w:r>
            <w:proofErr w:type="spellStart"/>
            <w:r>
              <w:rPr>
                <w:rFonts w:ascii="Arial Narrow" w:hAnsi="Arial Narrow"/>
                <w:sz w:val="24"/>
              </w:rPr>
              <w:t>în</w:t>
            </w:r>
            <w:proofErr w:type="spellEnd"/>
            <w:r>
              <w:rPr>
                <w:rFonts w:ascii="Arial Narrow" w:hAnsi="Arial Narrow"/>
                <w:sz w:val="24"/>
              </w:rPr>
              <w:t xml:space="preserve"> 3 ani</w:t>
            </w:r>
          </w:p>
        </w:tc>
      </w:tr>
      <w:tr w:rsidR="00030AEB" w14:paraId="2BECC6C0" w14:textId="77777777" w:rsidTr="00030AEB">
        <w:trPr>
          <w:trHeight w:val="481"/>
          <w:jc w:val="center"/>
        </w:trPr>
        <w:tc>
          <w:tcPr>
            <w:tcW w:w="562" w:type="dxa"/>
            <w:vAlign w:val="center"/>
          </w:tcPr>
          <w:p w14:paraId="0217AF1E" w14:textId="77777777" w:rsidR="00030AEB" w:rsidRPr="0049217F" w:rsidRDefault="00030AEB" w:rsidP="00586EF7">
            <w:pPr>
              <w:pStyle w:val="ListParagraph"/>
              <w:numPr>
                <w:ilvl w:val="0"/>
                <w:numId w:val="66"/>
              </w:numPr>
              <w:rPr>
                <w:rFonts w:ascii="Arial Narrow" w:hAnsi="Arial Narrow"/>
                <w:b/>
              </w:rPr>
            </w:pPr>
          </w:p>
        </w:tc>
        <w:tc>
          <w:tcPr>
            <w:tcW w:w="3194" w:type="dxa"/>
            <w:vAlign w:val="center"/>
          </w:tcPr>
          <w:p w14:paraId="61A5BE2E" w14:textId="77777777" w:rsidR="00030AEB" w:rsidRPr="0049217F" w:rsidRDefault="00030AEB" w:rsidP="006A20AE">
            <w:pPr>
              <w:rPr>
                <w:rFonts w:ascii="Arial Narrow" w:hAnsi="Arial Narrow"/>
                <w:b/>
                <w:sz w:val="24"/>
              </w:rPr>
            </w:pPr>
            <w:proofErr w:type="spellStart"/>
            <w:r>
              <w:rPr>
                <w:rFonts w:ascii="Arial Narrow" w:hAnsi="Arial Narrow"/>
                <w:b/>
                <w:sz w:val="24"/>
              </w:rPr>
              <w:t>Măsura</w:t>
            </w:r>
            <w:proofErr w:type="spellEnd"/>
            <w:r>
              <w:rPr>
                <w:rFonts w:ascii="Arial Narrow" w:hAnsi="Arial Narrow"/>
                <w:b/>
                <w:sz w:val="24"/>
              </w:rPr>
              <w:t xml:space="preserve"> din </w:t>
            </w:r>
            <w:proofErr w:type="spellStart"/>
            <w:r>
              <w:rPr>
                <w:rFonts w:ascii="Arial Narrow" w:hAnsi="Arial Narrow"/>
                <w:b/>
                <w:sz w:val="24"/>
              </w:rPr>
              <w:t>Planul</w:t>
            </w:r>
            <w:proofErr w:type="spellEnd"/>
            <w:r>
              <w:rPr>
                <w:rFonts w:ascii="Arial Narrow" w:hAnsi="Arial Narrow"/>
                <w:b/>
                <w:sz w:val="24"/>
              </w:rPr>
              <w:t xml:space="preserve"> de </w:t>
            </w:r>
            <w:proofErr w:type="spellStart"/>
            <w:r>
              <w:rPr>
                <w:rFonts w:ascii="Arial Narrow" w:hAnsi="Arial Narrow"/>
                <w:b/>
                <w:sz w:val="24"/>
              </w:rPr>
              <w:t>acțiune</w:t>
            </w:r>
            <w:proofErr w:type="spellEnd"/>
            <w:r>
              <w:rPr>
                <w:rFonts w:ascii="Arial Narrow" w:hAnsi="Arial Narrow"/>
                <w:b/>
                <w:sz w:val="24"/>
              </w:rPr>
              <w:t xml:space="preserve"> </w:t>
            </w:r>
            <w:proofErr w:type="spellStart"/>
            <w:r>
              <w:rPr>
                <w:rFonts w:ascii="Arial Narrow" w:hAnsi="Arial Narrow"/>
                <w:b/>
                <w:sz w:val="24"/>
              </w:rPr>
              <w:t>vizată</w:t>
            </w:r>
            <w:proofErr w:type="spellEnd"/>
            <w:r>
              <w:rPr>
                <w:rFonts w:ascii="Arial Narrow" w:hAnsi="Arial Narrow"/>
                <w:b/>
                <w:sz w:val="24"/>
              </w:rPr>
              <w:t xml:space="preserve"> </w:t>
            </w:r>
            <w:proofErr w:type="spellStart"/>
            <w:r>
              <w:rPr>
                <w:rFonts w:ascii="Arial Narrow" w:hAnsi="Arial Narrow"/>
                <w:b/>
                <w:sz w:val="24"/>
              </w:rPr>
              <w:t>prin</w:t>
            </w:r>
            <w:proofErr w:type="spellEnd"/>
            <w:r>
              <w:rPr>
                <w:rFonts w:ascii="Arial Narrow" w:hAnsi="Arial Narrow"/>
                <w:b/>
                <w:sz w:val="24"/>
              </w:rPr>
              <w:t xml:space="preserve"> </w:t>
            </w:r>
            <w:proofErr w:type="spellStart"/>
            <w:r>
              <w:rPr>
                <w:rFonts w:ascii="Arial Narrow" w:hAnsi="Arial Narrow"/>
                <w:b/>
                <w:sz w:val="24"/>
              </w:rPr>
              <w:t>intervenție</w:t>
            </w:r>
            <w:proofErr w:type="spellEnd"/>
          </w:p>
        </w:tc>
        <w:tc>
          <w:tcPr>
            <w:tcW w:w="7127" w:type="dxa"/>
            <w:vAlign w:val="center"/>
          </w:tcPr>
          <w:p w14:paraId="2E7DD1F7" w14:textId="77777777" w:rsidR="00030AEB" w:rsidRPr="007433C3" w:rsidRDefault="00030AEB" w:rsidP="006A20AE">
            <w:pPr>
              <w:rPr>
                <w:rFonts w:ascii="Arial Narrow" w:hAnsi="Arial Narrow"/>
                <w:sz w:val="24"/>
              </w:rPr>
            </w:pPr>
            <w:proofErr w:type="spellStart"/>
            <w:r>
              <w:rPr>
                <w:rFonts w:ascii="Arial Narrow" w:hAnsi="Arial Narrow"/>
                <w:sz w:val="24"/>
              </w:rPr>
              <w:t>Măsura</w:t>
            </w:r>
            <w:proofErr w:type="spellEnd"/>
            <w:r>
              <w:rPr>
                <w:rFonts w:ascii="Arial Narrow" w:hAnsi="Arial Narrow"/>
                <w:sz w:val="24"/>
              </w:rPr>
              <w:t xml:space="preserve"> 3 – </w:t>
            </w:r>
            <w:proofErr w:type="spellStart"/>
            <w:r>
              <w:rPr>
                <w:rFonts w:ascii="Arial Narrow" w:hAnsi="Arial Narrow"/>
                <w:sz w:val="24"/>
              </w:rPr>
              <w:t>Realizarea</w:t>
            </w:r>
            <w:proofErr w:type="spellEnd"/>
            <w:r>
              <w:rPr>
                <w:rFonts w:ascii="Arial Narrow" w:hAnsi="Arial Narrow"/>
                <w:sz w:val="24"/>
              </w:rPr>
              <w:t xml:space="preserve"> </w:t>
            </w:r>
            <w:proofErr w:type="spellStart"/>
            <w:r>
              <w:rPr>
                <w:rFonts w:ascii="Arial Narrow" w:hAnsi="Arial Narrow"/>
                <w:sz w:val="24"/>
              </w:rPr>
              <w:t>amenajării</w:t>
            </w:r>
            <w:proofErr w:type="spellEnd"/>
            <w:r>
              <w:rPr>
                <w:rFonts w:ascii="Arial Narrow" w:hAnsi="Arial Narrow"/>
                <w:sz w:val="24"/>
              </w:rPr>
              <w:t xml:space="preserve"> </w:t>
            </w:r>
            <w:proofErr w:type="spellStart"/>
            <w:r>
              <w:rPr>
                <w:rFonts w:ascii="Arial Narrow" w:hAnsi="Arial Narrow"/>
                <w:sz w:val="24"/>
              </w:rPr>
              <w:t>peisagistice</w:t>
            </w:r>
            <w:proofErr w:type="spellEnd"/>
            <w:r w:rsidRPr="0088579E">
              <w:rPr>
                <w:rFonts w:ascii="Arial Narrow" w:hAnsi="Arial Narrow"/>
                <w:sz w:val="24"/>
              </w:rPr>
              <w:t xml:space="preserve"> a </w:t>
            </w:r>
            <w:proofErr w:type="spellStart"/>
            <w:r w:rsidRPr="0088579E">
              <w:rPr>
                <w:rFonts w:ascii="Arial Narrow" w:hAnsi="Arial Narrow"/>
                <w:sz w:val="24"/>
              </w:rPr>
              <w:t>teritoriului</w:t>
            </w:r>
            <w:proofErr w:type="spellEnd"/>
            <w:r w:rsidRPr="0088579E">
              <w:rPr>
                <w:rFonts w:ascii="Arial Narrow" w:hAnsi="Arial Narrow"/>
                <w:sz w:val="24"/>
              </w:rPr>
              <w:t xml:space="preserve"> SDL, </w:t>
            </w:r>
            <w:proofErr w:type="spellStart"/>
            <w:r w:rsidRPr="0088579E">
              <w:rPr>
                <w:rFonts w:ascii="Arial Narrow" w:hAnsi="Arial Narrow"/>
                <w:sz w:val="24"/>
              </w:rPr>
              <w:t>inclusiv</w:t>
            </w:r>
            <w:proofErr w:type="spellEnd"/>
            <w:r w:rsidRPr="0088579E">
              <w:rPr>
                <w:rFonts w:ascii="Arial Narrow" w:hAnsi="Arial Narrow"/>
                <w:sz w:val="24"/>
              </w:rPr>
              <w:t xml:space="preserve"> a </w:t>
            </w:r>
            <w:proofErr w:type="spellStart"/>
            <w:r w:rsidRPr="0088579E">
              <w:rPr>
                <w:rFonts w:ascii="Arial Narrow" w:hAnsi="Arial Narrow"/>
                <w:sz w:val="24"/>
              </w:rPr>
              <w:t>sensurilor</w:t>
            </w:r>
            <w:proofErr w:type="spellEnd"/>
            <w:r w:rsidRPr="0088579E">
              <w:rPr>
                <w:rFonts w:ascii="Arial Narrow" w:hAnsi="Arial Narrow"/>
                <w:sz w:val="24"/>
              </w:rPr>
              <w:t xml:space="preserve"> </w:t>
            </w:r>
            <w:proofErr w:type="spellStart"/>
            <w:r w:rsidRPr="0088579E">
              <w:rPr>
                <w:rFonts w:ascii="Arial Narrow" w:hAnsi="Arial Narrow"/>
                <w:sz w:val="24"/>
              </w:rPr>
              <w:t>giratorii</w:t>
            </w:r>
            <w:proofErr w:type="spellEnd"/>
          </w:p>
        </w:tc>
      </w:tr>
      <w:tr w:rsidR="00030AEB" w14:paraId="3B5B8613" w14:textId="77777777" w:rsidTr="00030AEB">
        <w:trPr>
          <w:trHeight w:val="481"/>
          <w:jc w:val="center"/>
        </w:trPr>
        <w:tc>
          <w:tcPr>
            <w:tcW w:w="562" w:type="dxa"/>
            <w:vAlign w:val="center"/>
          </w:tcPr>
          <w:p w14:paraId="35917B4F" w14:textId="77777777" w:rsidR="00030AEB" w:rsidRPr="0049217F" w:rsidRDefault="00030AEB" w:rsidP="00586EF7">
            <w:pPr>
              <w:pStyle w:val="ListParagraph"/>
              <w:numPr>
                <w:ilvl w:val="0"/>
                <w:numId w:val="66"/>
              </w:numPr>
              <w:rPr>
                <w:rFonts w:ascii="Arial Narrow" w:hAnsi="Arial Narrow"/>
                <w:b/>
              </w:rPr>
            </w:pPr>
          </w:p>
        </w:tc>
        <w:tc>
          <w:tcPr>
            <w:tcW w:w="3194" w:type="dxa"/>
            <w:vAlign w:val="center"/>
          </w:tcPr>
          <w:p w14:paraId="29344B16" w14:textId="77777777" w:rsidR="00030AEB" w:rsidRPr="0049217F" w:rsidRDefault="00030AEB" w:rsidP="006A20AE">
            <w:pPr>
              <w:rPr>
                <w:rFonts w:ascii="Arial Narrow" w:hAnsi="Arial Narrow"/>
                <w:b/>
                <w:sz w:val="24"/>
              </w:rPr>
            </w:pPr>
            <w:proofErr w:type="spellStart"/>
            <w:r>
              <w:rPr>
                <w:rFonts w:ascii="Arial Narrow" w:hAnsi="Arial Narrow"/>
                <w:b/>
                <w:sz w:val="24"/>
              </w:rPr>
              <w:t>Justificarea</w:t>
            </w:r>
            <w:proofErr w:type="spellEnd"/>
            <w:r>
              <w:rPr>
                <w:rFonts w:ascii="Arial Narrow" w:hAnsi="Arial Narrow"/>
                <w:b/>
                <w:sz w:val="24"/>
              </w:rPr>
              <w:t xml:space="preserve"> </w:t>
            </w:r>
            <w:proofErr w:type="spellStart"/>
            <w:r>
              <w:rPr>
                <w:rFonts w:ascii="Arial Narrow" w:hAnsi="Arial Narrow"/>
                <w:b/>
                <w:sz w:val="24"/>
              </w:rPr>
              <w:t>intervenției</w:t>
            </w:r>
            <w:proofErr w:type="spellEnd"/>
          </w:p>
        </w:tc>
        <w:tc>
          <w:tcPr>
            <w:tcW w:w="7127" w:type="dxa"/>
            <w:vAlign w:val="center"/>
          </w:tcPr>
          <w:p w14:paraId="5631461C" w14:textId="77777777" w:rsidR="00030AEB" w:rsidRPr="007433C3" w:rsidRDefault="00030AEB" w:rsidP="006A20AE">
            <w:pPr>
              <w:rPr>
                <w:rFonts w:ascii="Arial Narrow" w:hAnsi="Arial Narrow"/>
                <w:sz w:val="24"/>
              </w:rPr>
            </w:pPr>
            <w:proofErr w:type="spellStart"/>
            <w:r>
              <w:rPr>
                <w:rFonts w:ascii="Arial Narrow" w:hAnsi="Arial Narrow"/>
                <w:sz w:val="24"/>
              </w:rPr>
              <w:t>Lipsa</w:t>
            </w:r>
            <w:proofErr w:type="spellEnd"/>
            <w:r>
              <w:rPr>
                <w:rFonts w:ascii="Arial Narrow" w:hAnsi="Arial Narrow"/>
                <w:sz w:val="24"/>
              </w:rPr>
              <w:t xml:space="preserve"> </w:t>
            </w:r>
            <w:proofErr w:type="spellStart"/>
            <w:r>
              <w:rPr>
                <w:rFonts w:ascii="Arial Narrow" w:hAnsi="Arial Narrow"/>
                <w:sz w:val="24"/>
              </w:rPr>
              <w:t>spațiilor</w:t>
            </w:r>
            <w:proofErr w:type="spellEnd"/>
            <w:r>
              <w:rPr>
                <w:rFonts w:ascii="Arial Narrow" w:hAnsi="Arial Narrow"/>
                <w:sz w:val="24"/>
              </w:rPr>
              <w:t xml:space="preserve"> </w:t>
            </w:r>
            <w:proofErr w:type="spellStart"/>
            <w:r>
              <w:rPr>
                <w:rFonts w:ascii="Arial Narrow" w:hAnsi="Arial Narrow"/>
                <w:sz w:val="24"/>
              </w:rPr>
              <w:t>verzi</w:t>
            </w:r>
            <w:proofErr w:type="spellEnd"/>
            <w:r>
              <w:rPr>
                <w:rFonts w:ascii="Arial Narrow" w:hAnsi="Arial Narrow"/>
                <w:sz w:val="24"/>
              </w:rPr>
              <w:t xml:space="preserve"> </w:t>
            </w:r>
            <w:proofErr w:type="spellStart"/>
            <w:r>
              <w:rPr>
                <w:rFonts w:ascii="Arial Narrow" w:hAnsi="Arial Narrow"/>
                <w:sz w:val="24"/>
              </w:rPr>
              <w:t>și</w:t>
            </w:r>
            <w:proofErr w:type="spellEnd"/>
            <w:r>
              <w:rPr>
                <w:rFonts w:ascii="Arial Narrow" w:hAnsi="Arial Narrow"/>
                <w:sz w:val="24"/>
              </w:rPr>
              <w:t xml:space="preserve"> a </w:t>
            </w:r>
            <w:proofErr w:type="spellStart"/>
            <w:r>
              <w:rPr>
                <w:rFonts w:ascii="Arial Narrow" w:hAnsi="Arial Narrow"/>
                <w:sz w:val="24"/>
              </w:rPr>
              <w:t>zonelor</w:t>
            </w:r>
            <w:proofErr w:type="spellEnd"/>
            <w:r>
              <w:rPr>
                <w:rFonts w:ascii="Arial Narrow" w:hAnsi="Arial Narrow"/>
                <w:sz w:val="24"/>
              </w:rPr>
              <w:t xml:space="preserve"> </w:t>
            </w:r>
            <w:proofErr w:type="spellStart"/>
            <w:r>
              <w:rPr>
                <w:rFonts w:ascii="Arial Narrow" w:hAnsi="Arial Narrow"/>
                <w:sz w:val="24"/>
              </w:rPr>
              <w:t>amenajate</w:t>
            </w:r>
            <w:proofErr w:type="spellEnd"/>
          </w:p>
        </w:tc>
      </w:tr>
      <w:tr w:rsidR="00030AEB" w14:paraId="192192A2" w14:textId="77777777" w:rsidTr="00030AEB">
        <w:trPr>
          <w:trHeight w:val="481"/>
          <w:jc w:val="center"/>
        </w:trPr>
        <w:tc>
          <w:tcPr>
            <w:tcW w:w="562" w:type="dxa"/>
            <w:vAlign w:val="center"/>
          </w:tcPr>
          <w:p w14:paraId="413361F1" w14:textId="77777777" w:rsidR="00030AEB" w:rsidRPr="0049217F" w:rsidRDefault="00030AEB" w:rsidP="00586EF7">
            <w:pPr>
              <w:pStyle w:val="ListParagraph"/>
              <w:numPr>
                <w:ilvl w:val="0"/>
                <w:numId w:val="66"/>
              </w:numPr>
              <w:rPr>
                <w:rFonts w:ascii="Arial Narrow" w:hAnsi="Arial Narrow"/>
                <w:b/>
              </w:rPr>
            </w:pPr>
          </w:p>
        </w:tc>
        <w:tc>
          <w:tcPr>
            <w:tcW w:w="3194" w:type="dxa"/>
            <w:vAlign w:val="center"/>
          </w:tcPr>
          <w:p w14:paraId="6B4128A0" w14:textId="77777777" w:rsidR="00030AEB" w:rsidRPr="0049217F" w:rsidRDefault="00030AEB" w:rsidP="006A20AE">
            <w:pPr>
              <w:rPr>
                <w:rFonts w:ascii="Arial Narrow" w:hAnsi="Arial Narrow"/>
                <w:b/>
                <w:sz w:val="24"/>
              </w:rPr>
            </w:pPr>
            <w:proofErr w:type="spellStart"/>
            <w:r>
              <w:rPr>
                <w:rFonts w:ascii="Arial Narrow" w:hAnsi="Arial Narrow"/>
                <w:b/>
                <w:sz w:val="24"/>
              </w:rPr>
              <w:t>Comunitatea</w:t>
            </w:r>
            <w:proofErr w:type="spellEnd"/>
            <w:r>
              <w:rPr>
                <w:rFonts w:ascii="Arial Narrow" w:hAnsi="Arial Narrow"/>
                <w:b/>
                <w:sz w:val="24"/>
              </w:rPr>
              <w:t xml:space="preserve"> </w:t>
            </w:r>
            <w:proofErr w:type="spellStart"/>
            <w:r>
              <w:rPr>
                <w:rFonts w:ascii="Arial Narrow" w:hAnsi="Arial Narrow"/>
                <w:b/>
                <w:sz w:val="24"/>
              </w:rPr>
              <w:t>marginalizată</w:t>
            </w:r>
            <w:proofErr w:type="spellEnd"/>
            <w:r>
              <w:rPr>
                <w:rFonts w:ascii="Arial Narrow" w:hAnsi="Arial Narrow"/>
                <w:b/>
                <w:sz w:val="24"/>
              </w:rPr>
              <w:t xml:space="preserve"> din </w:t>
            </w:r>
            <w:proofErr w:type="spellStart"/>
            <w:r>
              <w:rPr>
                <w:rFonts w:ascii="Arial Narrow" w:hAnsi="Arial Narrow"/>
                <w:b/>
                <w:sz w:val="24"/>
              </w:rPr>
              <w:t>teritoriu</w:t>
            </w:r>
            <w:proofErr w:type="spellEnd"/>
          </w:p>
        </w:tc>
        <w:tc>
          <w:tcPr>
            <w:tcW w:w="7127" w:type="dxa"/>
            <w:vAlign w:val="center"/>
          </w:tcPr>
          <w:p w14:paraId="3DC0664E" w14:textId="77777777" w:rsidR="00030AEB" w:rsidRPr="007433C3" w:rsidRDefault="00030AEB" w:rsidP="006A20AE">
            <w:pPr>
              <w:rPr>
                <w:rFonts w:ascii="Arial Narrow" w:hAnsi="Arial Narrow"/>
                <w:sz w:val="24"/>
              </w:rPr>
            </w:pPr>
            <w:r>
              <w:rPr>
                <w:rFonts w:ascii="Arial Narrow" w:hAnsi="Arial Narrow"/>
                <w:sz w:val="24"/>
              </w:rPr>
              <w:t xml:space="preserve">Zone </w:t>
            </w:r>
            <w:proofErr w:type="spellStart"/>
            <w:r>
              <w:rPr>
                <w:rFonts w:ascii="Arial Narrow" w:hAnsi="Arial Narrow"/>
                <w:sz w:val="24"/>
              </w:rPr>
              <w:t>roma</w:t>
            </w:r>
            <w:proofErr w:type="spellEnd"/>
            <w:r>
              <w:rPr>
                <w:rFonts w:ascii="Arial Narrow" w:hAnsi="Arial Narrow"/>
                <w:sz w:val="24"/>
              </w:rPr>
              <w:t xml:space="preserve"> </w:t>
            </w:r>
            <w:proofErr w:type="spellStart"/>
            <w:r>
              <w:rPr>
                <w:rFonts w:ascii="Arial Narrow" w:hAnsi="Arial Narrow"/>
                <w:sz w:val="24"/>
              </w:rPr>
              <w:t>și</w:t>
            </w:r>
            <w:proofErr w:type="spellEnd"/>
            <w:r>
              <w:rPr>
                <w:rFonts w:ascii="Arial Narrow" w:hAnsi="Arial Narrow"/>
                <w:sz w:val="24"/>
              </w:rPr>
              <w:t xml:space="preserve"> non </w:t>
            </w:r>
            <w:proofErr w:type="spellStart"/>
            <w:r>
              <w:rPr>
                <w:rFonts w:ascii="Arial Narrow" w:hAnsi="Arial Narrow"/>
                <w:sz w:val="24"/>
              </w:rPr>
              <w:t>roma</w:t>
            </w:r>
            <w:proofErr w:type="spellEnd"/>
          </w:p>
        </w:tc>
      </w:tr>
      <w:tr w:rsidR="00030AEB" w14:paraId="129D6522" w14:textId="77777777" w:rsidTr="00030AEB">
        <w:trPr>
          <w:trHeight w:val="481"/>
          <w:jc w:val="center"/>
        </w:trPr>
        <w:tc>
          <w:tcPr>
            <w:tcW w:w="562" w:type="dxa"/>
            <w:vAlign w:val="center"/>
          </w:tcPr>
          <w:p w14:paraId="38031197" w14:textId="77777777" w:rsidR="00030AEB" w:rsidRPr="0049217F" w:rsidRDefault="00030AEB" w:rsidP="00586EF7">
            <w:pPr>
              <w:pStyle w:val="ListParagraph"/>
              <w:numPr>
                <w:ilvl w:val="0"/>
                <w:numId w:val="66"/>
              </w:numPr>
              <w:rPr>
                <w:rFonts w:ascii="Arial Narrow" w:hAnsi="Arial Narrow"/>
                <w:b/>
              </w:rPr>
            </w:pPr>
          </w:p>
        </w:tc>
        <w:tc>
          <w:tcPr>
            <w:tcW w:w="3194" w:type="dxa"/>
            <w:vAlign w:val="center"/>
          </w:tcPr>
          <w:p w14:paraId="68C6A54B" w14:textId="77777777" w:rsidR="00030AEB" w:rsidRPr="0049217F" w:rsidRDefault="00030AEB" w:rsidP="006A20AE">
            <w:pPr>
              <w:rPr>
                <w:rFonts w:ascii="Arial Narrow" w:hAnsi="Arial Narrow"/>
                <w:b/>
                <w:sz w:val="24"/>
              </w:rPr>
            </w:pPr>
            <w:proofErr w:type="spellStart"/>
            <w:r>
              <w:rPr>
                <w:rFonts w:ascii="Arial Narrow" w:hAnsi="Arial Narrow"/>
                <w:b/>
                <w:sz w:val="24"/>
              </w:rPr>
              <w:t>Grupuri</w:t>
            </w:r>
            <w:proofErr w:type="spellEnd"/>
            <w:r>
              <w:rPr>
                <w:rFonts w:ascii="Arial Narrow" w:hAnsi="Arial Narrow"/>
                <w:b/>
                <w:sz w:val="24"/>
              </w:rPr>
              <w:t xml:space="preserve"> </w:t>
            </w:r>
            <w:proofErr w:type="spellStart"/>
            <w:r>
              <w:rPr>
                <w:rFonts w:ascii="Arial Narrow" w:hAnsi="Arial Narrow"/>
                <w:b/>
                <w:sz w:val="24"/>
              </w:rPr>
              <w:t>țintă</w:t>
            </w:r>
            <w:proofErr w:type="spellEnd"/>
            <w:r>
              <w:rPr>
                <w:rFonts w:ascii="Arial Narrow" w:hAnsi="Arial Narrow"/>
                <w:b/>
                <w:sz w:val="24"/>
              </w:rPr>
              <w:t xml:space="preserve"> </w:t>
            </w:r>
            <w:proofErr w:type="spellStart"/>
            <w:r>
              <w:rPr>
                <w:rFonts w:ascii="Arial Narrow" w:hAnsi="Arial Narrow"/>
                <w:b/>
                <w:sz w:val="24"/>
              </w:rPr>
              <w:t>vizate</w:t>
            </w:r>
            <w:proofErr w:type="spellEnd"/>
            <w:r>
              <w:rPr>
                <w:rFonts w:ascii="Arial Narrow" w:hAnsi="Arial Narrow"/>
                <w:b/>
                <w:sz w:val="24"/>
              </w:rPr>
              <w:t xml:space="preserve"> (</w:t>
            </w:r>
            <w:proofErr w:type="spellStart"/>
            <w:r>
              <w:rPr>
                <w:rFonts w:ascii="Arial Narrow" w:hAnsi="Arial Narrow"/>
                <w:b/>
                <w:sz w:val="24"/>
              </w:rPr>
              <w:t>persoane</w:t>
            </w:r>
            <w:proofErr w:type="spellEnd"/>
            <w:r>
              <w:rPr>
                <w:rFonts w:ascii="Arial Narrow" w:hAnsi="Arial Narrow"/>
                <w:b/>
                <w:sz w:val="24"/>
              </w:rPr>
              <w:t xml:space="preserve"> </w:t>
            </w:r>
            <w:proofErr w:type="spellStart"/>
            <w:r>
              <w:rPr>
                <w:rFonts w:ascii="Arial Narrow" w:hAnsi="Arial Narrow"/>
                <w:b/>
                <w:sz w:val="24"/>
              </w:rPr>
              <w:t>aflate</w:t>
            </w:r>
            <w:proofErr w:type="spellEnd"/>
            <w:r>
              <w:rPr>
                <w:rFonts w:ascii="Arial Narrow" w:hAnsi="Arial Narrow"/>
                <w:b/>
                <w:sz w:val="24"/>
              </w:rPr>
              <w:t xml:space="preserve"> </w:t>
            </w:r>
            <w:proofErr w:type="spellStart"/>
            <w:r>
              <w:rPr>
                <w:rFonts w:ascii="Arial Narrow" w:hAnsi="Arial Narrow"/>
                <w:b/>
                <w:sz w:val="24"/>
              </w:rPr>
              <w:t>în</w:t>
            </w:r>
            <w:proofErr w:type="spellEnd"/>
            <w:r>
              <w:rPr>
                <w:rFonts w:ascii="Arial Narrow" w:hAnsi="Arial Narrow"/>
                <w:b/>
                <w:sz w:val="24"/>
              </w:rPr>
              <w:t xml:space="preserve"> </w:t>
            </w:r>
            <w:proofErr w:type="spellStart"/>
            <w:r>
              <w:rPr>
                <w:rFonts w:ascii="Arial Narrow" w:hAnsi="Arial Narrow"/>
                <w:b/>
                <w:sz w:val="24"/>
              </w:rPr>
              <w:t>risc</w:t>
            </w:r>
            <w:proofErr w:type="spellEnd"/>
            <w:r>
              <w:rPr>
                <w:rFonts w:ascii="Arial Narrow" w:hAnsi="Arial Narrow"/>
                <w:b/>
                <w:sz w:val="24"/>
              </w:rPr>
              <w:t xml:space="preserve"> de </w:t>
            </w:r>
            <w:proofErr w:type="spellStart"/>
            <w:r>
              <w:rPr>
                <w:rFonts w:ascii="Arial Narrow" w:hAnsi="Arial Narrow"/>
                <w:b/>
                <w:sz w:val="24"/>
              </w:rPr>
              <w:t>sărăcie</w:t>
            </w:r>
            <w:proofErr w:type="spellEnd"/>
            <w:r>
              <w:rPr>
                <w:rFonts w:ascii="Arial Narrow" w:hAnsi="Arial Narrow"/>
                <w:b/>
                <w:sz w:val="24"/>
              </w:rPr>
              <w:t xml:space="preserve"> </w:t>
            </w:r>
            <w:proofErr w:type="spellStart"/>
            <w:r>
              <w:rPr>
                <w:rFonts w:ascii="Arial Narrow" w:hAnsi="Arial Narrow"/>
                <w:b/>
                <w:sz w:val="24"/>
              </w:rPr>
              <w:t>și</w:t>
            </w:r>
            <w:proofErr w:type="spellEnd"/>
            <w:r>
              <w:rPr>
                <w:rFonts w:ascii="Arial Narrow" w:hAnsi="Arial Narrow"/>
                <w:b/>
                <w:sz w:val="24"/>
              </w:rPr>
              <w:t xml:space="preserve"> </w:t>
            </w:r>
            <w:proofErr w:type="spellStart"/>
            <w:r>
              <w:rPr>
                <w:rFonts w:ascii="Arial Narrow" w:hAnsi="Arial Narrow"/>
                <w:b/>
                <w:sz w:val="24"/>
              </w:rPr>
              <w:t>excluziune</w:t>
            </w:r>
            <w:proofErr w:type="spellEnd"/>
            <w:r>
              <w:rPr>
                <w:rFonts w:ascii="Arial Narrow" w:hAnsi="Arial Narrow"/>
                <w:b/>
                <w:sz w:val="24"/>
              </w:rPr>
              <w:t xml:space="preserve"> </w:t>
            </w:r>
            <w:proofErr w:type="spellStart"/>
            <w:r>
              <w:rPr>
                <w:rFonts w:ascii="Arial Narrow" w:hAnsi="Arial Narrow"/>
                <w:b/>
                <w:sz w:val="24"/>
              </w:rPr>
              <w:t>socială</w:t>
            </w:r>
            <w:proofErr w:type="spellEnd"/>
            <w:r>
              <w:rPr>
                <w:rFonts w:ascii="Arial Narrow" w:hAnsi="Arial Narrow"/>
                <w:b/>
                <w:sz w:val="24"/>
              </w:rPr>
              <w:t>)</w:t>
            </w:r>
          </w:p>
        </w:tc>
        <w:tc>
          <w:tcPr>
            <w:tcW w:w="7127" w:type="dxa"/>
            <w:vAlign w:val="center"/>
          </w:tcPr>
          <w:p w14:paraId="27C02D7A" w14:textId="77777777" w:rsidR="00030AEB" w:rsidRPr="007433C3" w:rsidRDefault="00030AEB" w:rsidP="006A20AE">
            <w:pPr>
              <w:rPr>
                <w:rFonts w:ascii="Arial Narrow" w:hAnsi="Arial Narrow"/>
                <w:sz w:val="24"/>
              </w:rPr>
            </w:pPr>
            <w:proofErr w:type="spellStart"/>
            <w:r>
              <w:rPr>
                <w:rFonts w:ascii="Arial Narrow" w:hAnsi="Arial Narrow"/>
                <w:sz w:val="24"/>
              </w:rPr>
              <w:t>Locuitorii</w:t>
            </w:r>
            <w:proofErr w:type="spellEnd"/>
            <w:r>
              <w:rPr>
                <w:rFonts w:ascii="Arial Narrow" w:hAnsi="Arial Narrow"/>
                <w:sz w:val="24"/>
              </w:rPr>
              <w:t xml:space="preserve"> </w:t>
            </w:r>
            <w:proofErr w:type="spellStart"/>
            <w:r>
              <w:rPr>
                <w:rFonts w:ascii="Arial Narrow" w:hAnsi="Arial Narrow"/>
                <w:sz w:val="24"/>
              </w:rPr>
              <w:t>municipiului</w:t>
            </w:r>
            <w:proofErr w:type="spellEnd"/>
            <w:r>
              <w:rPr>
                <w:rFonts w:ascii="Arial Narrow" w:hAnsi="Arial Narrow"/>
                <w:sz w:val="24"/>
              </w:rPr>
              <w:t xml:space="preserve"> Botoșani</w:t>
            </w:r>
          </w:p>
        </w:tc>
      </w:tr>
      <w:tr w:rsidR="00030AEB" w14:paraId="645C03AF" w14:textId="77777777" w:rsidTr="00030AEB">
        <w:trPr>
          <w:trHeight w:val="481"/>
          <w:jc w:val="center"/>
        </w:trPr>
        <w:tc>
          <w:tcPr>
            <w:tcW w:w="562" w:type="dxa"/>
            <w:vAlign w:val="center"/>
          </w:tcPr>
          <w:p w14:paraId="3B3D8B97" w14:textId="77777777" w:rsidR="00030AEB" w:rsidRPr="0049217F" w:rsidRDefault="00030AEB" w:rsidP="00586EF7">
            <w:pPr>
              <w:pStyle w:val="ListParagraph"/>
              <w:numPr>
                <w:ilvl w:val="0"/>
                <w:numId w:val="66"/>
              </w:numPr>
              <w:rPr>
                <w:rFonts w:ascii="Arial Narrow" w:hAnsi="Arial Narrow"/>
                <w:b/>
              </w:rPr>
            </w:pPr>
          </w:p>
        </w:tc>
        <w:tc>
          <w:tcPr>
            <w:tcW w:w="3194" w:type="dxa"/>
            <w:vAlign w:val="center"/>
          </w:tcPr>
          <w:p w14:paraId="4320E936" w14:textId="77777777" w:rsidR="00030AEB" w:rsidRPr="0049217F" w:rsidRDefault="00030AEB" w:rsidP="006A20AE">
            <w:pPr>
              <w:rPr>
                <w:rFonts w:ascii="Arial Narrow" w:hAnsi="Arial Narrow"/>
                <w:b/>
                <w:sz w:val="24"/>
              </w:rPr>
            </w:pPr>
            <w:proofErr w:type="spellStart"/>
            <w:r>
              <w:rPr>
                <w:rFonts w:ascii="Arial Narrow" w:hAnsi="Arial Narrow"/>
                <w:b/>
                <w:sz w:val="24"/>
              </w:rPr>
              <w:t>Durata</w:t>
            </w:r>
            <w:proofErr w:type="spellEnd"/>
            <w:r>
              <w:rPr>
                <w:rFonts w:ascii="Arial Narrow" w:hAnsi="Arial Narrow"/>
                <w:b/>
                <w:sz w:val="24"/>
              </w:rPr>
              <w:t xml:space="preserve"> </w:t>
            </w:r>
            <w:proofErr w:type="spellStart"/>
            <w:r>
              <w:rPr>
                <w:rFonts w:ascii="Arial Narrow" w:hAnsi="Arial Narrow"/>
                <w:b/>
                <w:sz w:val="24"/>
              </w:rPr>
              <w:t>estimată</w:t>
            </w:r>
            <w:proofErr w:type="spellEnd"/>
            <w:r>
              <w:rPr>
                <w:rFonts w:ascii="Arial Narrow" w:hAnsi="Arial Narrow"/>
                <w:b/>
                <w:sz w:val="24"/>
              </w:rPr>
              <w:t xml:space="preserve"> </w:t>
            </w:r>
            <w:proofErr w:type="gramStart"/>
            <w:r>
              <w:rPr>
                <w:rFonts w:ascii="Arial Narrow" w:hAnsi="Arial Narrow"/>
                <w:b/>
                <w:sz w:val="24"/>
              </w:rPr>
              <w:t>a</w:t>
            </w:r>
            <w:proofErr w:type="gramEnd"/>
            <w:r>
              <w:rPr>
                <w:rFonts w:ascii="Arial Narrow" w:hAnsi="Arial Narrow"/>
                <w:b/>
                <w:sz w:val="24"/>
              </w:rPr>
              <w:t xml:space="preserve"> </w:t>
            </w:r>
            <w:proofErr w:type="spellStart"/>
            <w:r>
              <w:rPr>
                <w:rFonts w:ascii="Arial Narrow" w:hAnsi="Arial Narrow"/>
                <w:b/>
                <w:sz w:val="24"/>
              </w:rPr>
              <w:t>intervenției</w:t>
            </w:r>
            <w:proofErr w:type="spellEnd"/>
          </w:p>
        </w:tc>
        <w:tc>
          <w:tcPr>
            <w:tcW w:w="7127" w:type="dxa"/>
            <w:vAlign w:val="center"/>
          </w:tcPr>
          <w:p w14:paraId="609F8FC9" w14:textId="77777777" w:rsidR="00030AEB" w:rsidRPr="007433C3" w:rsidRDefault="00030AEB" w:rsidP="006A20AE">
            <w:pPr>
              <w:rPr>
                <w:rFonts w:ascii="Arial Narrow" w:hAnsi="Arial Narrow"/>
                <w:sz w:val="24"/>
              </w:rPr>
            </w:pPr>
            <w:r>
              <w:rPr>
                <w:rFonts w:ascii="Arial Narrow" w:hAnsi="Arial Narrow"/>
                <w:sz w:val="24"/>
              </w:rPr>
              <w:t xml:space="preserve">36 </w:t>
            </w:r>
            <w:proofErr w:type="spellStart"/>
            <w:r>
              <w:rPr>
                <w:rFonts w:ascii="Arial Narrow" w:hAnsi="Arial Narrow"/>
                <w:sz w:val="24"/>
              </w:rPr>
              <w:t>luni</w:t>
            </w:r>
            <w:proofErr w:type="spellEnd"/>
          </w:p>
        </w:tc>
      </w:tr>
      <w:tr w:rsidR="00030AEB" w14:paraId="5090E8A6" w14:textId="77777777" w:rsidTr="00030AEB">
        <w:trPr>
          <w:trHeight w:val="481"/>
          <w:jc w:val="center"/>
        </w:trPr>
        <w:tc>
          <w:tcPr>
            <w:tcW w:w="562" w:type="dxa"/>
            <w:vAlign w:val="center"/>
          </w:tcPr>
          <w:p w14:paraId="39063F78" w14:textId="77777777" w:rsidR="00030AEB" w:rsidRPr="0049217F" w:rsidRDefault="00030AEB" w:rsidP="00586EF7">
            <w:pPr>
              <w:pStyle w:val="ListParagraph"/>
              <w:numPr>
                <w:ilvl w:val="0"/>
                <w:numId w:val="66"/>
              </w:numPr>
              <w:rPr>
                <w:rFonts w:ascii="Arial Narrow" w:hAnsi="Arial Narrow"/>
                <w:b/>
              </w:rPr>
            </w:pPr>
          </w:p>
        </w:tc>
        <w:tc>
          <w:tcPr>
            <w:tcW w:w="3194" w:type="dxa"/>
            <w:vAlign w:val="center"/>
          </w:tcPr>
          <w:p w14:paraId="3FBDB1D7" w14:textId="77777777" w:rsidR="00030AEB" w:rsidRPr="0049217F" w:rsidRDefault="00030AEB" w:rsidP="006A20AE">
            <w:pPr>
              <w:rPr>
                <w:rFonts w:ascii="Arial Narrow" w:hAnsi="Arial Narrow"/>
                <w:b/>
                <w:sz w:val="24"/>
              </w:rPr>
            </w:pPr>
            <w:proofErr w:type="spellStart"/>
            <w:r>
              <w:rPr>
                <w:rFonts w:ascii="Arial Narrow" w:hAnsi="Arial Narrow"/>
                <w:b/>
                <w:sz w:val="24"/>
              </w:rPr>
              <w:t>Buget</w:t>
            </w:r>
            <w:proofErr w:type="spellEnd"/>
            <w:r>
              <w:rPr>
                <w:rFonts w:ascii="Arial Narrow" w:hAnsi="Arial Narrow"/>
                <w:b/>
                <w:sz w:val="24"/>
              </w:rPr>
              <w:t xml:space="preserve"> </w:t>
            </w:r>
            <w:proofErr w:type="spellStart"/>
            <w:r>
              <w:rPr>
                <w:rFonts w:ascii="Arial Narrow" w:hAnsi="Arial Narrow"/>
                <w:b/>
                <w:sz w:val="24"/>
              </w:rPr>
              <w:t>estimativ</w:t>
            </w:r>
            <w:proofErr w:type="spellEnd"/>
          </w:p>
        </w:tc>
        <w:tc>
          <w:tcPr>
            <w:tcW w:w="7127" w:type="dxa"/>
            <w:vAlign w:val="center"/>
          </w:tcPr>
          <w:p w14:paraId="6B5C5760" w14:textId="77777777" w:rsidR="00030AEB" w:rsidRPr="007433C3" w:rsidRDefault="00030AEB" w:rsidP="006A20AE">
            <w:pPr>
              <w:rPr>
                <w:rFonts w:ascii="Arial Narrow" w:hAnsi="Arial Narrow"/>
                <w:sz w:val="24"/>
              </w:rPr>
            </w:pPr>
            <w:r>
              <w:rPr>
                <w:rFonts w:ascii="Arial Narrow" w:hAnsi="Arial Narrow"/>
                <w:sz w:val="24"/>
              </w:rPr>
              <w:t>195000 Euro</w:t>
            </w:r>
          </w:p>
        </w:tc>
      </w:tr>
      <w:tr w:rsidR="00030AEB" w14:paraId="05097DB3" w14:textId="77777777" w:rsidTr="00030AEB">
        <w:trPr>
          <w:trHeight w:val="481"/>
          <w:jc w:val="center"/>
        </w:trPr>
        <w:tc>
          <w:tcPr>
            <w:tcW w:w="562" w:type="dxa"/>
            <w:vAlign w:val="center"/>
          </w:tcPr>
          <w:p w14:paraId="6239FBFF" w14:textId="77777777" w:rsidR="00030AEB" w:rsidRPr="0049217F" w:rsidRDefault="00030AEB" w:rsidP="00586EF7">
            <w:pPr>
              <w:pStyle w:val="ListParagraph"/>
              <w:numPr>
                <w:ilvl w:val="0"/>
                <w:numId w:val="66"/>
              </w:numPr>
              <w:rPr>
                <w:rFonts w:ascii="Arial Narrow" w:hAnsi="Arial Narrow"/>
                <w:b/>
              </w:rPr>
            </w:pPr>
          </w:p>
        </w:tc>
        <w:tc>
          <w:tcPr>
            <w:tcW w:w="3194" w:type="dxa"/>
            <w:vAlign w:val="center"/>
          </w:tcPr>
          <w:p w14:paraId="658561B7" w14:textId="77777777" w:rsidR="00030AEB" w:rsidRPr="0049217F" w:rsidRDefault="00030AEB" w:rsidP="006A20AE">
            <w:pPr>
              <w:rPr>
                <w:rFonts w:ascii="Arial Narrow" w:hAnsi="Arial Narrow"/>
                <w:b/>
                <w:sz w:val="24"/>
              </w:rPr>
            </w:pPr>
            <w:proofErr w:type="spellStart"/>
            <w:r>
              <w:rPr>
                <w:rFonts w:ascii="Arial Narrow" w:hAnsi="Arial Narrow"/>
                <w:b/>
                <w:sz w:val="24"/>
              </w:rPr>
              <w:t>Surse</w:t>
            </w:r>
            <w:proofErr w:type="spellEnd"/>
            <w:r>
              <w:rPr>
                <w:rFonts w:ascii="Arial Narrow" w:hAnsi="Arial Narrow"/>
                <w:b/>
                <w:sz w:val="24"/>
              </w:rPr>
              <w:t xml:space="preserve"> de </w:t>
            </w:r>
            <w:proofErr w:type="spellStart"/>
            <w:r>
              <w:rPr>
                <w:rFonts w:ascii="Arial Narrow" w:hAnsi="Arial Narrow"/>
                <w:b/>
                <w:sz w:val="24"/>
              </w:rPr>
              <w:t>finanțare</w:t>
            </w:r>
            <w:proofErr w:type="spellEnd"/>
          </w:p>
        </w:tc>
        <w:tc>
          <w:tcPr>
            <w:tcW w:w="7127" w:type="dxa"/>
            <w:vAlign w:val="center"/>
          </w:tcPr>
          <w:p w14:paraId="4902A1E4" w14:textId="77777777" w:rsidR="00030AEB" w:rsidRPr="007433C3" w:rsidRDefault="00030AEB" w:rsidP="006A20AE">
            <w:pPr>
              <w:rPr>
                <w:rFonts w:ascii="Arial Narrow" w:hAnsi="Arial Narrow"/>
                <w:sz w:val="24"/>
              </w:rPr>
            </w:pPr>
            <w:r>
              <w:rPr>
                <w:rFonts w:ascii="Arial Narrow" w:hAnsi="Arial Narrow"/>
                <w:sz w:val="24"/>
              </w:rPr>
              <w:t>POR</w:t>
            </w:r>
          </w:p>
        </w:tc>
      </w:tr>
      <w:tr w:rsidR="00030AEB" w14:paraId="43D661BF" w14:textId="77777777" w:rsidTr="00030AEB">
        <w:trPr>
          <w:trHeight w:val="481"/>
          <w:jc w:val="center"/>
        </w:trPr>
        <w:tc>
          <w:tcPr>
            <w:tcW w:w="562" w:type="dxa"/>
            <w:vAlign w:val="center"/>
          </w:tcPr>
          <w:p w14:paraId="5827F5A5" w14:textId="77777777" w:rsidR="00030AEB" w:rsidRPr="0049217F" w:rsidRDefault="00030AEB" w:rsidP="00586EF7">
            <w:pPr>
              <w:pStyle w:val="ListParagraph"/>
              <w:numPr>
                <w:ilvl w:val="0"/>
                <w:numId w:val="66"/>
              </w:numPr>
              <w:rPr>
                <w:rFonts w:ascii="Arial Narrow" w:hAnsi="Arial Narrow"/>
                <w:b/>
              </w:rPr>
            </w:pPr>
          </w:p>
        </w:tc>
        <w:tc>
          <w:tcPr>
            <w:tcW w:w="3194" w:type="dxa"/>
            <w:vAlign w:val="center"/>
          </w:tcPr>
          <w:p w14:paraId="1007AEEF" w14:textId="77777777" w:rsidR="00030AEB" w:rsidRPr="0049217F" w:rsidRDefault="00030AEB" w:rsidP="006A20AE">
            <w:pPr>
              <w:rPr>
                <w:rFonts w:ascii="Arial Narrow" w:hAnsi="Arial Narrow"/>
                <w:b/>
                <w:sz w:val="24"/>
              </w:rPr>
            </w:pPr>
            <w:proofErr w:type="spellStart"/>
            <w:r>
              <w:rPr>
                <w:rFonts w:ascii="Arial Narrow" w:hAnsi="Arial Narrow"/>
                <w:b/>
                <w:sz w:val="24"/>
              </w:rPr>
              <w:t>Sustenabilitatea</w:t>
            </w:r>
            <w:proofErr w:type="spellEnd"/>
            <w:r>
              <w:rPr>
                <w:rFonts w:ascii="Arial Narrow" w:hAnsi="Arial Narrow"/>
                <w:b/>
                <w:sz w:val="24"/>
              </w:rPr>
              <w:t xml:space="preserve"> </w:t>
            </w:r>
            <w:proofErr w:type="spellStart"/>
            <w:r>
              <w:rPr>
                <w:rFonts w:ascii="Arial Narrow" w:hAnsi="Arial Narrow"/>
                <w:b/>
                <w:sz w:val="24"/>
              </w:rPr>
              <w:t>intervenției</w:t>
            </w:r>
            <w:proofErr w:type="spellEnd"/>
            <w:r>
              <w:rPr>
                <w:rFonts w:ascii="Arial Narrow" w:hAnsi="Arial Narrow"/>
                <w:b/>
                <w:sz w:val="24"/>
              </w:rPr>
              <w:t xml:space="preserve"> </w:t>
            </w:r>
            <w:proofErr w:type="spellStart"/>
            <w:r>
              <w:rPr>
                <w:rFonts w:ascii="Arial Narrow" w:hAnsi="Arial Narrow"/>
                <w:b/>
                <w:sz w:val="24"/>
              </w:rPr>
              <w:t>după</w:t>
            </w:r>
            <w:proofErr w:type="spellEnd"/>
            <w:r>
              <w:rPr>
                <w:rFonts w:ascii="Arial Narrow" w:hAnsi="Arial Narrow"/>
                <w:b/>
                <w:sz w:val="24"/>
              </w:rPr>
              <w:t xml:space="preserve"> </w:t>
            </w:r>
            <w:proofErr w:type="spellStart"/>
            <w:r>
              <w:rPr>
                <w:rFonts w:ascii="Arial Narrow" w:hAnsi="Arial Narrow"/>
                <w:b/>
                <w:sz w:val="24"/>
              </w:rPr>
              <w:t>încheierea</w:t>
            </w:r>
            <w:proofErr w:type="spellEnd"/>
            <w:r>
              <w:rPr>
                <w:rFonts w:ascii="Arial Narrow" w:hAnsi="Arial Narrow"/>
                <w:b/>
                <w:sz w:val="24"/>
              </w:rPr>
              <w:t xml:space="preserve"> </w:t>
            </w:r>
            <w:proofErr w:type="spellStart"/>
            <w:r>
              <w:rPr>
                <w:rFonts w:ascii="Arial Narrow" w:hAnsi="Arial Narrow"/>
                <w:b/>
                <w:sz w:val="24"/>
              </w:rPr>
              <w:t>perioadei</w:t>
            </w:r>
            <w:proofErr w:type="spellEnd"/>
            <w:r>
              <w:rPr>
                <w:rFonts w:ascii="Arial Narrow" w:hAnsi="Arial Narrow"/>
                <w:b/>
                <w:sz w:val="24"/>
              </w:rPr>
              <w:t xml:space="preserve"> de </w:t>
            </w:r>
            <w:proofErr w:type="spellStart"/>
            <w:r>
              <w:rPr>
                <w:rFonts w:ascii="Arial Narrow" w:hAnsi="Arial Narrow"/>
                <w:b/>
                <w:sz w:val="24"/>
              </w:rPr>
              <w:t>finanțare</w:t>
            </w:r>
            <w:proofErr w:type="spellEnd"/>
            <w:r>
              <w:rPr>
                <w:rFonts w:ascii="Arial Narrow" w:hAnsi="Arial Narrow"/>
                <w:b/>
                <w:sz w:val="24"/>
              </w:rPr>
              <w:t xml:space="preserve"> DLRC</w:t>
            </w:r>
          </w:p>
        </w:tc>
        <w:tc>
          <w:tcPr>
            <w:tcW w:w="7127" w:type="dxa"/>
            <w:vAlign w:val="center"/>
          </w:tcPr>
          <w:p w14:paraId="11CEC132" w14:textId="77777777" w:rsidR="00030AEB" w:rsidRPr="007433C3" w:rsidRDefault="00030AEB" w:rsidP="006A20AE">
            <w:pPr>
              <w:rPr>
                <w:rFonts w:ascii="Arial Narrow" w:hAnsi="Arial Narrow"/>
                <w:sz w:val="24"/>
              </w:rPr>
            </w:pPr>
            <w:r>
              <w:rPr>
                <w:rFonts w:ascii="Arial Narrow" w:hAnsi="Arial Narrow"/>
                <w:sz w:val="24"/>
              </w:rPr>
              <w:t xml:space="preserve">Se </w:t>
            </w:r>
            <w:proofErr w:type="spellStart"/>
            <w:r>
              <w:rPr>
                <w:rFonts w:ascii="Arial Narrow" w:hAnsi="Arial Narrow"/>
                <w:sz w:val="24"/>
              </w:rPr>
              <w:t>va</w:t>
            </w:r>
            <w:proofErr w:type="spellEnd"/>
            <w:r>
              <w:rPr>
                <w:rFonts w:ascii="Arial Narrow" w:hAnsi="Arial Narrow"/>
                <w:sz w:val="24"/>
              </w:rPr>
              <w:t xml:space="preserve"> </w:t>
            </w:r>
            <w:proofErr w:type="spellStart"/>
            <w:r>
              <w:rPr>
                <w:rFonts w:ascii="Arial Narrow" w:hAnsi="Arial Narrow"/>
                <w:sz w:val="24"/>
              </w:rPr>
              <w:t>asigura</w:t>
            </w:r>
            <w:proofErr w:type="spellEnd"/>
            <w:r>
              <w:rPr>
                <w:rFonts w:ascii="Arial Narrow" w:hAnsi="Arial Narrow"/>
                <w:sz w:val="24"/>
              </w:rPr>
              <w:t xml:space="preserve"> </w:t>
            </w:r>
            <w:proofErr w:type="spellStart"/>
            <w:r>
              <w:rPr>
                <w:rFonts w:ascii="Arial Narrow" w:hAnsi="Arial Narrow"/>
                <w:sz w:val="24"/>
              </w:rPr>
              <w:t>sustenabilitatea</w:t>
            </w:r>
            <w:proofErr w:type="spellEnd"/>
            <w:r>
              <w:rPr>
                <w:rFonts w:ascii="Arial Narrow" w:hAnsi="Arial Narrow"/>
                <w:sz w:val="24"/>
              </w:rPr>
              <w:t xml:space="preserve"> </w:t>
            </w:r>
            <w:proofErr w:type="spellStart"/>
            <w:r>
              <w:rPr>
                <w:rFonts w:ascii="Arial Narrow" w:hAnsi="Arial Narrow"/>
                <w:sz w:val="24"/>
              </w:rPr>
              <w:t>intervenției</w:t>
            </w:r>
            <w:proofErr w:type="spellEnd"/>
            <w:r>
              <w:rPr>
                <w:rFonts w:ascii="Arial Narrow" w:hAnsi="Arial Narrow"/>
                <w:sz w:val="24"/>
              </w:rPr>
              <w:t xml:space="preserve"> din </w:t>
            </w:r>
            <w:proofErr w:type="spellStart"/>
            <w:r>
              <w:rPr>
                <w:rFonts w:ascii="Arial Narrow" w:hAnsi="Arial Narrow"/>
                <w:sz w:val="24"/>
              </w:rPr>
              <w:t>resursele</w:t>
            </w:r>
            <w:proofErr w:type="spellEnd"/>
            <w:r>
              <w:rPr>
                <w:rFonts w:ascii="Arial Narrow" w:hAnsi="Arial Narrow"/>
                <w:sz w:val="24"/>
              </w:rPr>
              <w:t xml:space="preserve"> </w:t>
            </w:r>
            <w:proofErr w:type="spellStart"/>
            <w:r>
              <w:rPr>
                <w:rFonts w:ascii="Arial Narrow" w:hAnsi="Arial Narrow"/>
                <w:sz w:val="24"/>
              </w:rPr>
              <w:t>proprii</w:t>
            </w:r>
            <w:proofErr w:type="spellEnd"/>
            <w:r>
              <w:rPr>
                <w:rFonts w:ascii="Arial Narrow" w:hAnsi="Arial Narrow"/>
                <w:sz w:val="24"/>
              </w:rPr>
              <w:t xml:space="preserve"> ale </w:t>
            </w:r>
            <w:proofErr w:type="spellStart"/>
            <w:r>
              <w:rPr>
                <w:rFonts w:ascii="Arial Narrow" w:hAnsi="Arial Narrow"/>
                <w:sz w:val="24"/>
              </w:rPr>
              <w:t>Consiliului</w:t>
            </w:r>
            <w:proofErr w:type="spellEnd"/>
            <w:r>
              <w:rPr>
                <w:rFonts w:ascii="Arial Narrow" w:hAnsi="Arial Narrow"/>
                <w:sz w:val="24"/>
              </w:rPr>
              <w:t xml:space="preserve"> Local, </w:t>
            </w:r>
            <w:proofErr w:type="spellStart"/>
            <w:r>
              <w:rPr>
                <w:rFonts w:ascii="Arial Narrow" w:hAnsi="Arial Narrow"/>
                <w:sz w:val="24"/>
              </w:rPr>
              <w:t>prin</w:t>
            </w:r>
            <w:proofErr w:type="spellEnd"/>
            <w:r>
              <w:rPr>
                <w:rFonts w:ascii="Arial Narrow" w:hAnsi="Arial Narrow"/>
                <w:sz w:val="24"/>
              </w:rPr>
              <w:t xml:space="preserve"> </w:t>
            </w:r>
            <w:proofErr w:type="spellStart"/>
            <w:r>
              <w:rPr>
                <w:rFonts w:ascii="Arial Narrow" w:hAnsi="Arial Narrow"/>
                <w:sz w:val="24"/>
              </w:rPr>
              <w:t>Serviciul</w:t>
            </w:r>
            <w:proofErr w:type="spellEnd"/>
            <w:r>
              <w:rPr>
                <w:rFonts w:ascii="Arial Narrow" w:hAnsi="Arial Narrow"/>
                <w:sz w:val="24"/>
              </w:rPr>
              <w:t xml:space="preserve"> </w:t>
            </w:r>
            <w:proofErr w:type="spellStart"/>
            <w:r>
              <w:rPr>
                <w:rFonts w:ascii="Arial Narrow" w:hAnsi="Arial Narrow"/>
                <w:sz w:val="24"/>
              </w:rPr>
              <w:t>Edilitare</w:t>
            </w:r>
            <w:proofErr w:type="spellEnd"/>
            <w:r>
              <w:rPr>
                <w:rFonts w:ascii="Arial Narrow" w:hAnsi="Arial Narrow"/>
                <w:sz w:val="24"/>
              </w:rPr>
              <w:t xml:space="preserve"> </w:t>
            </w:r>
            <w:proofErr w:type="spellStart"/>
            <w:r>
              <w:rPr>
                <w:rFonts w:ascii="Arial Narrow" w:hAnsi="Arial Narrow"/>
                <w:sz w:val="24"/>
              </w:rPr>
              <w:t>pentru</w:t>
            </w:r>
            <w:proofErr w:type="spellEnd"/>
            <w:r>
              <w:rPr>
                <w:rFonts w:ascii="Arial Narrow" w:hAnsi="Arial Narrow"/>
                <w:sz w:val="24"/>
              </w:rPr>
              <w:t xml:space="preserve"> </w:t>
            </w:r>
            <w:proofErr w:type="spellStart"/>
            <w:r>
              <w:rPr>
                <w:rFonts w:ascii="Arial Narrow" w:hAnsi="Arial Narrow"/>
                <w:sz w:val="24"/>
              </w:rPr>
              <w:t>cel</w:t>
            </w:r>
            <w:proofErr w:type="spellEnd"/>
            <w:r>
              <w:rPr>
                <w:rFonts w:ascii="Arial Narrow" w:hAnsi="Arial Narrow"/>
                <w:sz w:val="24"/>
              </w:rPr>
              <w:t xml:space="preserve"> </w:t>
            </w:r>
            <w:proofErr w:type="spellStart"/>
            <w:r>
              <w:rPr>
                <w:rFonts w:ascii="Arial Narrow" w:hAnsi="Arial Narrow"/>
                <w:sz w:val="24"/>
              </w:rPr>
              <w:t>puțin</w:t>
            </w:r>
            <w:proofErr w:type="spellEnd"/>
            <w:r>
              <w:rPr>
                <w:rFonts w:ascii="Arial Narrow" w:hAnsi="Arial Narrow"/>
                <w:sz w:val="24"/>
              </w:rPr>
              <w:t xml:space="preserve"> 2 ani.</w:t>
            </w:r>
          </w:p>
        </w:tc>
      </w:tr>
    </w:tbl>
    <w:tbl>
      <w:tblPr>
        <w:tblStyle w:val="TableGrid3"/>
        <w:tblW w:w="10632" w:type="dxa"/>
        <w:jc w:val="center"/>
        <w:tblLook w:val="04A0" w:firstRow="1" w:lastRow="0" w:firstColumn="1" w:lastColumn="0" w:noHBand="0" w:noVBand="1"/>
      </w:tblPr>
      <w:tblGrid>
        <w:gridCol w:w="549"/>
        <w:gridCol w:w="3121"/>
        <w:gridCol w:w="6962"/>
      </w:tblGrid>
      <w:tr w:rsidR="00030AEB" w:rsidRPr="00E42E59" w14:paraId="11A412A3" w14:textId="77777777" w:rsidTr="006A20AE">
        <w:trPr>
          <w:trHeight w:val="755"/>
          <w:jc w:val="center"/>
        </w:trPr>
        <w:tc>
          <w:tcPr>
            <w:tcW w:w="10632" w:type="dxa"/>
            <w:gridSpan w:val="3"/>
            <w:shd w:val="clear" w:color="auto" w:fill="B8CCE4" w:themeFill="accent1" w:themeFillTint="66"/>
            <w:vAlign w:val="center"/>
          </w:tcPr>
          <w:p w14:paraId="1FBF86D3" w14:textId="77777777" w:rsidR="00030AEB" w:rsidRPr="00E42E59" w:rsidRDefault="00030AEB" w:rsidP="006A20AE">
            <w:pPr>
              <w:jc w:val="center"/>
              <w:rPr>
                <w:rFonts w:ascii="Arial Narrow" w:hAnsi="Arial Narrow"/>
                <w:b/>
                <w:sz w:val="24"/>
              </w:rPr>
            </w:pPr>
            <w:proofErr w:type="spellStart"/>
            <w:r w:rsidRPr="00E34E44">
              <w:rPr>
                <w:rFonts w:ascii="Arial Narrow" w:hAnsi="Arial Narrow"/>
                <w:b/>
                <w:sz w:val="24"/>
              </w:rPr>
              <w:lastRenderedPageBreak/>
              <w:t>Fișa</w:t>
            </w:r>
            <w:proofErr w:type="spellEnd"/>
            <w:r w:rsidRPr="00E34E44">
              <w:rPr>
                <w:rFonts w:ascii="Arial Narrow" w:hAnsi="Arial Narrow"/>
                <w:b/>
                <w:sz w:val="24"/>
              </w:rPr>
              <w:t xml:space="preserve"> </w:t>
            </w:r>
            <w:proofErr w:type="spellStart"/>
            <w:r w:rsidRPr="00E34E44">
              <w:rPr>
                <w:rFonts w:ascii="Arial Narrow" w:hAnsi="Arial Narrow"/>
                <w:b/>
                <w:sz w:val="24"/>
              </w:rPr>
              <w:t>intervenției</w:t>
            </w:r>
            <w:proofErr w:type="spellEnd"/>
            <w:r w:rsidRPr="00E34E44">
              <w:rPr>
                <w:rFonts w:ascii="Arial Narrow" w:hAnsi="Arial Narrow"/>
                <w:b/>
                <w:sz w:val="24"/>
              </w:rPr>
              <w:t xml:space="preserve"> #11 – </w:t>
            </w:r>
            <w:proofErr w:type="spellStart"/>
            <w:r w:rsidRPr="00E34E44">
              <w:rPr>
                <w:rFonts w:ascii="Arial Narrow" w:hAnsi="Arial Narrow"/>
                <w:b/>
                <w:sz w:val="24"/>
              </w:rPr>
              <w:t>Intervenție</w:t>
            </w:r>
            <w:proofErr w:type="spellEnd"/>
            <w:r w:rsidRPr="00E34E44">
              <w:rPr>
                <w:rFonts w:ascii="Arial Narrow" w:hAnsi="Arial Narrow"/>
                <w:b/>
                <w:sz w:val="24"/>
              </w:rPr>
              <w:t xml:space="preserve"> POR – </w:t>
            </w:r>
            <w:proofErr w:type="spellStart"/>
            <w:r w:rsidRPr="00E34E44">
              <w:rPr>
                <w:rFonts w:ascii="Arial Narrow" w:hAnsi="Arial Narrow"/>
                <w:b/>
                <w:sz w:val="24"/>
              </w:rPr>
              <w:t>Construire</w:t>
            </w:r>
            <w:proofErr w:type="spellEnd"/>
            <w:r w:rsidRPr="00E34E44">
              <w:rPr>
                <w:rFonts w:ascii="Arial Narrow" w:hAnsi="Arial Narrow"/>
                <w:b/>
                <w:sz w:val="24"/>
              </w:rPr>
              <w:t xml:space="preserve"> </w:t>
            </w:r>
            <w:proofErr w:type="spellStart"/>
            <w:r w:rsidRPr="00E34E44">
              <w:rPr>
                <w:rFonts w:ascii="Arial Narrow" w:hAnsi="Arial Narrow"/>
                <w:b/>
                <w:sz w:val="24"/>
              </w:rPr>
              <w:t>imobil</w:t>
            </w:r>
            <w:proofErr w:type="spellEnd"/>
            <w:r w:rsidRPr="00E34E44">
              <w:rPr>
                <w:rFonts w:ascii="Arial Narrow" w:hAnsi="Arial Narrow"/>
                <w:b/>
                <w:sz w:val="24"/>
              </w:rPr>
              <w:t xml:space="preserve"> de </w:t>
            </w:r>
            <w:proofErr w:type="spellStart"/>
            <w:r w:rsidRPr="00E34E44">
              <w:rPr>
                <w:rFonts w:ascii="Arial Narrow" w:hAnsi="Arial Narrow"/>
                <w:b/>
                <w:sz w:val="24"/>
              </w:rPr>
              <w:t>locuințe</w:t>
            </w:r>
            <w:proofErr w:type="spellEnd"/>
            <w:r w:rsidRPr="00E34E44">
              <w:rPr>
                <w:rFonts w:ascii="Arial Narrow" w:hAnsi="Arial Narrow"/>
                <w:b/>
                <w:sz w:val="24"/>
              </w:rPr>
              <w:t xml:space="preserve"> </w:t>
            </w:r>
            <w:proofErr w:type="spellStart"/>
            <w:r w:rsidRPr="00E34E44">
              <w:rPr>
                <w:rFonts w:ascii="Arial Narrow" w:hAnsi="Arial Narrow"/>
                <w:b/>
                <w:sz w:val="24"/>
              </w:rPr>
              <w:t>sociale</w:t>
            </w:r>
            <w:proofErr w:type="spellEnd"/>
            <w:r w:rsidRPr="00E34E44">
              <w:rPr>
                <w:rFonts w:ascii="Arial Narrow" w:hAnsi="Arial Narrow"/>
                <w:b/>
                <w:sz w:val="24"/>
              </w:rPr>
              <w:t xml:space="preserve"> pe </w:t>
            </w:r>
            <w:proofErr w:type="spellStart"/>
            <w:r w:rsidRPr="00E34E44">
              <w:rPr>
                <w:rFonts w:ascii="Arial Narrow" w:hAnsi="Arial Narrow"/>
                <w:b/>
                <w:sz w:val="24"/>
              </w:rPr>
              <w:t>teritoriul</w:t>
            </w:r>
            <w:proofErr w:type="spellEnd"/>
            <w:r w:rsidRPr="00E34E44">
              <w:rPr>
                <w:rFonts w:ascii="Arial Narrow" w:hAnsi="Arial Narrow"/>
                <w:b/>
                <w:sz w:val="24"/>
              </w:rPr>
              <w:t xml:space="preserve"> SDL</w:t>
            </w:r>
          </w:p>
        </w:tc>
      </w:tr>
      <w:tr w:rsidR="00030AEB" w:rsidRPr="007433C3" w14:paraId="7265693D" w14:textId="77777777" w:rsidTr="006A20AE">
        <w:trPr>
          <w:trHeight w:val="755"/>
          <w:jc w:val="center"/>
        </w:trPr>
        <w:tc>
          <w:tcPr>
            <w:tcW w:w="549" w:type="dxa"/>
            <w:vAlign w:val="center"/>
          </w:tcPr>
          <w:p w14:paraId="5E6BC3B7" w14:textId="77777777" w:rsidR="00030AEB" w:rsidRPr="0049217F" w:rsidRDefault="00030AEB" w:rsidP="00586EF7">
            <w:pPr>
              <w:pStyle w:val="ListParagraph"/>
              <w:numPr>
                <w:ilvl w:val="0"/>
                <w:numId w:val="64"/>
              </w:numPr>
              <w:rPr>
                <w:rFonts w:ascii="Arial Narrow" w:hAnsi="Arial Narrow"/>
                <w:b/>
              </w:rPr>
            </w:pPr>
          </w:p>
        </w:tc>
        <w:tc>
          <w:tcPr>
            <w:tcW w:w="3121" w:type="dxa"/>
            <w:vAlign w:val="center"/>
          </w:tcPr>
          <w:p w14:paraId="67402EC7" w14:textId="77777777" w:rsidR="00030AEB" w:rsidRDefault="00030AEB" w:rsidP="006A20AE">
            <w:pPr>
              <w:rPr>
                <w:rFonts w:ascii="Arial Narrow" w:hAnsi="Arial Narrow"/>
                <w:b/>
                <w:sz w:val="24"/>
              </w:rPr>
            </w:pPr>
            <w:proofErr w:type="spellStart"/>
            <w:r>
              <w:rPr>
                <w:rFonts w:ascii="Arial Narrow" w:hAnsi="Arial Narrow"/>
                <w:b/>
                <w:sz w:val="24"/>
              </w:rPr>
              <w:t>Regiune</w:t>
            </w:r>
            <w:proofErr w:type="spellEnd"/>
            <w:r>
              <w:rPr>
                <w:rFonts w:ascii="Arial Narrow" w:hAnsi="Arial Narrow"/>
                <w:b/>
                <w:sz w:val="24"/>
              </w:rPr>
              <w:t xml:space="preserve"> de </w:t>
            </w:r>
            <w:proofErr w:type="spellStart"/>
            <w:r>
              <w:rPr>
                <w:rFonts w:ascii="Arial Narrow" w:hAnsi="Arial Narrow"/>
                <w:b/>
                <w:sz w:val="24"/>
              </w:rPr>
              <w:t>dezvoltare</w:t>
            </w:r>
            <w:proofErr w:type="spellEnd"/>
          </w:p>
          <w:p w14:paraId="244F6654" w14:textId="77777777" w:rsidR="00030AEB" w:rsidRDefault="00030AEB" w:rsidP="006A20AE">
            <w:pPr>
              <w:rPr>
                <w:rFonts w:ascii="Arial Narrow" w:hAnsi="Arial Narrow"/>
                <w:b/>
                <w:sz w:val="24"/>
              </w:rPr>
            </w:pPr>
            <w:proofErr w:type="spellStart"/>
            <w:r>
              <w:rPr>
                <w:rFonts w:ascii="Arial Narrow" w:hAnsi="Arial Narrow"/>
                <w:b/>
                <w:sz w:val="24"/>
              </w:rPr>
              <w:t>Județ</w:t>
            </w:r>
            <w:proofErr w:type="spellEnd"/>
          </w:p>
          <w:p w14:paraId="15157CC9" w14:textId="77777777" w:rsidR="00030AEB" w:rsidRDefault="00030AEB" w:rsidP="006A20AE">
            <w:pPr>
              <w:rPr>
                <w:rFonts w:ascii="Arial Narrow" w:hAnsi="Arial Narrow"/>
                <w:b/>
                <w:sz w:val="24"/>
              </w:rPr>
            </w:pPr>
            <w:proofErr w:type="spellStart"/>
            <w:r>
              <w:rPr>
                <w:rFonts w:ascii="Arial Narrow" w:hAnsi="Arial Narrow"/>
                <w:b/>
                <w:sz w:val="24"/>
              </w:rPr>
              <w:t>Oraș</w:t>
            </w:r>
            <w:proofErr w:type="spellEnd"/>
            <w:r>
              <w:rPr>
                <w:rFonts w:ascii="Arial Narrow" w:hAnsi="Arial Narrow"/>
                <w:b/>
                <w:sz w:val="24"/>
              </w:rPr>
              <w:t>/</w:t>
            </w:r>
            <w:proofErr w:type="spellStart"/>
            <w:r>
              <w:rPr>
                <w:rFonts w:ascii="Arial Narrow" w:hAnsi="Arial Narrow"/>
                <w:b/>
                <w:sz w:val="24"/>
              </w:rPr>
              <w:t>municipiu</w:t>
            </w:r>
            <w:proofErr w:type="spellEnd"/>
          </w:p>
        </w:tc>
        <w:tc>
          <w:tcPr>
            <w:tcW w:w="6962" w:type="dxa"/>
            <w:vAlign w:val="center"/>
          </w:tcPr>
          <w:p w14:paraId="7460DD72" w14:textId="77777777" w:rsidR="00030AEB" w:rsidRDefault="00030AEB" w:rsidP="006A20AE">
            <w:pPr>
              <w:rPr>
                <w:rFonts w:ascii="Arial Narrow" w:hAnsi="Arial Narrow"/>
                <w:sz w:val="24"/>
              </w:rPr>
            </w:pPr>
            <w:r>
              <w:rPr>
                <w:rFonts w:ascii="Arial Narrow" w:hAnsi="Arial Narrow"/>
                <w:sz w:val="24"/>
              </w:rPr>
              <w:t>Nord-Est</w:t>
            </w:r>
          </w:p>
          <w:p w14:paraId="431C419F" w14:textId="77777777" w:rsidR="00030AEB" w:rsidRDefault="00030AEB" w:rsidP="006A20AE">
            <w:pPr>
              <w:rPr>
                <w:rFonts w:ascii="Arial Narrow" w:hAnsi="Arial Narrow"/>
                <w:sz w:val="24"/>
              </w:rPr>
            </w:pPr>
            <w:r>
              <w:rPr>
                <w:rFonts w:ascii="Arial Narrow" w:hAnsi="Arial Narrow"/>
                <w:sz w:val="24"/>
              </w:rPr>
              <w:t>Botoșani</w:t>
            </w:r>
          </w:p>
          <w:p w14:paraId="2E0E371F" w14:textId="77777777" w:rsidR="00030AEB" w:rsidRPr="007433C3" w:rsidRDefault="00030AEB" w:rsidP="006A20AE">
            <w:pPr>
              <w:rPr>
                <w:rFonts w:ascii="Arial Narrow" w:hAnsi="Arial Narrow"/>
                <w:sz w:val="24"/>
              </w:rPr>
            </w:pPr>
            <w:r>
              <w:rPr>
                <w:rFonts w:ascii="Arial Narrow" w:hAnsi="Arial Narrow"/>
                <w:sz w:val="24"/>
              </w:rPr>
              <w:t>Botoșani</w:t>
            </w:r>
          </w:p>
        </w:tc>
      </w:tr>
      <w:tr w:rsidR="00030AEB" w:rsidRPr="007433C3" w14:paraId="347693CB" w14:textId="77777777" w:rsidTr="006A20AE">
        <w:trPr>
          <w:trHeight w:val="453"/>
          <w:jc w:val="center"/>
        </w:trPr>
        <w:tc>
          <w:tcPr>
            <w:tcW w:w="549" w:type="dxa"/>
            <w:vAlign w:val="center"/>
          </w:tcPr>
          <w:p w14:paraId="37834637" w14:textId="77777777" w:rsidR="00030AEB" w:rsidRPr="0049217F" w:rsidRDefault="00030AEB" w:rsidP="00586EF7">
            <w:pPr>
              <w:pStyle w:val="ListParagraph"/>
              <w:numPr>
                <w:ilvl w:val="0"/>
                <w:numId w:val="64"/>
              </w:numPr>
              <w:rPr>
                <w:rFonts w:ascii="Arial Narrow" w:hAnsi="Arial Narrow"/>
                <w:b/>
              </w:rPr>
            </w:pPr>
          </w:p>
        </w:tc>
        <w:tc>
          <w:tcPr>
            <w:tcW w:w="3121" w:type="dxa"/>
            <w:vAlign w:val="center"/>
          </w:tcPr>
          <w:p w14:paraId="42298BF7" w14:textId="77777777" w:rsidR="00030AEB" w:rsidRPr="0049217F" w:rsidRDefault="00030AEB" w:rsidP="006A20AE">
            <w:pPr>
              <w:rPr>
                <w:rFonts w:ascii="Arial Narrow" w:hAnsi="Arial Narrow"/>
                <w:b/>
                <w:sz w:val="24"/>
              </w:rPr>
            </w:pPr>
            <w:proofErr w:type="spellStart"/>
            <w:r>
              <w:rPr>
                <w:rFonts w:ascii="Arial Narrow" w:hAnsi="Arial Narrow"/>
                <w:b/>
                <w:sz w:val="24"/>
              </w:rPr>
              <w:t>Nume</w:t>
            </w:r>
            <w:proofErr w:type="spellEnd"/>
            <w:r>
              <w:rPr>
                <w:rFonts w:ascii="Arial Narrow" w:hAnsi="Arial Narrow"/>
                <w:b/>
                <w:sz w:val="24"/>
              </w:rPr>
              <w:t xml:space="preserve"> GAL</w:t>
            </w:r>
          </w:p>
        </w:tc>
        <w:tc>
          <w:tcPr>
            <w:tcW w:w="6962" w:type="dxa"/>
            <w:vAlign w:val="center"/>
          </w:tcPr>
          <w:p w14:paraId="4EEB505B" w14:textId="77777777" w:rsidR="00030AEB" w:rsidRPr="007433C3" w:rsidRDefault="00030AEB" w:rsidP="006A20AE">
            <w:pPr>
              <w:rPr>
                <w:rFonts w:ascii="Arial Narrow" w:hAnsi="Arial Narrow"/>
                <w:sz w:val="24"/>
              </w:rPr>
            </w:pPr>
            <w:r>
              <w:rPr>
                <w:rFonts w:ascii="Arial Narrow" w:hAnsi="Arial Narrow"/>
                <w:sz w:val="24"/>
              </w:rPr>
              <w:t xml:space="preserve">GAL „Botoșani </w:t>
            </w:r>
            <w:proofErr w:type="spellStart"/>
            <w:r>
              <w:rPr>
                <w:rFonts w:ascii="Arial Narrow" w:hAnsi="Arial Narrow"/>
                <w:sz w:val="24"/>
              </w:rPr>
              <w:t>pentru</w:t>
            </w:r>
            <w:proofErr w:type="spellEnd"/>
            <w:r>
              <w:rPr>
                <w:rFonts w:ascii="Arial Narrow" w:hAnsi="Arial Narrow"/>
                <w:sz w:val="24"/>
              </w:rPr>
              <w:t xml:space="preserve"> </w:t>
            </w:r>
            <w:proofErr w:type="spellStart"/>
            <w:r>
              <w:rPr>
                <w:rFonts w:ascii="Arial Narrow" w:hAnsi="Arial Narrow"/>
                <w:sz w:val="24"/>
              </w:rPr>
              <w:t>viitor</w:t>
            </w:r>
            <w:proofErr w:type="spellEnd"/>
            <w:r>
              <w:rPr>
                <w:rFonts w:ascii="Arial Narrow" w:hAnsi="Arial Narrow"/>
                <w:sz w:val="24"/>
              </w:rPr>
              <w:t>”</w:t>
            </w:r>
          </w:p>
        </w:tc>
      </w:tr>
      <w:tr w:rsidR="00030AEB" w:rsidRPr="007433C3" w14:paraId="2DA95954" w14:textId="77777777" w:rsidTr="006A20AE">
        <w:trPr>
          <w:trHeight w:val="453"/>
          <w:jc w:val="center"/>
        </w:trPr>
        <w:tc>
          <w:tcPr>
            <w:tcW w:w="549" w:type="dxa"/>
            <w:vAlign w:val="center"/>
          </w:tcPr>
          <w:p w14:paraId="44109954" w14:textId="77777777" w:rsidR="00030AEB" w:rsidRPr="0049217F" w:rsidRDefault="00030AEB" w:rsidP="00586EF7">
            <w:pPr>
              <w:pStyle w:val="ListParagraph"/>
              <w:numPr>
                <w:ilvl w:val="0"/>
                <w:numId w:val="64"/>
              </w:numPr>
              <w:rPr>
                <w:rFonts w:ascii="Arial Narrow" w:hAnsi="Arial Narrow"/>
                <w:b/>
              </w:rPr>
            </w:pPr>
          </w:p>
        </w:tc>
        <w:tc>
          <w:tcPr>
            <w:tcW w:w="3121" w:type="dxa"/>
            <w:vAlign w:val="center"/>
          </w:tcPr>
          <w:p w14:paraId="4BD70966" w14:textId="77777777" w:rsidR="00030AEB" w:rsidRPr="0049217F" w:rsidRDefault="00030AEB" w:rsidP="006A20AE">
            <w:pPr>
              <w:rPr>
                <w:rFonts w:ascii="Arial Narrow" w:hAnsi="Arial Narrow"/>
                <w:b/>
                <w:sz w:val="24"/>
              </w:rPr>
            </w:pPr>
            <w:r>
              <w:rPr>
                <w:rFonts w:ascii="Arial Narrow" w:hAnsi="Arial Narrow"/>
                <w:b/>
                <w:sz w:val="24"/>
              </w:rPr>
              <w:t>Date de contact GAL</w:t>
            </w:r>
          </w:p>
        </w:tc>
        <w:tc>
          <w:tcPr>
            <w:tcW w:w="6962" w:type="dxa"/>
            <w:vAlign w:val="center"/>
          </w:tcPr>
          <w:p w14:paraId="13907EC0" w14:textId="77777777" w:rsidR="00030AEB" w:rsidRDefault="00030AEB" w:rsidP="006A20AE">
            <w:pPr>
              <w:rPr>
                <w:rFonts w:ascii="Arial Narrow" w:hAnsi="Arial Narrow"/>
                <w:sz w:val="24"/>
              </w:rPr>
            </w:pPr>
            <w:r>
              <w:rPr>
                <w:rFonts w:ascii="Arial Narrow" w:hAnsi="Arial Narrow"/>
                <w:sz w:val="24"/>
              </w:rPr>
              <w:t xml:space="preserve">Strada </w:t>
            </w:r>
            <w:proofErr w:type="spellStart"/>
            <w:r>
              <w:rPr>
                <w:rFonts w:ascii="Arial Narrow" w:hAnsi="Arial Narrow"/>
                <w:sz w:val="24"/>
              </w:rPr>
              <w:t>Poștei</w:t>
            </w:r>
            <w:proofErr w:type="spellEnd"/>
            <w:r>
              <w:rPr>
                <w:rFonts w:ascii="Arial Narrow" w:hAnsi="Arial Narrow"/>
                <w:sz w:val="24"/>
              </w:rPr>
              <w:t xml:space="preserve">, nr. 9, </w:t>
            </w:r>
            <w:proofErr w:type="spellStart"/>
            <w:r>
              <w:rPr>
                <w:rFonts w:ascii="Arial Narrow" w:hAnsi="Arial Narrow"/>
                <w:sz w:val="24"/>
              </w:rPr>
              <w:t>etaj</w:t>
            </w:r>
            <w:proofErr w:type="spellEnd"/>
            <w:r>
              <w:rPr>
                <w:rFonts w:ascii="Arial Narrow" w:hAnsi="Arial Narrow"/>
                <w:sz w:val="24"/>
              </w:rPr>
              <w:t xml:space="preserve"> 2, camera 214, Botoșani</w:t>
            </w:r>
          </w:p>
          <w:p w14:paraId="295B466C" w14:textId="77777777" w:rsidR="00030AEB" w:rsidRPr="007433C3" w:rsidRDefault="00030AEB" w:rsidP="006A20AE">
            <w:pPr>
              <w:rPr>
                <w:rFonts w:ascii="Arial Narrow" w:hAnsi="Arial Narrow"/>
                <w:sz w:val="24"/>
              </w:rPr>
            </w:pPr>
            <w:r>
              <w:rPr>
                <w:rFonts w:ascii="Arial Narrow" w:hAnsi="Arial Narrow"/>
                <w:sz w:val="24"/>
              </w:rPr>
              <w:t>galbotosani@gmail.com</w:t>
            </w:r>
          </w:p>
        </w:tc>
      </w:tr>
      <w:tr w:rsidR="00030AEB" w:rsidRPr="007433C3" w14:paraId="2A9CE78F" w14:textId="77777777" w:rsidTr="006A20AE">
        <w:trPr>
          <w:trHeight w:val="453"/>
          <w:jc w:val="center"/>
        </w:trPr>
        <w:tc>
          <w:tcPr>
            <w:tcW w:w="549" w:type="dxa"/>
            <w:vAlign w:val="center"/>
          </w:tcPr>
          <w:p w14:paraId="54D4B8EA" w14:textId="77777777" w:rsidR="00030AEB" w:rsidRPr="0049217F" w:rsidRDefault="00030AEB" w:rsidP="00586EF7">
            <w:pPr>
              <w:pStyle w:val="ListParagraph"/>
              <w:numPr>
                <w:ilvl w:val="0"/>
                <w:numId w:val="64"/>
              </w:numPr>
              <w:rPr>
                <w:rFonts w:ascii="Arial Narrow" w:hAnsi="Arial Narrow"/>
                <w:b/>
              </w:rPr>
            </w:pPr>
          </w:p>
        </w:tc>
        <w:tc>
          <w:tcPr>
            <w:tcW w:w="3121" w:type="dxa"/>
            <w:vAlign w:val="center"/>
          </w:tcPr>
          <w:p w14:paraId="7FC6DB32" w14:textId="77777777" w:rsidR="00030AEB" w:rsidRPr="0049217F" w:rsidRDefault="00030AEB" w:rsidP="006A20AE">
            <w:pPr>
              <w:rPr>
                <w:rFonts w:ascii="Arial Narrow" w:hAnsi="Arial Narrow"/>
                <w:b/>
                <w:sz w:val="24"/>
              </w:rPr>
            </w:pPr>
            <w:proofErr w:type="spellStart"/>
            <w:r>
              <w:rPr>
                <w:rFonts w:ascii="Arial Narrow" w:hAnsi="Arial Narrow"/>
                <w:b/>
                <w:sz w:val="24"/>
              </w:rPr>
              <w:t>Teritoriul</w:t>
            </w:r>
            <w:proofErr w:type="spellEnd"/>
            <w:r>
              <w:rPr>
                <w:rFonts w:ascii="Arial Narrow" w:hAnsi="Arial Narrow"/>
                <w:b/>
                <w:sz w:val="24"/>
              </w:rPr>
              <w:t xml:space="preserve"> </w:t>
            </w:r>
            <w:proofErr w:type="spellStart"/>
            <w:r>
              <w:rPr>
                <w:rFonts w:ascii="Arial Narrow" w:hAnsi="Arial Narrow"/>
                <w:b/>
                <w:sz w:val="24"/>
              </w:rPr>
              <w:t>vizat</w:t>
            </w:r>
            <w:proofErr w:type="spellEnd"/>
            <w:r>
              <w:rPr>
                <w:rFonts w:ascii="Arial Narrow" w:hAnsi="Arial Narrow"/>
                <w:b/>
                <w:sz w:val="24"/>
              </w:rPr>
              <w:t xml:space="preserve"> de SDL</w:t>
            </w:r>
          </w:p>
        </w:tc>
        <w:tc>
          <w:tcPr>
            <w:tcW w:w="6962" w:type="dxa"/>
            <w:vAlign w:val="center"/>
          </w:tcPr>
          <w:p w14:paraId="0AD4067A" w14:textId="77777777" w:rsidR="00030AEB" w:rsidRDefault="00030AEB" w:rsidP="006A20AE">
            <w:pPr>
              <w:rPr>
                <w:rFonts w:ascii="Arial Narrow" w:hAnsi="Arial Narrow"/>
                <w:sz w:val="24"/>
              </w:rPr>
            </w:pPr>
            <w:r>
              <w:rPr>
                <w:rFonts w:ascii="Arial Narrow" w:hAnsi="Arial Narrow"/>
                <w:sz w:val="24"/>
              </w:rPr>
              <w:t xml:space="preserve">ZUM </w:t>
            </w:r>
            <w:proofErr w:type="spellStart"/>
            <w:r>
              <w:rPr>
                <w:rFonts w:ascii="Arial Narrow" w:hAnsi="Arial Narrow"/>
                <w:sz w:val="24"/>
              </w:rPr>
              <w:t>Cartierul</w:t>
            </w:r>
            <w:proofErr w:type="spellEnd"/>
            <w:r>
              <w:rPr>
                <w:rFonts w:ascii="Arial Narrow" w:hAnsi="Arial Narrow"/>
                <w:sz w:val="24"/>
              </w:rPr>
              <w:t xml:space="preserve"> </w:t>
            </w:r>
            <w:proofErr w:type="spellStart"/>
            <w:r>
              <w:rPr>
                <w:rFonts w:ascii="Arial Narrow" w:hAnsi="Arial Narrow"/>
                <w:sz w:val="24"/>
              </w:rPr>
              <w:t>Tineretului</w:t>
            </w:r>
            <w:proofErr w:type="spellEnd"/>
          </w:p>
          <w:p w14:paraId="03092CCC" w14:textId="77777777" w:rsidR="00030AEB" w:rsidRDefault="00030AEB" w:rsidP="006A20AE">
            <w:pPr>
              <w:rPr>
                <w:rFonts w:ascii="Arial Narrow" w:hAnsi="Arial Narrow"/>
                <w:sz w:val="24"/>
              </w:rPr>
            </w:pPr>
            <w:r>
              <w:rPr>
                <w:rFonts w:ascii="Arial Narrow" w:hAnsi="Arial Narrow"/>
                <w:sz w:val="24"/>
              </w:rPr>
              <w:t xml:space="preserve">ZUM </w:t>
            </w:r>
            <w:proofErr w:type="spellStart"/>
            <w:r>
              <w:rPr>
                <w:rFonts w:ascii="Arial Narrow" w:hAnsi="Arial Narrow"/>
                <w:sz w:val="24"/>
              </w:rPr>
              <w:t>Centrul</w:t>
            </w:r>
            <w:proofErr w:type="spellEnd"/>
            <w:r>
              <w:rPr>
                <w:rFonts w:ascii="Arial Narrow" w:hAnsi="Arial Narrow"/>
                <w:sz w:val="24"/>
              </w:rPr>
              <w:t xml:space="preserve"> Vechi</w:t>
            </w:r>
          </w:p>
          <w:p w14:paraId="1208439C" w14:textId="77777777" w:rsidR="00030AEB" w:rsidRDefault="00030AEB" w:rsidP="006A20AE">
            <w:pPr>
              <w:rPr>
                <w:rFonts w:ascii="Arial Narrow" w:hAnsi="Arial Narrow"/>
                <w:sz w:val="24"/>
              </w:rPr>
            </w:pPr>
            <w:r>
              <w:rPr>
                <w:rFonts w:ascii="Arial Narrow" w:hAnsi="Arial Narrow"/>
                <w:sz w:val="24"/>
              </w:rPr>
              <w:t xml:space="preserve">ZUF – Nord – Strada Tomis, Str. </w:t>
            </w:r>
            <w:proofErr w:type="spellStart"/>
            <w:r>
              <w:rPr>
                <w:rFonts w:ascii="Arial Narrow" w:hAnsi="Arial Narrow"/>
                <w:sz w:val="24"/>
              </w:rPr>
              <w:t>Zimbrului</w:t>
            </w:r>
            <w:proofErr w:type="spellEnd"/>
            <w:r>
              <w:rPr>
                <w:rFonts w:ascii="Arial Narrow" w:hAnsi="Arial Narrow"/>
                <w:sz w:val="24"/>
              </w:rPr>
              <w:t xml:space="preserve">, Str. </w:t>
            </w:r>
            <w:proofErr w:type="spellStart"/>
            <w:r>
              <w:rPr>
                <w:rFonts w:ascii="Arial Narrow" w:hAnsi="Arial Narrow"/>
                <w:sz w:val="24"/>
              </w:rPr>
              <w:t>Împărat</w:t>
            </w:r>
            <w:proofErr w:type="spellEnd"/>
            <w:r>
              <w:rPr>
                <w:rFonts w:ascii="Arial Narrow" w:hAnsi="Arial Narrow"/>
                <w:sz w:val="24"/>
              </w:rPr>
              <w:t xml:space="preserve"> Traian; </w:t>
            </w:r>
          </w:p>
          <w:p w14:paraId="621685AC" w14:textId="77777777" w:rsidR="00030AEB" w:rsidRDefault="00030AEB" w:rsidP="006A20AE">
            <w:pPr>
              <w:rPr>
                <w:rFonts w:ascii="Arial Narrow" w:hAnsi="Arial Narrow"/>
                <w:sz w:val="24"/>
              </w:rPr>
            </w:pPr>
            <w:r>
              <w:rPr>
                <w:rFonts w:ascii="Arial Narrow" w:hAnsi="Arial Narrow"/>
                <w:sz w:val="24"/>
              </w:rPr>
              <w:t xml:space="preserve">Est – Str. </w:t>
            </w:r>
            <w:proofErr w:type="spellStart"/>
            <w:r>
              <w:rPr>
                <w:rFonts w:ascii="Arial Narrow" w:hAnsi="Arial Narrow"/>
                <w:sz w:val="24"/>
              </w:rPr>
              <w:t>Săvenilor</w:t>
            </w:r>
            <w:proofErr w:type="spellEnd"/>
            <w:r>
              <w:rPr>
                <w:rFonts w:ascii="Arial Narrow" w:hAnsi="Arial Narrow"/>
                <w:sz w:val="24"/>
              </w:rPr>
              <w:t xml:space="preserve"> nr. 33-59, Str. Tudor Vladimirescu nr. 12-96, Str. I.C. </w:t>
            </w:r>
            <w:proofErr w:type="spellStart"/>
            <w:r>
              <w:rPr>
                <w:rFonts w:ascii="Arial Narrow" w:hAnsi="Arial Narrow"/>
                <w:sz w:val="24"/>
              </w:rPr>
              <w:t>Brătianu</w:t>
            </w:r>
            <w:proofErr w:type="spellEnd"/>
            <w:r>
              <w:rPr>
                <w:rFonts w:ascii="Arial Narrow" w:hAnsi="Arial Narrow"/>
                <w:sz w:val="24"/>
              </w:rPr>
              <w:t xml:space="preserve"> nr. 40-52;</w:t>
            </w:r>
          </w:p>
          <w:p w14:paraId="15130BB3" w14:textId="77777777" w:rsidR="00030AEB" w:rsidRDefault="00030AEB" w:rsidP="006A20AE">
            <w:pPr>
              <w:rPr>
                <w:rFonts w:ascii="Arial Narrow" w:hAnsi="Arial Narrow"/>
                <w:sz w:val="24"/>
              </w:rPr>
            </w:pPr>
            <w:r>
              <w:rPr>
                <w:rFonts w:ascii="Arial Narrow" w:hAnsi="Arial Narrow"/>
                <w:sz w:val="24"/>
              </w:rPr>
              <w:t xml:space="preserve">Sud – Str. Petru Rareș, Str. </w:t>
            </w:r>
            <w:proofErr w:type="spellStart"/>
            <w:r>
              <w:rPr>
                <w:rFonts w:ascii="Arial Narrow" w:hAnsi="Arial Narrow"/>
                <w:sz w:val="24"/>
              </w:rPr>
              <w:t>Victoriei</w:t>
            </w:r>
            <w:proofErr w:type="spellEnd"/>
            <w:r>
              <w:rPr>
                <w:rFonts w:ascii="Arial Narrow" w:hAnsi="Arial Narrow"/>
                <w:sz w:val="24"/>
              </w:rPr>
              <w:t xml:space="preserve">, Str. 1 </w:t>
            </w:r>
            <w:proofErr w:type="spellStart"/>
            <w:r>
              <w:rPr>
                <w:rFonts w:ascii="Arial Narrow" w:hAnsi="Arial Narrow"/>
                <w:sz w:val="24"/>
              </w:rPr>
              <w:t>Decembrie</w:t>
            </w:r>
            <w:proofErr w:type="spellEnd"/>
            <w:r>
              <w:rPr>
                <w:rFonts w:ascii="Arial Narrow" w:hAnsi="Arial Narrow"/>
                <w:sz w:val="24"/>
              </w:rPr>
              <w:t>;</w:t>
            </w:r>
          </w:p>
          <w:p w14:paraId="16B4A14E" w14:textId="77777777" w:rsidR="00030AEB" w:rsidRPr="007433C3" w:rsidRDefault="00030AEB" w:rsidP="006A20AE">
            <w:pPr>
              <w:rPr>
                <w:rFonts w:ascii="Arial Narrow" w:hAnsi="Arial Narrow"/>
                <w:sz w:val="24"/>
              </w:rPr>
            </w:pPr>
            <w:r>
              <w:rPr>
                <w:rFonts w:ascii="Arial Narrow" w:hAnsi="Arial Narrow"/>
                <w:sz w:val="24"/>
              </w:rPr>
              <w:t xml:space="preserve">Vest – Str. Octav </w:t>
            </w:r>
            <w:proofErr w:type="spellStart"/>
            <w:r>
              <w:rPr>
                <w:rFonts w:ascii="Arial Narrow" w:hAnsi="Arial Narrow"/>
                <w:sz w:val="24"/>
              </w:rPr>
              <w:t>Onicescu</w:t>
            </w:r>
            <w:proofErr w:type="spellEnd"/>
            <w:r>
              <w:rPr>
                <w:rFonts w:ascii="Arial Narrow" w:hAnsi="Arial Narrow"/>
                <w:sz w:val="24"/>
              </w:rPr>
              <w:t xml:space="preserve"> nr. 62-70, Str. </w:t>
            </w:r>
            <w:proofErr w:type="spellStart"/>
            <w:r>
              <w:rPr>
                <w:rFonts w:ascii="Arial Narrow" w:hAnsi="Arial Narrow"/>
                <w:sz w:val="24"/>
              </w:rPr>
              <w:t>Împărat</w:t>
            </w:r>
            <w:proofErr w:type="spellEnd"/>
            <w:r>
              <w:rPr>
                <w:rFonts w:ascii="Arial Narrow" w:hAnsi="Arial Narrow"/>
                <w:sz w:val="24"/>
              </w:rPr>
              <w:t xml:space="preserve"> Traian nr. 21, Str. </w:t>
            </w:r>
            <w:proofErr w:type="spellStart"/>
            <w:r>
              <w:rPr>
                <w:rFonts w:ascii="Arial Narrow" w:hAnsi="Arial Narrow"/>
                <w:sz w:val="24"/>
              </w:rPr>
              <w:t>Poporului</w:t>
            </w:r>
            <w:proofErr w:type="spellEnd"/>
            <w:r>
              <w:rPr>
                <w:rFonts w:ascii="Arial Narrow" w:hAnsi="Arial Narrow"/>
                <w:sz w:val="24"/>
              </w:rPr>
              <w:t xml:space="preserve"> nr. 1, Str. </w:t>
            </w:r>
            <w:proofErr w:type="spellStart"/>
            <w:r>
              <w:rPr>
                <w:rFonts w:ascii="Arial Narrow" w:hAnsi="Arial Narrow"/>
                <w:sz w:val="24"/>
              </w:rPr>
              <w:t>Libertății</w:t>
            </w:r>
            <w:proofErr w:type="spellEnd"/>
            <w:r>
              <w:rPr>
                <w:rFonts w:ascii="Arial Narrow" w:hAnsi="Arial Narrow"/>
                <w:sz w:val="24"/>
              </w:rPr>
              <w:t xml:space="preserve"> nr. 6 </w:t>
            </w:r>
            <w:proofErr w:type="spellStart"/>
            <w:r>
              <w:rPr>
                <w:rFonts w:ascii="Arial Narrow" w:hAnsi="Arial Narrow"/>
                <w:sz w:val="24"/>
              </w:rPr>
              <w:t>și</w:t>
            </w:r>
            <w:proofErr w:type="spellEnd"/>
            <w:r>
              <w:rPr>
                <w:rFonts w:ascii="Arial Narrow" w:hAnsi="Arial Narrow"/>
                <w:sz w:val="24"/>
              </w:rPr>
              <w:t xml:space="preserve"> 11-27, Str. Mușat </w:t>
            </w:r>
            <w:proofErr w:type="spellStart"/>
            <w:r>
              <w:rPr>
                <w:rFonts w:ascii="Arial Narrow" w:hAnsi="Arial Narrow"/>
                <w:sz w:val="24"/>
              </w:rPr>
              <w:t>Vodă</w:t>
            </w:r>
            <w:proofErr w:type="spellEnd"/>
            <w:r>
              <w:rPr>
                <w:rFonts w:ascii="Arial Narrow" w:hAnsi="Arial Narrow"/>
                <w:sz w:val="24"/>
              </w:rPr>
              <w:t xml:space="preserve"> nr. 25 </w:t>
            </w:r>
            <w:proofErr w:type="spellStart"/>
            <w:r>
              <w:rPr>
                <w:rFonts w:ascii="Arial Narrow" w:hAnsi="Arial Narrow"/>
                <w:sz w:val="24"/>
              </w:rPr>
              <w:t>și</w:t>
            </w:r>
            <w:proofErr w:type="spellEnd"/>
            <w:r>
              <w:rPr>
                <w:rFonts w:ascii="Arial Narrow" w:hAnsi="Arial Narrow"/>
                <w:sz w:val="24"/>
              </w:rPr>
              <w:t xml:space="preserve"> 38</w:t>
            </w:r>
          </w:p>
        </w:tc>
      </w:tr>
      <w:tr w:rsidR="00030AEB" w:rsidRPr="007433C3" w14:paraId="5F673FB8" w14:textId="77777777" w:rsidTr="006A20AE">
        <w:trPr>
          <w:trHeight w:val="453"/>
          <w:jc w:val="center"/>
        </w:trPr>
        <w:tc>
          <w:tcPr>
            <w:tcW w:w="549" w:type="dxa"/>
            <w:vAlign w:val="center"/>
          </w:tcPr>
          <w:p w14:paraId="606C1198" w14:textId="77777777" w:rsidR="00030AEB" w:rsidRPr="0049217F" w:rsidRDefault="00030AEB" w:rsidP="00586EF7">
            <w:pPr>
              <w:pStyle w:val="ListParagraph"/>
              <w:numPr>
                <w:ilvl w:val="0"/>
                <w:numId w:val="64"/>
              </w:numPr>
              <w:rPr>
                <w:rFonts w:ascii="Arial Narrow" w:hAnsi="Arial Narrow"/>
                <w:b/>
              </w:rPr>
            </w:pPr>
          </w:p>
        </w:tc>
        <w:tc>
          <w:tcPr>
            <w:tcW w:w="3121" w:type="dxa"/>
            <w:vAlign w:val="center"/>
          </w:tcPr>
          <w:p w14:paraId="2CEBDA59" w14:textId="77777777" w:rsidR="00030AEB" w:rsidRPr="0049217F" w:rsidRDefault="00030AEB" w:rsidP="006A20AE">
            <w:pPr>
              <w:rPr>
                <w:rFonts w:ascii="Arial Narrow" w:hAnsi="Arial Narrow"/>
                <w:b/>
                <w:sz w:val="24"/>
              </w:rPr>
            </w:pPr>
            <w:proofErr w:type="spellStart"/>
            <w:r>
              <w:rPr>
                <w:rFonts w:ascii="Arial Narrow" w:hAnsi="Arial Narrow"/>
                <w:b/>
                <w:sz w:val="24"/>
              </w:rPr>
              <w:t>Titlul</w:t>
            </w:r>
            <w:proofErr w:type="spellEnd"/>
            <w:r>
              <w:rPr>
                <w:rFonts w:ascii="Arial Narrow" w:hAnsi="Arial Narrow"/>
                <w:b/>
                <w:sz w:val="24"/>
              </w:rPr>
              <w:t xml:space="preserve"> </w:t>
            </w:r>
            <w:proofErr w:type="spellStart"/>
            <w:r>
              <w:rPr>
                <w:rFonts w:ascii="Arial Narrow" w:hAnsi="Arial Narrow"/>
                <w:b/>
                <w:sz w:val="24"/>
              </w:rPr>
              <w:t>intervenției</w:t>
            </w:r>
            <w:proofErr w:type="spellEnd"/>
          </w:p>
        </w:tc>
        <w:tc>
          <w:tcPr>
            <w:tcW w:w="6962" w:type="dxa"/>
            <w:vAlign w:val="center"/>
          </w:tcPr>
          <w:p w14:paraId="6F2451E9" w14:textId="77777777" w:rsidR="00030AEB" w:rsidRPr="007433C3" w:rsidRDefault="00030AEB" w:rsidP="006A20AE">
            <w:pPr>
              <w:rPr>
                <w:rFonts w:ascii="Arial Narrow" w:hAnsi="Arial Narrow"/>
                <w:sz w:val="24"/>
              </w:rPr>
            </w:pPr>
            <w:proofErr w:type="spellStart"/>
            <w:r w:rsidRPr="00F201A0">
              <w:rPr>
                <w:rFonts w:ascii="Arial Narrow" w:hAnsi="Arial Narrow"/>
                <w:sz w:val="24"/>
              </w:rPr>
              <w:t>Construire</w:t>
            </w:r>
            <w:proofErr w:type="spellEnd"/>
            <w:r w:rsidRPr="00F201A0">
              <w:rPr>
                <w:rFonts w:ascii="Arial Narrow" w:hAnsi="Arial Narrow"/>
                <w:sz w:val="24"/>
              </w:rPr>
              <w:t xml:space="preserve"> </w:t>
            </w:r>
            <w:proofErr w:type="spellStart"/>
            <w:r w:rsidRPr="00F201A0">
              <w:rPr>
                <w:rFonts w:ascii="Arial Narrow" w:hAnsi="Arial Narrow"/>
                <w:sz w:val="24"/>
              </w:rPr>
              <w:t>imobil</w:t>
            </w:r>
            <w:proofErr w:type="spellEnd"/>
            <w:r w:rsidRPr="00F201A0">
              <w:rPr>
                <w:rFonts w:ascii="Arial Narrow" w:hAnsi="Arial Narrow"/>
                <w:sz w:val="24"/>
              </w:rPr>
              <w:t xml:space="preserve"> de </w:t>
            </w:r>
            <w:proofErr w:type="spellStart"/>
            <w:r w:rsidRPr="00F201A0">
              <w:rPr>
                <w:rFonts w:ascii="Arial Narrow" w:hAnsi="Arial Narrow"/>
                <w:sz w:val="24"/>
              </w:rPr>
              <w:t>locuințe</w:t>
            </w:r>
            <w:proofErr w:type="spellEnd"/>
            <w:r w:rsidRPr="00F201A0">
              <w:rPr>
                <w:rFonts w:ascii="Arial Narrow" w:hAnsi="Arial Narrow"/>
                <w:sz w:val="24"/>
              </w:rPr>
              <w:t xml:space="preserve"> </w:t>
            </w:r>
            <w:proofErr w:type="spellStart"/>
            <w:r w:rsidRPr="00F201A0">
              <w:rPr>
                <w:rFonts w:ascii="Arial Narrow" w:hAnsi="Arial Narrow"/>
                <w:sz w:val="24"/>
              </w:rPr>
              <w:t>sociale</w:t>
            </w:r>
            <w:proofErr w:type="spellEnd"/>
            <w:r w:rsidRPr="00F201A0">
              <w:rPr>
                <w:rFonts w:ascii="Arial Narrow" w:hAnsi="Arial Narrow"/>
                <w:sz w:val="24"/>
              </w:rPr>
              <w:t xml:space="preserve"> pe </w:t>
            </w:r>
            <w:proofErr w:type="spellStart"/>
            <w:r w:rsidRPr="00F201A0">
              <w:rPr>
                <w:rFonts w:ascii="Arial Narrow" w:hAnsi="Arial Narrow"/>
                <w:sz w:val="24"/>
              </w:rPr>
              <w:t>teritoriul</w:t>
            </w:r>
            <w:proofErr w:type="spellEnd"/>
            <w:r w:rsidRPr="00F201A0">
              <w:rPr>
                <w:rFonts w:ascii="Arial Narrow" w:hAnsi="Arial Narrow"/>
                <w:sz w:val="24"/>
              </w:rPr>
              <w:t xml:space="preserve"> SDL</w:t>
            </w:r>
          </w:p>
        </w:tc>
      </w:tr>
      <w:tr w:rsidR="00030AEB" w:rsidRPr="007433C3" w14:paraId="04A8C140" w14:textId="77777777" w:rsidTr="006A20AE">
        <w:trPr>
          <w:trHeight w:val="453"/>
          <w:jc w:val="center"/>
        </w:trPr>
        <w:tc>
          <w:tcPr>
            <w:tcW w:w="549" w:type="dxa"/>
            <w:vAlign w:val="center"/>
          </w:tcPr>
          <w:p w14:paraId="17045B39" w14:textId="77777777" w:rsidR="00030AEB" w:rsidRPr="0049217F" w:rsidRDefault="00030AEB" w:rsidP="00586EF7">
            <w:pPr>
              <w:pStyle w:val="ListParagraph"/>
              <w:numPr>
                <w:ilvl w:val="0"/>
                <w:numId w:val="64"/>
              </w:numPr>
              <w:rPr>
                <w:rFonts w:ascii="Arial Narrow" w:hAnsi="Arial Narrow"/>
                <w:b/>
              </w:rPr>
            </w:pPr>
          </w:p>
        </w:tc>
        <w:tc>
          <w:tcPr>
            <w:tcW w:w="3121" w:type="dxa"/>
            <w:vAlign w:val="center"/>
          </w:tcPr>
          <w:p w14:paraId="1D2C6A55" w14:textId="77777777" w:rsidR="00030AEB" w:rsidRPr="0049217F" w:rsidRDefault="00030AEB" w:rsidP="006A20AE">
            <w:pPr>
              <w:rPr>
                <w:rFonts w:ascii="Arial Narrow" w:hAnsi="Arial Narrow"/>
                <w:b/>
                <w:sz w:val="24"/>
              </w:rPr>
            </w:pPr>
            <w:proofErr w:type="spellStart"/>
            <w:r>
              <w:rPr>
                <w:rFonts w:ascii="Arial Narrow" w:hAnsi="Arial Narrow"/>
                <w:b/>
                <w:sz w:val="24"/>
              </w:rPr>
              <w:t>Obiectivul</w:t>
            </w:r>
            <w:proofErr w:type="spellEnd"/>
            <w:r>
              <w:rPr>
                <w:rFonts w:ascii="Arial Narrow" w:hAnsi="Arial Narrow"/>
                <w:b/>
                <w:sz w:val="24"/>
              </w:rPr>
              <w:t xml:space="preserve"> specific SDL la </w:t>
            </w:r>
            <w:proofErr w:type="spellStart"/>
            <w:r>
              <w:rPr>
                <w:rFonts w:ascii="Arial Narrow" w:hAnsi="Arial Narrow"/>
                <w:b/>
                <w:sz w:val="24"/>
              </w:rPr>
              <w:t>atingerea</w:t>
            </w:r>
            <w:proofErr w:type="spellEnd"/>
            <w:r>
              <w:rPr>
                <w:rFonts w:ascii="Arial Narrow" w:hAnsi="Arial Narrow"/>
                <w:b/>
                <w:sz w:val="24"/>
              </w:rPr>
              <w:t xml:space="preserve"> </w:t>
            </w:r>
            <w:proofErr w:type="spellStart"/>
            <w:r>
              <w:rPr>
                <w:rFonts w:ascii="Arial Narrow" w:hAnsi="Arial Narrow"/>
                <w:b/>
                <w:sz w:val="24"/>
              </w:rPr>
              <w:t>căruia</w:t>
            </w:r>
            <w:proofErr w:type="spellEnd"/>
            <w:r>
              <w:rPr>
                <w:rFonts w:ascii="Arial Narrow" w:hAnsi="Arial Narrow"/>
                <w:b/>
                <w:sz w:val="24"/>
              </w:rPr>
              <w:t xml:space="preserve"> </w:t>
            </w:r>
            <w:proofErr w:type="spellStart"/>
            <w:r>
              <w:rPr>
                <w:rFonts w:ascii="Arial Narrow" w:hAnsi="Arial Narrow"/>
                <w:b/>
                <w:sz w:val="24"/>
              </w:rPr>
              <w:t>contribuie</w:t>
            </w:r>
            <w:proofErr w:type="spellEnd"/>
            <w:r>
              <w:rPr>
                <w:rFonts w:ascii="Arial Narrow" w:hAnsi="Arial Narrow"/>
                <w:b/>
                <w:sz w:val="24"/>
              </w:rPr>
              <w:t xml:space="preserve"> </w:t>
            </w:r>
            <w:proofErr w:type="spellStart"/>
            <w:r>
              <w:rPr>
                <w:rFonts w:ascii="Arial Narrow" w:hAnsi="Arial Narrow"/>
                <w:b/>
                <w:sz w:val="24"/>
              </w:rPr>
              <w:t>intervenția</w:t>
            </w:r>
            <w:proofErr w:type="spellEnd"/>
          </w:p>
        </w:tc>
        <w:tc>
          <w:tcPr>
            <w:tcW w:w="6962" w:type="dxa"/>
            <w:vAlign w:val="center"/>
          </w:tcPr>
          <w:p w14:paraId="4BF80370" w14:textId="77777777" w:rsidR="00030AEB" w:rsidRPr="007433C3" w:rsidRDefault="00030AEB" w:rsidP="006A20AE">
            <w:pPr>
              <w:rPr>
                <w:rFonts w:ascii="Arial Narrow" w:hAnsi="Arial Narrow"/>
                <w:sz w:val="24"/>
              </w:rPr>
            </w:pPr>
            <w:r>
              <w:rPr>
                <w:rFonts w:ascii="Arial Narrow" w:hAnsi="Arial Narrow"/>
                <w:sz w:val="24"/>
              </w:rPr>
              <w:t xml:space="preserve">OS 3 – </w:t>
            </w:r>
            <w:proofErr w:type="spellStart"/>
            <w:r>
              <w:rPr>
                <w:rFonts w:ascii="Arial Narrow" w:hAnsi="Arial Narrow"/>
                <w:sz w:val="24"/>
              </w:rPr>
              <w:t>Îmbunătățirea</w:t>
            </w:r>
            <w:proofErr w:type="spellEnd"/>
            <w:r>
              <w:rPr>
                <w:rFonts w:ascii="Arial Narrow" w:hAnsi="Arial Narrow"/>
                <w:sz w:val="24"/>
              </w:rPr>
              <w:t xml:space="preserve"> </w:t>
            </w:r>
            <w:proofErr w:type="spellStart"/>
            <w:r>
              <w:rPr>
                <w:rFonts w:ascii="Arial Narrow" w:hAnsi="Arial Narrow"/>
                <w:sz w:val="24"/>
              </w:rPr>
              <w:t>condițiilor</w:t>
            </w:r>
            <w:proofErr w:type="spellEnd"/>
            <w:r>
              <w:rPr>
                <w:rFonts w:ascii="Arial Narrow" w:hAnsi="Arial Narrow"/>
                <w:sz w:val="24"/>
              </w:rPr>
              <w:t xml:space="preserve"> de </w:t>
            </w:r>
            <w:proofErr w:type="spellStart"/>
            <w:r>
              <w:rPr>
                <w:rFonts w:ascii="Arial Narrow" w:hAnsi="Arial Narrow"/>
                <w:sz w:val="24"/>
              </w:rPr>
              <w:t>locuire</w:t>
            </w:r>
            <w:proofErr w:type="spellEnd"/>
            <w:r>
              <w:rPr>
                <w:rFonts w:ascii="Arial Narrow" w:hAnsi="Arial Narrow"/>
                <w:sz w:val="24"/>
              </w:rPr>
              <w:t xml:space="preserve"> </w:t>
            </w:r>
            <w:proofErr w:type="spellStart"/>
            <w:r>
              <w:rPr>
                <w:rFonts w:ascii="Arial Narrow" w:hAnsi="Arial Narrow"/>
                <w:sz w:val="24"/>
              </w:rPr>
              <w:t>pentru</w:t>
            </w:r>
            <w:proofErr w:type="spellEnd"/>
            <w:r>
              <w:rPr>
                <w:rFonts w:ascii="Arial Narrow" w:hAnsi="Arial Narrow"/>
                <w:sz w:val="24"/>
              </w:rPr>
              <w:t xml:space="preserve"> 100 de </w:t>
            </w:r>
            <w:proofErr w:type="spellStart"/>
            <w:r>
              <w:rPr>
                <w:rFonts w:ascii="Arial Narrow" w:hAnsi="Arial Narrow"/>
                <w:sz w:val="24"/>
              </w:rPr>
              <w:t>persoane</w:t>
            </w:r>
            <w:proofErr w:type="spellEnd"/>
            <w:r>
              <w:rPr>
                <w:rFonts w:ascii="Arial Narrow" w:hAnsi="Arial Narrow"/>
                <w:sz w:val="24"/>
              </w:rPr>
              <w:t xml:space="preserve"> </w:t>
            </w:r>
            <w:proofErr w:type="spellStart"/>
            <w:r>
              <w:rPr>
                <w:rFonts w:ascii="Arial Narrow" w:hAnsi="Arial Narrow"/>
                <w:sz w:val="24"/>
              </w:rPr>
              <w:t>în</w:t>
            </w:r>
            <w:proofErr w:type="spellEnd"/>
            <w:r>
              <w:rPr>
                <w:rFonts w:ascii="Arial Narrow" w:hAnsi="Arial Narrow"/>
                <w:sz w:val="24"/>
              </w:rPr>
              <w:t xml:space="preserve"> 3 ani</w:t>
            </w:r>
          </w:p>
        </w:tc>
      </w:tr>
      <w:tr w:rsidR="00030AEB" w:rsidRPr="007433C3" w14:paraId="17CFBDFF" w14:textId="77777777" w:rsidTr="006A20AE">
        <w:trPr>
          <w:trHeight w:val="453"/>
          <w:jc w:val="center"/>
        </w:trPr>
        <w:tc>
          <w:tcPr>
            <w:tcW w:w="549" w:type="dxa"/>
            <w:vAlign w:val="center"/>
          </w:tcPr>
          <w:p w14:paraId="590A5465" w14:textId="77777777" w:rsidR="00030AEB" w:rsidRPr="0049217F" w:rsidRDefault="00030AEB" w:rsidP="00586EF7">
            <w:pPr>
              <w:pStyle w:val="ListParagraph"/>
              <w:numPr>
                <w:ilvl w:val="0"/>
                <w:numId w:val="64"/>
              </w:numPr>
              <w:rPr>
                <w:rFonts w:ascii="Arial Narrow" w:hAnsi="Arial Narrow"/>
                <w:b/>
              </w:rPr>
            </w:pPr>
          </w:p>
        </w:tc>
        <w:tc>
          <w:tcPr>
            <w:tcW w:w="3121" w:type="dxa"/>
            <w:vAlign w:val="center"/>
          </w:tcPr>
          <w:p w14:paraId="7C547D9B" w14:textId="77777777" w:rsidR="00030AEB" w:rsidRPr="0049217F" w:rsidRDefault="00030AEB" w:rsidP="006A20AE">
            <w:pPr>
              <w:rPr>
                <w:rFonts w:ascii="Arial Narrow" w:hAnsi="Arial Narrow"/>
                <w:b/>
                <w:sz w:val="24"/>
              </w:rPr>
            </w:pPr>
            <w:proofErr w:type="spellStart"/>
            <w:r>
              <w:rPr>
                <w:rFonts w:ascii="Arial Narrow" w:hAnsi="Arial Narrow"/>
                <w:b/>
                <w:sz w:val="24"/>
              </w:rPr>
              <w:t>Măsura</w:t>
            </w:r>
            <w:proofErr w:type="spellEnd"/>
            <w:r>
              <w:rPr>
                <w:rFonts w:ascii="Arial Narrow" w:hAnsi="Arial Narrow"/>
                <w:b/>
                <w:sz w:val="24"/>
              </w:rPr>
              <w:t xml:space="preserve"> din </w:t>
            </w:r>
            <w:proofErr w:type="spellStart"/>
            <w:r>
              <w:rPr>
                <w:rFonts w:ascii="Arial Narrow" w:hAnsi="Arial Narrow"/>
                <w:b/>
                <w:sz w:val="24"/>
              </w:rPr>
              <w:t>Planul</w:t>
            </w:r>
            <w:proofErr w:type="spellEnd"/>
            <w:r>
              <w:rPr>
                <w:rFonts w:ascii="Arial Narrow" w:hAnsi="Arial Narrow"/>
                <w:b/>
                <w:sz w:val="24"/>
              </w:rPr>
              <w:t xml:space="preserve"> de </w:t>
            </w:r>
            <w:proofErr w:type="spellStart"/>
            <w:r>
              <w:rPr>
                <w:rFonts w:ascii="Arial Narrow" w:hAnsi="Arial Narrow"/>
                <w:b/>
                <w:sz w:val="24"/>
              </w:rPr>
              <w:t>acțiune</w:t>
            </w:r>
            <w:proofErr w:type="spellEnd"/>
            <w:r>
              <w:rPr>
                <w:rFonts w:ascii="Arial Narrow" w:hAnsi="Arial Narrow"/>
                <w:b/>
                <w:sz w:val="24"/>
              </w:rPr>
              <w:t xml:space="preserve"> </w:t>
            </w:r>
            <w:proofErr w:type="spellStart"/>
            <w:r>
              <w:rPr>
                <w:rFonts w:ascii="Arial Narrow" w:hAnsi="Arial Narrow"/>
                <w:b/>
                <w:sz w:val="24"/>
              </w:rPr>
              <w:t>vizată</w:t>
            </w:r>
            <w:proofErr w:type="spellEnd"/>
            <w:r>
              <w:rPr>
                <w:rFonts w:ascii="Arial Narrow" w:hAnsi="Arial Narrow"/>
                <w:b/>
                <w:sz w:val="24"/>
              </w:rPr>
              <w:t xml:space="preserve"> </w:t>
            </w:r>
            <w:proofErr w:type="spellStart"/>
            <w:r>
              <w:rPr>
                <w:rFonts w:ascii="Arial Narrow" w:hAnsi="Arial Narrow"/>
                <w:b/>
                <w:sz w:val="24"/>
              </w:rPr>
              <w:t>prin</w:t>
            </w:r>
            <w:proofErr w:type="spellEnd"/>
            <w:r>
              <w:rPr>
                <w:rFonts w:ascii="Arial Narrow" w:hAnsi="Arial Narrow"/>
                <w:b/>
                <w:sz w:val="24"/>
              </w:rPr>
              <w:t xml:space="preserve"> </w:t>
            </w:r>
            <w:proofErr w:type="spellStart"/>
            <w:r>
              <w:rPr>
                <w:rFonts w:ascii="Arial Narrow" w:hAnsi="Arial Narrow"/>
                <w:b/>
                <w:sz w:val="24"/>
              </w:rPr>
              <w:t>intervenție</w:t>
            </w:r>
            <w:proofErr w:type="spellEnd"/>
          </w:p>
        </w:tc>
        <w:tc>
          <w:tcPr>
            <w:tcW w:w="6962" w:type="dxa"/>
            <w:vAlign w:val="center"/>
          </w:tcPr>
          <w:p w14:paraId="5063981F" w14:textId="77777777" w:rsidR="00030AEB" w:rsidRPr="007433C3" w:rsidRDefault="00030AEB" w:rsidP="006A20AE">
            <w:pPr>
              <w:rPr>
                <w:rFonts w:ascii="Arial Narrow" w:hAnsi="Arial Narrow"/>
                <w:sz w:val="24"/>
              </w:rPr>
            </w:pPr>
            <w:proofErr w:type="spellStart"/>
            <w:r>
              <w:rPr>
                <w:rFonts w:ascii="Arial Narrow" w:hAnsi="Arial Narrow"/>
                <w:sz w:val="24"/>
              </w:rPr>
              <w:t>Măsura</w:t>
            </w:r>
            <w:proofErr w:type="spellEnd"/>
            <w:r>
              <w:rPr>
                <w:rFonts w:ascii="Arial Narrow" w:hAnsi="Arial Narrow"/>
                <w:sz w:val="24"/>
              </w:rPr>
              <w:t xml:space="preserve"> 6 – </w:t>
            </w:r>
            <w:proofErr w:type="spellStart"/>
            <w:r>
              <w:rPr>
                <w:rFonts w:ascii="Arial Narrow" w:hAnsi="Arial Narrow"/>
                <w:sz w:val="24"/>
              </w:rPr>
              <w:t>Îmbunătățirea</w:t>
            </w:r>
            <w:proofErr w:type="spellEnd"/>
            <w:r>
              <w:rPr>
                <w:rFonts w:ascii="Arial Narrow" w:hAnsi="Arial Narrow"/>
                <w:sz w:val="24"/>
              </w:rPr>
              <w:t xml:space="preserve"> </w:t>
            </w:r>
            <w:proofErr w:type="spellStart"/>
            <w:r>
              <w:rPr>
                <w:rFonts w:ascii="Arial Narrow" w:hAnsi="Arial Narrow"/>
                <w:sz w:val="24"/>
              </w:rPr>
              <w:t>condițiilor</w:t>
            </w:r>
            <w:proofErr w:type="spellEnd"/>
            <w:r>
              <w:rPr>
                <w:rFonts w:ascii="Arial Narrow" w:hAnsi="Arial Narrow"/>
                <w:sz w:val="24"/>
              </w:rPr>
              <w:t xml:space="preserve"> de </w:t>
            </w:r>
            <w:proofErr w:type="spellStart"/>
            <w:r>
              <w:rPr>
                <w:rFonts w:ascii="Arial Narrow" w:hAnsi="Arial Narrow"/>
                <w:sz w:val="24"/>
              </w:rPr>
              <w:t>locuit</w:t>
            </w:r>
            <w:proofErr w:type="spellEnd"/>
            <w:r>
              <w:rPr>
                <w:rFonts w:ascii="Arial Narrow" w:hAnsi="Arial Narrow"/>
                <w:sz w:val="24"/>
              </w:rPr>
              <w:t xml:space="preserve"> </w:t>
            </w:r>
            <w:proofErr w:type="spellStart"/>
            <w:r>
              <w:rPr>
                <w:rFonts w:ascii="Arial Narrow" w:hAnsi="Arial Narrow"/>
                <w:sz w:val="24"/>
              </w:rPr>
              <w:t>în</w:t>
            </w:r>
            <w:proofErr w:type="spellEnd"/>
            <w:r>
              <w:rPr>
                <w:rFonts w:ascii="Arial Narrow" w:hAnsi="Arial Narrow"/>
                <w:sz w:val="24"/>
              </w:rPr>
              <w:t xml:space="preserve"> ZUM </w:t>
            </w:r>
            <w:proofErr w:type="spellStart"/>
            <w:r>
              <w:rPr>
                <w:rFonts w:ascii="Arial Narrow" w:hAnsi="Arial Narrow"/>
                <w:sz w:val="24"/>
              </w:rPr>
              <w:t>Parcul</w:t>
            </w:r>
            <w:proofErr w:type="spellEnd"/>
            <w:r>
              <w:rPr>
                <w:rFonts w:ascii="Arial Narrow" w:hAnsi="Arial Narrow"/>
                <w:sz w:val="24"/>
              </w:rPr>
              <w:t xml:space="preserve"> </w:t>
            </w:r>
            <w:proofErr w:type="spellStart"/>
            <w:r>
              <w:rPr>
                <w:rFonts w:ascii="Arial Narrow" w:hAnsi="Arial Narrow"/>
                <w:sz w:val="24"/>
              </w:rPr>
              <w:t>Tineretului</w:t>
            </w:r>
            <w:proofErr w:type="spellEnd"/>
          </w:p>
        </w:tc>
      </w:tr>
      <w:tr w:rsidR="00030AEB" w:rsidRPr="007433C3" w14:paraId="65A1A6DF" w14:textId="77777777" w:rsidTr="006A20AE">
        <w:trPr>
          <w:trHeight w:val="453"/>
          <w:jc w:val="center"/>
        </w:trPr>
        <w:tc>
          <w:tcPr>
            <w:tcW w:w="549" w:type="dxa"/>
            <w:vAlign w:val="center"/>
          </w:tcPr>
          <w:p w14:paraId="17B8A639" w14:textId="77777777" w:rsidR="00030AEB" w:rsidRPr="0049217F" w:rsidRDefault="00030AEB" w:rsidP="00586EF7">
            <w:pPr>
              <w:pStyle w:val="ListParagraph"/>
              <w:numPr>
                <w:ilvl w:val="0"/>
                <w:numId w:val="64"/>
              </w:numPr>
              <w:rPr>
                <w:rFonts w:ascii="Arial Narrow" w:hAnsi="Arial Narrow"/>
                <w:b/>
              </w:rPr>
            </w:pPr>
          </w:p>
        </w:tc>
        <w:tc>
          <w:tcPr>
            <w:tcW w:w="3121" w:type="dxa"/>
            <w:vAlign w:val="center"/>
          </w:tcPr>
          <w:p w14:paraId="21CD903B" w14:textId="77777777" w:rsidR="00030AEB" w:rsidRPr="0049217F" w:rsidRDefault="00030AEB" w:rsidP="006A20AE">
            <w:pPr>
              <w:rPr>
                <w:rFonts w:ascii="Arial Narrow" w:hAnsi="Arial Narrow"/>
                <w:b/>
                <w:sz w:val="24"/>
              </w:rPr>
            </w:pPr>
            <w:proofErr w:type="spellStart"/>
            <w:r>
              <w:rPr>
                <w:rFonts w:ascii="Arial Narrow" w:hAnsi="Arial Narrow"/>
                <w:b/>
                <w:sz w:val="24"/>
              </w:rPr>
              <w:t>Justificarea</w:t>
            </w:r>
            <w:proofErr w:type="spellEnd"/>
            <w:r>
              <w:rPr>
                <w:rFonts w:ascii="Arial Narrow" w:hAnsi="Arial Narrow"/>
                <w:b/>
                <w:sz w:val="24"/>
              </w:rPr>
              <w:t xml:space="preserve"> </w:t>
            </w:r>
            <w:proofErr w:type="spellStart"/>
            <w:r>
              <w:rPr>
                <w:rFonts w:ascii="Arial Narrow" w:hAnsi="Arial Narrow"/>
                <w:b/>
                <w:sz w:val="24"/>
              </w:rPr>
              <w:t>intervenției</w:t>
            </w:r>
            <w:proofErr w:type="spellEnd"/>
          </w:p>
        </w:tc>
        <w:tc>
          <w:tcPr>
            <w:tcW w:w="6962" w:type="dxa"/>
            <w:vAlign w:val="center"/>
          </w:tcPr>
          <w:p w14:paraId="6622F1C3" w14:textId="77777777" w:rsidR="00030AEB" w:rsidRPr="007433C3" w:rsidRDefault="00030AEB" w:rsidP="006A20AE">
            <w:pPr>
              <w:rPr>
                <w:rFonts w:ascii="Arial Narrow" w:hAnsi="Arial Narrow"/>
                <w:sz w:val="24"/>
              </w:rPr>
            </w:pPr>
            <w:proofErr w:type="spellStart"/>
            <w:r w:rsidRPr="00302CC0">
              <w:rPr>
                <w:rFonts w:ascii="Arial Narrow" w:hAnsi="Arial Narrow"/>
                <w:sz w:val="24"/>
              </w:rPr>
              <w:t>Intervenția</w:t>
            </w:r>
            <w:proofErr w:type="spellEnd"/>
            <w:r w:rsidRPr="00302CC0">
              <w:rPr>
                <w:rFonts w:ascii="Arial Narrow" w:hAnsi="Arial Narrow"/>
                <w:sz w:val="24"/>
              </w:rPr>
              <w:t xml:space="preserve"> are o </w:t>
            </w:r>
            <w:proofErr w:type="spellStart"/>
            <w:r w:rsidRPr="00302CC0">
              <w:rPr>
                <w:rFonts w:ascii="Arial Narrow" w:hAnsi="Arial Narrow"/>
                <w:sz w:val="24"/>
              </w:rPr>
              <w:t>componentă</w:t>
            </w:r>
            <w:proofErr w:type="spellEnd"/>
            <w:r w:rsidRPr="00302CC0">
              <w:rPr>
                <w:rFonts w:ascii="Arial Narrow" w:hAnsi="Arial Narrow"/>
                <w:sz w:val="24"/>
              </w:rPr>
              <w:t xml:space="preserve"> </w:t>
            </w:r>
            <w:proofErr w:type="spellStart"/>
            <w:r w:rsidRPr="00302CC0">
              <w:rPr>
                <w:rFonts w:ascii="Arial Narrow" w:hAnsi="Arial Narrow"/>
                <w:sz w:val="24"/>
              </w:rPr>
              <w:t>atât</w:t>
            </w:r>
            <w:proofErr w:type="spellEnd"/>
            <w:r w:rsidRPr="00302CC0">
              <w:rPr>
                <w:rFonts w:ascii="Arial Narrow" w:hAnsi="Arial Narrow"/>
                <w:sz w:val="24"/>
              </w:rPr>
              <w:t xml:space="preserve"> </w:t>
            </w:r>
            <w:proofErr w:type="spellStart"/>
            <w:r w:rsidRPr="00302CC0">
              <w:rPr>
                <w:rFonts w:ascii="Arial Narrow" w:hAnsi="Arial Narrow"/>
                <w:sz w:val="24"/>
              </w:rPr>
              <w:t>utilitară</w:t>
            </w:r>
            <w:proofErr w:type="spellEnd"/>
            <w:r w:rsidRPr="00302CC0">
              <w:rPr>
                <w:rFonts w:ascii="Arial Narrow" w:hAnsi="Arial Narrow"/>
                <w:sz w:val="24"/>
              </w:rPr>
              <w:t xml:space="preserve">, de </w:t>
            </w:r>
            <w:proofErr w:type="spellStart"/>
            <w:r w:rsidRPr="00302CC0">
              <w:rPr>
                <w:rFonts w:ascii="Arial Narrow" w:hAnsi="Arial Narrow"/>
                <w:sz w:val="24"/>
              </w:rPr>
              <w:t>îmbunătățire</w:t>
            </w:r>
            <w:proofErr w:type="spellEnd"/>
            <w:r w:rsidRPr="00302CC0">
              <w:rPr>
                <w:rFonts w:ascii="Arial Narrow" w:hAnsi="Arial Narrow"/>
                <w:sz w:val="24"/>
              </w:rPr>
              <w:t xml:space="preserve"> a </w:t>
            </w:r>
            <w:proofErr w:type="spellStart"/>
            <w:r w:rsidRPr="00302CC0">
              <w:rPr>
                <w:rFonts w:ascii="Arial Narrow" w:hAnsi="Arial Narrow"/>
                <w:sz w:val="24"/>
              </w:rPr>
              <w:t>condițiilor</w:t>
            </w:r>
            <w:proofErr w:type="spellEnd"/>
            <w:r w:rsidRPr="00302CC0">
              <w:rPr>
                <w:rFonts w:ascii="Arial Narrow" w:hAnsi="Arial Narrow"/>
                <w:sz w:val="24"/>
              </w:rPr>
              <w:t xml:space="preserve"> de </w:t>
            </w:r>
            <w:proofErr w:type="spellStart"/>
            <w:r w:rsidRPr="00302CC0">
              <w:rPr>
                <w:rFonts w:ascii="Arial Narrow" w:hAnsi="Arial Narrow"/>
                <w:sz w:val="24"/>
              </w:rPr>
              <w:t>locuit</w:t>
            </w:r>
            <w:proofErr w:type="spellEnd"/>
            <w:r w:rsidRPr="00302CC0">
              <w:rPr>
                <w:rFonts w:ascii="Arial Narrow" w:hAnsi="Arial Narrow"/>
                <w:sz w:val="24"/>
              </w:rPr>
              <w:t xml:space="preserve"> </w:t>
            </w:r>
            <w:proofErr w:type="spellStart"/>
            <w:r w:rsidRPr="00302CC0">
              <w:rPr>
                <w:rFonts w:ascii="Arial Narrow" w:hAnsi="Arial Narrow"/>
                <w:sz w:val="24"/>
              </w:rPr>
              <w:t>pentru</w:t>
            </w:r>
            <w:proofErr w:type="spellEnd"/>
            <w:r w:rsidRPr="00302CC0">
              <w:rPr>
                <w:rFonts w:ascii="Arial Narrow" w:hAnsi="Arial Narrow"/>
                <w:sz w:val="24"/>
              </w:rPr>
              <w:t xml:space="preserve"> </w:t>
            </w:r>
            <w:proofErr w:type="spellStart"/>
            <w:r w:rsidRPr="00302CC0">
              <w:rPr>
                <w:rFonts w:ascii="Arial Narrow" w:hAnsi="Arial Narrow"/>
                <w:sz w:val="24"/>
              </w:rPr>
              <w:t>chiriași</w:t>
            </w:r>
            <w:proofErr w:type="spellEnd"/>
            <w:r w:rsidRPr="00302CC0">
              <w:rPr>
                <w:rFonts w:ascii="Arial Narrow" w:hAnsi="Arial Narrow"/>
                <w:sz w:val="24"/>
              </w:rPr>
              <w:t xml:space="preserve">, </w:t>
            </w:r>
            <w:proofErr w:type="spellStart"/>
            <w:r w:rsidRPr="00302CC0">
              <w:rPr>
                <w:rFonts w:ascii="Arial Narrow" w:hAnsi="Arial Narrow"/>
                <w:sz w:val="24"/>
              </w:rPr>
              <w:t>cât</w:t>
            </w:r>
            <w:proofErr w:type="spellEnd"/>
            <w:r w:rsidRPr="00302CC0">
              <w:rPr>
                <w:rFonts w:ascii="Arial Narrow" w:hAnsi="Arial Narrow"/>
                <w:sz w:val="24"/>
              </w:rPr>
              <w:t xml:space="preserve"> </w:t>
            </w:r>
            <w:proofErr w:type="spellStart"/>
            <w:r w:rsidRPr="00302CC0">
              <w:rPr>
                <w:rFonts w:ascii="Arial Narrow" w:hAnsi="Arial Narrow"/>
                <w:sz w:val="24"/>
              </w:rPr>
              <w:t>și</w:t>
            </w:r>
            <w:proofErr w:type="spellEnd"/>
            <w:r w:rsidRPr="00302CC0">
              <w:rPr>
                <w:rFonts w:ascii="Arial Narrow" w:hAnsi="Arial Narrow"/>
                <w:sz w:val="24"/>
              </w:rPr>
              <w:t xml:space="preserve"> </w:t>
            </w:r>
            <w:proofErr w:type="spellStart"/>
            <w:r w:rsidRPr="00302CC0">
              <w:rPr>
                <w:rFonts w:ascii="Arial Narrow" w:hAnsi="Arial Narrow"/>
                <w:sz w:val="24"/>
              </w:rPr>
              <w:t>sociala</w:t>
            </w:r>
            <w:proofErr w:type="spellEnd"/>
            <w:r w:rsidRPr="00302CC0">
              <w:rPr>
                <w:rFonts w:ascii="Arial Narrow" w:hAnsi="Arial Narrow"/>
                <w:sz w:val="24"/>
              </w:rPr>
              <w:t xml:space="preserve"> </w:t>
            </w:r>
            <w:proofErr w:type="spellStart"/>
            <w:r w:rsidRPr="00302CC0">
              <w:rPr>
                <w:rFonts w:ascii="Arial Narrow" w:hAnsi="Arial Narrow"/>
                <w:sz w:val="24"/>
              </w:rPr>
              <w:t>prin</w:t>
            </w:r>
            <w:proofErr w:type="spellEnd"/>
            <w:r w:rsidRPr="00302CC0">
              <w:rPr>
                <w:rFonts w:ascii="Arial Narrow" w:hAnsi="Arial Narrow"/>
                <w:sz w:val="24"/>
              </w:rPr>
              <w:t xml:space="preserve"> </w:t>
            </w:r>
            <w:proofErr w:type="spellStart"/>
            <w:r w:rsidRPr="00302CC0">
              <w:rPr>
                <w:rFonts w:ascii="Arial Narrow" w:hAnsi="Arial Narrow"/>
                <w:sz w:val="24"/>
              </w:rPr>
              <w:t>asigurarea</w:t>
            </w:r>
            <w:proofErr w:type="spellEnd"/>
            <w:r w:rsidRPr="00302CC0">
              <w:rPr>
                <w:rFonts w:ascii="Arial Narrow" w:hAnsi="Arial Narrow"/>
                <w:sz w:val="24"/>
              </w:rPr>
              <w:t xml:space="preserve"> </w:t>
            </w:r>
            <w:proofErr w:type="spellStart"/>
            <w:r w:rsidRPr="00302CC0">
              <w:rPr>
                <w:rFonts w:ascii="Arial Narrow" w:hAnsi="Arial Narrow"/>
                <w:sz w:val="24"/>
              </w:rPr>
              <w:t>insertiei</w:t>
            </w:r>
            <w:proofErr w:type="spellEnd"/>
            <w:r w:rsidRPr="00302CC0">
              <w:rPr>
                <w:rFonts w:ascii="Arial Narrow" w:hAnsi="Arial Narrow"/>
                <w:sz w:val="24"/>
              </w:rPr>
              <w:t xml:space="preserve"> in </w:t>
            </w:r>
            <w:proofErr w:type="spellStart"/>
            <w:r w:rsidRPr="00302CC0">
              <w:rPr>
                <w:rFonts w:ascii="Arial Narrow" w:hAnsi="Arial Narrow"/>
                <w:sz w:val="24"/>
              </w:rPr>
              <w:t>comunitate</w:t>
            </w:r>
            <w:proofErr w:type="spellEnd"/>
            <w:r w:rsidRPr="00302CC0">
              <w:rPr>
                <w:rFonts w:ascii="Arial Narrow" w:hAnsi="Arial Narrow"/>
                <w:sz w:val="24"/>
              </w:rPr>
              <w:t xml:space="preserve"> a </w:t>
            </w:r>
            <w:proofErr w:type="spellStart"/>
            <w:r w:rsidRPr="00302CC0">
              <w:rPr>
                <w:rFonts w:ascii="Arial Narrow" w:hAnsi="Arial Narrow"/>
                <w:sz w:val="24"/>
              </w:rPr>
              <w:t>persoanelor</w:t>
            </w:r>
            <w:proofErr w:type="spellEnd"/>
            <w:r w:rsidRPr="00302CC0">
              <w:rPr>
                <w:rFonts w:ascii="Arial Narrow" w:hAnsi="Arial Narrow"/>
                <w:sz w:val="24"/>
              </w:rPr>
              <w:t xml:space="preserve"> </w:t>
            </w:r>
            <w:proofErr w:type="spellStart"/>
            <w:r w:rsidRPr="00302CC0">
              <w:rPr>
                <w:rFonts w:ascii="Arial Narrow" w:hAnsi="Arial Narrow"/>
                <w:sz w:val="24"/>
              </w:rPr>
              <w:t>aflate</w:t>
            </w:r>
            <w:proofErr w:type="spellEnd"/>
            <w:r w:rsidRPr="00302CC0">
              <w:rPr>
                <w:rFonts w:ascii="Arial Narrow" w:hAnsi="Arial Narrow"/>
                <w:sz w:val="24"/>
              </w:rPr>
              <w:t xml:space="preserve"> in </w:t>
            </w:r>
            <w:proofErr w:type="spellStart"/>
            <w:r w:rsidRPr="00302CC0">
              <w:rPr>
                <w:rFonts w:ascii="Arial Narrow" w:hAnsi="Arial Narrow"/>
                <w:sz w:val="24"/>
              </w:rPr>
              <w:t>risc</w:t>
            </w:r>
            <w:proofErr w:type="spellEnd"/>
            <w:r w:rsidRPr="00302CC0">
              <w:rPr>
                <w:rFonts w:ascii="Arial Narrow" w:hAnsi="Arial Narrow"/>
                <w:sz w:val="24"/>
              </w:rPr>
              <w:t xml:space="preserve"> de </w:t>
            </w:r>
            <w:proofErr w:type="spellStart"/>
            <w:r w:rsidRPr="00302CC0">
              <w:rPr>
                <w:rFonts w:ascii="Arial Narrow" w:hAnsi="Arial Narrow"/>
                <w:sz w:val="24"/>
              </w:rPr>
              <w:t>saracie</w:t>
            </w:r>
            <w:proofErr w:type="spellEnd"/>
          </w:p>
        </w:tc>
      </w:tr>
      <w:tr w:rsidR="00030AEB" w:rsidRPr="007433C3" w14:paraId="3997712D" w14:textId="77777777" w:rsidTr="006A20AE">
        <w:trPr>
          <w:trHeight w:val="453"/>
          <w:jc w:val="center"/>
        </w:trPr>
        <w:tc>
          <w:tcPr>
            <w:tcW w:w="549" w:type="dxa"/>
            <w:vAlign w:val="center"/>
          </w:tcPr>
          <w:p w14:paraId="058B9B79" w14:textId="77777777" w:rsidR="00030AEB" w:rsidRPr="0049217F" w:rsidRDefault="00030AEB" w:rsidP="00586EF7">
            <w:pPr>
              <w:pStyle w:val="ListParagraph"/>
              <w:numPr>
                <w:ilvl w:val="0"/>
                <w:numId w:val="64"/>
              </w:numPr>
              <w:rPr>
                <w:rFonts w:ascii="Arial Narrow" w:hAnsi="Arial Narrow"/>
                <w:b/>
              </w:rPr>
            </w:pPr>
          </w:p>
        </w:tc>
        <w:tc>
          <w:tcPr>
            <w:tcW w:w="3121" w:type="dxa"/>
            <w:vAlign w:val="center"/>
          </w:tcPr>
          <w:p w14:paraId="57D817FE" w14:textId="77777777" w:rsidR="00030AEB" w:rsidRPr="0049217F" w:rsidRDefault="00030AEB" w:rsidP="006A20AE">
            <w:pPr>
              <w:rPr>
                <w:rFonts w:ascii="Arial Narrow" w:hAnsi="Arial Narrow"/>
                <w:b/>
                <w:sz w:val="24"/>
              </w:rPr>
            </w:pPr>
            <w:proofErr w:type="spellStart"/>
            <w:r>
              <w:rPr>
                <w:rFonts w:ascii="Arial Narrow" w:hAnsi="Arial Narrow"/>
                <w:b/>
                <w:sz w:val="24"/>
              </w:rPr>
              <w:t>Comunitatea</w:t>
            </w:r>
            <w:proofErr w:type="spellEnd"/>
            <w:r>
              <w:rPr>
                <w:rFonts w:ascii="Arial Narrow" w:hAnsi="Arial Narrow"/>
                <w:b/>
                <w:sz w:val="24"/>
              </w:rPr>
              <w:t xml:space="preserve"> </w:t>
            </w:r>
            <w:proofErr w:type="spellStart"/>
            <w:r>
              <w:rPr>
                <w:rFonts w:ascii="Arial Narrow" w:hAnsi="Arial Narrow"/>
                <w:b/>
                <w:sz w:val="24"/>
              </w:rPr>
              <w:t>marginalizată</w:t>
            </w:r>
            <w:proofErr w:type="spellEnd"/>
            <w:r>
              <w:rPr>
                <w:rFonts w:ascii="Arial Narrow" w:hAnsi="Arial Narrow"/>
                <w:b/>
                <w:sz w:val="24"/>
              </w:rPr>
              <w:t xml:space="preserve"> din </w:t>
            </w:r>
            <w:proofErr w:type="spellStart"/>
            <w:r>
              <w:rPr>
                <w:rFonts w:ascii="Arial Narrow" w:hAnsi="Arial Narrow"/>
                <w:b/>
                <w:sz w:val="24"/>
              </w:rPr>
              <w:t>teritoriu</w:t>
            </w:r>
            <w:proofErr w:type="spellEnd"/>
          </w:p>
        </w:tc>
        <w:tc>
          <w:tcPr>
            <w:tcW w:w="6962" w:type="dxa"/>
            <w:vAlign w:val="center"/>
          </w:tcPr>
          <w:p w14:paraId="181D5D78" w14:textId="77777777" w:rsidR="00030AEB" w:rsidRPr="007433C3" w:rsidRDefault="00030AEB" w:rsidP="006A20AE">
            <w:pPr>
              <w:rPr>
                <w:rFonts w:ascii="Arial Narrow" w:hAnsi="Arial Narrow"/>
                <w:sz w:val="24"/>
              </w:rPr>
            </w:pPr>
            <w:r>
              <w:rPr>
                <w:rFonts w:ascii="Arial Narrow" w:hAnsi="Arial Narrow"/>
                <w:sz w:val="24"/>
              </w:rPr>
              <w:t>Roma</w:t>
            </w:r>
          </w:p>
        </w:tc>
      </w:tr>
      <w:tr w:rsidR="00030AEB" w:rsidRPr="007433C3" w14:paraId="6FBF4472" w14:textId="77777777" w:rsidTr="006A20AE">
        <w:trPr>
          <w:trHeight w:val="453"/>
          <w:jc w:val="center"/>
        </w:trPr>
        <w:tc>
          <w:tcPr>
            <w:tcW w:w="549" w:type="dxa"/>
            <w:vAlign w:val="center"/>
          </w:tcPr>
          <w:p w14:paraId="01DDA81D" w14:textId="77777777" w:rsidR="00030AEB" w:rsidRPr="0049217F" w:rsidRDefault="00030AEB" w:rsidP="00586EF7">
            <w:pPr>
              <w:pStyle w:val="ListParagraph"/>
              <w:numPr>
                <w:ilvl w:val="0"/>
                <w:numId w:val="64"/>
              </w:numPr>
              <w:rPr>
                <w:rFonts w:ascii="Arial Narrow" w:hAnsi="Arial Narrow"/>
                <w:b/>
              </w:rPr>
            </w:pPr>
          </w:p>
        </w:tc>
        <w:tc>
          <w:tcPr>
            <w:tcW w:w="3121" w:type="dxa"/>
            <w:vAlign w:val="center"/>
          </w:tcPr>
          <w:p w14:paraId="2F870F11" w14:textId="77777777" w:rsidR="00030AEB" w:rsidRPr="0049217F" w:rsidRDefault="00030AEB" w:rsidP="006A20AE">
            <w:pPr>
              <w:rPr>
                <w:rFonts w:ascii="Arial Narrow" w:hAnsi="Arial Narrow"/>
                <w:b/>
                <w:sz w:val="24"/>
              </w:rPr>
            </w:pPr>
            <w:proofErr w:type="spellStart"/>
            <w:r>
              <w:rPr>
                <w:rFonts w:ascii="Arial Narrow" w:hAnsi="Arial Narrow"/>
                <w:b/>
                <w:sz w:val="24"/>
              </w:rPr>
              <w:t>Grupuri</w:t>
            </w:r>
            <w:proofErr w:type="spellEnd"/>
            <w:r>
              <w:rPr>
                <w:rFonts w:ascii="Arial Narrow" w:hAnsi="Arial Narrow"/>
                <w:b/>
                <w:sz w:val="24"/>
              </w:rPr>
              <w:t xml:space="preserve"> </w:t>
            </w:r>
            <w:proofErr w:type="spellStart"/>
            <w:r>
              <w:rPr>
                <w:rFonts w:ascii="Arial Narrow" w:hAnsi="Arial Narrow"/>
                <w:b/>
                <w:sz w:val="24"/>
              </w:rPr>
              <w:t>țintă</w:t>
            </w:r>
            <w:proofErr w:type="spellEnd"/>
            <w:r>
              <w:rPr>
                <w:rFonts w:ascii="Arial Narrow" w:hAnsi="Arial Narrow"/>
                <w:b/>
                <w:sz w:val="24"/>
              </w:rPr>
              <w:t xml:space="preserve"> </w:t>
            </w:r>
            <w:proofErr w:type="spellStart"/>
            <w:r>
              <w:rPr>
                <w:rFonts w:ascii="Arial Narrow" w:hAnsi="Arial Narrow"/>
                <w:b/>
                <w:sz w:val="24"/>
              </w:rPr>
              <w:t>vizate</w:t>
            </w:r>
            <w:proofErr w:type="spellEnd"/>
            <w:r>
              <w:rPr>
                <w:rFonts w:ascii="Arial Narrow" w:hAnsi="Arial Narrow"/>
                <w:b/>
                <w:sz w:val="24"/>
              </w:rPr>
              <w:t xml:space="preserve"> (</w:t>
            </w:r>
            <w:proofErr w:type="spellStart"/>
            <w:r>
              <w:rPr>
                <w:rFonts w:ascii="Arial Narrow" w:hAnsi="Arial Narrow"/>
                <w:b/>
                <w:sz w:val="24"/>
              </w:rPr>
              <w:t>persoane</w:t>
            </w:r>
            <w:proofErr w:type="spellEnd"/>
            <w:r>
              <w:rPr>
                <w:rFonts w:ascii="Arial Narrow" w:hAnsi="Arial Narrow"/>
                <w:b/>
                <w:sz w:val="24"/>
              </w:rPr>
              <w:t xml:space="preserve"> </w:t>
            </w:r>
            <w:proofErr w:type="spellStart"/>
            <w:r>
              <w:rPr>
                <w:rFonts w:ascii="Arial Narrow" w:hAnsi="Arial Narrow"/>
                <w:b/>
                <w:sz w:val="24"/>
              </w:rPr>
              <w:t>aflate</w:t>
            </w:r>
            <w:proofErr w:type="spellEnd"/>
            <w:r>
              <w:rPr>
                <w:rFonts w:ascii="Arial Narrow" w:hAnsi="Arial Narrow"/>
                <w:b/>
                <w:sz w:val="24"/>
              </w:rPr>
              <w:t xml:space="preserve"> </w:t>
            </w:r>
            <w:proofErr w:type="spellStart"/>
            <w:r>
              <w:rPr>
                <w:rFonts w:ascii="Arial Narrow" w:hAnsi="Arial Narrow"/>
                <w:b/>
                <w:sz w:val="24"/>
              </w:rPr>
              <w:t>în</w:t>
            </w:r>
            <w:proofErr w:type="spellEnd"/>
            <w:r>
              <w:rPr>
                <w:rFonts w:ascii="Arial Narrow" w:hAnsi="Arial Narrow"/>
                <w:b/>
                <w:sz w:val="24"/>
              </w:rPr>
              <w:t xml:space="preserve"> </w:t>
            </w:r>
            <w:proofErr w:type="spellStart"/>
            <w:r>
              <w:rPr>
                <w:rFonts w:ascii="Arial Narrow" w:hAnsi="Arial Narrow"/>
                <w:b/>
                <w:sz w:val="24"/>
              </w:rPr>
              <w:t>risc</w:t>
            </w:r>
            <w:proofErr w:type="spellEnd"/>
            <w:r>
              <w:rPr>
                <w:rFonts w:ascii="Arial Narrow" w:hAnsi="Arial Narrow"/>
                <w:b/>
                <w:sz w:val="24"/>
              </w:rPr>
              <w:t xml:space="preserve"> de </w:t>
            </w:r>
            <w:proofErr w:type="spellStart"/>
            <w:r>
              <w:rPr>
                <w:rFonts w:ascii="Arial Narrow" w:hAnsi="Arial Narrow"/>
                <w:b/>
                <w:sz w:val="24"/>
              </w:rPr>
              <w:t>sărăcie</w:t>
            </w:r>
            <w:proofErr w:type="spellEnd"/>
            <w:r>
              <w:rPr>
                <w:rFonts w:ascii="Arial Narrow" w:hAnsi="Arial Narrow"/>
                <w:b/>
                <w:sz w:val="24"/>
              </w:rPr>
              <w:t xml:space="preserve"> </w:t>
            </w:r>
            <w:proofErr w:type="spellStart"/>
            <w:r>
              <w:rPr>
                <w:rFonts w:ascii="Arial Narrow" w:hAnsi="Arial Narrow"/>
                <w:b/>
                <w:sz w:val="24"/>
              </w:rPr>
              <w:t>și</w:t>
            </w:r>
            <w:proofErr w:type="spellEnd"/>
            <w:r>
              <w:rPr>
                <w:rFonts w:ascii="Arial Narrow" w:hAnsi="Arial Narrow"/>
                <w:b/>
                <w:sz w:val="24"/>
              </w:rPr>
              <w:t xml:space="preserve"> </w:t>
            </w:r>
            <w:proofErr w:type="spellStart"/>
            <w:r>
              <w:rPr>
                <w:rFonts w:ascii="Arial Narrow" w:hAnsi="Arial Narrow"/>
                <w:b/>
                <w:sz w:val="24"/>
              </w:rPr>
              <w:t>excluziune</w:t>
            </w:r>
            <w:proofErr w:type="spellEnd"/>
            <w:r>
              <w:rPr>
                <w:rFonts w:ascii="Arial Narrow" w:hAnsi="Arial Narrow"/>
                <w:b/>
                <w:sz w:val="24"/>
              </w:rPr>
              <w:t xml:space="preserve"> </w:t>
            </w:r>
            <w:proofErr w:type="spellStart"/>
            <w:r>
              <w:rPr>
                <w:rFonts w:ascii="Arial Narrow" w:hAnsi="Arial Narrow"/>
                <w:b/>
                <w:sz w:val="24"/>
              </w:rPr>
              <w:t>socială</w:t>
            </w:r>
            <w:proofErr w:type="spellEnd"/>
            <w:r>
              <w:rPr>
                <w:rFonts w:ascii="Arial Narrow" w:hAnsi="Arial Narrow"/>
                <w:b/>
                <w:sz w:val="24"/>
              </w:rPr>
              <w:t>)</w:t>
            </w:r>
          </w:p>
        </w:tc>
        <w:tc>
          <w:tcPr>
            <w:tcW w:w="6962" w:type="dxa"/>
            <w:vAlign w:val="center"/>
          </w:tcPr>
          <w:p w14:paraId="6B59D14C" w14:textId="77777777" w:rsidR="00030AEB" w:rsidRPr="007433C3" w:rsidRDefault="00030AEB" w:rsidP="006A20AE">
            <w:pPr>
              <w:rPr>
                <w:rFonts w:ascii="Arial Narrow" w:hAnsi="Arial Narrow"/>
                <w:sz w:val="24"/>
              </w:rPr>
            </w:pPr>
            <w:r>
              <w:rPr>
                <w:rFonts w:ascii="Arial Narrow" w:hAnsi="Arial Narrow"/>
                <w:sz w:val="24"/>
              </w:rPr>
              <w:t xml:space="preserve">100 </w:t>
            </w:r>
            <w:proofErr w:type="spellStart"/>
            <w:r>
              <w:rPr>
                <w:rFonts w:ascii="Arial Narrow" w:hAnsi="Arial Narrow"/>
                <w:sz w:val="24"/>
              </w:rPr>
              <w:t>persoane</w:t>
            </w:r>
            <w:proofErr w:type="spellEnd"/>
          </w:p>
        </w:tc>
      </w:tr>
      <w:tr w:rsidR="00030AEB" w:rsidRPr="007433C3" w14:paraId="063D32ED" w14:textId="77777777" w:rsidTr="006A20AE">
        <w:trPr>
          <w:trHeight w:val="453"/>
          <w:jc w:val="center"/>
        </w:trPr>
        <w:tc>
          <w:tcPr>
            <w:tcW w:w="549" w:type="dxa"/>
            <w:vAlign w:val="center"/>
          </w:tcPr>
          <w:p w14:paraId="17B1C2BA" w14:textId="77777777" w:rsidR="00030AEB" w:rsidRPr="0049217F" w:rsidRDefault="00030AEB" w:rsidP="00586EF7">
            <w:pPr>
              <w:pStyle w:val="ListParagraph"/>
              <w:numPr>
                <w:ilvl w:val="0"/>
                <w:numId w:val="64"/>
              </w:numPr>
              <w:rPr>
                <w:rFonts w:ascii="Arial Narrow" w:hAnsi="Arial Narrow"/>
                <w:b/>
              </w:rPr>
            </w:pPr>
          </w:p>
        </w:tc>
        <w:tc>
          <w:tcPr>
            <w:tcW w:w="3121" w:type="dxa"/>
            <w:vAlign w:val="center"/>
          </w:tcPr>
          <w:p w14:paraId="1988100C" w14:textId="77777777" w:rsidR="00030AEB" w:rsidRPr="0049217F" w:rsidRDefault="00030AEB" w:rsidP="006A20AE">
            <w:pPr>
              <w:rPr>
                <w:rFonts w:ascii="Arial Narrow" w:hAnsi="Arial Narrow"/>
                <w:b/>
                <w:sz w:val="24"/>
              </w:rPr>
            </w:pPr>
            <w:proofErr w:type="spellStart"/>
            <w:r>
              <w:rPr>
                <w:rFonts w:ascii="Arial Narrow" w:hAnsi="Arial Narrow"/>
                <w:b/>
                <w:sz w:val="24"/>
              </w:rPr>
              <w:t>Durata</w:t>
            </w:r>
            <w:proofErr w:type="spellEnd"/>
            <w:r>
              <w:rPr>
                <w:rFonts w:ascii="Arial Narrow" w:hAnsi="Arial Narrow"/>
                <w:b/>
                <w:sz w:val="24"/>
              </w:rPr>
              <w:t xml:space="preserve"> </w:t>
            </w:r>
            <w:proofErr w:type="spellStart"/>
            <w:r>
              <w:rPr>
                <w:rFonts w:ascii="Arial Narrow" w:hAnsi="Arial Narrow"/>
                <w:b/>
                <w:sz w:val="24"/>
              </w:rPr>
              <w:t>estimată</w:t>
            </w:r>
            <w:proofErr w:type="spellEnd"/>
            <w:r>
              <w:rPr>
                <w:rFonts w:ascii="Arial Narrow" w:hAnsi="Arial Narrow"/>
                <w:b/>
                <w:sz w:val="24"/>
              </w:rPr>
              <w:t xml:space="preserve"> </w:t>
            </w:r>
            <w:proofErr w:type="gramStart"/>
            <w:r>
              <w:rPr>
                <w:rFonts w:ascii="Arial Narrow" w:hAnsi="Arial Narrow"/>
                <w:b/>
                <w:sz w:val="24"/>
              </w:rPr>
              <w:t>a</w:t>
            </w:r>
            <w:proofErr w:type="gramEnd"/>
            <w:r>
              <w:rPr>
                <w:rFonts w:ascii="Arial Narrow" w:hAnsi="Arial Narrow"/>
                <w:b/>
                <w:sz w:val="24"/>
              </w:rPr>
              <w:t xml:space="preserve"> </w:t>
            </w:r>
            <w:proofErr w:type="spellStart"/>
            <w:r>
              <w:rPr>
                <w:rFonts w:ascii="Arial Narrow" w:hAnsi="Arial Narrow"/>
                <w:b/>
                <w:sz w:val="24"/>
              </w:rPr>
              <w:t>intervenției</w:t>
            </w:r>
            <w:proofErr w:type="spellEnd"/>
          </w:p>
        </w:tc>
        <w:tc>
          <w:tcPr>
            <w:tcW w:w="6962" w:type="dxa"/>
            <w:vAlign w:val="center"/>
          </w:tcPr>
          <w:p w14:paraId="13DC51DC" w14:textId="77777777" w:rsidR="00030AEB" w:rsidRPr="007433C3" w:rsidRDefault="00030AEB" w:rsidP="006A20AE">
            <w:pPr>
              <w:rPr>
                <w:rFonts w:ascii="Arial Narrow" w:hAnsi="Arial Narrow"/>
                <w:sz w:val="24"/>
              </w:rPr>
            </w:pPr>
            <w:r>
              <w:rPr>
                <w:rFonts w:ascii="Arial Narrow" w:hAnsi="Arial Narrow"/>
                <w:sz w:val="24"/>
              </w:rPr>
              <w:t xml:space="preserve">36 </w:t>
            </w:r>
            <w:proofErr w:type="spellStart"/>
            <w:r>
              <w:rPr>
                <w:rFonts w:ascii="Arial Narrow" w:hAnsi="Arial Narrow"/>
                <w:sz w:val="24"/>
              </w:rPr>
              <w:t>luni</w:t>
            </w:r>
            <w:proofErr w:type="spellEnd"/>
          </w:p>
        </w:tc>
      </w:tr>
      <w:tr w:rsidR="00030AEB" w:rsidRPr="007433C3" w14:paraId="4732F477" w14:textId="77777777" w:rsidTr="006A20AE">
        <w:trPr>
          <w:trHeight w:val="453"/>
          <w:jc w:val="center"/>
        </w:trPr>
        <w:tc>
          <w:tcPr>
            <w:tcW w:w="549" w:type="dxa"/>
            <w:vAlign w:val="center"/>
          </w:tcPr>
          <w:p w14:paraId="74D764F1" w14:textId="77777777" w:rsidR="00030AEB" w:rsidRPr="0049217F" w:rsidRDefault="00030AEB" w:rsidP="00586EF7">
            <w:pPr>
              <w:pStyle w:val="ListParagraph"/>
              <w:numPr>
                <w:ilvl w:val="0"/>
                <w:numId w:val="64"/>
              </w:numPr>
              <w:rPr>
                <w:rFonts w:ascii="Arial Narrow" w:hAnsi="Arial Narrow"/>
                <w:b/>
              </w:rPr>
            </w:pPr>
          </w:p>
        </w:tc>
        <w:tc>
          <w:tcPr>
            <w:tcW w:w="3121" w:type="dxa"/>
            <w:vAlign w:val="center"/>
          </w:tcPr>
          <w:p w14:paraId="06487042" w14:textId="77777777" w:rsidR="00030AEB" w:rsidRPr="0049217F" w:rsidRDefault="00030AEB" w:rsidP="006A20AE">
            <w:pPr>
              <w:rPr>
                <w:rFonts w:ascii="Arial Narrow" w:hAnsi="Arial Narrow"/>
                <w:b/>
                <w:sz w:val="24"/>
              </w:rPr>
            </w:pPr>
            <w:proofErr w:type="spellStart"/>
            <w:r>
              <w:rPr>
                <w:rFonts w:ascii="Arial Narrow" w:hAnsi="Arial Narrow"/>
                <w:b/>
                <w:sz w:val="24"/>
              </w:rPr>
              <w:t>Buget</w:t>
            </w:r>
            <w:proofErr w:type="spellEnd"/>
            <w:r>
              <w:rPr>
                <w:rFonts w:ascii="Arial Narrow" w:hAnsi="Arial Narrow"/>
                <w:b/>
                <w:sz w:val="24"/>
              </w:rPr>
              <w:t xml:space="preserve"> </w:t>
            </w:r>
            <w:proofErr w:type="spellStart"/>
            <w:r>
              <w:rPr>
                <w:rFonts w:ascii="Arial Narrow" w:hAnsi="Arial Narrow"/>
                <w:b/>
                <w:sz w:val="24"/>
              </w:rPr>
              <w:t>estimativ</w:t>
            </w:r>
            <w:proofErr w:type="spellEnd"/>
          </w:p>
        </w:tc>
        <w:tc>
          <w:tcPr>
            <w:tcW w:w="6962" w:type="dxa"/>
            <w:vAlign w:val="center"/>
          </w:tcPr>
          <w:p w14:paraId="24074D73" w14:textId="77777777" w:rsidR="00030AEB" w:rsidRPr="007433C3" w:rsidRDefault="00030AEB" w:rsidP="006A20AE">
            <w:pPr>
              <w:rPr>
                <w:rFonts w:ascii="Arial Narrow" w:hAnsi="Arial Narrow"/>
                <w:sz w:val="24"/>
              </w:rPr>
            </w:pPr>
            <w:r>
              <w:rPr>
                <w:rFonts w:ascii="Arial Narrow" w:hAnsi="Arial Narrow"/>
                <w:sz w:val="24"/>
              </w:rPr>
              <w:t>1700000 Euro</w:t>
            </w:r>
          </w:p>
        </w:tc>
      </w:tr>
      <w:tr w:rsidR="00030AEB" w:rsidRPr="007433C3" w14:paraId="355F33E9" w14:textId="77777777" w:rsidTr="006A20AE">
        <w:trPr>
          <w:trHeight w:val="453"/>
          <w:jc w:val="center"/>
        </w:trPr>
        <w:tc>
          <w:tcPr>
            <w:tcW w:w="549" w:type="dxa"/>
            <w:vAlign w:val="center"/>
          </w:tcPr>
          <w:p w14:paraId="08D96235" w14:textId="77777777" w:rsidR="00030AEB" w:rsidRPr="0049217F" w:rsidRDefault="00030AEB" w:rsidP="00586EF7">
            <w:pPr>
              <w:pStyle w:val="ListParagraph"/>
              <w:numPr>
                <w:ilvl w:val="0"/>
                <w:numId w:val="64"/>
              </w:numPr>
              <w:rPr>
                <w:rFonts w:ascii="Arial Narrow" w:hAnsi="Arial Narrow"/>
                <w:b/>
              </w:rPr>
            </w:pPr>
          </w:p>
        </w:tc>
        <w:tc>
          <w:tcPr>
            <w:tcW w:w="3121" w:type="dxa"/>
            <w:vAlign w:val="center"/>
          </w:tcPr>
          <w:p w14:paraId="16995117" w14:textId="77777777" w:rsidR="00030AEB" w:rsidRPr="0049217F" w:rsidRDefault="00030AEB" w:rsidP="006A20AE">
            <w:pPr>
              <w:rPr>
                <w:rFonts w:ascii="Arial Narrow" w:hAnsi="Arial Narrow"/>
                <w:b/>
                <w:sz w:val="24"/>
              </w:rPr>
            </w:pPr>
            <w:proofErr w:type="spellStart"/>
            <w:r>
              <w:rPr>
                <w:rFonts w:ascii="Arial Narrow" w:hAnsi="Arial Narrow"/>
                <w:b/>
                <w:sz w:val="24"/>
              </w:rPr>
              <w:t>Surse</w:t>
            </w:r>
            <w:proofErr w:type="spellEnd"/>
            <w:r>
              <w:rPr>
                <w:rFonts w:ascii="Arial Narrow" w:hAnsi="Arial Narrow"/>
                <w:b/>
                <w:sz w:val="24"/>
              </w:rPr>
              <w:t xml:space="preserve"> de </w:t>
            </w:r>
            <w:proofErr w:type="spellStart"/>
            <w:r>
              <w:rPr>
                <w:rFonts w:ascii="Arial Narrow" w:hAnsi="Arial Narrow"/>
                <w:b/>
                <w:sz w:val="24"/>
              </w:rPr>
              <w:t>finanțare</w:t>
            </w:r>
            <w:proofErr w:type="spellEnd"/>
          </w:p>
        </w:tc>
        <w:tc>
          <w:tcPr>
            <w:tcW w:w="6962" w:type="dxa"/>
            <w:vAlign w:val="center"/>
          </w:tcPr>
          <w:p w14:paraId="12C89DEC" w14:textId="77777777" w:rsidR="00030AEB" w:rsidRPr="007433C3" w:rsidRDefault="00030AEB" w:rsidP="006A20AE">
            <w:pPr>
              <w:rPr>
                <w:rFonts w:ascii="Arial Narrow" w:hAnsi="Arial Narrow"/>
                <w:sz w:val="24"/>
              </w:rPr>
            </w:pPr>
            <w:r>
              <w:rPr>
                <w:rFonts w:ascii="Arial Narrow" w:hAnsi="Arial Narrow"/>
                <w:sz w:val="24"/>
              </w:rPr>
              <w:t>POR</w:t>
            </w:r>
          </w:p>
        </w:tc>
      </w:tr>
      <w:tr w:rsidR="00030AEB" w:rsidRPr="007433C3" w14:paraId="49C4FE59" w14:textId="77777777" w:rsidTr="006A20AE">
        <w:trPr>
          <w:trHeight w:val="453"/>
          <w:jc w:val="center"/>
        </w:trPr>
        <w:tc>
          <w:tcPr>
            <w:tcW w:w="549" w:type="dxa"/>
            <w:vAlign w:val="center"/>
          </w:tcPr>
          <w:p w14:paraId="20574EEF" w14:textId="77777777" w:rsidR="00030AEB" w:rsidRPr="0049217F" w:rsidRDefault="00030AEB" w:rsidP="00586EF7">
            <w:pPr>
              <w:pStyle w:val="ListParagraph"/>
              <w:numPr>
                <w:ilvl w:val="0"/>
                <w:numId w:val="64"/>
              </w:numPr>
              <w:rPr>
                <w:rFonts w:ascii="Arial Narrow" w:hAnsi="Arial Narrow"/>
                <w:b/>
              </w:rPr>
            </w:pPr>
          </w:p>
        </w:tc>
        <w:tc>
          <w:tcPr>
            <w:tcW w:w="3121" w:type="dxa"/>
            <w:vAlign w:val="center"/>
          </w:tcPr>
          <w:p w14:paraId="507BDFC5" w14:textId="77777777" w:rsidR="00030AEB" w:rsidRPr="0049217F" w:rsidRDefault="00030AEB" w:rsidP="006A20AE">
            <w:pPr>
              <w:rPr>
                <w:rFonts w:ascii="Arial Narrow" w:hAnsi="Arial Narrow"/>
                <w:b/>
                <w:sz w:val="24"/>
              </w:rPr>
            </w:pPr>
            <w:proofErr w:type="spellStart"/>
            <w:r>
              <w:rPr>
                <w:rFonts w:ascii="Arial Narrow" w:hAnsi="Arial Narrow"/>
                <w:b/>
                <w:sz w:val="24"/>
              </w:rPr>
              <w:t>Sustenabilitatea</w:t>
            </w:r>
            <w:proofErr w:type="spellEnd"/>
            <w:r>
              <w:rPr>
                <w:rFonts w:ascii="Arial Narrow" w:hAnsi="Arial Narrow"/>
                <w:b/>
                <w:sz w:val="24"/>
              </w:rPr>
              <w:t xml:space="preserve"> </w:t>
            </w:r>
            <w:proofErr w:type="spellStart"/>
            <w:r>
              <w:rPr>
                <w:rFonts w:ascii="Arial Narrow" w:hAnsi="Arial Narrow"/>
                <w:b/>
                <w:sz w:val="24"/>
              </w:rPr>
              <w:t>intervenției</w:t>
            </w:r>
            <w:proofErr w:type="spellEnd"/>
            <w:r>
              <w:rPr>
                <w:rFonts w:ascii="Arial Narrow" w:hAnsi="Arial Narrow"/>
                <w:b/>
                <w:sz w:val="24"/>
              </w:rPr>
              <w:t xml:space="preserve"> </w:t>
            </w:r>
            <w:proofErr w:type="spellStart"/>
            <w:r>
              <w:rPr>
                <w:rFonts w:ascii="Arial Narrow" w:hAnsi="Arial Narrow"/>
                <w:b/>
                <w:sz w:val="24"/>
              </w:rPr>
              <w:t>după</w:t>
            </w:r>
            <w:proofErr w:type="spellEnd"/>
            <w:r>
              <w:rPr>
                <w:rFonts w:ascii="Arial Narrow" w:hAnsi="Arial Narrow"/>
                <w:b/>
                <w:sz w:val="24"/>
              </w:rPr>
              <w:t xml:space="preserve"> </w:t>
            </w:r>
            <w:proofErr w:type="spellStart"/>
            <w:r>
              <w:rPr>
                <w:rFonts w:ascii="Arial Narrow" w:hAnsi="Arial Narrow"/>
                <w:b/>
                <w:sz w:val="24"/>
              </w:rPr>
              <w:t>încheierea</w:t>
            </w:r>
            <w:proofErr w:type="spellEnd"/>
            <w:r>
              <w:rPr>
                <w:rFonts w:ascii="Arial Narrow" w:hAnsi="Arial Narrow"/>
                <w:b/>
                <w:sz w:val="24"/>
              </w:rPr>
              <w:t xml:space="preserve"> </w:t>
            </w:r>
            <w:proofErr w:type="spellStart"/>
            <w:r>
              <w:rPr>
                <w:rFonts w:ascii="Arial Narrow" w:hAnsi="Arial Narrow"/>
                <w:b/>
                <w:sz w:val="24"/>
              </w:rPr>
              <w:t>perioadei</w:t>
            </w:r>
            <w:proofErr w:type="spellEnd"/>
            <w:r>
              <w:rPr>
                <w:rFonts w:ascii="Arial Narrow" w:hAnsi="Arial Narrow"/>
                <w:b/>
                <w:sz w:val="24"/>
              </w:rPr>
              <w:t xml:space="preserve"> de </w:t>
            </w:r>
            <w:proofErr w:type="spellStart"/>
            <w:r>
              <w:rPr>
                <w:rFonts w:ascii="Arial Narrow" w:hAnsi="Arial Narrow"/>
                <w:b/>
                <w:sz w:val="24"/>
              </w:rPr>
              <w:t>finanțare</w:t>
            </w:r>
            <w:proofErr w:type="spellEnd"/>
            <w:r>
              <w:rPr>
                <w:rFonts w:ascii="Arial Narrow" w:hAnsi="Arial Narrow"/>
                <w:b/>
                <w:sz w:val="24"/>
              </w:rPr>
              <w:t xml:space="preserve"> DLRC</w:t>
            </w:r>
          </w:p>
        </w:tc>
        <w:tc>
          <w:tcPr>
            <w:tcW w:w="6962" w:type="dxa"/>
            <w:vAlign w:val="center"/>
          </w:tcPr>
          <w:p w14:paraId="3B446434" w14:textId="77777777" w:rsidR="00030AEB" w:rsidRPr="007433C3" w:rsidRDefault="00030AEB" w:rsidP="006A20AE">
            <w:pPr>
              <w:rPr>
                <w:rFonts w:ascii="Arial Narrow" w:hAnsi="Arial Narrow"/>
                <w:sz w:val="24"/>
              </w:rPr>
            </w:pPr>
            <w:proofErr w:type="spellStart"/>
            <w:r>
              <w:rPr>
                <w:rFonts w:ascii="Arial Narrow" w:hAnsi="Arial Narrow"/>
                <w:sz w:val="24"/>
              </w:rPr>
              <w:t>Sustenabilitatea</w:t>
            </w:r>
            <w:proofErr w:type="spellEnd"/>
            <w:r>
              <w:rPr>
                <w:rFonts w:ascii="Arial Narrow" w:hAnsi="Arial Narrow"/>
                <w:sz w:val="24"/>
              </w:rPr>
              <w:t xml:space="preserve"> </w:t>
            </w:r>
            <w:proofErr w:type="spellStart"/>
            <w:r>
              <w:rPr>
                <w:rFonts w:ascii="Arial Narrow" w:hAnsi="Arial Narrow"/>
                <w:sz w:val="24"/>
              </w:rPr>
              <w:t>va</w:t>
            </w:r>
            <w:proofErr w:type="spellEnd"/>
            <w:r>
              <w:rPr>
                <w:rFonts w:ascii="Arial Narrow" w:hAnsi="Arial Narrow"/>
                <w:sz w:val="24"/>
              </w:rPr>
              <w:t xml:space="preserve"> fi </w:t>
            </w:r>
            <w:proofErr w:type="spellStart"/>
            <w:r>
              <w:rPr>
                <w:rFonts w:ascii="Arial Narrow" w:hAnsi="Arial Narrow"/>
                <w:sz w:val="24"/>
              </w:rPr>
              <w:t>făcută</w:t>
            </w:r>
            <w:proofErr w:type="spellEnd"/>
            <w:r>
              <w:rPr>
                <w:rFonts w:ascii="Arial Narrow" w:hAnsi="Arial Narrow"/>
                <w:sz w:val="24"/>
              </w:rPr>
              <w:t xml:space="preserve"> de </w:t>
            </w:r>
            <w:proofErr w:type="spellStart"/>
            <w:r>
              <w:rPr>
                <w:rFonts w:ascii="Arial Narrow" w:hAnsi="Arial Narrow"/>
                <w:sz w:val="24"/>
              </w:rPr>
              <w:t>Societatea</w:t>
            </w:r>
            <w:proofErr w:type="spellEnd"/>
            <w:r>
              <w:rPr>
                <w:rFonts w:ascii="Arial Narrow" w:hAnsi="Arial Narrow"/>
                <w:sz w:val="24"/>
              </w:rPr>
              <w:t xml:space="preserve"> </w:t>
            </w:r>
            <w:proofErr w:type="spellStart"/>
            <w:r>
              <w:rPr>
                <w:rFonts w:ascii="Arial Narrow" w:hAnsi="Arial Narrow"/>
                <w:sz w:val="24"/>
              </w:rPr>
              <w:t>Locativa</w:t>
            </w:r>
            <w:proofErr w:type="spellEnd"/>
            <w:r>
              <w:rPr>
                <w:rFonts w:ascii="Arial Narrow" w:hAnsi="Arial Narrow"/>
                <w:sz w:val="24"/>
              </w:rPr>
              <w:t xml:space="preserve">, din </w:t>
            </w:r>
            <w:proofErr w:type="spellStart"/>
            <w:r>
              <w:rPr>
                <w:rFonts w:ascii="Arial Narrow" w:hAnsi="Arial Narrow"/>
                <w:sz w:val="24"/>
              </w:rPr>
              <w:t>subordinea</w:t>
            </w:r>
            <w:proofErr w:type="spellEnd"/>
            <w:r>
              <w:rPr>
                <w:rFonts w:ascii="Arial Narrow" w:hAnsi="Arial Narrow"/>
                <w:sz w:val="24"/>
              </w:rPr>
              <w:t xml:space="preserve"> </w:t>
            </w:r>
            <w:proofErr w:type="spellStart"/>
            <w:r>
              <w:rPr>
                <w:rFonts w:ascii="Arial Narrow" w:hAnsi="Arial Narrow"/>
                <w:sz w:val="24"/>
              </w:rPr>
              <w:t>Consiliului</w:t>
            </w:r>
            <w:proofErr w:type="spellEnd"/>
            <w:r>
              <w:rPr>
                <w:rFonts w:ascii="Arial Narrow" w:hAnsi="Arial Narrow"/>
                <w:sz w:val="24"/>
              </w:rPr>
              <w:t xml:space="preserve"> Local</w:t>
            </w:r>
          </w:p>
        </w:tc>
      </w:tr>
    </w:tbl>
    <w:tbl>
      <w:tblPr>
        <w:tblStyle w:val="TableGrid2"/>
        <w:tblW w:w="11066" w:type="dxa"/>
        <w:jc w:val="center"/>
        <w:tblLook w:val="04A0" w:firstRow="1" w:lastRow="0" w:firstColumn="1" w:lastColumn="0" w:noHBand="0" w:noVBand="1"/>
      </w:tblPr>
      <w:tblGrid>
        <w:gridCol w:w="571"/>
        <w:gridCol w:w="3248"/>
        <w:gridCol w:w="7247"/>
      </w:tblGrid>
      <w:tr w:rsidR="00030AEB" w:rsidRPr="00E42E59" w14:paraId="763D346A" w14:textId="77777777" w:rsidTr="006A20AE">
        <w:trPr>
          <w:trHeight w:val="798"/>
          <w:jc w:val="center"/>
        </w:trPr>
        <w:tc>
          <w:tcPr>
            <w:tcW w:w="11066" w:type="dxa"/>
            <w:gridSpan w:val="3"/>
            <w:shd w:val="clear" w:color="auto" w:fill="B8CCE4" w:themeFill="accent1" w:themeFillTint="66"/>
            <w:vAlign w:val="center"/>
          </w:tcPr>
          <w:p w14:paraId="29C2BA00" w14:textId="77777777" w:rsidR="00F53184" w:rsidRDefault="00030AEB" w:rsidP="006A20AE">
            <w:pPr>
              <w:jc w:val="center"/>
              <w:rPr>
                <w:rFonts w:ascii="Arial Narrow" w:hAnsi="Arial Narrow"/>
                <w:b/>
                <w:sz w:val="24"/>
              </w:rPr>
            </w:pPr>
            <w:proofErr w:type="spellStart"/>
            <w:r>
              <w:rPr>
                <w:rFonts w:ascii="Arial Narrow" w:hAnsi="Arial Narrow"/>
                <w:b/>
                <w:sz w:val="24"/>
              </w:rPr>
              <w:lastRenderedPageBreak/>
              <w:t>Fișa</w:t>
            </w:r>
            <w:proofErr w:type="spellEnd"/>
            <w:r>
              <w:rPr>
                <w:rFonts w:ascii="Arial Narrow" w:hAnsi="Arial Narrow"/>
                <w:b/>
                <w:sz w:val="24"/>
              </w:rPr>
              <w:t xml:space="preserve"> </w:t>
            </w:r>
            <w:proofErr w:type="spellStart"/>
            <w:r>
              <w:rPr>
                <w:rFonts w:ascii="Arial Narrow" w:hAnsi="Arial Narrow"/>
                <w:b/>
                <w:sz w:val="24"/>
              </w:rPr>
              <w:t>intervenției</w:t>
            </w:r>
            <w:proofErr w:type="spellEnd"/>
            <w:r>
              <w:rPr>
                <w:rFonts w:ascii="Arial Narrow" w:hAnsi="Arial Narrow"/>
                <w:b/>
                <w:sz w:val="24"/>
              </w:rPr>
              <w:t xml:space="preserve"> #14 – </w:t>
            </w:r>
            <w:proofErr w:type="spellStart"/>
            <w:r>
              <w:rPr>
                <w:rFonts w:ascii="Arial Narrow" w:hAnsi="Arial Narrow"/>
                <w:b/>
                <w:sz w:val="24"/>
              </w:rPr>
              <w:t>Intervenție</w:t>
            </w:r>
            <w:proofErr w:type="spellEnd"/>
            <w:r>
              <w:rPr>
                <w:rFonts w:ascii="Arial Narrow" w:hAnsi="Arial Narrow"/>
                <w:b/>
                <w:sz w:val="24"/>
              </w:rPr>
              <w:t xml:space="preserve"> POR – </w:t>
            </w:r>
          </w:p>
          <w:p w14:paraId="26F092D1" w14:textId="26551992" w:rsidR="00030AEB" w:rsidRPr="00E42E59" w:rsidRDefault="00030AEB" w:rsidP="006A20AE">
            <w:pPr>
              <w:jc w:val="center"/>
              <w:rPr>
                <w:rFonts w:ascii="Arial Narrow" w:hAnsi="Arial Narrow"/>
                <w:b/>
                <w:sz w:val="24"/>
              </w:rPr>
            </w:pPr>
            <w:r>
              <w:rPr>
                <w:rFonts w:ascii="Arial Narrow" w:hAnsi="Arial Narrow"/>
                <w:b/>
                <w:sz w:val="24"/>
              </w:rPr>
              <w:t xml:space="preserve">a </w:t>
            </w:r>
            <w:proofErr w:type="spellStart"/>
            <w:r>
              <w:rPr>
                <w:rFonts w:ascii="Arial Narrow" w:hAnsi="Arial Narrow"/>
                <w:b/>
                <w:sz w:val="24"/>
              </w:rPr>
              <w:t>spațiului</w:t>
            </w:r>
            <w:proofErr w:type="spellEnd"/>
            <w:r>
              <w:rPr>
                <w:rFonts w:ascii="Arial Narrow" w:hAnsi="Arial Narrow"/>
                <w:b/>
                <w:sz w:val="24"/>
              </w:rPr>
              <w:t xml:space="preserve"> </w:t>
            </w:r>
            <w:proofErr w:type="spellStart"/>
            <w:r>
              <w:rPr>
                <w:rFonts w:ascii="Arial Narrow" w:hAnsi="Arial Narrow"/>
                <w:b/>
                <w:sz w:val="24"/>
              </w:rPr>
              <w:t>în</w:t>
            </w:r>
            <w:proofErr w:type="spellEnd"/>
            <w:r>
              <w:rPr>
                <w:rFonts w:ascii="Arial Narrow" w:hAnsi="Arial Narrow"/>
                <w:b/>
                <w:sz w:val="24"/>
              </w:rPr>
              <w:t xml:space="preserve"> care se </w:t>
            </w:r>
            <w:proofErr w:type="spellStart"/>
            <w:r>
              <w:rPr>
                <w:rFonts w:ascii="Arial Narrow" w:hAnsi="Arial Narrow"/>
                <w:b/>
                <w:sz w:val="24"/>
              </w:rPr>
              <w:t>vor</w:t>
            </w:r>
            <w:proofErr w:type="spellEnd"/>
            <w:r>
              <w:rPr>
                <w:rFonts w:ascii="Arial Narrow" w:hAnsi="Arial Narrow"/>
                <w:b/>
                <w:sz w:val="24"/>
              </w:rPr>
              <w:t xml:space="preserve"> </w:t>
            </w:r>
            <w:proofErr w:type="spellStart"/>
            <w:r>
              <w:rPr>
                <w:rFonts w:ascii="Arial Narrow" w:hAnsi="Arial Narrow"/>
                <w:b/>
                <w:sz w:val="24"/>
              </w:rPr>
              <w:t>derula</w:t>
            </w:r>
            <w:proofErr w:type="spellEnd"/>
            <w:r>
              <w:rPr>
                <w:rFonts w:ascii="Arial Narrow" w:hAnsi="Arial Narrow"/>
                <w:b/>
                <w:sz w:val="24"/>
              </w:rPr>
              <w:t xml:space="preserve"> </w:t>
            </w:r>
            <w:proofErr w:type="spellStart"/>
            <w:r>
              <w:rPr>
                <w:rFonts w:ascii="Arial Narrow" w:hAnsi="Arial Narrow"/>
                <w:b/>
                <w:sz w:val="24"/>
              </w:rPr>
              <w:t>serviciile</w:t>
            </w:r>
            <w:proofErr w:type="spellEnd"/>
            <w:r>
              <w:rPr>
                <w:rFonts w:ascii="Arial Narrow" w:hAnsi="Arial Narrow"/>
                <w:b/>
                <w:sz w:val="24"/>
              </w:rPr>
              <w:t xml:space="preserve"> de </w:t>
            </w:r>
            <w:proofErr w:type="spellStart"/>
            <w:r>
              <w:rPr>
                <w:rFonts w:ascii="Arial Narrow" w:hAnsi="Arial Narrow"/>
                <w:b/>
                <w:sz w:val="24"/>
              </w:rPr>
              <w:t>ocupare</w:t>
            </w:r>
            <w:proofErr w:type="spellEnd"/>
            <w:r>
              <w:rPr>
                <w:rFonts w:ascii="Arial Narrow" w:hAnsi="Arial Narrow"/>
                <w:b/>
                <w:sz w:val="24"/>
              </w:rPr>
              <w:t xml:space="preserve"> </w:t>
            </w:r>
            <w:proofErr w:type="spellStart"/>
            <w:r>
              <w:rPr>
                <w:rFonts w:ascii="Arial Narrow" w:hAnsi="Arial Narrow"/>
                <w:b/>
                <w:sz w:val="24"/>
              </w:rPr>
              <w:t>și</w:t>
            </w:r>
            <w:proofErr w:type="spellEnd"/>
            <w:r>
              <w:rPr>
                <w:rFonts w:ascii="Arial Narrow" w:hAnsi="Arial Narrow"/>
                <w:b/>
                <w:sz w:val="24"/>
              </w:rPr>
              <w:t xml:space="preserve"> </w:t>
            </w:r>
            <w:proofErr w:type="spellStart"/>
            <w:r>
              <w:rPr>
                <w:rFonts w:ascii="Arial Narrow" w:hAnsi="Arial Narrow"/>
                <w:b/>
                <w:sz w:val="24"/>
              </w:rPr>
              <w:t>calificare</w:t>
            </w:r>
            <w:proofErr w:type="spellEnd"/>
          </w:p>
        </w:tc>
      </w:tr>
      <w:tr w:rsidR="00030AEB" w:rsidRPr="007433C3" w14:paraId="2685AC47" w14:textId="77777777" w:rsidTr="006A20AE">
        <w:trPr>
          <w:trHeight w:val="798"/>
          <w:jc w:val="center"/>
        </w:trPr>
        <w:tc>
          <w:tcPr>
            <w:tcW w:w="571" w:type="dxa"/>
            <w:vAlign w:val="center"/>
          </w:tcPr>
          <w:p w14:paraId="2510B434" w14:textId="77777777" w:rsidR="00030AEB" w:rsidRPr="0049217F" w:rsidRDefault="00030AEB" w:rsidP="00586EF7">
            <w:pPr>
              <w:pStyle w:val="ListParagraph"/>
              <w:numPr>
                <w:ilvl w:val="0"/>
                <w:numId w:val="63"/>
              </w:numPr>
              <w:rPr>
                <w:rFonts w:ascii="Arial Narrow" w:hAnsi="Arial Narrow"/>
                <w:b/>
              </w:rPr>
            </w:pPr>
          </w:p>
        </w:tc>
        <w:tc>
          <w:tcPr>
            <w:tcW w:w="3248" w:type="dxa"/>
            <w:vAlign w:val="center"/>
          </w:tcPr>
          <w:p w14:paraId="0CDE05BC" w14:textId="77777777" w:rsidR="00030AEB" w:rsidRDefault="00030AEB" w:rsidP="006A20AE">
            <w:pPr>
              <w:rPr>
                <w:rFonts w:ascii="Arial Narrow" w:hAnsi="Arial Narrow"/>
                <w:b/>
                <w:sz w:val="24"/>
              </w:rPr>
            </w:pPr>
            <w:proofErr w:type="spellStart"/>
            <w:r>
              <w:rPr>
                <w:rFonts w:ascii="Arial Narrow" w:hAnsi="Arial Narrow"/>
                <w:b/>
                <w:sz w:val="24"/>
              </w:rPr>
              <w:t>Regiune</w:t>
            </w:r>
            <w:proofErr w:type="spellEnd"/>
            <w:r>
              <w:rPr>
                <w:rFonts w:ascii="Arial Narrow" w:hAnsi="Arial Narrow"/>
                <w:b/>
                <w:sz w:val="24"/>
              </w:rPr>
              <w:t xml:space="preserve"> de </w:t>
            </w:r>
            <w:proofErr w:type="spellStart"/>
            <w:r>
              <w:rPr>
                <w:rFonts w:ascii="Arial Narrow" w:hAnsi="Arial Narrow"/>
                <w:b/>
                <w:sz w:val="24"/>
              </w:rPr>
              <w:t>dezvoltare</w:t>
            </w:r>
            <w:proofErr w:type="spellEnd"/>
          </w:p>
          <w:p w14:paraId="3C8EC4C7" w14:textId="77777777" w:rsidR="00030AEB" w:rsidRDefault="00030AEB" w:rsidP="006A20AE">
            <w:pPr>
              <w:rPr>
                <w:rFonts w:ascii="Arial Narrow" w:hAnsi="Arial Narrow"/>
                <w:b/>
                <w:sz w:val="24"/>
              </w:rPr>
            </w:pPr>
            <w:proofErr w:type="spellStart"/>
            <w:r>
              <w:rPr>
                <w:rFonts w:ascii="Arial Narrow" w:hAnsi="Arial Narrow"/>
                <w:b/>
                <w:sz w:val="24"/>
              </w:rPr>
              <w:t>Județ</w:t>
            </w:r>
            <w:proofErr w:type="spellEnd"/>
          </w:p>
          <w:p w14:paraId="4C1FEB12" w14:textId="77777777" w:rsidR="00030AEB" w:rsidRDefault="00030AEB" w:rsidP="006A20AE">
            <w:pPr>
              <w:rPr>
                <w:rFonts w:ascii="Arial Narrow" w:hAnsi="Arial Narrow"/>
                <w:b/>
                <w:sz w:val="24"/>
              </w:rPr>
            </w:pPr>
            <w:proofErr w:type="spellStart"/>
            <w:r>
              <w:rPr>
                <w:rFonts w:ascii="Arial Narrow" w:hAnsi="Arial Narrow"/>
                <w:b/>
                <w:sz w:val="24"/>
              </w:rPr>
              <w:t>Oraș</w:t>
            </w:r>
            <w:proofErr w:type="spellEnd"/>
            <w:r>
              <w:rPr>
                <w:rFonts w:ascii="Arial Narrow" w:hAnsi="Arial Narrow"/>
                <w:b/>
                <w:sz w:val="24"/>
              </w:rPr>
              <w:t>/</w:t>
            </w:r>
            <w:proofErr w:type="spellStart"/>
            <w:r>
              <w:rPr>
                <w:rFonts w:ascii="Arial Narrow" w:hAnsi="Arial Narrow"/>
                <w:b/>
                <w:sz w:val="24"/>
              </w:rPr>
              <w:t>municipiu</w:t>
            </w:r>
            <w:proofErr w:type="spellEnd"/>
          </w:p>
        </w:tc>
        <w:tc>
          <w:tcPr>
            <w:tcW w:w="7247" w:type="dxa"/>
            <w:vAlign w:val="center"/>
          </w:tcPr>
          <w:p w14:paraId="7F89F723" w14:textId="77777777" w:rsidR="00030AEB" w:rsidRDefault="00030AEB" w:rsidP="006A20AE">
            <w:pPr>
              <w:rPr>
                <w:rFonts w:ascii="Arial Narrow" w:hAnsi="Arial Narrow"/>
                <w:sz w:val="24"/>
              </w:rPr>
            </w:pPr>
            <w:r>
              <w:rPr>
                <w:rFonts w:ascii="Arial Narrow" w:hAnsi="Arial Narrow"/>
                <w:sz w:val="24"/>
              </w:rPr>
              <w:t>Nord-Est</w:t>
            </w:r>
          </w:p>
          <w:p w14:paraId="6ADB059B" w14:textId="77777777" w:rsidR="00030AEB" w:rsidRDefault="00030AEB" w:rsidP="006A20AE">
            <w:pPr>
              <w:rPr>
                <w:rFonts w:ascii="Arial Narrow" w:hAnsi="Arial Narrow"/>
                <w:sz w:val="24"/>
              </w:rPr>
            </w:pPr>
            <w:r>
              <w:rPr>
                <w:rFonts w:ascii="Arial Narrow" w:hAnsi="Arial Narrow"/>
                <w:sz w:val="24"/>
              </w:rPr>
              <w:t>Botoșani</w:t>
            </w:r>
          </w:p>
          <w:p w14:paraId="6F72E9F1" w14:textId="77777777" w:rsidR="00030AEB" w:rsidRPr="007433C3" w:rsidRDefault="00030AEB" w:rsidP="006A20AE">
            <w:pPr>
              <w:rPr>
                <w:rFonts w:ascii="Arial Narrow" w:hAnsi="Arial Narrow"/>
                <w:sz w:val="24"/>
              </w:rPr>
            </w:pPr>
            <w:r>
              <w:rPr>
                <w:rFonts w:ascii="Arial Narrow" w:hAnsi="Arial Narrow"/>
                <w:sz w:val="24"/>
              </w:rPr>
              <w:t>Botoșani</w:t>
            </w:r>
          </w:p>
        </w:tc>
      </w:tr>
      <w:tr w:rsidR="00030AEB" w:rsidRPr="007433C3" w14:paraId="7459A282" w14:textId="77777777" w:rsidTr="006A20AE">
        <w:trPr>
          <w:trHeight w:val="478"/>
          <w:jc w:val="center"/>
        </w:trPr>
        <w:tc>
          <w:tcPr>
            <w:tcW w:w="571" w:type="dxa"/>
            <w:vAlign w:val="center"/>
          </w:tcPr>
          <w:p w14:paraId="712EDEA8" w14:textId="77777777" w:rsidR="00030AEB" w:rsidRPr="0049217F" w:rsidRDefault="00030AEB" w:rsidP="00586EF7">
            <w:pPr>
              <w:pStyle w:val="ListParagraph"/>
              <w:numPr>
                <w:ilvl w:val="0"/>
                <w:numId w:val="63"/>
              </w:numPr>
              <w:rPr>
                <w:rFonts w:ascii="Arial Narrow" w:hAnsi="Arial Narrow"/>
                <w:b/>
              </w:rPr>
            </w:pPr>
          </w:p>
        </w:tc>
        <w:tc>
          <w:tcPr>
            <w:tcW w:w="3248" w:type="dxa"/>
            <w:vAlign w:val="center"/>
          </w:tcPr>
          <w:p w14:paraId="2E20BC15" w14:textId="77777777" w:rsidR="00030AEB" w:rsidRPr="0049217F" w:rsidRDefault="00030AEB" w:rsidP="006A20AE">
            <w:pPr>
              <w:rPr>
                <w:rFonts w:ascii="Arial Narrow" w:hAnsi="Arial Narrow"/>
                <w:b/>
                <w:sz w:val="24"/>
              </w:rPr>
            </w:pPr>
            <w:proofErr w:type="spellStart"/>
            <w:r>
              <w:rPr>
                <w:rFonts w:ascii="Arial Narrow" w:hAnsi="Arial Narrow"/>
                <w:b/>
                <w:sz w:val="24"/>
              </w:rPr>
              <w:t>Nume</w:t>
            </w:r>
            <w:proofErr w:type="spellEnd"/>
            <w:r>
              <w:rPr>
                <w:rFonts w:ascii="Arial Narrow" w:hAnsi="Arial Narrow"/>
                <w:b/>
                <w:sz w:val="24"/>
              </w:rPr>
              <w:t xml:space="preserve"> GAL</w:t>
            </w:r>
          </w:p>
        </w:tc>
        <w:tc>
          <w:tcPr>
            <w:tcW w:w="7247" w:type="dxa"/>
            <w:vAlign w:val="center"/>
          </w:tcPr>
          <w:p w14:paraId="38DC3E95" w14:textId="77777777" w:rsidR="00030AEB" w:rsidRPr="007433C3" w:rsidRDefault="00030AEB" w:rsidP="006A20AE">
            <w:pPr>
              <w:rPr>
                <w:rFonts w:ascii="Arial Narrow" w:hAnsi="Arial Narrow"/>
                <w:sz w:val="24"/>
              </w:rPr>
            </w:pPr>
            <w:r>
              <w:rPr>
                <w:rFonts w:ascii="Arial Narrow" w:hAnsi="Arial Narrow"/>
                <w:sz w:val="24"/>
              </w:rPr>
              <w:t xml:space="preserve">GAL „Botoșani </w:t>
            </w:r>
            <w:proofErr w:type="spellStart"/>
            <w:r>
              <w:rPr>
                <w:rFonts w:ascii="Arial Narrow" w:hAnsi="Arial Narrow"/>
                <w:sz w:val="24"/>
              </w:rPr>
              <w:t>pentru</w:t>
            </w:r>
            <w:proofErr w:type="spellEnd"/>
            <w:r>
              <w:rPr>
                <w:rFonts w:ascii="Arial Narrow" w:hAnsi="Arial Narrow"/>
                <w:sz w:val="24"/>
              </w:rPr>
              <w:t xml:space="preserve"> </w:t>
            </w:r>
            <w:proofErr w:type="spellStart"/>
            <w:r>
              <w:rPr>
                <w:rFonts w:ascii="Arial Narrow" w:hAnsi="Arial Narrow"/>
                <w:sz w:val="24"/>
              </w:rPr>
              <w:t>viitor</w:t>
            </w:r>
            <w:proofErr w:type="spellEnd"/>
            <w:r>
              <w:rPr>
                <w:rFonts w:ascii="Arial Narrow" w:hAnsi="Arial Narrow"/>
                <w:sz w:val="24"/>
              </w:rPr>
              <w:t>”</w:t>
            </w:r>
          </w:p>
        </w:tc>
      </w:tr>
      <w:tr w:rsidR="00030AEB" w:rsidRPr="007433C3" w14:paraId="5D5B1C99" w14:textId="77777777" w:rsidTr="006A20AE">
        <w:trPr>
          <w:trHeight w:val="478"/>
          <w:jc w:val="center"/>
        </w:trPr>
        <w:tc>
          <w:tcPr>
            <w:tcW w:w="571" w:type="dxa"/>
            <w:vAlign w:val="center"/>
          </w:tcPr>
          <w:p w14:paraId="2DBC40E6" w14:textId="77777777" w:rsidR="00030AEB" w:rsidRPr="0049217F" w:rsidRDefault="00030AEB" w:rsidP="00586EF7">
            <w:pPr>
              <w:pStyle w:val="ListParagraph"/>
              <w:numPr>
                <w:ilvl w:val="0"/>
                <w:numId w:val="63"/>
              </w:numPr>
              <w:rPr>
                <w:rFonts w:ascii="Arial Narrow" w:hAnsi="Arial Narrow"/>
                <w:b/>
              </w:rPr>
            </w:pPr>
          </w:p>
        </w:tc>
        <w:tc>
          <w:tcPr>
            <w:tcW w:w="3248" w:type="dxa"/>
            <w:vAlign w:val="center"/>
          </w:tcPr>
          <w:p w14:paraId="2A129225" w14:textId="77777777" w:rsidR="00030AEB" w:rsidRPr="0049217F" w:rsidRDefault="00030AEB" w:rsidP="006A20AE">
            <w:pPr>
              <w:rPr>
                <w:rFonts w:ascii="Arial Narrow" w:hAnsi="Arial Narrow"/>
                <w:b/>
                <w:sz w:val="24"/>
              </w:rPr>
            </w:pPr>
            <w:r>
              <w:rPr>
                <w:rFonts w:ascii="Arial Narrow" w:hAnsi="Arial Narrow"/>
                <w:b/>
                <w:sz w:val="24"/>
              </w:rPr>
              <w:t>Date de contact GAL</w:t>
            </w:r>
          </w:p>
        </w:tc>
        <w:tc>
          <w:tcPr>
            <w:tcW w:w="7247" w:type="dxa"/>
            <w:vAlign w:val="center"/>
          </w:tcPr>
          <w:p w14:paraId="257D6012" w14:textId="77777777" w:rsidR="00030AEB" w:rsidRDefault="00030AEB" w:rsidP="006A20AE">
            <w:pPr>
              <w:rPr>
                <w:rFonts w:ascii="Arial Narrow" w:hAnsi="Arial Narrow"/>
                <w:sz w:val="24"/>
              </w:rPr>
            </w:pPr>
            <w:r>
              <w:rPr>
                <w:rFonts w:ascii="Arial Narrow" w:hAnsi="Arial Narrow"/>
                <w:sz w:val="24"/>
              </w:rPr>
              <w:t xml:space="preserve">Strada </w:t>
            </w:r>
            <w:proofErr w:type="spellStart"/>
            <w:r>
              <w:rPr>
                <w:rFonts w:ascii="Arial Narrow" w:hAnsi="Arial Narrow"/>
                <w:sz w:val="24"/>
              </w:rPr>
              <w:t>Poștei</w:t>
            </w:r>
            <w:proofErr w:type="spellEnd"/>
            <w:r>
              <w:rPr>
                <w:rFonts w:ascii="Arial Narrow" w:hAnsi="Arial Narrow"/>
                <w:sz w:val="24"/>
              </w:rPr>
              <w:t xml:space="preserve">, nr. 9, </w:t>
            </w:r>
            <w:proofErr w:type="spellStart"/>
            <w:r>
              <w:rPr>
                <w:rFonts w:ascii="Arial Narrow" w:hAnsi="Arial Narrow"/>
                <w:sz w:val="24"/>
              </w:rPr>
              <w:t>etaj</w:t>
            </w:r>
            <w:proofErr w:type="spellEnd"/>
            <w:r>
              <w:rPr>
                <w:rFonts w:ascii="Arial Narrow" w:hAnsi="Arial Narrow"/>
                <w:sz w:val="24"/>
              </w:rPr>
              <w:t xml:space="preserve"> 2, camera 214, Botoșani</w:t>
            </w:r>
          </w:p>
          <w:p w14:paraId="55DB6915" w14:textId="77777777" w:rsidR="00030AEB" w:rsidRPr="007433C3" w:rsidRDefault="00030AEB" w:rsidP="006A20AE">
            <w:pPr>
              <w:rPr>
                <w:rFonts w:ascii="Arial Narrow" w:hAnsi="Arial Narrow"/>
                <w:sz w:val="24"/>
              </w:rPr>
            </w:pPr>
            <w:r>
              <w:rPr>
                <w:rFonts w:ascii="Arial Narrow" w:hAnsi="Arial Narrow"/>
                <w:sz w:val="24"/>
              </w:rPr>
              <w:t>galbotosani@gmail.com</w:t>
            </w:r>
          </w:p>
        </w:tc>
      </w:tr>
      <w:tr w:rsidR="00030AEB" w:rsidRPr="007433C3" w14:paraId="4F4A6539" w14:textId="77777777" w:rsidTr="006A20AE">
        <w:trPr>
          <w:trHeight w:val="478"/>
          <w:jc w:val="center"/>
        </w:trPr>
        <w:tc>
          <w:tcPr>
            <w:tcW w:w="571" w:type="dxa"/>
            <w:vAlign w:val="center"/>
          </w:tcPr>
          <w:p w14:paraId="0B650ED9" w14:textId="77777777" w:rsidR="00030AEB" w:rsidRPr="0049217F" w:rsidRDefault="00030AEB" w:rsidP="00586EF7">
            <w:pPr>
              <w:pStyle w:val="ListParagraph"/>
              <w:numPr>
                <w:ilvl w:val="0"/>
                <w:numId w:val="63"/>
              </w:numPr>
              <w:rPr>
                <w:rFonts w:ascii="Arial Narrow" w:hAnsi="Arial Narrow"/>
                <w:b/>
              </w:rPr>
            </w:pPr>
          </w:p>
        </w:tc>
        <w:tc>
          <w:tcPr>
            <w:tcW w:w="3248" w:type="dxa"/>
            <w:vAlign w:val="center"/>
          </w:tcPr>
          <w:p w14:paraId="3EF75893" w14:textId="77777777" w:rsidR="00030AEB" w:rsidRPr="0049217F" w:rsidRDefault="00030AEB" w:rsidP="006A20AE">
            <w:pPr>
              <w:rPr>
                <w:rFonts w:ascii="Arial Narrow" w:hAnsi="Arial Narrow"/>
                <w:b/>
                <w:sz w:val="24"/>
              </w:rPr>
            </w:pPr>
            <w:proofErr w:type="spellStart"/>
            <w:r>
              <w:rPr>
                <w:rFonts w:ascii="Arial Narrow" w:hAnsi="Arial Narrow"/>
                <w:b/>
                <w:sz w:val="24"/>
              </w:rPr>
              <w:t>Teritoriul</w:t>
            </w:r>
            <w:proofErr w:type="spellEnd"/>
            <w:r>
              <w:rPr>
                <w:rFonts w:ascii="Arial Narrow" w:hAnsi="Arial Narrow"/>
                <w:b/>
                <w:sz w:val="24"/>
              </w:rPr>
              <w:t xml:space="preserve"> </w:t>
            </w:r>
            <w:proofErr w:type="spellStart"/>
            <w:r>
              <w:rPr>
                <w:rFonts w:ascii="Arial Narrow" w:hAnsi="Arial Narrow"/>
                <w:b/>
                <w:sz w:val="24"/>
              </w:rPr>
              <w:t>vizat</w:t>
            </w:r>
            <w:proofErr w:type="spellEnd"/>
            <w:r>
              <w:rPr>
                <w:rFonts w:ascii="Arial Narrow" w:hAnsi="Arial Narrow"/>
                <w:b/>
                <w:sz w:val="24"/>
              </w:rPr>
              <w:t xml:space="preserve"> de SDL</w:t>
            </w:r>
          </w:p>
        </w:tc>
        <w:tc>
          <w:tcPr>
            <w:tcW w:w="7247" w:type="dxa"/>
            <w:vAlign w:val="center"/>
          </w:tcPr>
          <w:p w14:paraId="320DCCA8" w14:textId="77777777" w:rsidR="00030AEB" w:rsidRDefault="00030AEB" w:rsidP="006A20AE">
            <w:pPr>
              <w:rPr>
                <w:rFonts w:ascii="Arial Narrow" w:hAnsi="Arial Narrow"/>
                <w:sz w:val="24"/>
              </w:rPr>
            </w:pPr>
            <w:r>
              <w:rPr>
                <w:rFonts w:ascii="Arial Narrow" w:hAnsi="Arial Narrow"/>
                <w:sz w:val="24"/>
              </w:rPr>
              <w:t xml:space="preserve">ZUM </w:t>
            </w:r>
            <w:proofErr w:type="spellStart"/>
            <w:r>
              <w:rPr>
                <w:rFonts w:ascii="Arial Narrow" w:hAnsi="Arial Narrow"/>
                <w:sz w:val="24"/>
              </w:rPr>
              <w:t>Cartierul</w:t>
            </w:r>
            <w:proofErr w:type="spellEnd"/>
            <w:r>
              <w:rPr>
                <w:rFonts w:ascii="Arial Narrow" w:hAnsi="Arial Narrow"/>
                <w:sz w:val="24"/>
              </w:rPr>
              <w:t xml:space="preserve"> </w:t>
            </w:r>
            <w:proofErr w:type="spellStart"/>
            <w:r>
              <w:rPr>
                <w:rFonts w:ascii="Arial Narrow" w:hAnsi="Arial Narrow"/>
                <w:sz w:val="24"/>
              </w:rPr>
              <w:t>Tineretului</w:t>
            </w:r>
            <w:proofErr w:type="spellEnd"/>
          </w:p>
          <w:p w14:paraId="567106EC" w14:textId="77777777" w:rsidR="00030AEB" w:rsidRDefault="00030AEB" w:rsidP="006A20AE">
            <w:pPr>
              <w:rPr>
                <w:rFonts w:ascii="Arial Narrow" w:hAnsi="Arial Narrow"/>
                <w:sz w:val="24"/>
              </w:rPr>
            </w:pPr>
            <w:r>
              <w:rPr>
                <w:rFonts w:ascii="Arial Narrow" w:hAnsi="Arial Narrow"/>
                <w:sz w:val="24"/>
              </w:rPr>
              <w:t xml:space="preserve">ZUM </w:t>
            </w:r>
            <w:proofErr w:type="spellStart"/>
            <w:r>
              <w:rPr>
                <w:rFonts w:ascii="Arial Narrow" w:hAnsi="Arial Narrow"/>
                <w:sz w:val="24"/>
              </w:rPr>
              <w:t>Centrul</w:t>
            </w:r>
            <w:proofErr w:type="spellEnd"/>
            <w:r>
              <w:rPr>
                <w:rFonts w:ascii="Arial Narrow" w:hAnsi="Arial Narrow"/>
                <w:sz w:val="24"/>
              </w:rPr>
              <w:t xml:space="preserve"> Vechi</w:t>
            </w:r>
          </w:p>
          <w:p w14:paraId="492366EC" w14:textId="77777777" w:rsidR="00030AEB" w:rsidRDefault="00030AEB" w:rsidP="006A20AE">
            <w:pPr>
              <w:rPr>
                <w:rFonts w:ascii="Arial Narrow" w:hAnsi="Arial Narrow"/>
                <w:sz w:val="24"/>
              </w:rPr>
            </w:pPr>
            <w:r>
              <w:rPr>
                <w:rFonts w:ascii="Arial Narrow" w:hAnsi="Arial Narrow"/>
                <w:sz w:val="24"/>
              </w:rPr>
              <w:t xml:space="preserve">ZUF – Nord – Strada Tomis, Str. </w:t>
            </w:r>
            <w:proofErr w:type="spellStart"/>
            <w:r>
              <w:rPr>
                <w:rFonts w:ascii="Arial Narrow" w:hAnsi="Arial Narrow"/>
                <w:sz w:val="24"/>
              </w:rPr>
              <w:t>Zimbrului</w:t>
            </w:r>
            <w:proofErr w:type="spellEnd"/>
            <w:r>
              <w:rPr>
                <w:rFonts w:ascii="Arial Narrow" w:hAnsi="Arial Narrow"/>
                <w:sz w:val="24"/>
              </w:rPr>
              <w:t xml:space="preserve">, Str. </w:t>
            </w:r>
            <w:proofErr w:type="spellStart"/>
            <w:r>
              <w:rPr>
                <w:rFonts w:ascii="Arial Narrow" w:hAnsi="Arial Narrow"/>
                <w:sz w:val="24"/>
              </w:rPr>
              <w:t>Împărat</w:t>
            </w:r>
            <w:proofErr w:type="spellEnd"/>
            <w:r>
              <w:rPr>
                <w:rFonts w:ascii="Arial Narrow" w:hAnsi="Arial Narrow"/>
                <w:sz w:val="24"/>
              </w:rPr>
              <w:t xml:space="preserve"> Traian; </w:t>
            </w:r>
          </w:p>
          <w:p w14:paraId="6E3047BE" w14:textId="77777777" w:rsidR="00030AEB" w:rsidRDefault="00030AEB" w:rsidP="006A20AE">
            <w:pPr>
              <w:rPr>
                <w:rFonts w:ascii="Arial Narrow" w:hAnsi="Arial Narrow"/>
                <w:sz w:val="24"/>
              </w:rPr>
            </w:pPr>
            <w:r>
              <w:rPr>
                <w:rFonts w:ascii="Arial Narrow" w:hAnsi="Arial Narrow"/>
                <w:sz w:val="24"/>
              </w:rPr>
              <w:t xml:space="preserve">Est – Str. </w:t>
            </w:r>
            <w:proofErr w:type="spellStart"/>
            <w:r>
              <w:rPr>
                <w:rFonts w:ascii="Arial Narrow" w:hAnsi="Arial Narrow"/>
                <w:sz w:val="24"/>
              </w:rPr>
              <w:t>Săvenilor</w:t>
            </w:r>
            <w:proofErr w:type="spellEnd"/>
            <w:r>
              <w:rPr>
                <w:rFonts w:ascii="Arial Narrow" w:hAnsi="Arial Narrow"/>
                <w:sz w:val="24"/>
              </w:rPr>
              <w:t xml:space="preserve"> nr. 33-59, Str. Tudor Vladimirescu nr. 12-96, Str. I.C. </w:t>
            </w:r>
            <w:proofErr w:type="spellStart"/>
            <w:r>
              <w:rPr>
                <w:rFonts w:ascii="Arial Narrow" w:hAnsi="Arial Narrow"/>
                <w:sz w:val="24"/>
              </w:rPr>
              <w:t>Brătianu</w:t>
            </w:r>
            <w:proofErr w:type="spellEnd"/>
            <w:r>
              <w:rPr>
                <w:rFonts w:ascii="Arial Narrow" w:hAnsi="Arial Narrow"/>
                <w:sz w:val="24"/>
              </w:rPr>
              <w:t xml:space="preserve"> nr. 40-52;</w:t>
            </w:r>
          </w:p>
          <w:p w14:paraId="4D3D4653" w14:textId="77777777" w:rsidR="00030AEB" w:rsidRDefault="00030AEB" w:rsidP="006A20AE">
            <w:pPr>
              <w:rPr>
                <w:rFonts w:ascii="Arial Narrow" w:hAnsi="Arial Narrow"/>
                <w:sz w:val="24"/>
              </w:rPr>
            </w:pPr>
            <w:r>
              <w:rPr>
                <w:rFonts w:ascii="Arial Narrow" w:hAnsi="Arial Narrow"/>
                <w:sz w:val="24"/>
              </w:rPr>
              <w:t xml:space="preserve">Sud – Str. Petru Rareș, Str. </w:t>
            </w:r>
            <w:proofErr w:type="spellStart"/>
            <w:r>
              <w:rPr>
                <w:rFonts w:ascii="Arial Narrow" w:hAnsi="Arial Narrow"/>
                <w:sz w:val="24"/>
              </w:rPr>
              <w:t>Victoriei</w:t>
            </w:r>
            <w:proofErr w:type="spellEnd"/>
            <w:r>
              <w:rPr>
                <w:rFonts w:ascii="Arial Narrow" w:hAnsi="Arial Narrow"/>
                <w:sz w:val="24"/>
              </w:rPr>
              <w:t xml:space="preserve">, Str. 1 </w:t>
            </w:r>
            <w:proofErr w:type="spellStart"/>
            <w:r>
              <w:rPr>
                <w:rFonts w:ascii="Arial Narrow" w:hAnsi="Arial Narrow"/>
                <w:sz w:val="24"/>
              </w:rPr>
              <w:t>Decembrie</w:t>
            </w:r>
            <w:proofErr w:type="spellEnd"/>
            <w:r>
              <w:rPr>
                <w:rFonts w:ascii="Arial Narrow" w:hAnsi="Arial Narrow"/>
                <w:sz w:val="24"/>
              </w:rPr>
              <w:t>;</w:t>
            </w:r>
          </w:p>
          <w:p w14:paraId="42BFB332" w14:textId="77777777" w:rsidR="00030AEB" w:rsidRPr="007433C3" w:rsidRDefault="00030AEB" w:rsidP="006A20AE">
            <w:pPr>
              <w:rPr>
                <w:rFonts w:ascii="Arial Narrow" w:hAnsi="Arial Narrow"/>
                <w:sz w:val="24"/>
              </w:rPr>
            </w:pPr>
            <w:r>
              <w:rPr>
                <w:rFonts w:ascii="Arial Narrow" w:hAnsi="Arial Narrow"/>
                <w:sz w:val="24"/>
              </w:rPr>
              <w:t xml:space="preserve">Vest – Str. Octav </w:t>
            </w:r>
            <w:proofErr w:type="spellStart"/>
            <w:r>
              <w:rPr>
                <w:rFonts w:ascii="Arial Narrow" w:hAnsi="Arial Narrow"/>
                <w:sz w:val="24"/>
              </w:rPr>
              <w:t>Onicescu</w:t>
            </w:r>
            <w:proofErr w:type="spellEnd"/>
            <w:r>
              <w:rPr>
                <w:rFonts w:ascii="Arial Narrow" w:hAnsi="Arial Narrow"/>
                <w:sz w:val="24"/>
              </w:rPr>
              <w:t xml:space="preserve"> nr. 62-70, Str. </w:t>
            </w:r>
            <w:proofErr w:type="spellStart"/>
            <w:r>
              <w:rPr>
                <w:rFonts w:ascii="Arial Narrow" w:hAnsi="Arial Narrow"/>
                <w:sz w:val="24"/>
              </w:rPr>
              <w:t>Împărat</w:t>
            </w:r>
            <w:proofErr w:type="spellEnd"/>
            <w:r>
              <w:rPr>
                <w:rFonts w:ascii="Arial Narrow" w:hAnsi="Arial Narrow"/>
                <w:sz w:val="24"/>
              </w:rPr>
              <w:t xml:space="preserve"> Traian nr. 21, Str. </w:t>
            </w:r>
            <w:proofErr w:type="spellStart"/>
            <w:r>
              <w:rPr>
                <w:rFonts w:ascii="Arial Narrow" w:hAnsi="Arial Narrow"/>
                <w:sz w:val="24"/>
              </w:rPr>
              <w:t>Poporului</w:t>
            </w:r>
            <w:proofErr w:type="spellEnd"/>
            <w:r>
              <w:rPr>
                <w:rFonts w:ascii="Arial Narrow" w:hAnsi="Arial Narrow"/>
                <w:sz w:val="24"/>
              </w:rPr>
              <w:t xml:space="preserve"> nr. 1, Str. </w:t>
            </w:r>
            <w:proofErr w:type="spellStart"/>
            <w:r>
              <w:rPr>
                <w:rFonts w:ascii="Arial Narrow" w:hAnsi="Arial Narrow"/>
                <w:sz w:val="24"/>
              </w:rPr>
              <w:t>Libertății</w:t>
            </w:r>
            <w:proofErr w:type="spellEnd"/>
            <w:r>
              <w:rPr>
                <w:rFonts w:ascii="Arial Narrow" w:hAnsi="Arial Narrow"/>
                <w:sz w:val="24"/>
              </w:rPr>
              <w:t xml:space="preserve"> nr. 6 </w:t>
            </w:r>
            <w:proofErr w:type="spellStart"/>
            <w:r>
              <w:rPr>
                <w:rFonts w:ascii="Arial Narrow" w:hAnsi="Arial Narrow"/>
                <w:sz w:val="24"/>
              </w:rPr>
              <w:t>și</w:t>
            </w:r>
            <w:proofErr w:type="spellEnd"/>
            <w:r>
              <w:rPr>
                <w:rFonts w:ascii="Arial Narrow" w:hAnsi="Arial Narrow"/>
                <w:sz w:val="24"/>
              </w:rPr>
              <w:t xml:space="preserve"> 11-27, Str. Mușat </w:t>
            </w:r>
            <w:proofErr w:type="spellStart"/>
            <w:r>
              <w:rPr>
                <w:rFonts w:ascii="Arial Narrow" w:hAnsi="Arial Narrow"/>
                <w:sz w:val="24"/>
              </w:rPr>
              <w:t>Vodă</w:t>
            </w:r>
            <w:proofErr w:type="spellEnd"/>
            <w:r>
              <w:rPr>
                <w:rFonts w:ascii="Arial Narrow" w:hAnsi="Arial Narrow"/>
                <w:sz w:val="24"/>
              </w:rPr>
              <w:t xml:space="preserve"> nr. 25 </w:t>
            </w:r>
            <w:proofErr w:type="spellStart"/>
            <w:r>
              <w:rPr>
                <w:rFonts w:ascii="Arial Narrow" w:hAnsi="Arial Narrow"/>
                <w:sz w:val="24"/>
              </w:rPr>
              <w:t>și</w:t>
            </w:r>
            <w:proofErr w:type="spellEnd"/>
            <w:r>
              <w:rPr>
                <w:rFonts w:ascii="Arial Narrow" w:hAnsi="Arial Narrow"/>
                <w:sz w:val="24"/>
              </w:rPr>
              <w:t xml:space="preserve"> 38</w:t>
            </w:r>
          </w:p>
        </w:tc>
      </w:tr>
      <w:tr w:rsidR="00030AEB" w:rsidRPr="007433C3" w14:paraId="670B1924" w14:textId="77777777" w:rsidTr="006A20AE">
        <w:trPr>
          <w:trHeight w:val="478"/>
          <w:jc w:val="center"/>
        </w:trPr>
        <w:tc>
          <w:tcPr>
            <w:tcW w:w="571" w:type="dxa"/>
            <w:vAlign w:val="center"/>
          </w:tcPr>
          <w:p w14:paraId="741A104C" w14:textId="77777777" w:rsidR="00030AEB" w:rsidRPr="0049217F" w:rsidRDefault="00030AEB" w:rsidP="00586EF7">
            <w:pPr>
              <w:pStyle w:val="ListParagraph"/>
              <w:numPr>
                <w:ilvl w:val="0"/>
                <w:numId w:val="63"/>
              </w:numPr>
              <w:rPr>
                <w:rFonts w:ascii="Arial Narrow" w:hAnsi="Arial Narrow"/>
                <w:b/>
              </w:rPr>
            </w:pPr>
          </w:p>
        </w:tc>
        <w:tc>
          <w:tcPr>
            <w:tcW w:w="3248" w:type="dxa"/>
            <w:vAlign w:val="center"/>
          </w:tcPr>
          <w:p w14:paraId="26F03696" w14:textId="77777777" w:rsidR="00030AEB" w:rsidRPr="0049217F" w:rsidRDefault="00030AEB" w:rsidP="006A20AE">
            <w:pPr>
              <w:rPr>
                <w:rFonts w:ascii="Arial Narrow" w:hAnsi="Arial Narrow"/>
                <w:b/>
                <w:sz w:val="24"/>
              </w:rPr>
            </w:pPr>
            <w:proofErr w:type="spellStart"/>
            <w:r>
              <w:rPr>
                <w:rFonts w:ascii="Arial Narrow" w:hAnsi="Arial Narrow"/>
                <w:b/>
                <w:sz w:val="24"/>
              </w:rPr>
              <w:t>Titlul</w:t>
            </w:r>
            <w:proofErr w:type="spellEnd"/>
            <w:r>
              <w:rPr>
                <w:rFonts w:ascii="Arial Narrow" w:hAnsi="Arial Narrow"/>
                <w:b/>
                <w:sz w:val="24"/>
              </w:rPr>
              <w:t xml:space="preserve"> </w:t>
            </w:r>
            <w:proofErr w:type="spellStart"/>
            <w:r>
              <w:rPr>
                <w:rFonts w:ascii="Arial Narrow" w:hAnsi="Arial Narrow"/>
                <w:b/>
                <w:sz w:val="24"/>
              </w:rPr>
              <w:t>intervenției</w:t>
            </w:r>
            <w:proofErr w:type="spellEnd"/>
          </w:p>
        </w:tc>
        <w:tc>
          <w:tcPr>
            <w:tcW w:w="7247" w:type="dxa"/>
            <w:vAlign w:val="center"/>
          </w:tcPr>
          <w:p w14:paraId="686ADF72" w14:textId="77777777" w:rsidR="00030AEB" w:rsidRPr="007433C3" w:rsidRDefault="00030AEB" w:rsidP="006A20AE">
            <w:pPr>
              <w:rPr>
                <w:rFonts w:ascii="Arial Narrow" w:hAnsi="Arial Narrow"/>
                <w:sz w:val="24"/>
              </w:rPr>
            </w:pPr>
            <w:proofErr w:type="spellStart"/>
            <w:r w:rsidRPr="00204C97">
              <w:rPr>
                <w:rFonts w:ascii="Arial Narrow" w:hAnsi="Arial Narrow"/>
                <w:sz w:val="24"/>
              </w:rPr>
              <w:t>Reabilitarea</w:t>
            </w:r>
            <w:proofErr w:type="spellEnd"/>
            <w:r w:rsidRPr="00204C97">
              <w:rPr>
                <w:rFonts w:ascii="Arial Narrow" w:hAnsi="Arial Narrow"/>
                <w:sz w:val="24"/>
              </w:rPr>
              <w:t xml:space="preserve"> </w:t>
            </w:r>
            <w:proofErr w:type="spellStart"/>
            <w:r w:rsidRPr="00204C97">
              <w:rPr>
                <w:rFonts w:ascii="Arial Narrow" w:hAnsi="Arial Narrow"/>
                <w:sz w:val="24"/>
              </w:rPr>
              <w:t>spațiului</w:t>
            </w:r>
            <w:proofErr w:type="spellEnd"/>
            <w:r w:rsidRPr="00204C97">
              <w:rPr>
                <w:rFonts w:ascii="Arial Narrow" w:hAnsi="Arial Narrow"/>
                <w:sz w:val="24"/>
              </w:rPr>
              <w:t xml:space="preserve"> </w:t>
            </w:r>
            <w:proofErr w:type="spellStart"/>
            <w:r w:rsidRPr="00204C97">
              <w:rPr>
                <w:rFonts w:ascii="Arial Narrow" w:hAnsi="Arial Narrow"/>
                <w:sz w:val="24"/>
              </w:rPr>
              <w:t>în</w:t>
            </w:r>
            <w:proofErr w:type="spellEnd"/>
            <w:r w:rsidRPr="00204C97">
              <w:rPr>
                <w:rFonts w:ascii="Arial Narrow" w:hAnsi="Arial Narrow"/>
                <w:sz w:val="24"/>
              </w:rPr>
              <w:t xml:space="preserve"> care se </w:t>
            </w:r>
            <w:proofErr w:type="spellStart"/>
            <w:r w:rsidRPr="00204C97">
              <w:rPr>
                <w:rFonts w:ascii="Arial Narrow" w:hAnsi="Arial Narrow"/>
                <w:sz w:val="24"/>
              </w:rPr>
              <w:t>vor</w:t>
            </w:r>
            <w:proofErr w:type="spellEnd"/>
            <w:r w:rsidRPr="00204C97">
              <w:rPr>
                <w:rFonts w:ascii="Arial Narrow" w:hAnsi="Arial Narrow"/>
                <w:sz w:val="24"/>
              </w:rPr>
              <w:t xml:space="preserve"> </w:t>
            </w:r>
            <w:proofErr w:type="spellStart"/>
            <w:r w:rsidRPr="00204C97">
              <w:rPr>
                <w:rFonts w:ascii="Arial Narrow" w:hAnsi="Arial Narrow"/>
                <w:sz w:val="24"/>
              </w:rPr>
              <w:t>derula</w:t>
            </w:r>
            <w:proofErr w:type="spellEnd"/>
            <w:r w:rsidRPr="00204C97">
              <w:rPr>
                <w:rFonts w:ascii="Arial Narrow" w:hAnsi="Arial Narrow"/>
                <w:sz w:val="24"/>
              </w:rPr>
              <w:t xml:space="preserve"> </w:t>
            </w:r>
            <w:proofErr w:type="spellStart"/>
            <w:r w:rsidRPr="00204C97">
              <w:rPr>
                <w:rFonts w:ascii="Arial Narrow" w:hAnsi="Arial Narrow"/>
                <w:sz w:val="24"/>
              </w:rPr>
              <w:t>serviciile</w:t>
            </w:r>
            <w:proofErr w:type="spellEnd"/>
            <w:r w:rsidRPr="00204C97">
              <w:rPr>
                <w:rFonts w:ascii="Arial Narrow" w:hAnsi="Arial Narrow"/>
                <w:sz w:val="24"/>
              </w:rPr>
              <w:t xml:space="preserve"> de </w:t>
            </w:r>
            <w:proofErr w:type="spellStart"/>
            <w:r w:rsidRPr="00204C97">
              <w:rPr>
                <w:rFonts w:ascii="Arial Narrow" w:hAnsi="Arial Narrow"/>
                <w:sz w:val="24"/>
              </w:rPr>
              <w:t>ocupare</w:t>
            </w:r>
            <w:proofErr w:type="spellEnd"/>
            <w:r w:rsidRPr="00204C97">
              <w:rPr>
                <w:rFonts w:ascii="Arial Narrow" w:hAnsi="Arial Narrow"/>
                <w:sz w:val="24"/>
              </w:rPr>
              <w:t xml:space="preserve"> </w:t>
            </w:r>
            <w:proofErr w:type="spellStart"/>
            <w:r w:rsidRPr="00204C97">
              <w:rPr>
                <w:rFonts w:ascii="Arial Narrow" w:hAnsi="Arial Narrow"/>
                <w:sz w:val="24"/>
              </w:rPr>
              <w:t>și</w:t>
            </w:r>
            <w:proofErr w:type="spellEnd"/>
            <w:r w:rsidRPr="00204C97">
              <w:rPr>
                <w:rFonts w:ascii="Arial Narrow" w:hAnsi="Arial Narrow"/>
                <w:sz w:val="24"/>
              </w:rPr>
              <w:t xml:space="preserve"> </w:t>
            </w:r>
            <w:proofErr w:type="spellStart"/>
            <w:r w:rsidRPr="00204C97">
              <w:rPr>
                <w:rFonts w:ascii="Arial Narrow" w:hAnsi="Arial Narrow"/>
                <w:sz w:val="24"/>
              </w:rPr>
              <w:t>calificare</w:t>
            </w:r>
            <w:proofErr w:type="spellEnd"/>
          </w:p>
        </w:tc>
      </w:tr>
      <w:tr w:rsidR="00030AEB" w:rsidRPr="007433C3" w14:paraId="1870DD47" w14:textId="77777777" w:rsidTr="006A20AE">
        <w:trPr>
          <w:trHeight w:val="478"/>
          <w:jc w:val="center"/>
        </w:trPr>
        <w:tc>
          <w:tcPr>
            <w:tcW w:w="571" w:type="dxa"/>
            <w:vAlign w:val="center"/>
          </w:tcPr>
          <w:p w14:paraId="2FD0562B" w14:textId="77777777" w:rsidR="00030AEB" w:rsidRPr="0049217F" w:rsidRDefault="00030AEB" w:rsidP="00586EF7">
            <w:pPr>
              <w:pStyle w:val="ListParagraph"/>
              <w:numPr>
                <w:ilvl w:val="0"/>
                <w:numId w:val="63"/>
              </w:numPr>
              <w:rPr>
                <w:rFonts w:ascii="Arial Narrow" w:hAnsi="Arial Narrow"/>
                <w:b/>
              </w:rPr>
            </w:pPr>
          </w:p>
        </w:tc>
        <w:tc>
          <w:tcPr>
            <w:tcW w:w="3248" w:type="dxa"/>
            <w:vAlign w:val="center"/>
          </w:tcPr>
          <w:p w14:paraId="66866C29" w14:textId="77777777" w:rsidR="00030AEB" w:rsidRPr="0049217F" w:rsidRDefault="00030AEB" w:rsidP="006A20AE">
            <w:pPr>
              <w:rPr>
                <w:rFonts w:ascii="Arial Narrow" w:hAnsi="Arial Narrow"/>
                <w:b/>
                <w:sz w:val="24"/>
              </w:rPr>
            </w:pPr>
            <w:proofErr w:type="spellStart"/>
            <w:r>
              <w:rPr>
                <w:rFonts w:ascii="Arial Narrow" w:hAnsi="Arial Narrow"/>
                <w:b/>
                <w:sz w:val="24"/>
              </w:rPr>
              <w:t>Obiectivul</w:t>
            </w:r>
            <w:proofErr w:type="spellEnd"/>
            <w:r>
              <w:rPr>
                <w:rFonts w:ascii="Arial Narrow" w:hAnsi="Arial Narrow"/>
                <w:b/>
                <w:sz w:val="24"/>
              </w:rPr>
              <w:t xml:space="preserve"> specific SDL la </w:t>
            </w:r>
            <w:proofErr w:type="spellStart"/>
            <w:r>
              <w:rPr>
                <w:rFonts w:ascii="Arial Narrow" w:hAnsi="Arial Narrow"/>
                <w:b/>
                <w:sz w:val="24"/>
              </w:rPr>
              <w:t>atingerea</w:t>
            </w:r>
            <w:proofErr w:type="spellEnd"/>
            <w:r>
              <w:rPr>
                <w:rFonts w:ascii="Arial Narrow" w:hAnsi="Arial Narrow"/>
                <w:b/>
                <w:sz w:val="24"/>
              </w:rPr>
              <w:t xml:space="preserve"> </w:t>
            </w:r>
            <w:proofErr w:type="spellStart"/>
            <w:r>
              <w:rPr>
                <w:rFonts w:ascii="Arial Narrow" w:hAnsi="Arial Narrow"/>
                <w:b/>
                <w:sz w:val="24"/>
              </w:rPr>
              <w:t>căruia</w:t>
            </w:r>
            <w:proofErr w:type="spellEnd"/>
            <w:r>
              <w:rPr>
                <w:rFonts w:ascii="Arial Narrow" w:hAnsi="Arial Narrow"/>
                <w:b/>
                <w:sz w:val="24"/>
              </w:rPr>
              <w:t xml:space="preserve"> </w:t>
            </w:r>
            <w:proofErr w:type="spellStart"/>
            <w:r>
              <w:rPr>
                <w:rFonts w:ascii="Arial Narrow" w:hAnsi="Arial Narrow"/>
                <w:b/>
                <w:sz w:val="24"/>
              </w:rPr>
              <w:t>contribuie</w:t>
            </w:r>
            <w:proofErr w:type="spellEnd"/>
            <w:r>
              <w:rPr>
                <w:rFonts w:ascii="Arial Narrow" w:hAnsi="Arial Narrow"/>
                <w:b/>
                <w:sz w:val="24"/>
              </w:rPr>
              <w:t xml:space="preserve"> </w:t>
            </w:r>
            <w:proofErr w:type="spellStart"/>
            <w:r>
              <w:rPr>
                <w:rFonts w:ascii="Arial Narrow" w:hAnsi="Arial Narrow"/>
                <w:b/>
                <w:sz w:val="24"/>
              </w:rPr>
              <w:t>intervenția</w:t>
            </w:r>
            <w:proofErr w:type="spellEnd"/>
          </w:p>
        </w:tc>
        <w:tc>
          <w:tcPr>
            <w:tcW w:w="7247" w:type="dxa"/>
            <w:vAlign w:val="center"/>
          </w:tcPr>
          <w:p w14:paraId="4DF0581B" w14:textId="77777777" w:rsidR="00030AEB" w:rsidRPr="007433C3" w:rsidRDefault="00030AEB" w:rsidP="006A20AE">
            <w:pPr>
              <w:rPr>
                <w:rFonts w:ascii="Arial Narrow" w:hAnsi="Arial Narrow"/>
                <w:sz w:val="24"/>
              </w:rPr>
            </w:pPr>
            <w:r>
              <w:rPr>
                <w:rFonts w:ascii="Arial Narrow" w:hAnsi="Arial Narrow"/>
                <w:sz w:val="24"/>
              </w:rPr>
              <w:t xml:space="preserve">OS 4 – </w:t>
            </w:r>
            <w:proofErr w:type="spellStart"/>
            <w:r>
              <w:rPr>
                <w:rFonts w:ascii="Arial Narrow" w:hAnsi="Arial Narrow"/>
                <w:sz w:val="24"/>
              </w:rPr>
              <w:t>Creșterea</w:t>
            </w:r>
            <w:proofErr w:type="spellEnd"/>
            <w:r>
              <w:rPr>
                <w:rFonts w:ascii="Arial Narrow" w:hAnsi="Arial Narrow"/>
                <w:sz w:val="24"/>
              </w:rPr>
              <w:t xml:space="preserve"> </w:t>
            </w:r>
            <w:proofErr w:type="spellStart"/>
            <w:r>
              <w:rPr>
                <w:rFonts w:ascii="Arial Narrow" w:hAnsi="Arial Narrow"/>
                <w:sz w:val="24"/>
              </w:rPr>
              <w:t>gradului</w:t>
            </w:r>
            <w:proofErr w:type="spellEnd"/>
            <w:r>
              <w:rPr>
                <w:rFonts w:ascii="Arial Narrow" w:hAnsi="Arial Narrow"/>
                <w:sz w:val="24"/>
              </w:rPr>
              <w:t xml:space="preserve"> de </w:t>
            </w:r>
            <w:proofErr w:type="spellStart"/>
            <w:r>
              <w:rPr>
                <w:rFonts w:ascii="Arial Narrow" w:hAnsi="Arial Narrow"/>
                <w:sz w:val="24"/>
              </w:rPr>
              <w:t>ocupare</w:t>
            </w:r>
            <w:proofErr w:type="spellEnd"/>
            <w:r>
              <w:rPr>
                <w:rFonts w:ascii="Arial Narrow" w:hAnsi="Arial Narrow"/>
                <w:sz w:val="24"/>
              </w:rPr>
              <w:t xml:space="preserve"> </w:t>
            </w:r>
            <w:proofErr w:type="spellStart"/>
            <w:r>
              <w:rPr>
                <w:rFonts w:ascii="Arial Narrow" w:hAnsi="Arial Narrow"/>
                <w:sz w:val="24"/>
              </w:rPr>
              <w:t>prin</w:t>
            </w:r>
            <w:proofErr w:type="spellEnd"/>
            <w:r>
              <w:rPr>
                <w:rFonts w:ascii="Arial Narrow" w:hAnsi="Arial Narrow"/>
                <w:sz w:val="24"/>
              </w:rPr>
              <w:t xml:space="preserve"> </w:t>
            </w:r>
            <w:proofErr w:type="spellStart"/>
            <w:r>
              <w:rPr>
                <w:rFonts w:ascii="Arial Narrow" w:hAnsi="Arial Narrow"/>
                <w:sz w:val="24"/>
              </w:rPr>
              <w:t>furnizarea</w:t>
            </w:r>
            <w:proofErr w:type="spellEnd"/>
            <w:r>
              <w:rPr>
                <w:rFonts w:ascii="Arial Narrow" w:hAnsi="Arial Narrow"/>
                <w:sz w:val="24"/>
              </w:rPr>
              <w:t xml:space="preserve"> de </w:t>
            </w:r>
            <w:proofErr w:type="spellStart"/>
            <w:r>
              <w:rPr>
                <w:rFonts w:ascii="Arial Narrow" w:hAnsi="Arial Narrow"/>
                <w:sz w:val="24"/>
              </w:rPr>
              <w:t>servicii</w:t>
            </w:r>
            <w:proofErr w:type="spellEnd"/>
            <w:r>
              <w:rPr>
                <w:rFonts w:ascii="Arial Narrow" w:hAnsi="Arial Narrow"/>
                <w:sz w:val="24"/>
              </w:rPr>
              <w:t xml:space="preserve"> de </w:t>
            </w:r>
            <w:proofErr w:type="spellStart"/>
            <w:r>
              <w:rPr>
                <w:rFonts w:ascii="Arial Narrow" w:hAnsi="Arial Narrow"/>
                <w:sz w:val="24"/>
              </w:rPr>
              <w:t>ocupare</w:t>
            </w:r>
            <w:proofErr w:type="spellEnd"/>
            <w:r>
              <w:rPr>
                <w:rFonts w:ascii="Arial Narrow" w:hAnsi="Arial Narrow"/>
                <w:sz w:val="24"/>
              </w:rPr>
              <w:t xml:space="preserve">, </w:t>
            </w:r>
            <w:proofErr w:type="spellStart"/>
            <w:r>
              <w:rPr>
                <w:rFonts w:ascii="Arial Narrow" w:hAnsi="Arial Narrow"/>
                <w:sz w:val="24"/>
              </w:rPr>
              <w:t>calificare</w:t>
            </w:r>
            <w:proofErr w:type="spellEnd"/>
            <w:r>
              <w:rPr>
                <w:rFonts w:ascii="Arial Narrow" w:hAnsi="Arial Narrow"/>
                <w:sz w:val="24"/>
              </w:rPr>
              <w:t xml:space="preserve"> </w:t>
            </w:r>
            <w:proofErr w:type="spellStart"/>
            <w:r>
              <w:rPr>
                <w:rFonts w:ascii="Arial Narrow" w:hAnsi="Arial Narrow"/>
                <w:sz w:val="24"/>
              </w:rPr>
              <w:t>și</w:t>
            </w:r>
            <w:proofErr w:type="spellEnd"/>
            <w:r>
              <w:rPr>
                <w:rFonts w:ascii="Arial Narrow" w:hAnsi="Arial Narrow"/>
                <w:sz w:val="24"/>
              </w:rPr>
              <w:t xml:space="preserve"> </w:t>
            </w:r>
            <w:proofErr w:type="spellStart"/>
            <w:r>
              <w:rPr>
                <w:rFonts w:ascii="Arial Narrow" w:hAnsi="Arial Narrow"/>
                <w:sz w:val="24"/>
              </w:rPr>
              <w:t>angajare</w:t>
            </w:r>
            <w:proofErr w:type="spellEnd"/>
            <w:r>
              <w:rPr>
                <w:rFonts w:ascii="Arial Narrow" w:hAnsi="Arial Narrow"/>
                <w:sz w:val="24"/>
              </w:rPr>
              <w:t xml:space="preserve"> </w:t>
            </w:r>
            <w:proofErr w:type="spellStart"/>
            <w:r>
              <w:rPr>
                <w:rFonts w:ascii="Arial Narrow" w:hAnsi="Arial Narrow"/>
                <w:sz w:val="24"/>
              </w:rPr>
              <w:t>pentru</w:t>
            </w:r>
            <w:proofErr w:type="spellEnd"/>
            <w:r>
              <w:rPr>
                <w:rFonts w:ascii="Arial Narrow" w:hAnsi="Arial Narrow"/>
                <w:sz w:val="24"/>
              </w:rPr>
              <w:t xml:space="preserve"> 420 de </w:t>
            </w:r>
            <w:proofErr w:type="spellStart"/>
            <w:r>
              <w:rPr>
                <w:rFonts w:ascii="Arial Narrow" w:hAnsi="Arial Narrow"/>
                <w:sz w:val="24"/>
              </w:rPr>
              <w:t>persoane</w:t>
            </w:r>
            <w:proofErr w:type="spellEnd"/>
            <w:r>
              <w:rPr>
                <w:rFonts w:ascii="Arial Narrow" w:hAnsi="Arial Narrow"/>
                <w:sz w:val="24"/>
              </w:rPr>
              <w:t xml:space="preserve"> pe o </w:t>
            </w:r>
            <w:proofErr w:type="spellStart"/>
            <w:r>
              <w:rPr>
                <w:rFonts w:ascii="Arial Narrow" w:hAnsi="Arial Narrow"/>
                <w:sz w:val="24"/>
              </w:rPr>
              <w:t>perioadă</w:t>
            </w:r>
            <w:proofErr w:type="spellEnd"/>
            <w:r>
              <w:rPr>
                <w:rFonts w:ascii="Arial Narrow" w:hAnsi="Arial Narrow"/>
                <w:sz w:val="24"/>
              </w:rPr>
              <w:t xml:space="preserve"> de 3 </w:t>
            </w:r>
            <w:proofErr w:type="gramStart"/>
            <w:r>
              <w:rPr>
                <w:rFonts w:ascii="Arial Narrow" w:hAnsi="Arial Narrow"/>
                <w:sz w:val="24"/>
              </w:rPr>
              <w:t>ani</w:t>
            </w:r>
            <w:proofErr w:type="gramEnd"/>
          </w:p>
        </w:tc>
      </w:tr>
      <w:tr w:rsidR="00030AEB" w:rsidRPr="007433C3" w14:paraId="7442D860" w14:textId="77777777" w:rsidTr="006A20AE">
        <w:trPr>
          <w:trHeight w:val="478"/>
          <w:jc w:val="center"/>
        </w:trPr>
        <w:tc>
          <w:tcPr>
            <w:tcW w:w="571" w:type="dxa"/>
            <w:vAlign w:val="center"/>
          </w:tcPr>
          <w:p w14:paraId="3CE59BA0" w14:textId="77777777" w:rsidR="00030AEB" w:rsidRPr="0049217F" w:rsidRDefault="00030AEB" w:rsidP="00586EF7">
            <w:pPr>
              <w:pStyle w:val="ListParagraph"/>
              <w:numPr>
                <w:ilvl w:val="0"/>
                <w:numId w:val="63"/>
              </w:numPr>
              <w:rPr>
                <w:rFonts w:ascii="Arial Narrow" w:hAnsi="Arial Narrow"/>
                <w:b/>
              </w:rPr>
            </w:pPr>
          </w:p>
        </w:tc>
        <w:tc>
          <w:tcPr>
            <w:tcW w:w="3248" w:type="dxa"/>
            <w:vAlign w:val="center"/>
          </w:tcPr>
          <w:p w14:paraId="4F9010C1" w14:textId="77777777" w:rsidR="00030AEB" w:rsidRPr="0049217F" w:rsidRDefault="00030AEB" w:rsidP="006A20AE">
            <w:pPr>
              <w:rPr>
                <w:rFonts w:ascii="Arial Narrow" w:hAnsi="Arial Narrow"/>
                <w:b/>
                <w:sz w:val="24"/>
              </w:rPr>
            </w:pPr>
            <w:proofErr w:type="spellStart"/>
            <w:r>
              <w:rPr>
                <w:rFonts w:ascii="Arial Narrow" w:hAnsi="Arial Narrow"/>
                <w:b/>
                <w:sz w:val="24"/>
              </w:rPr>
              <w:t>Măsura</w:t>
            </w:r>
            <w:proofErr w:type="spellEnd"/>
            <w:r>
              <w:rPr>
                <w:rFonts w:ascii="Arial Narrow" w:hAnsi="Arial Narrow"/>
                <w:b/>
                <w:sz w:val="24"/>
              </w:rPr>
              <w:t xml:space="preserve"> din </w:t>
            </w:r>
            <w:proofErr w:type="spellStart"/>
            <w:r>
              <w:rPr>
                <w:rFonts w:ascii="Arial Narrow" w:hAnsi="Arial Narrow"/>
                <w:b/>
                <w:sz w:val="24"/>
              </w:rPr>
              <w:t>Planul</w:t>
            </w:r>
            <w:proofErr w:type="spellEnd"/>
            <w:r>
              <w:rPr>
                <w:rFonts w:ascii="Arial Narrow" w:hAnsi="Arial Narrow"/>
                <w:b/>
                <w:sz w:val="24"/>
              </w:rPr>
              <w:t xml:space="preserve"> de </w:t>
            </w:r>
            <w:proofErr w:type="spellStart"/>
            <w:r>
              <w:rPr>
                <w:rFonts w:ascii="Arial Narrow" w:hAnsi="Arial Narrow"/>
                <w:b/>
                <w:sz w:val="24"/>
              </w:rPr>
              <w:t>acțiune</w:t>
            </w:r>
            <w:proofErr w:type="spellEnd"/>
            <w:r>
              <w:rPr>
                <w:rFonts w:ascii="Arial Narrow" w:hAnsi="Arial Narrow"/>
                <w:b/>
                <w:sz w:val="24"/>
              </w:rPr>
              <w:t xml:space="preserve"> </w:t>
            </w:r>
            <w:proofErr w:type="spellStart"/>
            <w:r>
              <w:rPr>
                <w:rFonts w:ascii="Arial Narrow" w:hAnsi="Arial Narrow"/>
                <w:b/>
                <w:sz w:val="24"/>
              </w:rPr>
              <w:t>vizată</w:t>
            </w:r>
            <w:proofErr w:type="spellEnd"/>
            <w:r>
              <w:rPr>
                <w:rFonts w:ascii="Arial Narrow" w:hAnsi="Arial Narrow"/>
                <w:b/>
                <w:sz w:val="24"/>
              </w:rPr>
              <w:t xml:space="preserve"> </w:t>
            </w:r>
            <w:proofErr w:type="spellStart"/>
            <w:r>
              <w:rPr>
                <w:rFonts w:ascii="Arial Narrow" w:hAnsi="Arial Narrow"/>
                <w:b/>
                <w:sz w:val="24"/>
              </w:rPr>
              <w:t>prin</w:t>
            </w:r>
            <w:proofErr w:type="spellEnd"/>
            <w:r>
              <w:rPr>
                <w:rFonts w:ascii="Arial Narrow" w:hAnsi="Arial Narrow"/>
                <w:b/>
                <w:sz w:val="24"/>
              </w:rPr>
              <w:t xml:space="preserve"> </w:t>
            </w:r>
            <w:proofErr w:type="spellStart"/>
            <w:r>
              <w:rPr>
                <w:rFonts w:ascii="Arial Narrow" w:hAnsi="Arial Narrow"/>
                <w:b/>
                <w:sz w:val="24"/>
              </w:rPr>
              <w:t>intervenție</w:t>
            </w:r>
            <w:proofErr w:type="spellEnd"/>
          </w:p>
        </w:tc>
        <w:tc>
          <w:tcPr>
            <w:tcW w:w="7247" w:type="dxa"/>
            <w:vAlign w:val="center"/>
          </w:tcPr>
          <w:p w14:paraId="64DFAED4" w14:textId="77777777" w:rsidR="00030AEB" w:rsidRPr="007433C3" w:rsidRDefault="00030AEB" w:rsidP="006A20AE">
            <w:pPr>
              <w:rPr>
                <w:rFonts w:ascii="Arial Narrow" w:hAnsi="Arial Narrow"/>
                <w:sz w:val="24"/>
              </w:rPr>
            </w:pPr>
            <w:proofErr w:type="spellStart"/>
            <w:r>
              <w:rPr>
                <w:rFonts w:ascii="Arial Narrow" w:hAnsi="Arial Narrow"/>
                <w:sz w:val="24"/>
              </w:rPr>
              <w:t>Măsura</w:t>
            </w:r>
            <w:proofErr w:type="spellEnd"/>
            <w:r>
              <w:rPr>
                <w:rFonts w:ascii="Arial Narrow" w:hAnsi="Arial Narrow"/>
                <w:sz w:val="24"/>
              </w:rPr>
              <w:t xml:space="preserve"> 7 – </w:t>
            </w:r>
            <w:proofErr w:type="spellStart"/>
            <w:r>
              <w:rPr>
                <w:rFonts w:ascii="Arial Narrow" w:hAnsi="Arial Narrow"/>
                <w:sz w:val="24"/>
              </w:rPr>
              <w:t>Creșterea</w:t>
            </w:r>
            <w:proofErr w:type="spellEnd"/>
            <w:r>
              <w:rPr>
                <w:rFonts w:ascii="Arial Narrow" w:hAnsi="Arial Narrow"/>
                <w:sz w:val="24"/>
              </w:rPr>
              <w:t xml:space="preserve"> </w:t>
            </w:r>
            <w:proofErr w:type="spellStart"/>
            <w:r>
              <w:rPr>
                <w:rFonts w:ascii="Arial Narrow" w:hAnsi="Arial Narrow"/>
                <w:sz w:val="24"/>
              </w:rPr>
              <w:t>accesului</w:t>
            </w:r>
            <w:proofErr w:type="spellEnd"/>
            <w:r>
              <w:rPr>
                <w:rFonts w:ascii="Arial Narrow" w:hAnsi="Arial Narrow"/>
                <w:sz w:val="24"/>
              </w:rPr>
              <w:t xml:space="preserve"> la </w:t>
            </w:r>
            <w:proofErr w:type="spellStart"/>
            <w:r>
              <w:rPr>
                <w:rFonts w:ascii="Arial Narrow" w:hAnsi="Arial Narrow"/>
                <w:sz w:val="24"/>
              </w:rPr>
              <w:t>servicii</w:t>
            </w:r>
            <w:proofErr w:type="spellEnd"/>
            <w:r>
              <w:rPr>
                <w:rFonts w:ascii="Arial Narrow" w:hAnsi="Arial Narrow"/>
                <w:sz w:val="24"/>
              </w:rPr>
              <w:t xml:space="preserve"> de </w:t>
            </w:r>
            <w:proofErr w:type="spellStart"/>
            <w:r>
              <w:rPr>
                <w:rFonts w:ascii="Arial Narrow" w:hAnsi="Arial Narrow"/>
                <w:sz w:val="24"/>
              </w:rPr>
              <w:t>ocupare</w:t>
            </w:r>
            <w:proofErr w:type="spellEnd"/>
            <w:r>
              <w:rPr>
                <w:rFonts w:ascii="Arial Narrow" w:hAnsi="Arial Narrow"/>
                <w:sz w:val="24"/>
              </w:rPr>
              <w:t xml:space="preserve"> </w:t>
            </w:r>
            <w:proofErr w:type="spellStart"/>
            <w:r>
              <w:rPr>
                <w:rFonts w:ascii="Arial Narrow" w:hAnsi="Arial Narrow"/>
                <w:sz w:val="24"/>
              </w:rPr>
              <w:t>prin</w:t>
            </w:r>
            <w:proofErr w:type="spellEnd"/>
            <w:r>
              <w:rPr>
                <w:rFonts w:ascii="Arial Narrow" w:hAnsi="Arial Narrow"/>
                <w:sz w:val="24"/>
              </w:rPr>
              <w:t xml:space="preserve"> </w:t>
            </w:r>
            <w:proofErr w:type="spellStart"/>
            <w:r>
              <w:rPr>
                <w:rFonts w:ascii="Arial Narrow" w:hAnsi="Arial Narrow"/>
                <w:sz w:val="24"/>
              </w:rPr>
              <w:t>furnizarea</w:t>
            </w:r>
            <w:proofErr w:type="spellEnd"/>
            <w:r>
              <w:rPr>
                <w:rFonts w:ascii="Arial Narrow" w:hAnsi="Arial Narrow"/>
                <w:sz w:val="24"/>
              </w:rPr>
              <w:t xml:space="preserve"> de </w:t>
            </w:r>
            <w:proofErr w:type="spellStart"/>
            <w:r>
              <w:rPr>
                <w:rFonts w:ascii="Arial Narrow" w:hAnsi="Arial Narrow"/>
                <w:sz w:val="24"/>
              </w:rPr>
              <w:t>servicii</w:t>
            </w:r>
            <w:proofErr w:type="spellEnd"/>
            <w:r>
              <w:rPr>
                <w:rFonts w:ascii="Arial Narrow" w:hAnsi="Arial Narrow"/>
                <w:sz w:val="24"/>
              </w:rPr>
              <w:t xml:space="preserve"> de </w:t>
            </w:r>
            <w:proofErr w:type="spellStart"/>
            <w:r>
              <w:rPr>
                <w:rFonts w:ascii="Arial Narrow" w:hAnsi="Arial Narrow"/>
                <w:sz w:val="24"/>
              </w:rPr>
              <w:t>informare</w:t>
            </w:r>
            <w:proofErr w:type="spellEnd"/>
            <w:r>
              <w:rPr>
                <w:rFonts w:ascii="Arial Narrow" w:hAnsi="Arial Narrow"/>
                <w:sz w:val="24"/>
              </w:rPr>
              <w:t xml:space="preserve">, </w:t>
            </w:r>
            <w:proofErr w:type="spellStart"/>
            <w:r>
              <w:rPr>
                <w:rFonts w:ascii="Arial Narrow" w:hAnsi="Arial Narrow"/>
                <w:sz w:val="24"/>
              </w:rPr>
              <w:t>consiliere</w:t>
            </w:r>
            <w:proofErr w:type="spellEnd"/>
            <w:r>
              <w:rPr>
                <w:rFonts w:ascii="Arial Narrow" w:hAnsi="Arial Narrow"/>
                <w:sz w:val="24"/>
              </w:rPr>
              <w:t xml:space="preserve"> </w:t>
            </w:r>
            <w:proofErr w:type="spellStart"/>
            <w:r>
              <w:rPr>
                <w:rFonts w:ascii="Arial Narrow" w:hAnsi="Arial Narrow"/>
                <w:sz w:val="24"/>
              </w:rPr>
              <w:t>și</w:t>
            </w:r>
            <w:proofErr w:type="spellEnd"/>
            <w:r>
              <w:rPr>
                <w:rFonts w:ascii="Arial Narrow" w:hAnsi="Arial Narrow"/>
                <w:sz w:val="24"/>
              </w:rPr>
              <w:t xml:space="preserve"> </w:t>
            </w:r>
            <w:proofErr w:type="spellStart"/>
            <w:r>
              <w:rPr>
                <w:rFonts w:ascii="Arial Narrow" w:hAnsi="Arial Narrow"/>
                <w:sz w:val="24"/>
              </w:rPr>
              <w:t>mediere</w:t>
            </w:r>
            <w:proofErr w:type="spellEnd"/>
          </w:p>
        </w:tc>
      </w:tr>
      <w:tr w:rsidR="00030AEB" w:rsidRPr="007433C3" w14:paraId="253626BA" w14:textId="77777777" w:rsidTr="006A20AE">
        <w:trPr>
          <w:trHeight w:val="478"/>
          <w:jc w:val="center"/>
        </w:trPr>
        <w:tc>
          <w:tcPr>
            <w:tcW w:w="571" w:type="dxa"/>
            <w:vAlign w:val="center"/>
          </w:tcPr>
          <w:p w14:paraId="4373C127" w14:textId="77777777" w:rsidR="00030AEB" w:rsidRPr="0049217F" w:rsidRDefault="00030AEB" w:rsidP="00586EF7">
            <w:pPr>
              <w:pStyle w:val="ListParagraph"/>
              <w:numPr>
                <w:ilvl w:val="0"/>
                <w:numId w:val="63"/>
              </w:numPr>
              <w:rPr>
                <w:rFonts w:ascii="Arial Narrow" w:hAnsi="Arial Narrow"/>
                <w:b/>
              </w:rPr>
            </w:pPr>
          </w:p>
        </w:tc>
        <w:tc>
          <w:tcPr>
            <w:tcW w:w="3248" w:type="dxa"/>
            <w:vAlign w:val="center"/>
          </w:tcPr>
          <w:p w14:paraId="4AC5CCC2" w14:textId="77777777" w:rsidR="00030AEB" w:rsidRPr="0049217F" w:rsidRDefault="00030AEB" w:rsidP="006A20AE">
            <w:pPr>
              <w:rPr>
                <w:rFonts w:ascii="Arial Narrow" w:hAnsi="Arial Narrow"/>
                <w:b/>
                <w:sz w:val="24"/>
              </w:rPr>
            </w:pPr>
            <w:proofErr w:type="spellStart"/>
            <w:r>
              <w:rPr>
                <w:rFonts w:ascii="Arial Narrow" w:hAnsi="Arial Narrow"/>
                <w:b/>
                <w:sz w:val="24"/>
              </w:rPr>
              <w:t>Justificarea</w:t>
            </w:r>
            <w:proofErr w:type="spellEnd"/>
            <w:r>
              <w:rPr>
                <w:rFonts w:ascii="Arial Narrow" w:hAnsi="Arial Narrow"/>
                <w:b/>
                <w:sz w:val="24"/>
              </w:rPr>
              <w:t xml:space="preserve"> </w:t>
            </w:r>
            <w:proofErr w:type="spellStart"/>
            <w:r>
              <w:rPr>
                <w:rFonts w:ascii="Arial Narrow" w:hAnsi="Arial Narrow"/>
                <w:b/>
                <w:sz w:val="24"/>
              </w:rPr>
              <w:t>intervenției</w:t>
            </w:r>
            <w:proofErr w:type="spellEnd"/>
          </w:p>
        </w:tc>
        <w:tc>
          <w:tcPr>
            <w:tcW w:w="7247" w:type="dxa"/>
            <w:vAlign w:val="center"/>
          </w:tcPr>
          <w:p w14:paraId="214D1548" w14:textId="77777777" w:rsidR="00030AEB" w:rsidRPr="007433C3" w:rsidRDefault="00030AEB" w:rsidP="006A20AE">
            <w:pPr>
              <w:rPr>
                <w:rFonts w:ascii="Arial Narrow" w:hAnsi="Arial Narrow"/>
                <w:sz w:val="24"/>
              </w:rPr>
            </w:pPr>
            <w:proofErr w:type="spellStart"/>
            <w:r>
              <w:rPr>
                <w:rFonts w:ascii="Arial Narrow" w:hAnsi="Arial Narrow"/>
                <w:sz w:val="24"/>
              </w:rPr>
              <w:t>Spațiile</w:t>
            </w:r>
            <w:proofErr w:type="spellEnd"/>
            <w:r>
              <w:rPr>
                <w:rFonts w:ascii="Arial Narrow" w:hAnsi="Arial Narrow"/>
                <w:sz w:val="24"/>
              </w:rPr>
              <w:t xml:space="preserve"> </w:t>
            </w:r>
            <w:proofErr w:type="spellStart"/>
            <w:r>
              <w:rPr>
                <w:rFonts w:ascii="Arial Narrow" w:hAnsi="Arial Narrow"/>
                <w:sz w:val="24"/>
              </w:rPr>
              <w:t>în</w:t>
            </w:r>
            <w:proofErr w:type="spellEnd"/>
            <w:r>
              <w:rPr>
                <w:rFonts w:ascii="Arial Narrow" w:hAnsi="Arial Narrow"/>
                <w:sz w:val="24"/>
              </w:rPr>
              <w:t xml:space="preserve"> care se </w:t>
            </w:r>
            <w:proofErr w:type="spellStart"/>
            <w:r>
              <w:rPr>
                <w:rFonts w:ascii="Arial Narrow" w:hAnsi="Arial Narrow"/>
                <w:sz w:val="24"/>
              </w:rPr>
              <w:t>vor</w:t>
            </w:r>
            <w:proofErr w:type="spellEnd"/>
            <w:r>
              <w:rPr>
                <w:rFonts w:ascii="Arial Narrow" w:hAnsi="Arial Narrow"/>
                <w:sz w:val="24"/>
              </w:rPr>
              <w:t xml:space="preserve"> </w:t>
            </w:r>
            <w:proofErr w:type="spellStart"/>
            <w:r>
              <w:rPr>
                <w:rFonts w:ascii="Arial Narrow" w:hAnsi="Arial Narrow"/>
                <w:sz w:val="24"/>
              </w:rPr>
              <w:t>desfășura</w:t>
            </w:r>
            <w:proofErr w:type="spellEnd"/>
            <w:r>
              <w:rPr>
                <w:rFonts w:ascii="Arial Narrow" w:hAnsi="Arial Narrow"/>
                <w:sz w:val="24"/>
              </w:rPr>
              <w:t xml:space="preserve"> </w:t>
            </w:r>
            <w:proofErr w:type="spellStart"/>
            <w:r>
              <w:rPr>
                <w:rFonts w:ascii="Arial Narrow" w:hAnsi="Arial Narrow"/>
                <w:sz w:val="24"/>
              </w:rPr>
              <w:t>serviciile</w:t>
            </w:r>
            <w:proofErr w:type="spellEnd"/>
            <w:r>
              <w:rPr>
                <w:rFonts w:ascii="Arial Narrow" w:hAnsi="Arial Narrow"/>
                <w:sz w:val="24"/>
              </w:rPr>
              <w:t xml:space="preserve"> de </w:t>
            </w:r>
            <w:proofErr w:type="spellStart"/>
            <w:r>
              <w:rPr>
                <w:rFonts w:ascii="Arial Narrow" w:hAnsi="Arial Narrow"/>
                <w:sz w:val="24"/>
              </w:rPr>
              <w:t>ocupare</w:t>
            </w:r>
            <w:proofErr w:type="spellEnd"/>
            <w:r>
              <w:rPr>
                <w:rFonts w:ascii="Arial Narrow" w:hAnsi="Arial Narrow"/>
                <w:sz w:val="24"/>
              </w:rPr>
              <w:t xml:space="preserve"> </w:t>
            </w:r>
            <w:proofErr w:type="spellStart"/>
            <w:r>
              <w:rPr>
                <w:rFonts w:ascii="Arial Narrow" w:hAnsi="Arial Narrow"/>
                <w:sz w:val="24"/>
              </w:rPr>
              <w:t>trebuie</w:t>
            </w:r>
            <w:proofErr w:type="spellEnd"/>
            <w:r>
              <w:rPr>
                <w:rFonts w:ascii="Arial Narrow" w:hAnsi="Arial Narrow"/>
                <w:sz w:val="24"/>
              </w:rPr>
              <w:t xml:space="preserve"> </w:t>
            </w:r>
            <w:proofErr w:type="spellStart"/>
            <w:r>
              <w:rPr>
                <w:rFonts w:ascii="Arial Narrow" w:hAnsi="Arial Narrow"/>
                <w:sz w:val="24"/>
              </w:rPr>
              <w:t>să</w:t>
            </w:r>
            <w:proofErr w:type="spellEnd"/>
            <w:r>
              <w:rPr>
                <w:rFonts w:ascii="Arial Narrow" w:hAnsi="Arial Narrow"/>
                <w:sz w:val="24"/>
              </w:rPr>
              <w:t xml:space="preserve"> fie </w:t>
            </w:r>
            <w:proofErr w:type="spellStart"/>
            <w:r>
              <w:rPr>
                <w:rFonts w:ascii="Arial Narrow" w:hAnsi="Arial Narrow"/>
                <w:sz w:val="24"/>
              </w:rPr>
              <w:t>igienizate</w:t>
            </w:r>
            <w:proofErr w:type="spellEnd"/>
            <w:r>
              <w:rPr>
                <w:rFonts w:ascii="Arial Narrow" w:hAnsi="Arial Narrow"/>
                <w:sz w:val="24"/>
              </w:rPr>
              <w:t xml:space="preserve"> </w:t>
            </w:r>
            <w:proofErr w:type="spellStart"/>
            <w:r>
              <w:rPr>
                <w:rFonts w:ascii="Arial Narrow" w:hAnsi="Arial Narrow"/>
                <w:sz w:val="24"/>
              </w:rPr>
              <w:t>și</w:t>
            </w:r>
            <w:proofErr w:type="spellEnd"/>
            <w:r>
              <w:rPr>
                <w:rFonts w:ascii="Arial Narrow" w:hAnsi="Arial Narrow"/>
                <w:sz w:val="24"/>
              </w:rPr>
              <w:t xml:space="preserve"> </w:t>
            </w:r>
            <w:proofErr w:type="spellStart"/>
            <w:r>
              <w:rPr>
                <w:rFonts w:ascii="Arial Narrow" w:hAnsi="Arial Narrow"/>
                <w:sz w:val="24"/>
              </w:rPr>
              <w:t>dotate</w:t>
            </w:r>
            <w:proofErr w:type="spellEnd"/>
          </w:p>
        </w:tc>
      </w:tr>
      <w:tr w:rsidR="00030AEB" w:rsidRPr="007433C3" w14:paraId="68F15ACE" w14:textId="77777777" w:rsidTr="006A20AE">
        <w:trPr>
          <w:trHeight w:val="478"/>
          <w:jc w:val="center"/>
        </w:trPr>
        <w:tc>
          <w:tcPr>
            <w:tcW w:w="571" w:type="dxa"/>
            <w:vAlign w:val="center"/>
          </w:tcPr>
          <w:p w14:paraId="2978708F" w14:textId="77777777" w:rsidR="00030AEB" w:rsidRPr="0049217F" w:rsidRDefault="00030AEB" w:rsidP="00586EF7">
            <w:pPr>
              <w:pStyle w:val="ListParagraph"/>
              <w:numPr>
                <w:ilvl w:val="0"/>
                <w:numId w:val="63"/>
              </w:numPr>
              <w:rPr>
                <w:rFonts w:ascii="Arial Narrow" w:hAnsi="Arial Narrow"/>
                <w:b/>
              </w:rPr>
            </w:pPr>
          </w:p>
        </w:tc>
        <w:tc>
          <w:tcPr>
            <w:tcW w:w="3248" w:type="dxa"/>
            <w:vAlign w:val="center"/>
          </w:tcPr>
          <w:p w14:paraId="0C82E044" w14:textId="77777777" w:rsidR="00030AEB" w:rsidRPr="0049217F" w:rsidRDefault="00030AEB" w:rsidP="006A20AE">
            <w:pPr>
              <w:rPr>
                <w:rFonts w:ascii="Arial Narrow" w:hAnsi="Arial Narrow"/>
                <w:b/>
                <w:sz w:val="24"/>
              </w:rPr>
            </w:pPr>
            <w:proofErr w:type="spellStart"/>
            <w:r>
              <w:rPr>
                <w:rFonts w:ascii="Arial Narrow" w:hAnsi="Arial Narrow"/>
                <w:b/>
                <w:sz w:val="24"/>
              </w:rPr>
              <w:t>Comunitatea</w:t>
            </w:r>
            <w:proofErr w:type="spellEnd"/>
            <w:r>
              <w:rPr>
                <w:rFonts w:ascii="Arial Narrow" w:hAnsi="Arial Narrow"/>
                <w:b/>
                <w:sz w:val="24"/>
              </w:rPr>
              <w:t xml:space="preserve"> </w:t>
            </w:r>
            <w:proofErr w:type="spellStart"/>
            <w:r>
              <w:rPr>
                <w:rFonts w:ascii="Arial Narrow" w:hAnsi="Arial Narrow"/>
                <w:b/>
                <w:sz w:val="24"/>
              </w:rPr>
              <w:t>marginalizată</w:t>
            </w:r>
            <w:proofErr w:type="spellEnd"/>
            <w:r>
              <w:rPr>
                <w:rFonts w:ascii="Arial Narrow" w:hAnsi="Arial Narrow"/>
                <w:b/>
                <w:sz w:val="24"/>
              </w:rPr>
              <w:t xml:space="preserve"> din </w:t>
            </w:r>
            <w:proofErr w:type="spellStart"/>
            <w:r>
              <w:rPr>
                <w:rFonts w:ascii="Arial Narrow" w:hAnsi="Arial Narrow"/>
                <w:b/>
                <w:sz w:val="24"/>
              </w:rPr>
              <w:t>teritoriu</w:t>
            </w:r>
            <w:proofErr w:type="spellEnd"/>
          </w:p>
        </w:tc>
        <w:tc>
          <w:tcPr>
            <w:tcW w:w="7247" w:type="dxa"/>
            <w:vAlign w:val="center"/>
          </w:tcPr>
          <w:p w14:paraId="13E23AAA" w14:textId="77777777" w:rsidR="00030AEB" w:rsidRPr="007433C3" w:rsidRDefault="00030AEB" w:rsidP="006A20AE">
            <w:pPr>
              <w:rPr>
                <w:rFonts w:ascii="Arial Narrow" w:hAnsi="Arial Narrow"/>
                <w:sz w:val="24"/>
              </w:rPr>
            </w:pPr>
            <w:r>
              <w:rPr>
                <w:rFonts w:ascii="Arial Narrow" w:hAnsi="Arial Narrow"/>
                <w:sz w:val="24"/>
              </w:rPr>
              <w:t xml:space="preserve">Roma </w:t>
            </w:r>
            <w:proofErr w:type="spellStart"/>
            <w:r>
              <w:rPr>
                <w:rFonts w:ascii="Arial Narrow" w:hAnsi="Arial Narrow"/>
                <w:sz w:val="24"/>
              </w:rPr>
              <w:t>și</w:t>
            </w:r>
            <w:proofErr w:type="spellEnd"/>
            <w:r>
              <w:rPr>
                <w:rFonts w:ascii="Arial Narrow" w:hAnsi="Arial Narrow"/>
                <w:sz w:val="24"/>
              </w:rPr>
              <w:t xml:space="preserve"> non-</w:t>
            </w:r>
            <w:proofErr w:type="spellStart"/>
            <w:r>
              <w:rPr>
                <w:rFonts w:ascii="Arial Narrow" w:hAnsi="Arial Narrow"/>
                <w:sz w:val="24"/>
              </w:rPr>
              <w:t>roma</w:t>
            </w:r>
            <w:proofErr w:type="spellEnd"/>
          </w:p>
        </w:tc>
      </w:tr>
      <w:tr w:rsidR="00030AEB" w:rsidRPr="007433C3" w14:paraId="0A6FAA7A" w14:textId="77777777" w:rsidTr="006A20AE">
        <w:trPr>
          <w:trHeight w:val="478"/>
          <w:jc w:val="center"/>
        </w:trPr>
        <w:tc>
          <w:tcPr>
            <w:tcW w:w="571" w:type="dxa"/>
            <w:vAlign w:val="center"/>
          </w:tcPr>
          <w:p w14:paraId="0E3582E1" w14:textId="77777777" w:rsidR="00030AEB" w:rsidRPr="0049217F" w:rsidRDefault="00030AEB" w:rsidP="00586EF7">
            <w:pPr>
              <w:pStyle w:val="ListParagraph"/>
              <w:numPr>
                <w:ilvl w:val="0"/>
                <w:numId w:val="63"/>
              </w:numPr>
              <w:rPr>
                <w:rFonts w:ascii="Arial Narrow" w:hAnsi="Arial Narrow"/>
                <w:b/>
              </w:rPr>
            </w:pPr>
          </w:p>
        </w:tc>
        <w:tc>
          <w:tcPr>
            <w:tcW w:w="3248" w:type="dxa"/>
            <w:vAlign w:val="center"/>
          </w:tcPr>
          <w:p w14:paraId="35EAB6C0" w14:textId="77777777" w:rsidR="00030AEB" w:rsidRPr="0049217F" w:rsidRDefault="00030AEB" w:rsidP="006A20AE">
            <w:pPr>
              <w:rPr>
                <w:rFonts w:ascii="Arial Narrow" w:hAnsi="Arial Narrow"/>
                <w:b/>
                <w:sz w:val="24"/>
              </w:rPr>
            </w:pPr>
            <w:proofErr w:type="spellStart"/>
            <w:r>
              <w:rPr>
                <w:rFonts w:ascii="Arial Narrow" w:hAnsi="Arial Narrow"/>
                <w:b/>
                <w:sz w:val="24"/>
              </w:rPr>
              <w:t>Grupuri</w:t>
            </w:r>
            <w:proofErr w:type="spellEnd"/>
            <w:r>
              <w:rPr>
                <w:rFonts w:ascii="Arial Narrow" w:hAnsi="Arial Narrow"/>
                <w:b/>
                <w:sz w:val="24"/>
              </w:rPr>
              <w:t xml:space="preserve"> </w:t>
            </w:r>
            <w:proofErr w:type="spellStart"/>
            <w:r>
              <w:rPr>
                <w:rFonts w:ascii="Arial Narrow" w:hAnsi="Arial Narrow"/>
                <w:b/>
                <w:sz w:val="24"/>
              </w:rPr>
              <w:t>țintă</w:t>
            </w:r>
            <w:proofErr w:type="spellEnd"/>
            <w:r>
              <w:rPr>
                <w:rFonts w:ascii="Arial Narrow" w:hAnsi="Arial Narrow"/>
                <w:b/>
                <w:sz w:val="24"/>
              </w:rPr>
              <w:t xml:space="preserve"> </w:t>
            </w:r>
            <w:proofErr w:type="spellStart"/>
            <w:r>
              <w:rPr>
                <w:rFonts w:ascii="Arial Narrow" w:hAnsi="Arial Narrow"/>
                <w:b/>
                <w:sz w:val="24"/>
              </w:rPr>
              <w:t>vizate</w:t>
            </w:r>
            <w:proofErr w:type="spellEnd"/>
            <w:r>
              <w:rPr>
                <w:rFonts w:ascii="Arial Narrow" w:hAnsi="Arial Narrow"/>
                <w:b/>
                <w:sz w:val="24"/>
              </w:rPr>
              <w:t xml:space="preserve"> (</w:t>
            </w:r>
            <w:proofErr w:type="spellStart"/>
            <w:r>
              <w:rPr>
                <w:rFonts w:ascii="Arial Narrow" w:hAnsi="Arial Narrow"/>
                <w:b/>
                <w:sz w:val="24"/>
              </w:rPr>
              <w:t>persoane</w:t>
            </w:r>
            <w:proofErr w:type="spellEnd"/>
            <w:r>
              <w:rPr>
                <w:rFonts w:ascii="Arial Narrow" w:hAnsi="Arial Narrow"/>
                <w:b/>
                <w:sz w:val="24"/>
              </w:rPr>
              <w:t xml:space="preserve"> </w:t>
            </w:r>
            <w:proofErr w:type="spellStart"/>
            <w:r>
              <w:rPr>
                <w:rFonts w:ascii="Arial Narrow" w:hAnsi="Arial Narrow"/>
                <w:b/>
                <w:sz w:val="24"/>
              </w:rPr>
              <w:t>aflate</w:t>
            </w:r>
            <w:proofErr w:type="spellEnd"/>
            <w:r>
              <w:rPr>
                <w:rFonts w:ascii="Arial Narrow" w:hAnsi="Arial Narrow"/>
                <w:b/>
                <w:sz w:val="24"/>
              </w:rPr>
              <w:t xml:space="preserve"> </w:t>
            </w:r>
            <w:proofErr w:type="spellStart"/>
            <w:r>
              <w:rPr>
                <w:rFonts w:ascii="Arial Narrow" w:hAnsi="Arial Narrow"/>
                <w:b/>
                <w:sz w:val="24"/>
              </w:rPr>
              <w:t>în</w:t>
            </w:r>
            <w:proofErr w:type="spellEnd"/>
            <w:r>
              <w:rPr>
                <w:rFonts w:ascii="Arial Narrow" w:hAnsi="Arial Narrow"/>
                <w:b/>
                <w:sz w:val="24"/>
              </w:rPr>
              <w:t xml:space="preserve"> </w:t>
            </w:r>
            <w:proofErr w:type="spellStart"/>
            <w:r>
              <w:rPr>
                <w:rFonts w:ascii="Arial Narrow" w:hAnsi="Arial Narrow"/>
                <w:b/>
                <w:sz w:val="24"/>
              </w:rPr>
              <w:t>risc</w:t>
            </w:r>
            <w:proofErr w:type="spellEnd"/>
            <w:r>
              <w:rPr>
                <w:rFonts w:ascii="Arial Narrow" w:hAnsi="Arial Narrow"/>
                <w:b/>
                <w:sz w:val="24"/>
              </w:rPr>
              <w:t xml:space="preserve"> de </w:t>
            </w:r>
            <w:proofErr w:type="spellStart"/>
            <w:r>
              <w:rPr>
                <w:rFonts w:ascii="Arial Narrow" w:hAnsi="Arial Narrow"/>
                <w:b/>
                <w:sz w:val="24"/>
              </w:rPr>
              <w:t>sărăcie</w:t>
            </w:r>
            <w:proofErr w:type="spellEnd"/>
            <w:r>
              <w:rPr>
                <w:rFonts w:ascii="Arial Narrow" w:hAnsi="Arial Narrow"/>
                <w:b/>
                <w:sz w:val="24"/>
              </w:rPr>
              <w:t xml:space="preserve"> </w:t>
            </w:r>
            <w:proofErr w:type="spellStart"/>
            <w:r>
              <w:rPr>
                <w:rFonts w:ascii="Arial Narrow" w:hAnsi="Arial Narrow"/>
                <w:b/>
                <w:sz w:val="24"/>
              </w:rPr>
              <w:t>și</w:t>
            </w:r>
            <w:proofErr w:type="spellEnd"/>
            <w:r>
              <w:rPr>
                <w:rFonts w:ascii="Arial Narrow" w:hAnsi="Arial Narrow"/>
                <w:b/>
                <w:sz w:val="24"/>
              </w:rPr>
              <w:t xml:space="preserve"> </w:t>
            </w:r>
            <w:proofErr w:type="spellStart"/>
            <w:r>
              <w:rPr>
                <w:rFonts w:ascii="Arial Narrow" w:hAnsi="Arial Narrow"/>
                <w:b/>
                <w:sz w:val="24"/>
              </w:rPr>
              <w:t>excluziune</w:t>
            </w:r>
            <w:proofErr w:type="spellEnd"/>
            <w:r>
              <w:rPr>
                <w:rFonts w:ascii="Arial Narrow" w:hAnsi="Arial Narrow"/>
                <w:b/>
                <w:sz w:val="24"/>
              </w:rPr>
              <w:t xml:space="preserve"> </w:t>
            </w:r>
            <w:proofErr w:type="spellStart"/>
            <w:r>
              <w:rPr>
                <w:rFonts w:ascii="Arial Narrow" w:hAnsi="Arial Narrow"/>
                <w:b/>
                <w:sz w:val="24"/>
              </w:rPr>
              <w:t>socială</w:t>
            </w:r>
            <w:proofErr w:type="spellEnd"/>
            <w:r>
              <w:rPr>
                <w:rFonts w:ascii="Arial Narrow" w:hAnsi="Arial Narrow"/>
                <w:b/>
                <w:sz w:val="24"/>
              </w:rPr>
              <w:t>)</w:t>
            </w:r>
          </w:p>
        </w:tc>
        <w:tc>
          <w:tcPr>
            <w:tcW w:w="7247" w:type="dxa"/>
            <w:vAlign w:val="center"/>
          </w:tcPr>
          <w:p w14:paraId="0871A265" w14:textId="77777777" w:rsidR="00030AEB" w:rsidRPr="007433C3" w:rsidRDefault="00030AEB" w:rsidP="006A20AE">
            <w:pPr>
              <w:rPr>
                <w:rFonts w:ascii="Arial Narrow" w:hAnsi="Arial Narrow"/>
                <w:sz w:val="24"/>
              </w:rPr>
            </w:pPr>
            <w:r>
              <w:rPr>
                <w:rFonts w:ascii="Arial Narrow" w:hAnsi="Arial Narrow"/>
                <w:sz w:val="24"/>
              </w:rPr>
              <w:t>420</w:t>
            </w:r>
          </w:p>
        </w:tc>
      </w:tr>
      <w:tr w:rsidR="00030AEB" w:rsidRPr="007433C3" w14:paraId="40875EA1" w14:textId="77777777" w:rsidTr="006A20AE">
        <w:trPr>
          <w:trHeight w:val="478"/>
          <w:jc w:val="center"/>
        </w:trPr>
        <w:tc>
          <w:tcPr>
            <w:tcW w:w="571" w:type="dxa"/>
            <w:vAlign w:val="center"/>
          </w:tcPr>
          <w:p w14:paraId="78EBBD1E" w14:textId="77777777" w:rsidR="00030AEB" w:rsidRPr="0049217F" w:rsidRDefault="00030AEB" w:rsidP="00586EF7">
            <w:pPr>
              <w:pStyle w:val="ListParagraph"/>
              <w:numPr>
                <w:ilvl w:val="0"/>
                <w:numId w:val="63"/>
              </w:numPr>
              <w:rPr>
                <w:rFonts w:ascii="Arial Narrow" w:hAnsi="Arial Narrow"/>
                <w:b/>
              </w:rPr>
            </w:pPr>
          </w:p>
        </w:tc>
        <w:tc>
          <w:tcPr>
            <w:tcW w:w="3248" w:type="dxa"/>
            <w:vAlign w:val="center"/>
          </w:tcPr>
          <w:p w14:paraId="06C32DF3" w14:textId="77777777" w:rsidR="00030AEB" w:rsidRPr="0049217F" w:rsidRDefault="00030AEB" w:rsidP="006A20AE">
            <w:pPr>
              <w:rPr>
                <w:rFonts w:ascii="Arial Narrow" w:hAnsi="Arial Narrow"/>
                <w:b/>
                <w:sz w:val="24"/>
              </w:rPr>
            </w:pPr>
            <w:proofErr w:type="spellStart"/>
            <w:r>
              <w:rPr>
                <w:rFonts w:ascii="Arial Narrow" w:hAnsi="Arial Narrow"/>
                <w:b/>
                <w:sz w:val="24"/>
              </w:rPr>
              <w:t>Durata</w:t>
            </w:r>
            <w:proofErr w:type="spellEnd"/>
            <w:r>
              <w:rPr>
                <w:rFonts w:ascii="Arial Narrow" w:hAnsi="Arial Narrow"/>
                <w:b/>
                <w:sz w:val="24"/>
              </w:rPr>
              <w:t xml:space="preserve"> </w:t>
            </w:r>
            <w:proofErr w:type="spellStart"/>
            <w:r>
              <w:rPr>
                <w:rFonts w:ascii="Arial Narrow" w:hAnsi="Arial Narrow"/>
                <w:b/>
                <w:sz w:val="24"/>
              </w:rPr>
              <w:t>estimată</w:t>
            </w:r>
            <w:proofErr w:type="spellEnd"/>
            <w:r>
              <w:rPr>
                <w:rFonts w:ascii="Arial Narrow" w:hAnsi="Arial Narrow"/>
                <w:b/>
                <w:sz w:val="24"/>
              </w:rPr>
              <w:t xml:space="preserve"> </w:t>
            </w:r>
            <w:proofErr w:type="gramStart"/>
            <w:r>
              <w:rPr>
                <w:rFonts w:ascii="Arial Narrow" w:hAnsi="Arial Narrow"/>
                <w:b/>
                <w:sz w:val="24"/>
              </w:rPr>
              <w:t>a</w:t>
            </w:r>
            <w:proofErr w:type="gramEnd"/>
            <w:r>
              <w:rPr>
                <w:rFonts w:ascii="Arial Narrow" w:hAnsi="Arial Narrow"/>
                <w:b/>
                <w:sz w:val="24"/>
              </w:rPr>
              <w:t xml:space="preserve"> </w:t>
            </w:r>
            <w:proofErr w:type="spellStart"/>
            <w:r>
              <w:rPr>
                <w:rFonts w:ascii="Arial Narrow" w:hAnsi="Arial Narrow"/>
                <w:b/>
                <w:sz w:val="24"/>
              </w:rPr>
              <w:t>intervenției</w:t>
            </w:r>
            <w:proofErr w:type="spellEnd"/>
          </w:p>
        </w:tc>
        <w:tc>
          <w:tcPr>
            <w:tcW w:w="7247" w:type="dxa"/>
            <w:vAlign w:val="center"/>
          </w:tcPr>
          <w:p w14:paraId="08C6751C" w14:textId="77777777" w:rsidR="00030AEB" w:rsidRPr="007433C3" w:rsidRDefault="00030AEB" w:rsidP="006A20AE">
            <w:pPr>
              <w:rPr>
                <w:rFonts w:ascii="Arial Narrow" w:hAnsi="Arial Narrow"/>
                <w:sz w:val="24"/>
              </w:rPr>
            </w:pPr>
            <w:r>
              <w:rPr>
                <w:rFonts w:ascii="Arial Narrow" w:hAnsi="Arial Narrow"/>
                <w:sz w:val="24"/>
              </w:rPr>
              <w:t xml:space="preserve">36 </w:t>
            </w:r>
            <w:proofErr w:type="spellStart"/>
            <w:r>
              <w:rPr>
                <w:rFonts w:ascii="Arial Narrow" w:hAnsi="Arial Narrow"/>
                <w:sz w:val="24"/>
              </w:rPr>
              <w:t>luni</w:t>
            </w:r>
            <w:proofErr w:type="spellEnd"/>
          </w:p>
        </w:tc>
      </w:tr>
      <w:tr w:rsidR="00030AEB" w:rsidRPr="007433C3" w14:paraId="3BB1E1BD" w14:textId="77777777" w:rsidTr="006A20AE">
        <w:trPr>
          <w:trHeight w:val="478"/>
          <w:jc w:val="center"/>
        </w:trPr>
        <w:tc>
          <w:tcPr>
            <w:tcW w:w="571" w:type="dxa"/>
            <w:vAlign w:val="center"/>
          </w:tcPr>
          <w:p w14:paraId="24462DD1" w14:textId="77777777" w:rsidR="00030AEB" w:rsidRPr="0049217F" w:rsidRDefault="00030AEB" w:rsidP="00586EF7">
            <w:pPr>
              <w:pStyle w:val="ListParagraph"/>
              <w:numPr>
                <w:ilvl w:val="0"/>
                <w:numId w:val="63"/>
              </w:numPr>
              <w:rPr>
                <w:rFonts w:ascii="Arial Narrow" w:hAnsi="Arial Narrow"/>
                <w:b/>
              </w:rPr>
            </w:pPr>
          </w:p>
        </w:tc>
        <w:tc>
          <w:tcPr>
            <w:tcW w:w="3248" w:type="dxa"/>
            <w:vAlign w:val="center"/>
          </w:tcPr>
          <w:p w14:paraId="335870E9" w14:textId="77777777" w:rsidR="00030AEB" w:rsidRPr="0049217F" w:rsidRDefault="00030AEB" w:rsidP="006A20AE">
            <w:pPr>
              <w:rPr>
                <w:rFonts w:ascii="Arial Narrow" w:hAnsi="Arial Narrow"/>
                <w:b/>
                <w:sz w:val="24"/>
              </w:rPr>
            </w:pPr>
            <w:proofErr w:type="spellStart"/>
            <w:r>
              <w:rPr>
                <w:rFonts w:ascii="Arial Narrow" w:hAnsi="Arial Narrow"/>
                <w:b/>
                <w:sz w:val="24"/>
              </w:rPr>
              <w:t>Buget</w:t>
            </w:r>
            <w:proofErr w:type="spellEnd"/>
            <w:r>
              <w:rPr>
                <w:rFonts w:ascii="Arial Narrow" w:hAnsi="Arial Narrow"/>
                <w:b/>
                <w:sz w:val="24"/>
              </w:rPr>
              <w:t xml:space="preserve"> </w:t>
            </w:r>
            <w:proofErr w:type="spellStart"/>
            <w:r>
              <w:rPr>
                <w:rFonts w:ascii="Arial Narrow" w:hAnsi="Arial Narrow"/>
                <w:b/>
                <w:sz w:val="24"/>
              </w:rPr>
              <w:t>estimativ</w:t>
            </w:r>
            <w:proofErr w:type="spellEnd"/>
          </w:p>
        </w:tc>
        <w:tc>
          <w:tcPr>
            <w:tcW w:w="7247" w:type="dxa"/>
            <w:vAlign w:val="center"/>
          </w:tcPr>
          <w:p w14:paraId="62F06725" w14:textId="77777777" w:rsidR="00030AEB" w:rsidRPr="007433C3" w:rsidRDefault="00030AEB" w:rsidP="006A20AE">
            <w:pPr>
              <w:rPr>
                <w:rFonts w:ascii="Arial Narrow" w:hAnsi="Arial Narrow"/>
                <w:sz w:val="24"/>
              </w:rPr>
            </w:pPr>
            <w:r>
              <w:rPr>
                <w:rFonts w:ascii="Arial Narrow" w:hAnsi="Arial Narrow"/>
                <w:sz w:val="24"/>
              </w:rPr>
              <w:t>200000 Euro</w:t>
            </w:r>
          </w:p>
        </w:tc>
      </w:tr>
      <w:tr w:rsidR="00030AEB" w:rsidRPr="007433C3" w14:paraId="5CB05674" w14:textId="77777777" w:rsidTr="006A20AE">
        <w:trPr>
          <w:trHeight w:val="478"/>
          <w:jc w:val="center"/>
        </w:trPr>
        <w:tc>
          <w:tcPr>
            <w:tcW w:w="571" w:type="dxa"/>
            <w:vAlign w:val="center"/>
          </w:tcPr>
          <w:p w14:paraId="322DEDB2" w14:textId="77777777" w:rsidR="00030AEB" w:rsidRPr="0049217F" w:rsidRDefault="00030AEB" w:rsidP="00586EF7">
            <w:pPr>
              <w:pStyle w:val="ListParagraph"/>
              <w:numPr>
                <w:ilvl w:val="0"/>
                <w:numId w:val="63"/>
              </w:numPr>
              <w:rPr>
                <w:rFonts w:ascii="Arial Narrow" w:hAnsi="Arial Narrow"/>
                <w:b/>
              </w:rPr>
            </w:pPr>
          </w:p>
        </w:tc>
        <w:tc>
          <w:tcPr>
            <w:tcW w:w="3248" w:type="dxa"/>
            <w:vAlign w:val="center"/>
          </w:tcPr>
          <w:p w14:paraId="27049DEE" w14:textId="77777777" w:rsidR="00030AEB" w:rsidRPr="0049217F" w:rsidRDefault="00030AEB" w:rsidP="006A20AE">
            <w:pPr>
              <w:rPr>
                <w:rFonts w:ascii="Arial Narrow" w:hAnsi="Arial Narrow"/>
                <w:b/>
                <w:sz w:val="24"/>
              </w:rPr>
            </w:pPr>
            <w:proofErr w:type="spellStart"/>
            <w:r>
              <w:rPr>
                <w:rFonts w:ascii="Arial Narrow" w:hAnsi="Arial Narrow"/>
                <w:b/>
                <w:sz w:val="24"/>
              </w:rPr>
              <w:t>Surse</w:t>
            </w:r>
            <w:proofErr w:type="spellEnd"/>
            <w:r>
              <w:rPr>
                <w:rFonts w:ascii="Arial Narrow" w:hAnsi="Arial Narrow"/>
                <w:b/>
                <w:sz w:val="24"/>
              </w:rPr>
              <w:t xml:space="preserve"> de </w:t>
            </w:r>
            <w:proofErr w:type="spellStart"/>
            <w:r>
              <w:rPr>
                <w:rFonts w:ascii="Arial Narrow" w:hAnsi="Arial Narrow"/>
                <w:b/>
                <w:sz w:val="24"/>
              </w:rPr>
              <w:t>finanțare</w:t>
            </w:r>
            <w:proofErr w:type="spellEnd"/>
          </w:p>
        </w:tc>
        <w:tc>
          <w:tcPr>
            <w:tcW w:w="7247" w:type="dxa"/>
            <w:vAlign w:val="center"/>
          </w:tcPr>
          <w:p w14:paraId="772B8C3F" w14:textId="77777777" w:rsidR="00030AEB" w:rsidRPr="007433C3" w:rsidRDefault="00030AEB" w:rsidP="006A20AE">
            <w:pPr>
              <w:rPr>
                <w:rFonts w:ascii="Arial Narrow" w:hAnsi="Arial Narrow"/>
                <w:sz w:val="24"/>
              </w:rPr>
            </w:pPr>
            <w:r>
              <w:rPr>
                <w:rFonts w:ascii="Arial Narrow" w:hAnsi="Arial Narrow"/>
                <w:sz w:val="24"/>
              </w:rPr>
              <w:t>POR</w:t>
            </w:r>
          </w:p>
        </w:tc>
      </w:tr>
      <w:tr w:rsidR="00030AEB" w:rsidRPr="007433C3" w14:paraId="4E366857" w14:textId="77777777" w:rsidTr="006A20AE">
        <w:trPr>
          <w:trHeight w:val="478"/>
          <w:jc w:val="center"/>
        </w:trPr>
        <w:tc>
          <w:tcPr>
            <w:tcW w:w="571" w:type="dxa"/>
            <w:vAlign w:val="center"/>
          </w:tcPr>
          <w:p w14:paraId="73F18CDC" w14:textId="77777777" w:rsidR="00030AEB" w:rsidRPr="0049217F" w:rsidRDefault="00030AEB" w:rsidP="00586EF7">
            <w:pPr>
              <w:pStyle w:val="ListParagraph"/>
              <w:numPr>
                <w:ilvl w:val="0"/>
                <w:numId w:val="63"/>
              </w:numPr>
              <w:rPr>
                <w:rFonts w:ascii="Arial Narrow" w:hAnsi="Arial Narrow"/>
                <w:b/>
              </w:rPr>
            </w:pPr>
          </w:p>
        </w:tc>
        <w:tc>
          <w:tcPr>
            <w:tcW w:w="3248" w:type="dxa"/>
            <w:vAlign w:val="center"/>
          </w:tcPr>
          <w:p w14:paraId="14B5C345" w14:textId="77777777" w:rsidR="00030AEB" w:rsidRPr="0049217F" w:rsidRDefault="00030AEB" w:rsidP="006A20AE">
            <w:pPr>
              <w:rPr>
                <w:rFonts w:ascii="Arial Narrow" w:hAnsi="Arial Narrow"/>
                <w:b/>
                <w:sz w:val="24"/>
              </w:rPr>
            </w:pPr>
            <w:proofErr w:type="spellStart"/>
            <w:r>
              <w:rPr>
                <w:rFonts w:ascii="Arial Narrow" w:hAnsi="Arial Narrow"/>
                <w:b/>
                <w:sz w:val="24"/>
              </w:rPr>
              <w:t>Sustenabilitatea</w:t>
            </w:r>
            <w:proofErr w:type="spellEnd"/>
            <w:r>
              <w:rPr>
                <w:rFonts w:ascii="Arial Narrow" w:hAnsi="Arial Narrow"/>
                <w:b/>
                <w:sz w:val="24"/>
              </w:rPr>
              <w:t xml:space="preserve"> </w:t>
            </w:r>
            <w:proofErr w:type="spellStart"/>
            <w:r>
              <w:rPr>
                <w:rFonts w:ascii="Arial Narrow" w:hAnsi="Arial Narrow"/>
                <w:b/>
                <w:sz w:val="24"/>
              </w:rPr>
              <w:t>intervenției</w:t>
            </w:r>
            <w:proofErr w:type="spellEnd"/>
            <w:r>
              <w:rPr>
                <w:rFonts w:ascii="Arial Narrow" w:hAnsi="Arial Narrow"/>
                <w:b/>
                <w:sz w:val="24"/>
              </w:rPr>
              <w:t xml:space="preserve"> </w:t>
            </w:r>
            <w:proofErr w:type="spellStart"/>
            <w:r>
              <w:rPr>
                <w:rFonts w:ascii="Arial Narrow" w:hAnsi="Arial Narrow"/>
                <w:b/>
                <w:sz w:val="24"/>
              </w:rPr>
              <w:t>după</w:t>
            </w:r>
            <w:proofErr w:type="spellEnd"/>
            <w:r>
              <w:rPr>
                <w:rFonts w:ascii="Arial Narrow" w:hAnsi="Arial Narrow"/>
                <w:b/>
                <w:sz w:val="24"/>
              </w:rPr>
              <w:t xml:space="preserve"> </w:t>
            </w:r>
            <w:proofErr w:type="spellStart"/>
            <w:r>
              <w:rPr>
                <w:rFonts w:ascii="Arial Narrow" w:hAnsi="Arial Narrow"/>
                <w:b/>
                <w:sz w:val="24"/>
              </w:rPr>
              <w:t>încheierea</w:t>
            </w:r>
            <w:proofErr w:type="spellEnd"/>
            <w:r>
              <w:rPr>
                <w:rFonts w:ascii="Arial Narrow" w:hAnsi="Arial Narrow"/>
                <w:b/>
                <w:sz w:val="24"/>
              </w:rPr>
              <w:t xml:space="preserve"> </w:t>
            </w:r>
            <w:proofErr w:type="spellStart"/>
            <w:r>
              <w:rPr>
                <w:rFonts w:ascii="Arial Narrow" w:hAnsi="Arial Narrow"/>
                <w:b/>
                <w:sz w:val="24"/>
              </w:rPr>
              <w:t>perioadei</w:t>
            </w:r>
            <w:proofErr w:type="spellEnd"/>
            <w:r>
              <w:rPr>
                <w:rFonts w:ascii="Arial Narrow" w:hAnsi="Arial Narrow"/>
                <w:b/>
                <w:sz w:val="24"/>
              </w:rPr>
              <w:t xml:space="preserve"> de </w:t>
            </w:r>
            <w:proofErr w:type="spellStart"/>
            <w:r>
              <w:rPr>
                <w:rFonts w:ascii="Arial Narrow" w:hAnsi="Arial Narrow"/>
                <w:b/>
                <w:sz w:val="24"/>
              </w:rPr>
              <w:t>finanțare</w:t>
            </w:r>
            <w:proofErr w:type="spellEnd"/>
            <w:r>
              <w:rPr>
                <w:rFonts w:ascii="Arial Narrow" w:hAnsi="Arial Narrow"/>
                <w:b/>
                <w:sz w:val="24"/>
              </w:rPr>
              <w:t xml:space="preserve"> DLRC</w:t>
            </w:r>
          </w:p>
        </w:tc>
        <w:tc>
          <w:tcPr>
            <w:tcW w:w="7247" w:type="dxa"/>
            <w:vAlign w:val="center"/>
          </w:tcPr>
          <w:p w14:paraId="1C10DE8C" w14:textId="77777777" w:rsidR="00030AEB" w:rsidRPr="007433C3" w:rsidRDefault="00030AEB" w:rsidP="006A20AE">
            <w:pPr>
              <w:rPr>
                <w:rFonts w:ascii="Arial Narrow" w:hAnsi="Arial Narrow"/>
                <w:sz w:val="24"/>
              </w:rPr>
            </w:pPr>
            <w:proofErr w:type="spellStart"/>
            <w:r>
              <w:rPr>
                <w:rFonts w:ascii="Arial Narrow" w:hAnsi="Arial Narrow"/>
                <w:sz w:val="24"/>
              </w:rPr>
              <w:t>Sustenabilitatea</w:t>
            </w:r>
            <w:proofErr w:type="spellEnd"/>
            <w:r>
              <w:rPr>
                <w:rFonts w:ascii="Arial Narrow" w:hAnsi="Arial Narrow"/>
                <w:sz w:val="24"/>
              </w:rPr>
              <w:t xml:space="preserve"> </w:t>
            </w:r>
            <w:proofErr w:type="spellStart"/>
            <w:r>
              <w:rPr>
                <w:rFonts w:ascii="Arial Narrow" w:hAnsi="Arial Narrow"/>
                <w:sz w:val="24"/>
              </w:rPr>
              <w:t>va</w:t>
            </w:r>
            <w:proofErr w:type="spellEnd"/>
            <w:r>
              <w:rPr>
                <w:rFonts w:ascii="Arial Narrow" w:hAnsi="Arial Narrow"/>
                <w:sz w:val="24"/>
              </w:rPr>
              <w:t xml:space="preserve"> fi </w:t>
            </w:r>
            <w:proofErr w:type="spellStart"/>
            <w:r>
              <w:rPr>
                <w:rFonts w:ascii="Arial Narrow" w:hAnsi="Arial Narrow"/>
                <w:sz w:val="24"/>
              </w:rPr>
              <w:t>făcută</w:t>
            </w:r>
            <w:proofErr w:type="spellEnd"/>
            <w:r>
              <w:rPr>
                <w:rFonts w:ascii="Arial Narrow" w:hAnsi="Arial Narrow"/>
                <w:sz w:val="24"/>
              </w:rPr>
              <w:t xml:space="preserve"> de </w:t>
            </w:r>
            <w:proofErr w:type="spellStart"/>
            <w:r>
              <w:rPr>
                <w:rFonts w:ascii="Arial Narrow" w:hAnsi="Arial Narrow"/>
                <w:sz w:val="24"/>
              </w:rPr>
              <w:t>Societatea</w:t>
            </w:r>
            <w:proofErr w:type="spellEnd"/>
            <w:r>
              <w:rPr>
                <w:rFonts w:ascii="Arial Narrow" w:hAnsi="Arial Narrow"/>
                <w:sz w:val="24"/>
              </w:rPr>
              <w:t xml:space="preserve"> </w:t>
            </w:r>
            <w:proofErr w:type="spellStart"/>
            <w:r>
              <w:rPr>
                <w:rFonts w:ascii="Arial Narrow" w:hAnsi="Arial Narrow"/>
                <w:sz w:val="24"/>
              </w:rPr>
              <w:t>Locativa</w:t>
            </w:r>
            <w:proofErr w:type="spellEnd"/>
            <w:r>
              <w:rPr>
                <w:rFonts w:ascii="Arial Narrow" w:hAnsi="Arial Narrow"/>
                <w:sz w:val="24"/>
              </w:rPr>
              <w:t xml:space="preserve"> din </w:t>
            </w:r>
            <w:proofErr w:type="spellStart"/>
            <w:r>
              <w:rPr>
                <w:rFonts w:ascii="Arial Narrow" w:hAnsi="Arial Narrow"/>
                <w:sz w:val="24"/>
              </w:rPr>
              <w:t>subordinea</w:t>
            </w:r>
            <w:proofErr w:type="spellEnd"/>
            <w:r>
              <w:rPr>
                <w:rFonts w:ascii="Arial Narrow" w:hAnsi="Arial Narrow"/>
                <w:sz w:val="24"/>
              </w:rPr>
              <w:t xml:space="preserve"> </w:t>
            </w:r>
            <w:proofErr w:type="spellStart"/>
            <w:r>
              <w:rPr>
                <w:rFonts w:ascii="Arial Narrow" w:hAnsi="Arial Narrow"/>
                <w:sz w:val="24"/>
              </w:rPr>
              <w:t>Consiliului</w:t>
            </w:r>
            <w:proofErr w:type="spellEnd"/>
            <w:r>
              <w:rPr>
                <w:rFonts w:ascii="Arial Narrow" w:hAnsi="Arial Narrow"/>
                <w:sz w:val="24"/>
              </w:rPr>
              <w:t xml:space="preserve"> Local</w:t>
            </w:r>
          </w:p>
        </w:tc>
      </w:tr>
    </w:tbl>
    <w:tbl>
      <w:tblPr>
        <w:tblStyle w:val="TableGrid"/>
        <w:tblW w:w="11000" w:type="dxa"/>
        <w:jc w:val="center"/>
        <w:tblLook w:val="04A0" w:firstRow="1" w:lastRow="0" w:firstColumn="1" w:lastColumn="0" w:noHBand="0" w:noVBand="1"/>
      </w:tblPr>
      <w:tblGrid>
        <w:gridCol w:w="568"/>
        <w:gridCol w:w="3229"/>
        <w:gridCol w:w="7203"/>
      </w:tblGrid>
      <w:tr w:rsidR="00030AEB" w:rsidRPr="00E42E59" w14:paraId="190A03D7" w14:textId="77777777" w:rsidTr="006A20AE">
        <w:trPr>
          <w:trHeight w:val="637"/>
          <w:jc w:val="center"/>
        </w:trPr>
        <w:tc>
          <w:tcPr>
            <w:tcW w:w="11000" w:type="dxa"/>
            <w:gridSpan w:val="3"/>
            <w:shd w:val="clear" w:color="auto" w:fill="B8CCE4" w:themeFill="accent1" w:themeFillTint="66"/>
            <w:vAlign w:val="center"/>
          </w:tcPr>
          <w:p w14:paraId="7F6D23F9" w14:textId="77777777" w:rsidR="00030AEB" w:rsidRPr="00E42E59" w:rsidRDefault="00030AEB" w:rsidP="006A20AE">
            <w:pPr>
              <w:jc w:val="center"/>
              <w:rPr>
                <w:rFonts w:ascii="Arial Narrow" w:hAnsi="Arial Narrow"/>
                <w:b/>
                <w:sz w:val="24"/>
              </w:rPr>
            </w:pPr>
            <w:proofErr w:type="spellStart"/>
            <w:r>
              <w:rPr>
                <w:rFonts w:ascii="Arial Narrow" w:hAnsi="Arial Narrow"/>
                <w:b/>
                <w:sz w:val="24"/>
              </w:rPr>
              <w:lastRenderedPageBreak/>
              <w:t>Fișa</w:t>
            </w:r>
            <w:proofErr w:type="spellEnd"/>
            <w:r>
              <w:rPr>
                <w:rFonts w:ascii="Arial Narrow" w:hAnsi="Arial Narrow"/>
                <w:b/>
                <w:sz w:val="24"/>
              </w:rPr>
              <w:t xml:space="preserve"> </w:t>
            </w:r>
            <w:proofErr w:type="spellStart"/>
            <w:r>
              <w:rPr>
                <w:rFonts w:ascii="Arial Narrow" w:hAnsi="Arial Narrow"/>
                <w:b/>
                <w:sz w:val="24"/>
              </w:rPr>
              <w:t>intervenției</w:t>
            </w:r>
            <w:proofErr w:type="spellEnd"/>
            <w:r>
              <w:rPr>
                <w:rFonts w:ascii="Arial Narrow" w:hAnsi="Arial Narrow"/>
                <w:b/>
                <w:sz w:val="24"/>
              </w:rPr>
              <w:t xml:space="preserve"> #22 – </w:t>
            </w:r>
            <w:proofErr w:type="spellStart"/>
            <w:r>
              <w:rPr>
                <w:rFonts w:ascii="Arial Narrow" w:hAnsi="Arial Narrow"/>
                <w:b/>
                <w:sz w:val="24"/>
              </w:rPr>
              <w:t>Intervenție</w:t>
            </w:r>
            <w:proofErr w:type="spellEnd"/>
            <w:r>
              <w:rPr>
                <w:rFonts w:ascii="Arial Narrow" w:hAnsi="Arial Narrow"/>
                <w:b/>
                <w:sz w:val="24"/>
              </w:rPr>
              <w:t xml:space="preserve"> POR – </w:t>
            </w:r>
            <w:proofErr w:type="spellStart"/>
            <w:r w:rsidRPr="00071F08">
              <w:rPr>
                <w:rFonts w:ascii="Arial Narrow" w:hAnsi="Arial Narrow"/>
                <w:b/>
                <w:sz w:val="24"/>
              </w:rPr>
              <w:t>Reabilitare</w:t>
            </w:r>
            <w:proofErr w:type="spellEnd"/>
            <w:r w:rsidRPr="00071F08">
              <w:rPr>
                <w:rFonts w:ascii="Arial Narrow" w:hAnsi="Arial Narrow"/>
                <w:b/>
                <w:sz w:val="24"/>
              </w:rPr>
              <w:t xml:space="preserve"> </w:t>
            </w:r>
            <w:proofErr w:type="spellStart"/>
            <w:r w:rsidRPr="00071F08">
              <w:rPr>
                <w:rFonts w:ascii="Arial Narrow" w:hAnsi="Arial Narrow"/>
                <w:b/>
                <w:sz w:val="24"/>
              </w:rPr>
              <w:t>centru</w:t>
            </w:r>
            <w:proofErr w:type="spellEnd"/>
            <w:r w:rsidRPr="00071F08">
              <w:rPr>
                <w:rFonts w:ascii="Arial Narrow" w:hAnsi="Arial Narrow"/>
                <w:b/>
                <w:sz w:val="24"/>
              </w:rPr>
              <w:t xml:space="preserve"> </w:t>
            </w:r>
            <w:proofErr w:type="spellStart"/>
            <w:r w:rsidRPr="00071F08">
              <w:rPr>
                <w:rFonts w:ascii="Arial Narrow" w:hAnsi="Arial Narrow"/>
                <w:b/>
                <w:sz w:val="24"/>
              </w:rPr>
              <w:t>comunitar</w:t>
            </w:r>
            <w:proofErr w:type="spellEnd"/>
            <w:r w:rsidRPr="00071F08">
              <w:rPr>
                <w:rFonts w:ascii="Arial Narrow" w:hAnsi="Arial Narrow"/>
                <w:b/>
                <w:sz w:val="24"/>
              </w:rPr>
              <w:t xml:space="preserve"> </w:t>
            </w:r>
            <w:proofErr w:type="spellStart"/>
            <w:r w:rsidRPr="00071F08">
              <w:rPr>
                <w:rFonts w:ascii="Arial Narrow" w:hAnsi="Arial Narrow"/>
                <w:b/>
                <w:sz w:val="24"/>
              </w:rPr>
              <w:t>integrat</w:t>
            </w:r>
            <w:proofErr w:type="spellEnd"/>
            <w:r w:rsidRPr="00071F08">
              <w:rPr>
                <w:rFonts w:ascii="Arial Narrow" w:hAnsi="Arial Narrow"/>
                <w:b/>
                <w:sz w:val="24"/>
              </w:rPr>
              <w:t xml:space="preserve">, </w:t>
            </w:r>
            <w:proofErr w:type="spellStart"/>
            <w:r w:rsidRPr="00071F08">
              <w:rPr>
                <w:rFonts w:ascii="Arial Narrow" w:hAnsi="Arial Narrow"/>
                <w:b/>
                <w:sz w:val="24"/>
              </w:rPr>
              <w:t>reabilitare</w:t>
            </w:r>
            <w:proofErr w:type="spellEnd"/>
            <w:r w:rsidRPr="00071F08">
              <w:rPr>
                <w:rFonts w:ascii="Arial Narrow" w:hAnsi="Arial Narrow"/>
                <w:b/>
                <w:sz w:val="24"/>
              </w:rPr>
              <w:t xml:space="preserve"> </w:t>
            </w:r>
            <w:proofErr w:type="spellStart"/>
            <w:r w:rsidRPr="00071F08">
              <w:rPr>
                <w:rFonts w:ascii="Arial Narrow" w:hAnsi="Arial Narrow"/>
                <w:b/>
                <w:sz w:val="24"/>
              </w:rPr>
              <w:t>și</w:t>
            </w:r>
            <w:proofErr w:type="spellEnd"/>
            <w:r w:rsidRPr="00071F08">
              <w:rPr>
                <w:rFonts w:ascii="Arial Narrow" w:hAnsi="Arial Narrow"/>
                <w:b/>
                <w:sz w:val="24"/>
              </w:rPr>
              <w:t xml:space="preserve"> </w:t>
            </w:r>
            <w:proofErr w:type="spellStart"/>
            <w:r w:rsidRPr="00071F08">
              <w:rPr>
                <w:rFonts w:ascii="Arial Narrow" w:hAnsi="Arial Narrow"/>
                <w:b/>
                <w:sz w:val="24"/>
              </w:rPr>
              <w:t>dotare</w:t>
            </w:r>
            <w:proofErr w:type="spellEnd"/>
            <w:r w:rsidRPr="00071F08">
              <w:rPr>
                <w:rFonts w:ascii="Arial Narrow" w:hAnsi="Arial Narrow"/>
                <w:b/>
                <w:sz w:val="24"/>
              </w:rPr>
              <w:t xml:space="preserve"> </w:t>
            </w:r>
            <w:proofErr w:type="spellStart"/>
            <w:r w:rsidRPr="00071F08">
              <w:rPr>
                <w:rFonts w:ascii="Arial Narrow" w:hAnsi="Arial Narrow"/>
                <w:b/>
                <w:sz w:val="24"/>
              </w:rPr>
              <w:t>săli</w:t>
            </w:r>
            <w:proofErr w:type="spellEnd"/>
            <w:r w:rsidRPr="00071F08">
              <w:rPr>
                <w:rFonts w:ascii="Arial Narrow" w:hAnsi="Arial Narrow"/>
                <w:b/>
                <w:sz w:val="24"/>
              </w:rPr>
              <w:t xml:space="preserve"> </w:t>
            </w:r>
            <w:proofErr w:type="spellStart"/>
            <w:r w:rsidRPr="00071F08">
              <w:rPr>
                <w:rFonts w:ascii="Arial Narrow" w:hAnsi="Arial Narrow"/>
                <w:b/>
                <w:sz w:val="24"/>
              </w:rPr>
              <w:t>pentru</w:t>
            </w:r>
            <w:proofErr w:type="spellEnd"/>
            <w:r w:rsidRPr="00071F08">
              <w:rPr>
                <w:rFonts w:ascii="Arial Narrow" w:hAnsi="Arial Narrow"/>
                <w:b/>
                <w:sz w:val="24"/>
              </w:rPr>
              <w:t xml:space="preserve"> </w:t>
            </w:r>
            <w:proofErr w:type="spellStart"/>
            <w:r w:rsidRPr="00071F08">
              <w:rPr>
                <w:rFonts w:ascii="Arial Narrow" w:hAnsi="Arial Narrow"/>
                <w:b/>
                <w:sz w:val="24"/>
              </w:rPr>
              <w:t>servicii</w:t>
            </w:r>
            <w:proofErr w:type="spellEnd"/>
            <w:r w:rsidRPr="00071F08">
              <w:rPr>
                <w:rFonts w:ascii="Arial Narrow" w:hAnsi="Arial Narrow"/>
                <w:b/>
                <w:sz w:val="24"/>
              </w:rPr>
              <w:t xml:space="preserve"> </w:t>
            </w:r>
            <w:proofErr w:type="spellStart"/>
            <w:r w:rsidRPr="00071F08">
              <w:rPr>
                <w:rFonts w:ascii="Arial Narrow" w:hAnsi="Arial Narrow"/>
                <w:b/>
                <w:sz w:val="24"/>
              </w:rPr>
              <w:t>educaționale</w:t>
            </w:r>
            <w:proofErr w:type="spellEnd"/>
            <w:r w:rsidRPr="00071F08">
              <w:rPr>
                <w:rFonts w:ascii="Arial Narrow" w:hAnsi="Arial Narrow"/>
                <w:b/>
                <w:sz w:val="24"/>
              </w:rPr>
              <w:t xml:space="preserve"> </w:t>
            </w:r>
            <w:proofErr w:type="spellStart"/>
            <w:r w:rsidRPr="00071F08">
              <w:rPr>
                <w:rFonts w:ascii="Arial Narrow" w:hAnsi="Arial Narrow"/>
                <w:b/>
                <w:sz w:val="24"/>
              </w:rPr>
              <w:t>pentru</w:t>
            </w:r>
            <w:proofErr w:type="spellEnd"/>
            <w:r w:rsidRPr="00071F08">
              <w:rPr>
                <w:rFonts w:ascii="Arial Narrow" w:hAnsi="Arial Narrow"/>
                <w:b/>
                <w:sz w:val="24"/>
              </w:rPr>
              <w:t xml:space="preserve"> </w:t>
            </w:r>
            <w:proofErr w:type="spellStart"/>
            <w:r w:rsidRPr="00071F08">
              <w:rPr>
                <w:rFonts w:ascii="Arial Narrow" w:hAnsi="Arial Narrow"/>
                <w:b/>
                <w:sz w:val="24"/>
              </w:rPr>
              <w:t>copii</w:t>
            </w:r>
            <w:proofErr w:type="spellEnd"/>
            <w:r w:rsidRPr="00071F08">
              <w:rPr>
                <w:rFonts w:ascii="Arial Narrow" w:hAnsi="Arial Narrow"/>
                <w:b/>
                <w:sz w:val="24"/>
              </w:rPr>
              <w:t xml:space="preserve"> </w:t>
            </w:r>
            <w:proofErr w:type="spellStart"/>
            <w:r w:rsidRPr="00071F08">
              <w:rPr>
                <w:rFonts w:ascii="Arial Narrow" w:hAnsi="Arial Narrow"/>
                <w:b/>
                <w:sz w:val="24"/>
              </w:rPr>
              <w:t>aflați</w:t>
            </w:r>
            <w:proofErr w:type="spellEnd"/>
            <w:r w:rsidRPr="00071F08">
              <w:rPr>
                <w:rFonts w:ascii="Arial Narrow" w:hAnsi="Arial Narrow"/>
                <w:b/>
                <w:sz w:val="24"/>
              </w:rPr>
              <w:t xml:space="preserve"> </w:t>
            </w:r>
            <w:proofErr w:type="spellStart"/>
            <w:r w:rsidRPr="00071F08">
              <w:rPr>
                <w:rFonts w:ascii="Arial Narrow" w:hAnsi="Arial Narrow"/>
                <w:b/>
                <w:sz w:val="24"/>
              </w:rPr>
              <w:t>în</w:t>
            </w:r>
            <w:proofErr w:type="spellEnd"/>
            <w:r w:rsidRPr="00071F08">
              <w:rPr>
                <w:rFonts w:ascii="Arial Narrow" w:hAnsi="Arial Narrow"/>
                <w:b/>
                <w:sz w:val="24"/>
              </w:rPr>
              <w:t xml:space="preserve"> </w:t>
            </w:r>
            <w:proofErr w:type="spellStart"/>
            <w:r w:rsidRPr="00071F08">
              <w:rPr>
                <w:rFonts w:ascii="Arial Narrow" w:hAnsi="Arial Narrow"/>
                <w:b/>
                <w:sz w:val="24"/>
              </w:rPr>
              <w:t>risc</w:t>
            </w:r>
            <w:proofErr w:type="spellEnd"/>
            <w:r w:rsidRPr="00071F08">
              <w:rPr>
                <w:rFonts w:ascii="Arial Narrow" w:hAnsi="Arial Narrow"/>
                <w:b/>
                <w:sz w:val="24"/>
              </w:rPr>
              <w:t xml:space="preserve"> de abandon </w:t>
            </w:r>
            <w:proofErr w:type="spellStart"/>
            <w:r w:rsidRPr="00071F08">
              <w:rPr>
                <w:rFonts w:ascii="Arial Narrow" w:hAnsi="Arial Narrow"/>
                <w:b/>
                <w:sz w:val="24"/>
              </w:rPr>
              <w:t>școlar</w:t>
            </w:r>
            <w:proofErr w:type="spellEnd"/>
            <w:r w:rsidRPr="00071F08">
              <w:rPr>
                <w:rFonts w:ascii="Arial Narrow" w:hAnsi="Arial Narrow"/>
                <w:b/>
                <w:sz w:val="24"/>
              </w:rPr>
              <w:t xml:space="preserve"> </w:t>
            </w:r>
            <w:proofErr w:type="spellStart"/>
            <w:r w:rsidRPr="00071F08">
              <w:rPr>
                <w:rFonts w:ascii="Arial Narrow" w:hAnsi="Arial Narrow"/>
                <w:b/>
                <w:sz w:val="24"/>
              </w:rPr>
              <w:t>și</w:t>
            </w:r>
            <w:proofErr w:type="spellEnd"/>
            <w:r w:rsidRPr="00071F08">
              <w:rPr>
                <w:rFonts w:ascii="Arial Narrow" w:hAnsi="Arial Narrow"/>
                <w:b/>
                <w:sz w:val="24"/>
              </w:rPr>
              <w:t xml:space="preserve"> A </w:t>
            </w:r>
            <w:proofErr w:type="spellStart"/>
            <w:r w:rsidRPr="00071F08">
              <w:rPr>
                <w:rFonts w:ascii="Arial Narrow" w:hAnsi="Arial Narrow"/>
                <w:b/>
                <w:sz w:val="24"/>
              </w:rPr>
              <w:t>doua</w:t>
            </w:r>
            <w:proofErr w:type="spellEnd"/>
            <w:r w:rsidRPr="00071F08">
              <w:rPr>
                <w:rFonts w:ascii="Arial Narrow" w:hAnsi="Arial Narrow"/>
                <w:b/>
                <w:sz w:val="24"/>
              </w:rPr>
              <w:t xml:space="preserve"> </w:t>
            </w:r>
            <w:proofErr w:type="spellStart"/>
            <w:r w:rsidRPr="00071F08">
              <w:rPr>
                <w:rFonts w:ascii="Arial Narrow" w:hAnsi="Arial Narrow"/>
                <w:b/>
                <w:sz w:val="24"/>
              </w:rPr>
              <w:t>șansă</w:t>
            </w:r>
            <w:proofErr w:type="spellEnd"/>
            <w:r w:rsidRPr="00071F08">
              <w:rPr>
                <w:rFonts w:ascii="Arial Narrow" w:hAnsi="Arial Narrow"/>
                <w:b/>
                <w:sz w:val="24"/>
              </w:rPr>
              <w:t xml:space="preserve"> </w:t>
            </w:r>
            <w:proofErr w:type="spellStart"/>
            <w:r w:rsidRPr="00071F08">
              <w:rPr>
                <w:rFonts w:ascii="Arial Narrow" w:hAnsi="Arial Narrow"/>
                <w:b/>
                <w:sz w:val="24"/>
              </w:rPr>
              <w:t>în</w:t>
            </w:r>
            <w:proofErr w:type="spellEnd"/>
            <w:r w:rsidRPr="00071F08">
              <w:rPr>
                <w:rFonts w:ascii="Arial Narrow" w:hAnsi="Arial Narrow"/>
                <w:b/>
                <w:sz w:val="24"/>
              </w:rPr>
              <w:t xml:space="preserve"> </w:t>
            </w:r>
            <w:proofErr w:type="spellStart"/>
            <w:r w:rsidRPr="00071F08">
              <w:rPr>
                <w:rFonts w:ascii="Arial Narrow" w:hAnsi="Arial Narrow"/>
                <w:b/>
                <w:sz w:val="24"/>
              </w:rPr>
              <w:t>cadrul</w:t>
            </w:r>
            <w:proofErr w:type="spellEnd"/>
            <w:r w:rsidRPr="00071F08">
              <w:rPr>
                <w:rFonts w:ascii="Arial Narrow" w:hAnsi="Arial Narrow"/>
                <w:b/>
                <w:sz w:val="24"/>
              </w:rPr>
              <w:t xml:space="preserve"> </w:t>
            </w:r>
            <w:proofErr w:type="spellStart"/>
            <w:r w:rsidRPr="00071F08">
              <w:rPr>
                <w:rFonts w:ascii="Arial Narrow" w:hAnsi="Arial Narrow"/>
                <w:b/>
                <w:sz w:val="24"/>
              </w:rPr>
              <w:t>Centrului</w:t>
            </w:r>
            <w:proofErr w:type="spellEnd"/>
            <w:r w:rsidRPr="00071F08">
              <w:rPr>
                <w:rFonts w:ascii="Arial Narrow" w:hAnsi="Arial Narrow"/>
                <w:b/>
                <w:sz w:val="24"/>
              </w:rPr>
              <w:t xml:space="preserve"> </w:t>
            </w:r>
            <w:proofErr w:type="spellStart"/>
            <w:r w:rsidRPr="00071F08">
              <w:rPr>
                <w:rFonts w:ascii="Arial Narrow" w:hAnsi="Arial Narrow"/>
                <w:b/>
                <w:sz w:val="24"/>
              </w:rPr>
              <w:t>Comunitar</w:t>
            </w:r>
            <w:proofErr w:type="spellEnd"/>
          </w:p>
        </w:tc>
      </w:tr>
      <w:tr w:rsidR="00030AEB" w:rsidRPr="007433C3" w14:paraId="70B03D63" w14:textId="77777777" w:rsidTr="006A20AE">
        <w:trPr>
          <w:trHeight w:val="637"/>
          <w:jc w:val="center"/>
        </w:trPr>
        <w:tc>
          <w:tcPr>
            <w:tcW w:w="568" w:type="dxa"/>
            <w:vAlign w:val="center"/>
          </w:tcPr>
          <w:p w14:paraId="304216AA" w14:textId="77777777" w:rsidR="00030AEB" w:rsidRPr="0049217F" w:rsidRDefault="00030AEB" w:rsidP="00586EF7">
            <w:pPr>
              <w:pStyle w:val="ListParagraph"/>
              <w:numPr>
                <w:ilvl w:val="0"/>
                <w:numId w:val="62"/>
              </w:numPr>
              <w:rPr>
                <w:rFonts w:ascii="Arial Narrow" w:hAnsi="Arial Narrow"/>
                <w:b/>
              </w:rPr>
            </w:pPr>
          </w:p>
        </w:tc>
        <w:tc>
          <w:tcPr>
            <w:tcW w:w="3229" w:type="dxa"/>
            <w:vAlign w:val="center"/>
          </w:tcPr>
          <w:p w14:paraId="726C3D23" w14:textId="77777777" w:rsidR="00030AEB" w:rsidRDefault="00030AEB" w:rsidP="006A20AE">
            <w:pPr>
              <w:rPr>
                <w:rFonts w:ascii="Arial Narrow" w:hAnsi="Arial Narrow"/>
                <w:b/>
                <w:sz w:val="24"/>
              </w:rPr>
            </w:pPr>
            <w:proofErr w:type="spellStart"/>
            <w:r>
              <w:rPr>
                <w:rFonts w:ascii="Arial Narrow" w:hAnsi="Arial Narrow"/>
                <w:b/>
                <w:sz w:val="24"/>
              </w:rPr>
              <w:t>Regiune</w:t>
            </w:r>
            <w:proofErr w:type="spellEnd"/>
            <w:r>
              <w:rPr>
                <w:rFonts w:ascii="Arial Narrow" w:hAnsi="Arial Narrow"/>
                <w:b/>
                <w:sz w:val="24"/>
              </w:rPr>
              <w:t xml:space="preserve"> de </w:t>
            </w:r>
            <w:proofErr w:type="spellStart"/>
            <w:r>
              <w:rPr>
                <w:rFonts w:ascii="Arial Narrow" w:hAnsi="Arial Narrow"/>
                <w:b/>
                <w:sz w:val="24"/>
              </w:rPr>
              <w:t>dezvoltare</w:t>
            </w:r>
            <w:proofErr w:type="spellEnd"/>
          </w:p>
          <w:p w14:paraId="3D726F8F" w14:textId="77777777" w:rsidR="00030AEB" w:rsidRDefault="00030AEB" w:rsidP="006A20AE">
            <w:pPr>
              <w:rPr>
                <w:rFonts w:ascii="Arial Narrow" w:hAnsi="Arial Narrow"/>
                <w:b/>
                <w:sz w:val="24"/>
              </w:rPr>
            </w:pPr>
            <w:proofErr w:type="spellStart"/>
            <w:r>
              <w:rPr>
                <w:rFonts w:ascii="Arial Narrow" w:hAnsi="Arial Narrow"/>
                <w:b/>
                <w:sz w:val="24"/>
              </w:rPr>
              <w:t>Județ</w:t>
            </w:r>
            <w:proofErr w:type="spellEnd"/>
          </w:p>
          <w:p w14:paraId="6A2EA6ED" w14:textId="77777777" w:rsidR="00030AEB" w:rsidRDefault="00030AEB" w:rsidP="006A20AE">
            <w:pPr>
              <w:rPr>
                <w:rFonts w:ascii="Arial Narrow" w:hAnsi="Arial Narrow"/>
                <w:b/>
                <w:sz w:val="24"/>
              </w:rPr>
            </w:pPr>
            <w:proofErr w:type="spellStart"/>
            <w:r>
              <w:rPr>
                <w:rFonts w:ascii="Arial Narrow" w:hAnsi="Arial Narrow"/>
                <w:b/>
                <w:sz w:val="24"/>
              </w:rPr>
              <w:t>Oraș</w:t>
            </w:r>
            <w:proofErr w:type="spellEnd"/>
            <w:r>
              <w:rPr>
                <w:rFonts w:ascii="Arial Narrow" w:hAnsi="Arial Narrow"/>
                <w:b/>
                <w:sz w:val="24"/>
              </w:rPr>
              <w:t>/</w:t>
            </w:r>
            <w:proofErr w:type="spellStart"/>
            <w:r>
              <w:rPr>
                <w:rFonts w:ascii="Arial Narrow" w:hAnsi="Arial Narrow"/>
                <w:b/>
                <w:sz w:val="24"/>
              </w:rPr>
              <w:t>municipiu</w:t>
            </w:r>
            <w:proofErr w:type="spellEnd"/>
          </w:p>
        </w:tc>
        <w:tc>
          <w:tcPr>
            <w:tcW w:w="7202" w:type="dxa"/>
            <w:vAlign w:val="center"/>
          </w:tcPr>
          <w:p w14:paraId="1AC6B41B" w14:textId="77777777" w:rsidR="00030AEB" w:rsidRDefault="00030AEB" w:rsidP="006A20AE">
            <w:pPr>
              <w:rPr>
                <w:rFonts w:ascii="Arial Narrow" w:hAnsi="Arial Narrow"/>
                <w:sz w:val="24"/>
              </w:rPr>
            </w:pPr>
            <w:r>
              <w:rPr>
                <w:rFonts w:ascii="Arial Narrow" w:hAnsi="Arial Narrow"/>
                <w:sz w:val="24"/>
              </w:rPr>
              <w:t>Nord-Est</w:t>
            </w:r>
          </w:p>
          <w:p w14:paraId="53F839C3" w14:textId="77777777" w:rsidR="00030AEB" w:rsidRDefault="00030AEB" w:rsidP="006A20AE">
            <w:pPr>
              <w:rPr>
                <w:rFonts w:ascii="Arial Narrow" w:hAnsi="Arial Narrow"/>
                <w:sz w:val="24"/>
              </w:rPr>
            </w:pPr>
            <w:r>
              <w:rPr>
                <w:rFonts w:ascii="Arial Narrow" w:hAnsi="Arial Narrow"/>
                <w:sz w:val="24"/>
              </w:rPr>
              <w:t>Botoșani</w:t>
            </w:r>
          </w:p>
          <w:p w14:paraId="74CCD264" w14:textId="77777777" w:rsidR="00030AEB" w:rsidRPr="007433C3" w:rsidRDefault="00030AEB" w:rsidP="006A20AE">
            <w:pPr>
              <w:rPr>
                <w:rFonts w:ascii="Arial Narrow" w:hAnsi="Arial Narrow"/>
                <w:sz w:val="24"/>
              </w:rPr>
            </w:pPr>
            <w:r>
              <w:rPr>
                <w:rFonts w:ascii="Arial Narrow" w:hAnsi="Arial Narrow"/>
                <w:sz w:val="24"/>
              </w:rPr>
              <w:t>Botoșani</w:t>
            </w:r>
          </w:p>
        </w:tc>
      </w:tr>
      <w:tr w:rsidR="00030AEB" w:rsidRPr="007433C3" w14:paraId="2A8AB2CF" w14:textId="77777777" w:rsidTr="006A20AE">
        <w:trPr>
          <w:trHeight w:val="382"/>
          <w:jc w:val="center"/>
        </w:trPr>
        <w:tc>
          <w:tcPr>
            <w:tcW w:w="568" w:type="dxa"/>
            <w:vAlign w:val="center"/>
          </w:tcPr>
          <w:p w14:paraId="342FF0EF" w14:textId="77777777" w:rsidR="00030AEB" w:rsidRPr="0049217F" w:rsidRDefault="00030AEB" w:rsidP="00586EF7">
            <w:pPr>
              <w:pStyle w:val="ListParagraph"/>
              <w:numPr>
                <w:ilvl w:val="0"/>
                <w:numId w:val="62"/>
              </w:numPr>
              <w:rPr>
                <w:rFonts w:ascii="Arial Narrow" w:hAnsi="Arial Narrow"/>
                <w:b/>
              </w:rPr>
            </w:pPr>
          </w:p>
        </w:tc>
        <w:tc>
          <w:tcPr>
            <w:tcW w:w="3229" w:type="dxa"/>
            <w:vAlign w:val="center"/>
          </w:tcPr>
          <w:p w14:paraId="2E3ABEF1" w14:textId="77777777" w:rsidR="00030AEB" w:rsidRPr="0049217F" w:rsidRDefault="00030AEB" w:rsidP="006A20AE">
            <w:pPr>
              <w:rPr>
                <w:rFonts w:ascii="Arial Narrow" w:hAnsi="Arial Narrow"/>
                <w:b/>
                <w:sz w:val="24"/>
              </w:rPr>
            </w:pPr>
            <w:proofErr w:type="spellStart"/>
            <w:r>
              <w:rPr>
                <w:rFonts w:ascii="Arial Narrow" w:hAnsi="Arial Narrow"/>
                <w:b/>
                <w:sz w:val="24"/>
              </w:rPr>
              <w:t>Nume</w:t>
            </w:r>
            <w:proofErr w:type="spellEnd"/>
            <w:r>
              <w:rPr>
                <w:rFonts w:ascii="Arial Narrow" w:hAnsi="Arial Narrow"/>
                <w:b/>
                <w:sz w:val="24"/>
              </w:rPr>
              <w:t xml:space="preserve"> GAL</w:t>
            </w:r>
          </w:p>
        </w:tc>
        <w:tc>
          <w:tcPr>
            <w:tcW w:w="7202" w:type="dxa"/>
            <w:vAlign w:val="center"/>
          </w:tcPr>
          <w:p w14:paraId="1EBBED48" w14:textId="77777777" w:rsidR="00030AEB" w:rsidRPr="007433C3" w:rsidRDefault="00030AEB" w:rsidP="006A20AE">
            <w:pPr>
              <w:rPr>
                <w:rFonts w:ascii="Arial Narrow" w:hAnsi="Arial Narrow"/>
                <w:sz w:val="24"/>
              </w:rPr>
            </w:pPr>
            <w:r>
              <w:rPr>
                <w:rFonts w:ascii="Arial Narrow" w:hAnsi="Arial Narrow"/>
                <w:sz w:val="24"/>
              </w:rPr>
              <w:t xml:space="preserve">GAL „Botoșani </w:t>
            </w:r>
            <w:proofErr w:type="spellStart"/>
            <w:r>
              <w:rPr>
                <w:rFonts w:ascii="Arial Narrow" w:hAnsi="Arial Narrow"/>
                <w:sz w:val="24"/>
              </w:rPr>
              <w:t>pentru</w:t>
            </w:r>
            <w:proofErr w:type="spellEnd"/>
            <w:r>
              <w:rPr>
                <w:rFonts w:ascii="Arial Narrow" w:hAnsi="Arial Narrow"/>
                <w:sz w:val="24"/>
              </w:rPr>
              <w:t xml:space="preserve"> </w:t>
            </w:r>
            <w:proofErr w:type="spellStart"/>
            <w:r>
              <w:rPr>
                <w:rFonts w:ascii="Arial Narrow" w:hAnsi="Arial Narrow"/>
                <w:sz w:val="24"/>
              </w:rPr>
              <w:t>viitor</w:t>
            </w:r>
            <w:proofErr w:type="spellEnd"/>
            <w:r>
              <w:rPr>
                <w:rFonts w:ascii="Arial Narrow" w:hAnsi="Arial Narrow"/>
                <w:sz w:val="24"/>
              </w:rPr>
              <w:t>”</w:t>
            </w:r>
          </w:p>
        </w:tc>
      </w:tr>
      <w:tr w:rsidR="00030AEB" w:rsidRPr="007433C3" w14:paraId="6096A5CD" w14:textId="77777777" w:rsidTr="006A20AE">
        <w:trPr>
          <w:trHeight w:val="382"/>
          <w:jc w:val="center"/>
        </w:trPr>
        <w:tc>
          <w:tcPr>
            <w:tcW w:w="568" w:type="dxa"/>
            <w:vAlign w:val="center"/>
          </w:tcPr>
          <w:p w14:paraId="25FA65E6" w14:textId="77777777" w:rsidR="00030AEB" w:rsidRPr="0049217F" w:rsidRDefault="00030AEB" w:rsidP="00586EF7">
            <w:pPr>
              <w:pStyle w:val="ListParagraph"/>
              <w:numPr>
                <w:ilvl w:val="0"/>
                <w:numId w:val="62"/>
              </w:numPr>
              <w:rPr>
                <w:rFonts w:ascii="Arial Narrow" w:hAnsi="Arial Narrow"/>
                <w:b/>
              </w:rPr>
            </w:pPr>
          </w:p>
        </w:tc>
        <w:tc>
          <w:tcPr>
            <w:tcW w:w="3229" w:type="dxa"/>
            <w:vAlign w:val="center"/>
          </w:tcPr>
          <w:p w14:paraId="1223F2F6" w14:textId="77777777" w:rsidR="00030AEB" w:rsidRPr="0049217F" w:rsidRDefault="00030AEB" w:rsidP="006A20AE">
            <w:pPr>
              <w:rPr>
                <w:rFonts w:ascii="Arial Narrow" w:hAnsi="Arial Narrow"/>
                <w:b/>
                <w:sz w:val="24"/>
              </w:rPr>
            </w:pPr>
            <w:r>
              <w:rPr>
                <w:rFonts w:ascii="Arial Narrow" w:hAnsi="Arial Narrow"/>
                <w:b/>
                <w:sz w:val="24"/>
              </w:rPr>
              <w:t>Date de contact GAL</w:t>
            </w:r>
          </w:p>
        </w:tc>
        <w:tc>
          <w:tcPr>
            <w:tcW w:w="7202" w:type="dxa"/>
            <w:vAlign w:val="center"/>
          </w:tcPr>
          <w:p w14:paraId="082C8902" w14:textId="77777777" w:rsidR="00030AEB" w:rsidRDefault="00030AEB" w:rsidP="006A20AE">
            <w:pPr>
              <w:rPr>
                <w:rFonts w:ascii="Arial Narrow" w:hAnsi="Arial Narrow"/>
                <w:sz w:val="24"/>
              </w:rPr>
            </w:pPr>
            <w:r>
              <w:rPr>
                <w:rFonts w:ascii="Arial Narrow" w:hAnsi="Arial Narrow"/>
                <w:sz w:val="24"/>
              </w:rPr>
              <w:t xml:space="preserve">Strada </w:t>
            </w:r>
            <w:proofErr w:type="spellStart"/>
            <w:r>
              <w:rPr>
                <w:rFonts w:ascii="Arial Narrow" w:hAnsi="Arial Narrow"/>
                <w:sz w:val="24"/>
              </w:rPr>
              <w:t>Poștei</w:t>
            </w:r>
            <w:proofErr w:type="spellEnd"/>
            <w:r>
              <w:rPr>
                <w:rFonts w:ascii="Arial Narrow" w:hAnsi="Arial Narrow"/>
                <w:sz w:val="24"/>
              </w:rPr>
              <w:t xml:space="preserve">, nr. 9, </w:t>
            </w:r>
            <w:proofErr w:type="spellStart"/>
            <w:r>
              <w:rPr>
                <w:rFonts w:ascii="Arial Narrow" w:hAnsi="Arial Narrow"/>
                <w:sz w:val="24"/>
              </w:rPr>
              <w:t>etaj</w:t>
            </w:r>
            <w:proofErr w:type="spellEnd"/>
            <w:r>
              <w:rPr>
                <w:rFonts w:ascii="Arial Narrow" w:hAnsi="Arial Narrow"/>
                <w:sz w:val="24"/>
              </w:rPr>
              <w:t xml:space="preserve"> 2, camera 214, Botoșani</w:t>
            </w:r>
          </w:p>
          <w:p w14:paraId="2F90C9B3" w14:textId="77777777" w:rsidR="00030AEB" w:rsidRPr="007433C3" w:rsidRDefault="00030AEB" w:rsidP="006A20AE">
            <w:pPr>
              <w:rPr>
                <w:rFonts w:ascii="Arial Narrow" w:hAnsi="Arial Narrow"/>
                <w:sz w:val="24"/>
              </w:rPr>
            </w:pPr>
            <w:r>
              <w:rPr>
                <w:rFonts w:ascii="Arial Narrow" w:hAnsi="Arial Narrow"/>
                <w:sz w:val="24"/>
              </w:rPr>
              <w:t>galbotosani@gmail.com</w:t>
            </w:r>
          </w:p>
        </w:tc>
      </w:tr>
      <w:tr w:rsidR="00030AEB" w:rsidRPr="007433C3" w14:paraId="4069B5BC" w14:textId="77777777" w:rsidTr="006A20AE">
        <w:trPr>
          <w:trHeight w:val="382"/>
          <w:jc w:val="center"/>
        </w:trPr>
        <w:tc>
          <w:tcPr>
            <w:tcW w:w="568" w:type="dxa"/>
            <w:vAlign w:val="center"/>
          </w:tcPr>
          <w:p w14:paraId="0E639825" w14:textId="77777777" w:rsidR="00030AEB" w:rsidRPr="0049217F" w:rsidRDefault="00030AEB" w:rsidP="00586EF7">
            <w:pPr>
              <w:pStyle w:val="ListParagraph"/>
              <w:numPr>
                <w:ilvl w:val="0"/>
                <w:numId w:val="62"/>
              </w:numPr>
              <w:rPr>
                <w:rFonts w:ascii="Arial Narrow" w:hAnsi="Arial Narrow"/>
                <w:b/>
              </w:rPr>
            </w:pPr>
          </w:p>
        </w:tc>
        <w:tc>
          <w:tcPr>
            <w:tcW w:w="3229" w:type="dxa"/>
            <w:vAlign w:val="center"/>
          </w:tcPr>
          <w:p w14:paraId="1DD081C9" w14:textId="77777777" w:rsidR="00030AEB" w:rsidRPr="0049217F" w:rsidRDefault="00030AEB" w:rsidP="006A20AE">
            <w:pPr>
              <w:rPr>
                <w:rFonts w:ascii="Arial Narrow" w:hAnsi="Arial Narrow"/>
                <w:b/>
                <w:sz w:val="24"/>
              </w:rPr>
            </w:pPr>
            <w:proofErr w:type="spellStart"/>
            <w:r>
              <w:rPr>
                <w:rFonts w:ascii="Arial Narrow" w:hAnsi="Arial Narrow"/>
                <w:b/>
                <w:sz w:val="24"/>
              </w:rPr>
              <w:t>Teritoriul</w:t>
            </w:r>
            <w:proofErr w:type="spellEnd"/>
            <w:r>
              <w:rPr>
                <w:rFonts w:ascii="Arial Narrow" w:hAnsi="Arial Narrow"/>
                <w:b/>
                <w:sz w:val="24"/>
              </w:rPr>
              <w:t xml:space="preserve"> </w:t>
            </w:r>
            <w:proofErr w:type="spellStart"/>
            <w:r>
              <w:rPr>
                <w:rFonts w:ascii="Arial Narrow" w:hAnsi="Arial Narrow"/>
                <w:b/>
                <w:sz w:val="24"/>
              </w:rPr>
              <w:t>vizat</w:t>
            </w:r>
            <w:proofErr w:type="spellEnd"/>
            <w:r>
              <w:rPr>
                <w:rFonts w:ascii="Arial Narrow" w:hAnsi="Arial Narrow"/>
                <w:b/>
                <w:sz w:val="24"/>
              </w:rPr>
              <w:t xml:space="preserve"> de SDL</w:t>
            </w:r>
          </w:p>
        </w:tc>
        <w:tc>
          <w:tcPr>
            <w:tcW w:w="7202" w:type="dxa"/>
            <w:vAlign w:val="center"/>
          </w:tcPr>
          <w:p w14:paraId="630FB44A" w14:textId="77777777" w:rsidR="00030AEB" w:rsidRDefault="00030AEB" w:rsidP="006A20AE">
            <w:pPr>
              <w:rPr>
                <w:rFonts w:ascii="Arial Narrow" w:hAnsi="Arial Narrow"/>
                <w:sz w:val="24"/>
              </w:rPr>
            </w:pPr>
            <w:r>
              <w:rPr>
                <w:rFonts w:ascii="Arial Narrow" w:hAnsi="Arial Narrow"/>
                <w:sz w:val="24"/>
              </w:rPr>
              <w:t xml:space="preserve">ZUM </w:t>
            </w:r>
            <w:proofErr w:type="spellStart"/>
            <w:r>
              <w:rPr>
                <w:rFonts w:ascii="Arial Narrow" w:hAnsi="Arial Narrow"/>
                <w:sz w:val="24"/>
              </w:rPr>
              <w:t>Cartierul</w:t>
            </w:r>
            <w:proofErr w:type="spellEnd"/>
            <w:r>
              <w:rPr>
                <w:rFonts w:ascii="Arial Narrow" w:hAnsi="Arial Narrow"/>
                <w:sz w:val="24"/>
              </w:rPr>
              <w:t xml:space="preserve"> </w:t>
            </w:r>
            <w:proofErr w:type="spellStart"/>
            <w:r>
              <w:rPr>
                <w:rFonts w:ascii="Arial Narrow" w:hAnsi="Arial Narrow"/>
                <w:sz w:val="24"/>
              </w:rPr>
              <w:t>Tineretului</w:t>
            </w:r>
            <w:proofErr w:type="spellEnd"/>
          </w:p>
          <w:p w14:paraId="6C846488" w14:textId="77777777" w:rsidR="00030AEB" w:rsidRDefault="00030AEB" w:rsidP="006A20AE">
            <w:pPr>
              <w:rPr>
                <w:rFonts w:ascii="Arial Narrow" w:hAnsi="Arial Narrow"/>
                <w:sz w:val="24"/>
              </w:rPr>
            </w:pPr>
            <w:r>
              <w:rPr>
                <w:rFonts w:ascii="Arial Narrow" w:hAnsi="Arial Narrow"/>
                <w:sz w:val="24"/>
              </w:rPr>
              <w:t xml:space="preserve">ZUM </w:t>
            </w:r>
            <w:proofErr w:type="spellStart"/>
            <w:r>
              <w:rPr>
                <w:rFonts w:ascii="Arial Narrow" w:hAnsi="Arial Narrow"/>
                <w:sz w:val="24"/>
              </w:rPr>
              <w:t>Centrul</w:t>
            </w:r>
            <w:proofErr w:type="spellEnd"/>
            <w:r>
              <w:rPr>
                <w:rFonts w:ascii="Arial Narrow" w:hAnsi="Arial Narrow"/>
                <w:sz w:val="24"/>
              </w:rPr>
              <w:t xml:space="preserve"> Vechi</w:t>
            </w:r>
          </w:p>
          <w:p w14:paraId="2E119398" w14:textId="77777777" w:rsidR="00030AEB" w:rsidRDefault="00030AEB" w:rsidP="006A20AE">
            <w:pPr>
              <w:rPr>
                <w:rFonts w:ascii="Arial Narrow" w:hAnsi="Arial Narrow"/>
                <w:sz w:val="24"/>
              </w:rPr>
            </w:pPr>
            <w:r>
              <w:rPr>
                <w:rFonts w:ascii="Arial Narrow" w:hAnsi="Arial Narrow"/>
                <w:sz w:val="24"/>
              </w:rPr>
              <w:t xml:space="preserve">ZUF – Nord – Strada Tomis, Str. </w:t>
            </w:r>
            <w:proofErr w:type="spellStart"/>
            <w:r>
              <w:rPr>
                <w:rFonts w:ascii="Arial Narrow" w:hAnsi="Arial Narrow"/>
                <w:sz w:val="24"/>
              </w:rPr>
              <w:t>Zimbrului</w:t>
            </w:r>
            <w:proofErr w:type="spellEnd"/>
            <w:r>
              <w:rPr>
                <w:rFonts w:ascii="Arial Narrow" w:hAnsi="Arial Narrow"/>
                <w:sz w:val="24"/>
              </w:rPr>
              <w:t xml:space="preserve">, Str. </w:t>
            </w:r>
            <w:proofErr w:type="spellStart"/>
            <w:r>
              <w:rPr>
                <w:rFonts w:ascii="Arial Narrow" w:hAnsi="Arial Narrow"/>
                <w:sz w:val="24"/>
              </w:rPr>
              <w:t>Împărat</w:t>
            </w:r>
            <w:proofErr w:type="spellEnd"/>
            <w:r>
              <w:rPr>
                <w:rFonts w:ascii="Arial Narrow" w:hAnsi="Arial Narrow"/>
                <w:sz w:val="24"/>
              </w:rPr>
              <w:t xml:space="preserve"> Traian; </w:t>
            </w:r>
          </w:p>
          <w:p w14:paraId="7357EE21" w14:textId="77777777" w:rsidR="00030AEB" w:rsidRDefault="00030AEB" w:rsidP="006A20AE">
            <w:pPr>
              <w:rPr>
                <w:rFonts w:ascii="Arial Narrow" w:hAnsi="Arial Narrow"/>
                <w:sz w:val="24"/>
              </w:rPr>
            </w:pPr>
            <w:r>
              <w:rPr>
                <w:rFonts w:ascii="Arial Narrow" w:hAnsi="Arial Narrow"/>
                <w:sz w:val="24"/>
              </w:rPr>
              <w:t xml:space="preserve">Est – Str. </w:t>
            </w:r>
            <w:proofErr w:type="spellStart"/>
            <w:r>
              <w:rPr>
                <w:rFonts w:ascii="Arial Narrow" w:hAnsi="Arial Narrow"/>
                <w:sz w:val="24"/>
              </w:rPr>
              <w:t>Săvenilor</w:t>
            </w:r>
            <w:proofErr w:type="spellEnd"/>
            <w:r>
              <w:rPr>
                <w:rFonts w:ascii="Arial Narrow" w:hAnsi="Arial Narrow"/>
                <w:sz w:val="24"/>
              </w:rPr>
              <w:t xml:space="preserve"> nr. 33-59, Str. Tudor Vladimirescu nr. 12-96, Str. I.C. </w:t>
            </w:r>
            <w:proofErr w:type="spellStart"/>
            <w:r>
              <w:rPr>
                <w:rFonts w:ascii="Arial Narrow" w:hAnsi="Arial Narrow"/>
                <w:sz w:val="24"/>
              </w:rPr>
              <w:t>Brătianu</w:t>
            </w:r>
            <w:proofErr w:type="spellEnd"/>
            <w:r>
              <w:rPr>
                <w:rFonts w:ascii="Arial Narrow" w:hAnsi="Arial Narrow"/>
                <w:sz w:val="24"/>
              </w:rPr>
              <w:t xml:space="preserve"> nr. 40-52;</w:t>
            </w:r>
          </w:p>
          <w:p w14:paraId="0F5765DF" w14:textId="77777777" w:rsidR="00030AEB" w:rsidRDefault="00030AEB" w:rsidP="006A20AE">
            <w:pPr>
              <w:rPr>
                <w:rFonts w:ascii="Arial Narrow" w:hAnsi="Arial Narrow"/>
                <w:sz w:val="24"/>
              </w:rPr>
            </w:pPr>
            <w:r>
              <w:rPr>
                <w:rFonts w:ascii="Arial Narrow" w:hAnsi="Arial Narrow"/>
                <w:sz w:val="24"/>
              </w:rPr>
              <w:t xml:space="preserve">Sud – Str. Petru Rareș, Str. </w:t>
            </w:r>
            <w:proofErr w:type="spellStart"/>
            <w:r>
              <w:rPr>
                <w:rFonts w:ascii="Arial Narrow" w:hAnsi="Arial Narrow"/>
                <w:sz w:val="24"/>
              </w:rPr>
              <w:t>Victoriei</w:t>
            </w:r>
            <w:proofErr w:type="spellEnd"/>
            <w:r>
              <w:rPr>
                <w:rFonts w:ascii="Arial Narrow" w:hAnsi="Arial Narrow"/>
                <w:sz w:val="24"/>
              </w:rPr>
              <w:t xml:space="preserve">, Str. 1 </w:t>
            </w:r>
            <w:proofErr w:type="spellStart"/>
            <w:r>
              <w:rPr>
                <w:rFonts w:ascii="Arial Narrow" w:hAnsi="Arial Narrow"/>
                <w:sz w:val="24"/>
              </w:rPr>
              <w:t>Decembrie</w:t>
            </w:r>
            <w:proofErr w:type="spellEnd"/>
            <w:r>
              <w:rPr>
                <w:rFonts w:ascii="Arial Narrow" w:hAnsi="Arial Narrow"/>
                <w:sz w:val="24"/>
              </w:rPr>
              <w:t>;</w:t>
            </w:r>
          </w:p>
          <w:p w14:paraId="26EBD57C" w14:textId="77777777" w:rsidR="00030AEB" w:rsidRPr="007433C3" w:rsidRDefault="00030AEB" w:rsidP="006A20AE">
            <w:pPr>
              <w:rPr>
                <w:rFonts w:ascii="Arial Narrow" w:hAnsi="Arial Narrow"/>
                <w:sz w:val="24"/>
              </w:rPr>
            </w:pPr>
            <w:r>
              <w:rPr>
                <w:rFonts w:ascii="Arial Narrow" w:hAnsi="Arial Narrow"/>
                <w:sz w:val="24"/>
              </w:rPr>
              <w:t xml:space="preserve">Vest – Str. Octav </w:t>
            </w:r>
            <w:proofErr w:type="spellStart"/>
            <w:r>
              <w:rPr>
                <w:rFonts w:ascii="Arial Narrow" w:hAnsi="Arial Narrow"/>
                <w:sz w:val="24"/>
              </w:rPr>
              <w:t>Onicescu</w:t>
            </w:r>
            <w:proofErr w:type="spellEnd"/>
            <w:r>
              <w:rPr>
                <w:rFonts w:ascii="Arial Narrow" w:hAnsi="Arial Narrow"/>
                <w:sz w:val="24"/>
              </w:rPr>
              <w:t xml:space="preserve"> nr. 62-70, Str. </w:t>
            </w:r>
            <w:proofErr w:type="spellStart"/>
            <w:r>
              <w:rPr>
                <w:rFonts w:ascii="Arial Narrow" w:hAnsi="Arial Narrow"/>
                <w:sz w:val="24"/>
              </w:rPr>
              <w:t>Împărat</w:t>
            </w:r>
            <w:proofErr w:type="spellEnd"/>
            <w:r>
              <w:rPr>
                <w:rFonts w:ascii="Arial Narrow" w:hAnsi="Arial Narrow"/>
                <w:sz w:val="24"/>
              </w:rPr>
              <w:t xml:space="preserve"> Traian nr. 21, Str. </w:t>
            </w:r>
            <w:proofErr w:type="spellStart"/>
            <w:r>
              <w:rPr>
                <w:rFonts w:ascii="Arial Narrow" w:hAnsi="Arial Narrow"/>
                <w:sz w:val="24"/>
              </w:rPr>
              <w:t>Poporului</w:t>
            </w:r>
            <w:proofErr w:type="spellEnd"/>
            <w:r>
              <w:rPr>
                <w:rFonts w:ascii="Arial Narrow" w:hAnsi="Arial Narrow"/>
                <w:sz w:val="24"/>
              </w:rPr>
              <w:t xml:space="preserve"> nr. 1, Str. </w:t>
            </w:r>
            <w:proofErr w:type="spellStart"/>
            <w:r>
              <w:rPr>
                <w:rFonts w:ascii="Arial Narrow" w:hAnsi="Arial Narrow"/>
                <w:sz w:val="24"/>
              </w:rPr>
              <w:t>Libertății</w:t>
            </w:r>
            <w:proofErr w:type="spellEnd"/>
            <w:r>
              <w:rPr>
                <w:rFonts w:ascii="Arial Narrow" w:hAnsi="Arial Narrow"/>
                <w:sz w:val="24"/>
              </w:rPr>
              <w:t xml:space="preserve"> nr. 6 </w:t>
            </w:r>
            <w:proofErr w:type="spellStart"/>
            <w:r>
              <w:rPr>
                <w:rFonts w:ascii="Arial Narrow" w:hAnsi="Arial Narrow"/>
                <w:sz w:val="24"/>
              </w:rPr>
              <w:t>și</w:t>
            </w:r>
            <w:proofErr w:type="spellEnd"/>
            <w:r>
              <w:rPr>
                <w:rFonts w:ascii="Arial Narrow" w:hAnsi="Arial Narrow"/>
                <w:sz w:val="24"/>
              </w:rPr>
              <w:t xml:space="preserve"> 11-27, Str. Mușat </w:t>
            </w:r>
            <w:proofErr w:type="spellStart"/>
            <w:r>
              <w:rPr>
                <w:rFonts w:ascii="Arial Narrow" w:hAnsi="Arial Narrow"/>
                <w:sz w:val="24"/>
              </w:rPr>
              <w:t>Vodă</w:t>
            </w:r>
            <w:proofErr w:type="spellEnd"/>
            <w:r>
              <w:rPr>
                <w:rFonts w:ascii="Arial Narrow" w:hAnsi="Arial Narrow"/>
                <w:sz w:val="24"/>
              </w:rPr>
              <w:t xml:space="preserve"> nr. 25 </w:t>
            </w:r>
            <w:proofErr w:type="spellStart"/>
            <w:r>
              <w:rPr>
                <w:rFonts w:ascii="Arial Narrow" w:hAnsi="Arial Narrow"/>
                <w:sz w:val="24"/>
              </w:rPr>
              <w:t>și</w:t>
            </w:r>
            <w:proofErr w:type="spellEnd"/>
            <w:r>
              <w:rPr>
                <w:rFonts w:ascii="Arial Narrow" w:hAnsi="Arial Narrow"/>
                <w:sz w:val="24"/>
              </w:rPr>
              <w:t xml:space="preserve"> 38</w:t>
            </w:r>
          </w:p>
        </w:tc>
      </w:tr>
      <w:tr w:rsidR="00030AEB" w:rsidRPr="007433C3" w14:paraId="75F5C03D" w14:textId="77777777" w:rsidTr="006A20AE">
        <w:trPr>
          <w:trHeight w:val="382"/>
          <w:jc w:val="center"/>
        </w:trPr>
        <w:tc>
          <w:tcPr>
            <w:tcW w:w="568" w:type="dxa"/>
            <w:vAlign w:val="center"/>
          </w:tcPr>
          <w:p w14:paraId="326DD646" w14:textId="77777777" w:rsidR="00030AEB" w:rsidRPr="0049217F" w:rsidRDefault="00030AEB" w:rsidP="00586EF7">
            <w:pPr>
              <w:pStyle w:val="ListParagraph"/>
              <w:numPr>
                <w:ilvl w:val="0"/>
                <w:numId w:val="62"/>
              </w:numPr>
              <w:rPr>
                <w:rFonts w:ascii="Arial Narrow" w:hAnsi="Arial Narrow"/>
                <w:b/>
              </w:rPr>
            </w:pPr>
          </w:p>
        </w:tc>
        <w:tc>
          <w:tcPr>
            <w:tcW w:w="3229" w:type="dxa"/>
            <w:vAlign w:val="center"/>
          </w:tcPr>
          <w:p w14:paraId="3AC20143" w14:textId="77777777" w:rsidR="00030AEB" w:rsidRPr="0049217F" w:rsidRDefault="00030AEB" w:rsidP="006A20AE">
            <w:pPr>
              <w:rPr>
                <w:rFonts w:ascii="Arial Narrow" w:hAnsi="Arial Narrow"/>
                <w:b/>
                <w:sz w:val="24"/>
              </w:rPr>
            </w:pPr>
            <w:proofErr w:type="spellStart"/>
            <w:r>
              <w:rPr>
                <w:rFonts w:ascii="Arial Narrow" w:hAnsi="Arial Narrow"/>
                <w:b/>
                <w:sz w:val="24"/>
              </w:rPr>
              <w:t>Titlul</w:t>
            </w:r>
            <w:proofErr w:type="spellEnd"/>
            <w:r>
              <w:rPr>
                <w:rFonts w:ascii="Arial Narrow" w:hAnsi="Arial Narrow"/>
                <w:b/>
                <w:sz w:val="24"/>
              </w:rPr>
              <w:t xml:space="preserve"> </w:t>
            </w:r>
            <w:proofErr w:type="spellStart"/>
            <w:r>
              <w:rPr>
                <w:rFonts w:ascii="Arial Narrow" w:hAnsi="Arial Narrow"/>
                <w:b/>
                <w:sz w:val="24"/>
              </w:rPr>
              <w:t>intervenției</w:t>
            </w:r>
            <w:proofErr w:type="spellEnd"/>
          </w:p>
        </w:tc>
        <w:tc>
          <w:tcPr>
            <w:tcW w:w="7202" w:type="dxa"/>
            <w:vAlign w:val="center"/>
          </w:tcPr>
          <w:p w14:paraId="3FB74C45" w14:textId="77777777" w:rsidR="00030AEB" w:rsidRPr="007433C3" w:rsidRDefault="00030AEB" w:rsidP="006A20AE">
            <w:pPr>
              <w:rPr>
                <w:rFonts w:ascii="Arial Narrow" w:hAnsi="Arial Narrow"/>
                <w:sz w:val="24"/>
              </w:rPr>
            </w:pPr>
            <w:proofErr w:type="spellStart"/>
            <w:r w:rsidRPr="0009450F">
              <w:rPr>
                <w:rFonts w:ascii="Arial Narrow" w:hAnsi="Arial Narrow"/>
                <w:sz w:val="24"/>
              </w:rPr>
              <w:t>Reabilitare</w:t>
            </w:r>
            <w:proofErr w:type="spellEnd"/>
            <w:r w:rsidRPr="0009450F">
              <w:rPr>
                <w:rFonts w:ascii="Arial Narrow" w:hAnsi="Arial Narrow"/>
                <w:sz w:val="24"/>
              </w:rPr>
              <w:t xml:space="preserve"> </w:t>
            </w:r>
            <w:proofErr w:type="spellStart"/>
            <w:r w:rsidRPr="0009450F">
              <w:rPr>
                <w:rFonts w:ascii="Arial Narrow" w:hAnsi="Arial Narrow"/>
                <w:sz w:val="24"/>
              </w:rPr>
              <w:t>centru</w:t>
            </w:r>
            <w:proofErr w:type="spellEnd"/>
            <w:r w:rsidRPr="0009450F">
              <w:rPr>
                <w:rFonts w:ascii="Arial Narrow" w:hAnsi="Arial Narrow"/>
                <w:sz w:val="24"/>
              </w:rPr>
              <w:t xml:space="preserve"> </w:t>
            </w:r>
            <w:proofErr w:type="spellStart"/>
            <w:r w:rsidRPr="0009450F">
              <w:rPr>
                <w:rFonts w:ascii="Arial Narrow" w:hAnsi="Arial Narrow"/>
                <w:sz w:val="24"/>
              </w:rPr>
              <w:t>comunitar</w:t>
            </w:r>
            <w:proofErr w:type="spellEnd"/>
            <w:r w:rsidRPr="0009450F">
              <w:rPr>
                <w:rFonts w:ascii="Arial Narrow" w:hAnsi="Arial Narrow"/>
                <w:sz w:val="24"/>
              </w:rPr>
              <w:t xml:space="preserve"> </w:t>
            </w:r>
            <w:proofErr w:type="spellStart"/>
            <w:r w:rsidRPr="0009450F">
              <w:rPr>
                <w:rFonts w:ascii="Arial Narrow" w:hAnsi="Arial Narrow"/>
                <w:sz w:val="24"/>
              </w:rPr>
              <w:t>integrat</w:t>
            </w:r>
            <w:proofErr w:type="spellEnd"/>
            <w:r w:rsidRPr="0009450F">
              <w:rPr>
                <w:rFonts w:ascii="Arial Narrow" w:hAnsi="Arial Narrow"/>
                <w:sz w:val="24"/>
              </w:rPr>
              <w:t xml:space="preserve">, </w:t>
            </w:r>
            <w:proofErr w:type="spellStart"/>
            <w:r w:rsidRPr="0009450F">
              <w:rPr>
                <w:rFonts w:ascii="Arial Narrow" w:hAnsi="Arial Narrow"/>
                <w:sz w:val="24"/>
              </w:rPr>
              <w:t>reabilitare</w:t>
            </w:r>
            <w:proofErr w:type="spellEnd"/>
            <w:r w:rsidRPr="0009450F">
              <w:rPr>
                <w:rFonts w:ascii="Arial Narrow" w:hAnsi="Arial Narrow"/>
                <w:sz w:val="24"/>
              </w:rPr>
              <w:t xml:space="preserve"> </w:t>
            </w:r>
            <w:proofErr w:type="spellStart"/>
            <w:r w:rsidRPr="0009450F">
              <w:rPr>
                <w:rFonts w:ascii="Arial Narrow" w:hAnsi="Arial Narrow"/>
                <w:sz w:val="24"/>
              </w:rPr>
              <w:t>și</w:t>
            </w:r>
            <w:proofErr w:type="spellEnd"/>
            <w:r w:rsidRPr="0009450F">
              <w:rPr>
                <w:rFonts w:ascii="Arial Narrow" w:hAnsi="Arial Narrow"/>
                <w:sz w:val="24"/>
              </w:rPr>
              <w:t xml:space="preserve"> </w:t>
            </w:r>
            <w:proofErr w:type="spellStart"/>
            <w:r w:rsidRPr="0009450F">
              <w:rPr>
                <w:rFonts w:ascii="Arial Narrow" w:hAnsi="Arial Narrow"/>
                <w:sz w:val="24"/>
              </w:rPr>
              <w:t>dotare</w:t>
            </w:r>
            <w:proofErr w:type="spellEnd"/>
            <w:r w:rsidRPr="0009450F">
              <w:rPr>
                <w:rFonts w:ascii="Arial Narrow" w:hAnsi="Arial Narrow"/>
                <w:sz w:val="24"/>
              </w:rPr>
              <w:t xml:space="preserve"> </w:t>
            </w:r>
            <w:proofErr w:type="spellStart"/>
            <w:r w:rsidRPr="0009450F">
              <w:rPr>
                <w:rFonts w:ascii="Arial Narrow" w:hAnsi="Arial Narrow"/>
                <w:sz w:val="24"/>
              </w:rPr>
              <w:t>săli</w:t>
            </w:r>
            <w:proofErr w:type="spellEnd"/>
            <w:r w:rsidRPr="0009450F">
              <w:rPr>
                <w:rFonts w:ascii="Arial Narrow" w:hAnsi="Arial Narrow"/>
                <w:sz w:val="24"/>
              </w:rPr>
              <w:t xml:space="preserve"> </w:t>
            </w:r>
            <w:proofErr w:type="spellStart"/>
            <w:r w:rsidRPr="0009450F">
              <w:rPr>
                <w:rFonts w:ascii="Arial Narrow" w:hAnsi="Arial Narrow"/>
                <w:sz w:val="24"/>
              </w:rPr>
              <w:t>pentru</w:t>
            </w:r>
            <w:proofErr w:type="spellEnd"/>
            <w:r w:rsidRPr="0009450F">
              <w:rPr>
                <w:rFonts w:ascii="Arial Narrow" w:hAnsi="Arial Narrow"/>
                <w:sz w:val="24"/>
              </w:rPr>
              <w:t xml:space="preserve"> </w:t>
            </w:r>
            <w:proofErr w:type="spellStart"/>
            <w:r w:rsidRPr="0009450F">
              <w:rPr>
                <w:rFonts w:ascii="Arial Narrow" w:hAnsi="Arial Narrow"/>
                <w:sz w:val="24"/>
              </w:rPr>
              <w:t>servicii</w:t>
            </w:r>
            <w:proofErr w:type="spellEnd"/>
            <w:r w:rsidRPr="0009450F">
              <w:rPr>
                <w:rFonts w:ascii="Arial Narrow" w:hAnsi="Arial Narrow"/>
                <w:sz w:val="24"/>
              </w:rPr>
              <w:t xml:space="preserve"> </w:t>
            </w:r>
            <w:proofErr w:type="spellStart"/>
            <w:r w:rsidRPr="0009450F">
              <w:rPr>
                <w:rFonts w:ascii="Arial Narrow" w:hAnsi="Arial Narrow"/>
                <w:sz w:val="24"/>
              </w:rPr>
              <w:t>educaționale</w:t>
            </w:r>
            <w:proofErr w:type="spellEnd"/>
            <w:r w:rsidRPr="0009450F">
              <w:rPr>
                <w:rFonts w:ascii="Arial Narrow" w:hAnsi="Arial Narrow"/>
                <w:sz w:val="24"/>
              </w:rPr>
              <w:t xml:space="preserve"> </w:t>
            </w:r>
            <w:proofErr w:type="spellStart"/>
            <w:r w:rsidRPr="0009450F">
              <w:rPr>
                <w:rFonts w:ascii="Arial Narrow" w:hAnsi="Arial Narrow"/>
                <w:sz w:val="24"/>
              </w:rPr>
              <w:t>pentru</w:t>
            </w:r>
            <w:proofErr w:type="spellEnd"/>
            <w:r w:rsidRPr="0009450F">
              <w:rPr>
                <w:rFonts w:ascii="Arial Narrow" w:hAnsi="Arial Narrow"/>
                <w:sz w:val="24"/>
              </w:rPr>
              <w:t xml:space="preserve"> </w:t>
            </w:r>
            <w:proofErr w:type="spellStart"/>
            <w:r w:rsidRPr="0009450F">
              <w:rPr>
                <w:rFonts w:ascii="Arial Narrow" w:hAnsi="Arial Narrow"/>
                <w:sz w:val="24"/>
              </w:rPr>
              <w:t>copii</w:t>
            </w:r>
            <w:proofErr w:type="spellEnd"/>
            <w:r w:rsidRPr="0009450F">
              <w:rPr>
                <w:rFonts w:ascii="Arial Narrow" w:hAnsi="Arial Narrow"/>
                <w:sz w:val="24"/>
              </w:rPr>
              <w:t xml:space="preserve"> </w:t>
            </w:r>
            <w:proofErr w:type="spellStart"/>
            <w:r w:rsidRPr="0009450F">
              <w:rPr>
                <w:rFonts w:ascii="Arial Narrow" w:hAnsi="Arial Narrow"/>
                <w:sz w:val="24"/>
              </w:rPr>
              <w:t>aflați</w:t>
            </w:r>
            <w:proofErr w:type="spellEnd"/>
            <w:r w:rsidRPr="0009450F">
              <w:rPr>
                <w:rFonts w:ascii="Arial Narrow" w:hAnsi="Arial Narrow"/>
                <w:sz w:val="24"/>
              </w:rPr>
              <w:t xml:space="preserve"> </w:t>
            </w:r>
            <w:proofErr w:type="spellStart"/>
            <w:r w:rsidRPr="0009450F">
              <w:rPr>
                <w:rFonts w:ascii="Arial Narrow" w:hAnsi="Arial Narrow"/>
                <w:sz w:val="24"/>
              </w:rPr>
              <w:t>în</w:t>
            </w:r>
            <w:proofErr w:type="spellEnd"/>
            <w:r w:rsidRPr="0009450F">
              <w:rPr>
                <w:rFonts w:ascii="Arial Narrow" w:hAnsi="Arial Narrow"/>
                <w:sz w:val="24"/>
              </w:rPr>
              <w:t xml:space="preserve"> </w:t>
            </w:r>
            <w:proofErr w:type="spellStart"/>
            <w:r w:rsidRPr="0009450F">
              <w:rPr>
                <w:rFonts w:ascii="Arial Narrow" w:hAnsi="Arial Narrow"/>
                <w:sz w:val="24"/>
              </w:rPr>
              <w:t>risc</w:t>
            </w:r>
            <w:proofErr w:type="spellEnd"/>
            <w:r w:rsidRPr="0009450F">
              <w:rPr>
                <w:rFonts w:ascii="Arial Narrow" w:hAnsi="Arial Narrow"/>
                <w:sz w:val="24"/>
              </w:rPr>
              <w:t xml:space="preserve"> de abandon </w:t>
            </w:r>
            <w:proofErr w:type="spellStart"/>
            <w:r w:rsidRPr="0009450F">
              <w:rPr>
                <w:rFonts w:ascii="Arial Narrow" w:hAnsi="Arial Narrow"/>
                <w:sz w:val="24"/>
              </w:rPr>
              <w:t>școlar</w:t>
            </w:r>
            <w:proofErr w:type="spellEnd"/>
            <w:r w:rsidRPr="0009450F">
              <w:rPr>
                <w:rFonts w:ascii="Arial Narrow" w:hAnsi="Arial Narrow"/>
                <w:sz w:val="24"/>
              </w:rPr>
              <w:t xml:space="preserve"> </w:t>
            </w:r>
            <w:proofErr w:type="spellStart"/>
            <w:r w:rsidRPr="0009450F">
              <w:rPr>
                <w:rFonts w:ascii="Arial Narrow" w:hAnsi="Arial Narrow"/>
                <w:sz w:val="24"/>
              </w:rPr>
              <w:t>și</w:t>
            </w:r>
            <w:proofErr w:type="spellEnd"/>
            <w:r w:rsidRPr="0009450F">
              <w:rPr>
                <w:rFonts w:ascii="Arial Narrow" w:hAnsi="Arial Narrow"/>
                <w:sz w:val="24"/>
              </w:rPr>
              <w:t xml:space="preserve"> A </w:t>
            </w:r>
            <w:proofErr w:type="spellStart"/>
            <w:r w:rsidRPr="0009450F">
              <w:rPr>
                <w:rFonts w:ascii="Arial Narrow" w:hAnsi="Arial Narrow"/>
                <w:sz w:val="24"/>
              </w:rPr>
              <w:t>doua</w:t>
            </w:r>
            <w:proofErr w:type="spellEnd"/>
            <w:r w:rsidRPr="0009450F">
              <w:rPr>
                <w:rFonts w:ascii="Arial Narrow" w:hAnsi="Arial Narrow"/>
                <w:sz w:val="24"/>
              </w:rPr>
              <w:t xml:space="preserve"> </w:t>
            </w:r>
            <w:proofErr w:type="spellStart"/>
            <w:r w:rsidRPr="0009450F">
              <w:rPr>
                <w:rFonts w:ascii="Arial Narrow" w:hAnsi="Arial Narrow"/>
                <w:sz w:val="24"/>
              </w:rPr>
              <w:t>șansă</w:t>
            </w:r>
            <w:proofErr w:type="spellEnd"/>
            <w:r w:rsidRPr="0009450F">
              <w:rPr>
                <w:rFonts w:ascii="Arial Narrow" w:hAnsi="Arial Narrow"/>
                <w:sz w:val="24"/>
              </w:rPr>
              <w:t xml:space="preserve"> </w:t>
            </w:r>
            <w:proofErr w:type="spellStart"/>
            <w:r w:rsidRPr="0009450F">
              <w:rPr>
                <w:rFonts w:ascii="Arial Narrow" w:hAnsi="Arial Narrow"/>
                <w:sz w:val="24"/>
              </w:rPr>
              <w:t>în</w:t>
            </w:r>
            <w:proofErr w:type="spellEnd"/>
            <w:r w:rsidRPr="0009450F">
              <w:rPr>
                <w:rFonts w:ascii="Arial Narrow" w:hAnsi="Arial Narrow"/>
                <w:sz w:val="24"/>
              </w:rPr>
              <w:t xml:space="preserve"> </w:t>
            </w:r>
            <w:proofErr w:type="spellStart"/>
            <w:r w:rsidRPr="0009450F">
              <w:rPr>
                <w:rFonts w:ascii="Arial Narrow" w:hAnsi="Arial Narrow"/>
                <w:sz w:val="24"/>
              </w:rPr>
              <w:t>cadrul</w:t>
            </w:r>
            <w:proofErr w:type="spellEnd"/>
            <w:r w:rsidRPr="0009450F">
              <w:rPr>
                <w:rFonts w:ascii="Arial Narrow" w:hAnsi="Arial Narrow"/>
                <w:sz w:val="24"/>
              </w:rPr>
              <w:t xml:space="preserve"> </w:t>
            </w:r>
            <w:proofErr w:type="spellStart"/>
            <w:r w:rsidRPr="0009450F">
              <w:rPr>
                <w:rFonts w:ascii="Arial Narrow" w:hAnsi="Arial Narrow"/>
                <w:sz w:val="24"/>
              </w:rPr>
              <w:t>Centrului</w:t>
            </w:r>
            <w:proofErr w:type="spellEnd"/>
            <w:r w:rsidRPr="0009450F">
              <w:rPr>
                <w:rFonts w:ascii="Arial Narrow" w:hAnsi="Arial Narrow"/>
                <w:sz w:val="24"/>
              </w:rPr>
              <w:t xml:space="preserve"> </w:t>
            </w:r>
            <w:proofErr w:type="spellStart"/>
            <w:r w:rsidRPr="0009450F">
              <w:rPr>
                <w:rFonts w:ascii="Arial Narrow" w:hAnsi="Arial Narrow"/>
                <w:sz w:val="24"/>
              </w:rPr>
              <w:t>Comunitar</w:t>
            </w:r>
            <w:proofErr w:type="spellEnd"/>
          </w:p>
        </w:tc>
      </w:tr>
      <w:tr w:rsidR="00030AEB" w:rsidRPr="007433C3" w14:paraId="328D0C82" w14:textId="77777777" w:rsidTr="006A20AE">
        <w:trPr>
          <w:trHeight w:val="382"/>
          <w:jc w:val="center"/>
        </w:trPr>
        <w:tc>
          <w:tcPr>
            <w:tcW w:w="568" w:type="dxa"/>
            <w:vAlign w:val="center"/>
          </w:tcPr>
          <w:p w14:paraId="6FDCE7CE" w14:textId="77777777" w:rsidR="00030AEB" w:rsidRPr="0049217F" w:rsidRDefault="00030AEB" w:rsidP="00586EF7">
            <w:pPr>
              <w:pStyle w:val="ListParagraph"/>
              <w:numPr>
                <w:ilvl w:val="0"/>
                <w:numId w:val="62"/>
              </w:numPr>
              <w:rPr>
                <w:rFonts w:ascii="Arial Narrow" w:hAnsi="Arial Narrow"/>
                <w:b/>
              </w:rPr>
            </w:pPr>
          </w:p>
        </w:tc>
        <w:tc>
          <w:tcPr>
            <w:tcW w:w="3229" w:type="dxa"/>
            <w:vAlign w:val="center"/>
          </w:tcPr>
          <w:p w14:paraId="08B5CF96" w14:textId="77777777" w:rsidR="00030AEB" w:rsidRPr="0049217F" w:rsidRDefault="00030AEB" w:rsidP="006A20AE">
            <w:pPr>
              <w:rPr>
                <w:rFonts w:ascii="Arial Narrow" w:hAnsi="Arial Narrow"/>
                <w:b/>
                <w:sz w:val="24"/>
              </w:rPr>
            </w:pPr>
            <w:proofErr w:type="spellStart"/>
            <w:r>
              <w:rPr>
                <w:rFonts w:ascii="Arial Narrow" w:hAnsi="Arial Narrow"/>
                <w:b/>
                <w:sz w:val="24"/>
              </w:rPr>
              <w:t>Obiectivul</w:t>
            </w:r>
            <w:proofErr w:type="spellEnd"/>
            <w:r>
              <w:rPr>
                <w:rFonts w:ascii="Arial Narrow" w:hAnsi="Arial Narrow"/>
                <w:b/>
                <w:sz w:val="24"/>
              </w:rPr>
              <w:t xml:space="preserve"> specific SDL la </w:t>
            </w:r>
            <w:proofErr w:type="spellStart"/>
            <w:r>
              <w:rPr>
                <w:rFonts w:ascii="Arial Narrow" w:hAnsi="Arial Narrow"/>
                <w:b/>
                <w:sz w:val="24"/>
              </w:rPr>
              <w:t>atingerea</w:t>
            </w:r>
            <w:proofErr w:type="spellEnd"/>
            <w:r>
              <w:rPr>
                <w:rFonts w:ascii="Arial Narrow" w:hAnsi="Arial Narrow"/>
                <w:b/>
                <w:sz w:val="24"/>
              </w:rPr>
              <w:t xml:space="preserve"> </w:t>
            </w:r>
            <w:proofErr w:type="spellStart"/>
            <w:r>
              <w:rPr>
                <w:rFonts w:ascii="Arial Narrow" w:hAnsi="Arial Narrow"/>
                <w:b/>
                <w:sz w:val="24"/>
              </w:rPr>
              <w:t>căruia</w:t>
            </w:r>
            <w:proofErr w:type="spellEnd"/>
            <w:r>
              <w:rPr>
                <w:rFonts w:ascii="Arial Narrow" w:hAnsi="Arial Narrow"/>
                <w:b/>
                <w:sz w:val="24"/>
              </w:rPr>
              <w:t xml:space="preserve"> </w:t>
            </w:r>
            <w:proofErr w:type="spellStart"/>
            <w:r>
              <w:rPr>
                <w:rFonts w:ascii="Arial Narrow" w:hAnsi="Arial Narrow"/>
                <w:b/>
                <w:sz w:val="24"/>
              </w:rPr>
              <w:t>contribuie</w:t>
            </w:r>
            <w:proofErr w:type="spellEnd"/>
            <w:r>
              <w:rPr>
                <w:rFonts w:ascii="Arial Narrow" w:hAnsi="Arial Narrow"/>
                <w:b/>
                <w:sz w:val="24"/>
              </w:rPr>
              <w:t xml:space="preserve"> </w:t>
            </w:r>
            <w:proofErr w:type="spellStart"/>
            <w:r>
              <w:rPr>
                <w:rFonts w:ascii="Arial Narrow" w:hAnsi="Arial Narrow"/>
                <w:b/>
                <w:sz w:val="24"/>
              </w:rPr>
              <w:t>intervenția</w:t>
            </w:r>
            <w:proofErr w:type="spellEnd"/>
          </w:p>
        </w:tc>
        <w:tc>
          <w:tcPr>
            <w:tcW w:w="7202" w:type="dxa"/>
            <w:vAlign w:val="center"/>
          </w:tcPr>
          <w:p w14:paraId="41E969CF" w14:textId="77777777" w:rsidR="00030AEB" w:rsidRPr="007433C3" w:rsidRDefault="00030AEB" w:rsidP="006A20AE">
            <w:pPr>
              <w:rPr>
                <w:rFonts w:ascii="Arial Narrow" w:hAnsi="Arial Narrow"/>
                <w:sz w:val="24"/>
              </w:rPr>
            </w:pPr>
            <w:r>
              <w:rPr>
                <w:rFonts w:ascii="Arial Narrow" w:hAnsi="Arial Narrow"/>
                <w:sz w:val="24"/>
              </w:rPr>
              <w:t xml:space="preserve">OS 6 – </w:t>
            </w:r>
            <w:proofErr w:type="spellStart"/>
            <w:r>
              <w:rPr>
                <w:rFonts w:ascii="Arial Narrow" w:hAnsi="Arial Narrow"/>
                <w:sz w:val="24"/>
              </w:rPr>
              <w:t>Dezvoltarea</w:t>
            </w:r>
            <w:proofErr w:type="spellEnd"/>
            <w:r>
              <w:rPr>
                <w:rFonts w:ascii="Arial Narrow" w:hAnsi="Arial Narrow"/>
                <w:sz w:val="24"/>
              </w:rPr>
              <w:t xml:space="preserve"> </w:t>
            </w:r>
            <w:proofErr w:type="spellStart"/>
            <w:r>
              <w:rPr>
                <w:rFonts w:ascii="Arial Narrow" w:hAnsi="Arial Narrow"/>
                <w:sz w:val="24"/>
              </w:rPr>
              <w:t>unui</w:t>
            </w:r>
            <w:proofErr w:type="spellEnd"/>
            <w:r>
              <w:rPr>
                <w:rFonts w:ascii="Arial Narrow" w:hAnsi="Arial Narrow"/>
                <w:sz w:val="24"/>
              </w:rPr>
              <w:t xml:space="preserve"> </w:t>
            </w:r>
            <w:proofErr w:type="spellStart"/>
            <w:r>
              <w:rPr>
                <w:rFonts w:ascii="Arial Narrow" w:hAnsi="Arial Narrow"/>
                <w:sz w:val="24"/>
              </w:rPr>
              <w:t>sistem</w:t>
            </w:r>
            <w:proofErr w:type="spellEnd"/>
            <w:r>
              <w:rPr>
                <w:rFonts w:ascii="Arial Narrow" w:hAnsi="Arial Narrow"/>
                <w:sz w:val="24"/>
              </w:rPr>
              <w:t xml:space="preserve"> de </w:t>
            </w:r>
            <w:proofErr w:type="spellStart"/>
            <w:r>
              <w:rPr>
                <w:rFonts w:ascii="Arial Narrow" w:hAnsi="Arial Narrow"/>
                <w:sz w:val="24"/>
              </w:rPr>
              <w:t>servicii</w:t>
            </w:r>
            <w:proofErr w:type="spellEnd"/>
            <w:r>
              <w:rPr>
                <w:rFonts w:ascii="Arial Narrow" w:hAnsi="Arial Narrow"/>
                <w:sz w:val="24"/>
              </w:rPr>
              <w:t xml:space="preserve"> </w:t>
            </w:r>
            <w:proofErr w:type="spellStart"/>
            <w:r>
              <w:rPr>
                <w:rFonts w:ascii="Arial Narrow" w:hAnsi="Arial Narrow"/>
                <w:sz w:val="24"/>
              </w:rPr>
              <w:t>sociale</w:t>
            </w:r>
            <w:proofErr w:type="spellEnd"/>
            <w:r>
              <w:rPr>
                <w:rFonts w:ascii="Arial Narrow" w:hAnsi="Arial Narrow"/>
                <w:sz w:val="24"/>
              </w:rPr>
              <w:t xml:space="preserve"> integrate, </w:t>
            </w:r>
            <w:proofErr w:type="spellStart"/>
            <w:r>
              <w:rPr>
                <w:rFonts w:ascii="Arial Narrow" w:hAnsi="Arial Narrow"/>
                <w:sz w:val="24"/>
              </w:rPr>
              <w:t>individualizate</w:t>
            </w:r>
            <w:proofErr w:type="spellEnd"/>
            <w:r>
              <w:rPr>
                <w:rFonts w:ascii="Arial Narrow" w:hAnsi="Arial Narrow"/>
                <w:sz w:val="24"/>
              </w:rPr>
              <w:t xml:space="preserve"> </w:t>
            </w:r>
            <w:proofErr w:type="spellStart"/>
            <w:r>
              <w:rPr>
                <w:rFonts w:ascii="Arial Narrow" w:hAnsi="Arial Narrow"/>
                <w:sz w:val="24"/>
              </w:rPr>
              <w:t>axat</w:t>
            </w:r>
            <w:proofErr w:type="spellEnd"/>
            <w:r>
              <w:rPr>
                <w:rFonts w:ascii="Arial Narrow" w:hAnsi="Arial Narrow"/>
                <w:sz w:val="24"/>
              </w:rPr>
              <w:t xml:space="preserve"> pe </w:t>
            </w:r>
            <w:proofErr w:type="spellStart"/>
            <w:r>
              <w:rPr>
                <w:rFonts w:ascii="Arial Narrow" w:hAnsi="Arial Narrow"/>
                <w:sz w:val="24"/>
              </w:rPr>
              <w:t>nevoile</w:t>
            </w:r>
            <w:proofErr w:type="spellEnd"/>
            <w:r>
              <w:rPr>
                <w:rFonts w:ascii="Arial Narrow" w:hAnsi="Arial Narrow"/>
                <w:sz w:val="24"/>
              </w:rPr>
              <w:t xml:space="preserve"> </w:t>
            </w:r>
            <w:proofErr w:type="spellStart"/>
            <w:r>
              <w:rPr>
                <w:rFonts w:ascii="Arial Narrow" w:hAnsi="Arial Narrow"/>
                <w:sz w:val="24"/>
              </w:rPr>
              <w:t>persoanelor</w:t>
            </w:r>
            <w:proofErr w:type="spellEnd"/>
            <w:r>
              <w:rPr>
                <w:rFonts w:ascii="Arial Narrow" w:hAnsi="Arial Narrow"/>
                <w:sz w:val="24"/>
              </w:rPr>
              <w:t xml:space="preserve"> </w:t>
            </w:r>
            <w:proofErr w:type="spellStart"/>
            <w:r>
              <w:rPr>
                <w:rFonts w:ascii="Arial Narrow" w:hAnsi="Arial Narrow"/>
                <w:sz w:val="24"/>
              </w:rPr>
              <w:t>marginalizate</w:t>
            </w:r>
            <w:proofErr w:type="spellEnd"/>
            <w:r>
              <w:rPr>
                <w:rFonts w:ascii="Arial Narrow" w:hAnsi="Arial Narrow"/>
                <w:sz w:val="24"/>
              </w:rPr>
              <w:t xml:space="preserve"> </w:t>
            </w:r>
            <w:proofErr w:type="spellStart"/>
            <w:r>
              <w:rPr>
                <w:rFonts w:ascii="Arial Narrow" w:hAnsi="Arial Narrow"/>
                <w:sz w:val="24"/>
              </w:rPr>
              <w:t>pentru</w:t>
            </w:r>
            <w:proofErr w:type="spellEnd"/>
            <w:r>
              <w:rPr>
                <w:rFonts w:ascii="Arial Narrow" w:hAnsi="Arial Narrow"/>
                <w:sz w:val="24"/>
              </w:rPr>
              <w:t xml:space="preserve"> </w:t>
            </w:r>
            <w:proofErr w:type="spellStart"/>
            <w:r>
              <w:rPr>
                <w:rFonts w:ascii="Arial Narrow" w:hAnsi="Arial Narrow"/>
                <w:sz w:val="24"/>
              </w:rPr>
              <w:t>cel</w:t>
            </w:r>
            <w:proofErr w:type="spellEnd"/>
            <w:r>
              <w:rPr>
                <w:rFonts w:ascii="Arial Narrow" w:hAnsi="Arial Narrow"/>
                <w:sz w:val="24"/>
              </w:rPr>
              <w:t xml:space="preserve"> </w:t>
            </w:r>
            <w:proofErr w:type="spellStart"/>
            <w:r>
              <w:rPr>
                <w:rFonts w:ascii="Arial Narrow" w:hAnsi="Arial Narrow"/>
                <w:sz w:val="24"/>
              </w:rPr>
              <w:t>puțin</w:t>
            </w:r>
            <w:proofErr w:type="spellEnd"/>
            <w:r>
              <w:rPr>
                <w:rFonts w:ascii="Arial Narrow" w:hAnsi="Arial Narrow"/>
                <w:sz w:val="24"/>
              </w:rPr>
              <w:t xml:space="preserve"> 840 de </w:t>
            </w:r>
            <w:proofErr w:type="spellStart"/>
            <w:r>
              <w:rPr>
                <w:rFonts w:ascii="Arial Narrow" w:hAnsi="Arial Narrow"/>
                <w:sz w:val="24"/>
              </w:rPr>
              <w:t>persoane</w:t>
            </w:r>
            <w:proofErr w:type="spellEnd"/>
            <w:r>
              <w:rPr>
                <w:rFonts w:ascii="Arial Narrow" w:hAnsi="Arial Narrow"/>
                <w:sz w:val="24"/>
              </w:rPr>
              <w:t xml:space="preserve">, pe o </w:t>
            </w:r>
            <w:proofErr w:type="spellStart"/>
            <w:r>
              <w:rPr>
                <w:rFonts w:ascii="Arial Narrow" w:hAnsi="Arial Narrow"/>
                <w:sz w:val="24"/>
              </w:rPr>
              <w:t>perioadă</w:t>
            </w:r>
            <w:proofErr w:type="spellEnd"/>
            <w:r>
              <w:rPr>
                <w:rFonts w:ascii="Arial Narrow" w:hAnsi="Arial Narrow"/>
                <w:sz w:val="24"/>
              </w:rPr>
              <w:t xml:space="preserve"> de 3 </w:t>
            </w:r>
            <w:proofErr w:type="gramStart"/>
            <w:r>
              <w:rPr>
                <w:rFonts w:ascii="Arial Narrow" w:hAnsi="Arial Narrow"/>
                <w:sz w:val="24"/>
              </w:rPr>
              <w:t>ani</w:t>
            </w:r>
            <w:proofErr w:type="gramEnd"/>
          </w:p>
        </w:tc>
      </w:tr>
      <w:tr w:rsidR="00030AEB" w:rsidRPr="007433C3" w14:paraId="0553B190" w14:textId="77777777" w:rsidTr="006A20AE">
        <w:trPr>
          <w:trHeight w:val="382"/>
          <w:jc w:val="center"/>
        </w:trPr>
        <w:tc>
          <w:tcPr>
            <w:tcW w:w="568" w:type="dxa"/>
            <w:vAlign w:val="center"/>
          </w:tcPr>
          <w:p w14:paraId="682596B0" w14:textId="77777777" w:rsidR="00030AEB" w:rsidRPr="0049217F" w:rsidRDefault="00030AEB" w:rsidP="00586EF7">
            <w:pPr>
              <w:pStyle w:val="ListParagraph"/>
              <w:numPr>
                <w:ilvl w:val="0"/>
                <w:numId w:val="62"/>
              </w:numPr>
              <w:rPr>
                <w:rFonts w:ascii="Arial Narrow" w:hAnsi="Arial Narrow"/>
                <w:b/>
              </w:rPr>
            </w:pPr>
          </w:p>
        </w:tc>
        <w:tc>
          <w:tcPr>
            <w:tcW w:w="3229" w:type="dxa"/>
            <w:vAlign w:val="center"/>
          </w:tcPr>
          <w:p w14:paraId="0512D860" w14:textId="77777777" w:rsidR="00030AEB" w:rsidRPr="0049217F" w:rsidRDefault="00030AEB" w:rsidP="006A20AE">
            <w:pPr>
              <w:rPr>
                <w:rFonts w:ascii="Arial Narrow" w:hAnsi="Arial Narrow"/>
                <w:b/>
                <w:sz w:val="24"/>
              </w:rPr>
            </w:pPr>
            <w:proofErr w:type="spellStart"/>
            <w:r>
              <w:rPr>
                <w:rFonts w:ascii="Arial Narrow" w:hAnsi="Arial Narrow"/>
                <w:b/>
                <w:sz w:val="24"/>
              </w:rPr>
              <w:t>Măsura</w:t>
            </w:r>
            <w:proofErr w:type="spellEnd"/>
            <w:r>
              <w:rPr>
                <w:rFonts w:ascii="Arial Narrow" w:hAnsi="Arial Narrow"/>
                <w:b/>
                <w:sz w:val="24"/>
              </w:rPr>
              <w:t xml:space="preserve"> din </w:t>
            </w:r>
            <w:proofErr w:type="spellStart"/>
            <w:r>
              <w:rPr>
                <w:rFonts w:ascii="Arial Narrow" w:hAnsi="Arial Narrow"/>
                <w:b/>
                <w:sz w:val="24"/>
              </w:rPr>
              <w:t>Planul</w:t>
            </w:r>
            <w:proofErr w:type="spellEnd"/>
            <w:r>
              <w:rPr>
                <w:rFonts w:ascii="Arial Narrow" w:hAnsi="Arial Narrow"/>
                <w:b/>
                <w:sz w:val="24"/>
              </w:rPr>
              <w:t xml:space="preserve"> de </w:t>
            </w:r>
            <w:proofErr w:type="spellStart"/>
            <w:r>
              <w:rPr>
                <w:rFonts w:ascii="Arial Narrow" w:hAnsi="Arial Narrow"/>
                <w:b/>
                <w:sz w:val="24"/>
              </w:rPr>
              <w:t>acțiune</w:t>
            </w:r>
            <w:proofErr w:type="spellEnd"/>
            <w:r>
              <w:rPr>
                <w:rFonts w:ascii="Arial Narrow" w:hAnsi="Arial Narrow"/>
                <w:b/>
                <w:sz w:val="24"/>
              </w:rPr>
              <w:t xml:space="preserve"> </w:t>
            </w:r>
            <w:proofErr w:type="spellStart"/>
            <w:r>
              <w:rPr>
                <w:rFonts w:ascii="Arial Narrow" w:hAnsi="Arial Narrow"/>
                <w:b/>
                <w:sz w:val="24"/>
              </w:rPr>
              <w:t>vizată</w:t>
            </w:r>
            <w:proofErr w:type="spellEnd"/>
            <w:r>
              <w:rPr>
                <w:rFonts w:ascii="Arial Narrow" w:hAnsi="Arial Narrow"/>
                <w:b/>
                <w:sz w:val="24"/>
              </w:rPr>
              <w:t xml:space="preserve"> </w:t>
            </w:r>
            <w:proofErr w:type="spellStart"/>
            <w:r>
              <w:rPr>
                <w:rFonts w:ascii="Arial Narrow" w:hAnsi="Arial Narrow"/>
                <w:b/>
                <w:sz w:val="24"/>
              </w:rPr>
              <w:t>prin</w:t>
            </w:r>
            <w:proofErr w:type="spellEnd"/>
            <w:r>
              <w:rPr>
                <w:rFonts w:ascii="Arial Narrow" w:hAnsi="Arial Narrow"/>
                <w:b/>
                <w:sz w:val="24"/>
              </w:rPr>
              <w:t xml:space="preserve"> </w:t>
            </w:r>
            <w:proofErr w:type="spellStart"/>
            <w:r>
              <w:rPr>
                <w:rFonts w:ascii="Arial Narrow" w:hAnsi="Arial Narrow"/>
                <w:b/>
                <w:sz w:val="24"/>
              </w:rPr>
              <w:t>intervenție</w:t>
            </w:r>
            <w:proofErr w:type="spellEnd"/>
          </w:p>
        </w:tc>
        <w:tc>
          <w:tcPr>
            <w:tcW w:w="7202" w:type="dxa"/>
            <w:vAlign w:val="center"/>
          </w:tcPr>
          <w:p w14:paraId="3F0386B5" w14:textId="77777777" w:rsidR="00030AEB" w:rsidRPr="007433C3" w:rsidRDefault="00030AEB" w:rsidP="006A20AE">
            <w:pPr>
              <w:rPr>
                <w:rFonts w:ascii="Arial Narrow" w:hAnsi="Arial Narrow"/>
                <w:sz w:val="24"/>
              </w:rPr>
            </w:pPr>
            <w:proofErr w:type="spellStart"/>
            <w:r>
              <w:rPr>
                <w:rFonts w:ascii="Arial Narrow" w:hAnsi="Arial Narrow"/>
                <w:sz w:val="24"/>
              </w:rPr>
              <w:t>Măsura</w:t>
            </w:r>
            <w:proofErr w:type="spellEnd"/>
            <w:r>
              <w:rPr>
                <w:rFonts w:ascii="Arial Narrow" w:hAnsi="Arial Narrow"/>
                <w:sz w:val="24"/>
              </w:rPr>
              <w:t xml:space="preserve"> 12 – </w:t>
            </w:r>
            <w:proofErr w:type="spellStart"/>
            <w:r>
              <w:rPr>
                <w:rFonts w:ascii="Arial Narrow" w:hAnsi="Arial Narrow"/>
                <w:sz w:val="24"/>
              </w:rPr>
              <w:t>Înființarea</w:t>
            </w:r>
            <w:proofErr w:type="spellEnd"/>
            <w:r>
              <w:rPr>
                <w:rFonts w:ascii="Arial Narrow" w:hAnsi="Arial Narrow"/>
                <w:sz w:val="24"/>
              </w:rPr>
              <w:t xml:space="preserve"> </w:t>
            </w:r>
            <w:proofErr w:type="spellStart"/>
            <w:r>
              <w:rPr>
                <w:rFonts w:ascii="Arial Narrow" w:hAnsi="Arial Narrow"/>
                <w:sz w:val="24"/>
              </w:rPr>
              <w:t>centrului</w:t>
            </w:r>
            <w:proofErr w:type="spellEnd"/>
            <w:r>
              <w:rPr>
                <w:rFonts w:ascii="Arial Narrow" w:hAnsi="Arial Narrow"/>
                <w:sz w:val="24"/>
              </w:rPr>
              <w:t xml:space="preserve"> </w:t>
            </w:r>
            <w:proofErr w:type="spellStart"/>
            <w:r>
              <w:rPr>
                <w:rFonts w:ascii="Arial Narrow" w:hAnsi="Arial Narrow"/>
                <w:sz w:val="24"/>
              </w:rPr>
              <w:t>comunitar</w:t>
            </w:r>
            <w:proofErr w:type="spellEnd"/>
            <w:r>
              <w:rPr>
                <w:rFonts w:ascii="Arial Narrow" w:hAnsi="Arial Narrow"/>
                <w:sz w:val="24"/>
              </w:rPr>
              <w:t xml:space="preserve"> </w:t>
            </w:r>
            <w:proofErr w:type="spellStart"/>
            <w:r>
              <w:rPr>
                <w:rFonts w:ascii="Arial Narrow" w:hAnsi="Arial Narrow"/>
                <w:sz w:val="24"/>
              </w:rPr>
              <w:t>și</w:t>
            </w:r>
            <w:proofErr w:type="spellEnd"/>
            <w:r>
              <w:rPr>
                <w:rFonts w:ascii="Arial Narrow" w:hAnsi="Arial Narrow"/>
                <w:sz w:val="24"/>
              </w:rPr>
              <w:t xml:space="preserve"> </w:t>
            </w:r>
            <w:proofErr w:type="spellStart"/>
            <w:r>
              <w:rPr>
                <w:rFonts w:ascii="Arial Narrow" w:hAnsi="Arial Narrow"/>
                <w:sz w:val="24"/>
              </w:rPr>
              <w:t>dezvoltarea</w:t>
            </w:r>
            <w:proofErr w:type="spellEnd"/>
            <w:r>
              <w:rPr>
                <w:rFonts w:ascii="Arial Narrow" w:hAnsi="Arial Narrow"/>
                <w:sz w:val="24"/>
              </w:rPr>
              <w:t xml:space="preserve"> de </w:t>
            </w:r>
            <w:proofErr w:type="spellStart"/>
            <w:r>
              <w:rPr>
                <w:rFonts w:ascii="Arial Narrow" w:hAnsi="Arial Narrow"/>
                <w:sz w:val="24"/>
              </w:rPr>
              <w:t>servicii</w:t>
            </w:r>
            <w:proofErr w:type="spellEnd"/>
            <w:r>
              <w:rPr>
                <w:rFonts w:ascii="Arial Narrow" w:hAnsi="Arial Narrow"/>
                <w:sz w:val="24"/>
              </w:rPr>
              <w:t xml:space="preserve"> integrate</w:t>
            </w:r>
          </w:p>
        </w:tc>
      </w:tr>
      <w:tr w:rsidR="00030AEB" w:rsidRPr="007433C3" w14:paraId="12A3ED9D" w14:textId="77777777" w:rsidTr="006A20AE">
        <w:trPr>
          <w:trHeight w:val="382"/>
          <w:jc w:val="center"/>
        </w:trPr>
        <w:tc>
          <w:tcPr>
            <w:tcW w:w="568" w:type="dxa"/>
            <w:vAlign w:val="center"/>
          </w:tcPr>
          <w:p w14:paraId="76CF92B0" w14:textId="77777777" w:rsidR="00030AEB" w:rsidRPr="0049217F" w:rsidRDefault="00030AEB" w:rsidP="00586EF7">
            <w:pPr>
              <w:pStyle w:val="ListParagraph"/>
              <w:numPr>
                <w:ilvl w:val="0"/>
                <w:numId w:val="62"/>
              </w:numPr>
              <w:rPr>
                <w:rFonts w:ascii="Arial Narrow" w:hAnsi="Arial Narrow"/>
                <w:b/>
              </w:rPr>
            </w:pPr>
          </w:p>
        </w:tc>
        <w:tc>
          <w:tcPr>
            <w:tcW w:w="3229" w:type="dxa"/>
            <w:vAlign w:val="center"/>
          </w:tcPr>
          <w:p w14:paraId="143B5EAE" w14:textId="77777777" w:rsidR="00030AEB" w:rsidRPr="0049217F" w:rsidRDefault="00030AEB" w:rsidP="006A20AE">
            <w:pPr>
              <w:rPr>
                <w:rFonts w:ascii="Arial Narrow" w:hAnsi="Arial Narrow"/>
                <w:b/>
                <w:sz w:val="24"/>
              </w:rPr>
            </w:pPr>
            <w:proofErr w:type="spellStart"/>
            <w:r>
              <w:rPr>
                <w:rFonts w:ascii="Arial Narrow" w:hAnsi="Arial Narrow"/>
                <w:b/>
                <w:sz w:val="24"/>
              </w:rPr>
              <w:t>Justificarea</w:t>
            </w:r>
            <w:proofErr w:type="spellEnd"/>
            <w:r>
              <w:rPr>
                <w:rFonts w:ascii="Arial Narrow" w:hAnsi="Arial Narrow"/>
                <w:b/>
                <w:sz w:val="24"/>
              </w:rPr>
              <w:t xml:space="preserve"> </w:t>
            </w:r>
            <w:proofErr w:type="spellStart"/>
            <w:r>
              <w:rPr>
                <w:rFonts w:ascii="Arial Narrow" w:hAnsi="Arial Narrow"/>
                <w:b/>
                <w:sz w:val="24"/>
              </w:rPr>
              <w:t>intervenției</w:t>
            </w:r>
            <w:proofErr w:type="spellEnd"/>
          </w:p>
        </w:tc>
        <w:tc>
          <w:tcPr>
            <w:tcW w:w="7202" w:type="dxa"/>
            <w:vAlign w:val="center"/>
          </w:tcPr>
          <w:p w14:paraId="44ABECB0" w14:textId="77777777" w:rsidR="00030AEB" w:rsidRPr="007433C3" w:rsidRDefault="00030AEB" w:rsidP="006A20AE">
            <w:pPr>
              <w:rPr>
                <w:rFonts w:ascii="Arial Narrow" w:hAnsi="Arial Narrow"/>
                <w:sz w:val="24"/>
              </w:rPr>
            </w:pPr>
            <w:proofErr w:type="spellStart"/>
            <w:r>
              <w:rPr>
                <w:rFonts w:ascii="Arial Narrow" w:hAnsi="Arial Narrow"/>
                <w:sz w:val="24"/>
              </w:rPr>
              <w:t>Numărul</w:t>
            </w:r>
            <w:proofErr w:type="spellEnd"/>
            <w:r>
              <w:rPr>
                <w:rFonts w:ascii="Arial Narrow" w:hAnsi="Arial Narrow"/>
                <w:sz w:val="24"/>
              </w:rPr>
              <w:t xml:space="preserve"> mare de </w:t>
            </w:r>
            <w:proofErr w:type="spellStart"/>
            <w:r>
              <w:rPr>
                <w:rFonts w:ascii="Arial Narrow" w:hAnsi="Arial Narrow"/>
                <w:sz w:val="24"/>
              </w:rPr>
              <w:t>persoane</w:t>
            </w:r>
            <w:proofErr w:type="spellEnd"/>
            <w:r>
              <w:rPr>
                <w:rFonts w:ascii="Arial Narrow" w:hAnsi="Arial Narrow"/>
                <w:sz w:val="24"/>
              </w:rPr>
              <w:t xml:space="preserve"> din </w:t>
            </w:r>
            <w:proofErr w:type="spellStart"/>
            <w:r>
              <w:rPr>
                <w:rFonts w:ascii="Arial Narrow" w:hAnsi="Arial Narrow"/>
                <w:sz w:val="24"/>
              </w:rPr>
              <w:t>teritoriul</w:t>
            </w:r>
            <w:proofErr w:type="spellEnd"/>
            <w:r>
              <w:rPr>
                <w:rFonts w:ascii="Arial Narrow" w:hAnsi="Arial Narrow"/>
                <w:sz w:val="24"/>
              </w:rPr>
              <w:t xml:space="preserve"> SDL care nu au </w:t>
            </w:r>
            <w:proofErr w:type="spellStart"/>
            <w:r>
              <w:rPr>
                <w:rFonts w:ascii="Arial Narrow" w:hAnsi="Arial Narrow"/>
                <w:sz w:val="24"/>
              </w:rPr>
              <w:t>acces</w:t>
            </w:r>
            <w:proofErr w:type="spellEnd"/>
            <w:r>
              <w:rPr>
                <w:rFonts w:ascii="Arial Narrow" w:hAnsi="Arial Narrow"/>
                <w:sz w:val="24"/>
              </w:rPr>
              <w:t xml:space="preserve"> la </w:t>
            </w:r>
            <w:proofErr w:type="spellStart"/>
            <w:r>
              <w:rPr>
                <w:rFonts w:ascii="Arial Narrow" w:hAnsi="Arial Narrow"/>
                <w:sz w:val="24"/>
              </w:rPr>
              <w:t>servicii</w:t>
            </w:r>
            <w:proofErr w:type="spellEnd"/>
            <w:r>
              <w:rPr>
                <w:rFonts w:ascii="Arial Narrow" w:hAnsi="Arial Narrow"/>
                <w:sz w:val="24"/>
              </w:rPr>
              <w:t xml:space="preserve"> </w:t>
            </w:r>
            <w:proofErr w:type="spellStart"/>
            <w:r>
              <w:rPr>
                <w:rFonts w:ascii="Arial Narrow" w:hAnsi="Arial Narrow"/>
                <w:sz w:val="24"/>
              </w:rPr>
              <w:t>sociale</w:t>
            </w:r>
            <w:proofErr w:type="spellEnd"/>
            <w:r>
              <w:rPr>
                <w:rFonts w:ascii="Arial Narrow" w:hAnsi="Arial Narrow"/>
                <w:sz w:val="24"/>
              </w:rPr>
              <w:t xml:space="preserve"> </w:t>
            </w:r>
            <w:proofErr w:type="spellStart"/>
            <w:r>
              <w:rPr>
                <w:rFonts w:ascii="Arial Narrow" w:hAnsi="Arial Narrow"/>
                <w:sz w:val="24"/>
              </w:rPr>
              <w:t>sau</w:t>
            </w:r>
            <w:proofErr w:type="spellEnd"/>
            <w:r>
              <w:rPr>
                <w:rFonts w:ascii="Arial Narrow" w:hAnsi="Arial Narrow"/>
                <w:sz w:val="24"/>
              </w:rPr>
              <w:t xml:space="preserve"> medico-</w:t>
            </w:r>
            <w:proofErr w:type="spellStart"/>
            <w:r>
              <w:rPr>
                <w:rFonts w:ascii="Arial Narrow" w:hAnsi="Arial Narrow"/>
                <w:sz w:val="24"/>
              </w:rPr>
              <w:t>sociale</w:t>
            </w:r>
            <w:proofErr w:type="spellEnd"/>
          </w:p>
        </w:tc>
      </w:tr>
      <w:tr w:rsidR="00030AEB" w:rsidRPr="007433C3" w14:paraId="41F753F1" w14:textId="77777777" w:rsidTr="006A20AE">
        <w:trPr>
          <w:trHeight w:val="382"/>
          <w:jc w:val="center"/>
        </w:trPr>
        <w:tc>
          <w:tcPr>
            <w:tcW w:w="568" w:type="dxa"/>
            <w:vAlign w:val="center"/>
          </w:tcPr>
          <w:p w14:paraId="35DF5310" w14:textId="77777777" w:rsidR="00030AEB" w:rsidRPr="0049217F" w:rsidRDefault="00030AEB" w:rsidP="00586EF7">
            <w:pPr>
              <w:pStyle w:val="ListParagraph"/>
              <w:numPr>
                <w:ilvl w:val="0"/>
                <w:numId w:val="62"/>
              </w:numPr>
              <w:rPr>
                <w:rFonts w:ascii="Arial Narrow" w:hAnsi="Arial Narrow"/>
                <w:b/>
              </w:rPr>
            </w:pPr>
          </w:p>
        </w:tc>
        <w:tc>
          <w:tcPr>
            <w:tcW w:w="3229" w:type="dxa"/>
            <w:vAlign w:val="center"/>
          </w:tcPr>
          <w:p w14:paraId="53825B09" w14:textId="77777777" w:rsidR="00030AEB" w:rsidRPr="0049217F" w:rsidRDefault="00030AEB" w:rsidP="006A20AE">
            <w:pPr>
              <w:rPr>
                <w:rFonts w:ascii="Arial Narrow" w:hAnsi="Arial Narrow"/>
                <w:b/>
                <w:sz w:val="24"/>
              </w:rPr>
            </w:pPr>
            <w:proofErr w:type="spellStart"/>
            <w:r>
              <w:rPr>
                <w:rFonts w:ascii="Arial Narrow" w:hAnsi="Arial Narrow"/>
                <w:b/>
                <w:sz w:val="24"/>
              </w:rPr>
              <w:t>Comunitatea</w:t>
            </w:r>
            <w:proofErr w:type="spellEnd"/>
            <w:r>
              <w:rPr>
                <w:rFonts w:ascii="Arial Narrow" w:hAnsi="Arial Narrow"/>
                <w:b/>
                <w:sz w:val="24"/>
              </w:rPr>
              <w:t xml:space="preserve"> </w:t>
            </w:r>
            <w:proofErr w:type="spellStart"/>
            <w:r>
              <w:rPr>
                <w:rFonts w:ascii="Arial Narrow" w:hAnsi="Arial Narrow"/>
                <w:b/>
                <w:sz w:val="24"/>
              </w:rPr>
              <w:t>marginalizată</w:t>
            </w:r>
            <w:proofErr w:type="spellEnd"/>
            <w:r>
              <w:rPr>
                <w:rFonts w:ascii="Arial Narrow" w:hAnsi="Arial Narrow"/>
                <w:b/>
                <w:sz w:val="24"/>
              </w:rPr>
              <w:t xml:space="preserve"> din </w:t>
            </w:r>
            <w:proofErr w:type="spellStart"/>
            <w:r>
              <w:rPr>
                <w:rFonts w:ascii="Arial Narrow" w:hAnsi="Arial Narrow"/>
                <w:b/>
                <w:sz w:val="24"/>
              </w:rPr>
              <w:t>teritoriu</w:t>
            </w:r>
            <w:proofErr w:type="spellEnd"/>
          </w:p>
        </w:tc>
        <w:tc>
          <w:tcPr>
            <w:tcW w:w="7202" w:type="dxa"/>
            <w:vAlign w:val="center"/>
          </w:tcPr>
          <w:p w14:paraId="4AEB5A63" w14:textId="77777777" w:rsidR="00030AEB" w:rsidRPr="007433C3" w:rsidRDefault="00030AEB" w:rsidP="006A20AE">
            <w:pPr>
              <w:rPr>
                <w:rFonts w:ascii="Arial Narrow" w:hAnsi="Arial Narrow"/>
                <w:sz w:val="24"/>
              </w:rPr>
            </w:pPr>
            <w:r>
              <w:rPr>
                <w:rFonts w:ascii="Arial Narrow" w:hAnsi="Arial Narrow"/>
                <w:sz w:val="24"/>
              </w:rPr>
              <w:t xml:space="preserve">Roma </w:t>
            </w:r>
            <w:proofErr w:type="spellStart"/>
            <w:r>
              <w:rPr>
                <w:rFonts w:ascii="Arial Narrow" w:hAnsi="Arial Narrow"/>
                <w:sz w:val="24"/>
              </w:rPr>
              <w:t>și</w:t>
            </w:r>
            <w:proofErr w:type="spellEnd"/>
            <w:r>
              <w:rPr>
                <w:rFonts w:ascii="Arial Narrow" w:hAnsi="Arial Narrow"/>
                <w:sz w:val="24"/>
              </w:rPr>
              <w:t xml:space="preserve"> non-</w:t>
            </w:r>
            <w:proofErr w:type="spellStart"/>
            <w:r>
              <w:rPr>
                <w:rFonts w:ascii="Arial Narrow" w:hAnsi="Arial Narrow"/>
                <w:sz w:val="24"/>
              </w:rPr>
              <w:t>roma</w:t>
            </w:r>
            <w:proofErr w:type="spellEnd"/>
          </w:p>
        </w:tc>
      </w:tr>
      <w:tr w:rsidR="00030AEB" w:rsidRPr="007433C3" w14:paraId="2A29669D" w14:textId="77777777" w:rsidTr="006A20AE">
        <w:trPr>
          <w:trHeight w:val="382"/>
          <w:jc w:val="center"/>
        </w:trPr>
        <w:tc>
          <w:tcPr>
            <w:tcW w:w="568" w:type="dxa"/>
            <w:vAlign w:val="center"/>
          </w:tcPr>
          <w:p w14:paraId="485C256F" w14:textId="77777777" w:rsidR="00030AEB" w:rsidRPr="0049217F" w:rsidRDefault="00030AEB" w:rsidP="00586EF7">
            <w:pPr>
              <w:pStyle w:val="ListParagraph"/>
              <w:numPr>
                <w:ilvl w:val="0"/>
                <w:numId w:val="62"/>
              </w:numPr>
              <w:rPr>
                <w:rFonts w:ascii="Arial Narrow" w:hAnsi="Arial Narrow"/>
                <w:b/>
              </w:rPr>
            </w:pPr>
          </w:p>
        </w:tc>
        <w:tc>
          <w:tcPr>
            <w:tcW w:w="3229" w:type="dxa"/>
            <w:vAlign w:val="center"/>
          </w:tcPr>
          <w:p w14:paraId="1214E7D9" w14:textId="77777777" w:rsidR="00030AEB" w:rsidRPr="0049217F" w:rsidRDefault="00030AEB" w:rsidP="006A20AE">
            <w:pPr>
              <w:rPr>
                <w:rFonts w:ascii="Arial Narrow" w:hAnsi="Arial Narrow"/>
                <w:b/>
                <w:sz w:val="24"/>
              </w:rPr>
            </w:pPr>
            <w:proofErr w:type="spellStart"/>
            <w:r>
              <w:rPr>
                <w:rFonts w:ascii="Arial Narrow" w:hAnsi="Arial Narrow"/>
                <w:b/>
                <w:sz w:val="24"/>
              </w:rPr>
              <w:t>Grupuri</w:t>
            </w:r>
            <w:proofErr w:type="spellEnd"/>
            <w:r>
              <w:rPr>
                <w:rFonts w:ascii="Arial Narrow" w:hAnsi="Arial Narrow"/>
                <w:b/>
                <w:sz w:val="24"/>
              </w:rPr>
              <w:t xml:space="preserve"> </w:t>
            </w:r>
            <w:proofErr w:type="spellStart"/>
            <w:r>
              <w:rPr>
                <w:rFonts w:ascii="Arial Narrow" w:hAnsi="Arial Narrow"/>
                <w:b/>
                <w:sz w:val="24"/>
              </w:rPr>
              <w:t>țintă</w:t>
            </w:r>
            <w:proofErr w:type="spellEnd"/>
            <w:r>
              <w:rPr>
                <w:rFonts w:ascii="Arial Narrow" w:hAnsi="Arial Narrow"/>
                <w:b/>
                <w:sz w:val="24"/>
              </w:rPr>
              <w:t xml:space="preserve"> </w:t>
            </w:r>
            <w:proofErr w:type="spellStart"/>
            <w:r>
              <w:rPr>
                <w:rFonts w:ascii="Arial Narrow" w:hAnsi="Arial Narrow"/>
                <w:b/>
                <w:sz w:val="24"/>
              </w:rPr>
              <w:t>vizate</w:t>
            </w:r>
            <w:proofErr w:type="spellEnd"/>
            <w:r>
              <w:rPr>
                <w:rFonts w:ascii="Arial Narrow" w:hAnsi="Arial Narrow"/>
                <w:b/>
                <w:sz w:val="24"/>
              </w:rPr>
              <w:t xml:space="preserve"> (</w:t>
            </w:r>
            <w:proofErr w:type="spellStart"/>
            <w:r>
              <w:rPr>
                <w:rFonts w:ascii="Arial Narrow" w:hAnsi="Arial Narrow"/>
                <w:b/>
                <w:sz w:val="24"/>
              </w:rPr>
              <w:t>persoane</w:t>
            </w:r>
            <w:proofErr w:type="spellEnd"/>
            <w:r>
              <w:rPr>
                <w:rFonts w:ascii="Arial Narrow" w:hAnsi="Arial Narrow"/>
                <w:b/>
                <w:sz w:val="24"/>
              </w:rPr>
              <w:t xml:space="preserve"> </w:t>
            </w:r>
            <w:proofErr w:type="spellStart"/>
            <w:r>
              <w:rPr>
                <w:rFonts w:ascii="Arial Narrow" w:hAnsi="Arial Narrow"/>
                <w:b/>
                <w:sz w:val="24"/>
              </w:rPr>
              <w:t>aflate</w:t>
            </w:r>
            <w:proofErr w:type="spellEnd"/>
            <w:r>
              <w:rPr>
                <w:rFonts w:ascii="Arial Narrow" w:hAnsi="Arial Narrow"/>
                <w:b/>
                <w:sz w:val="24"/>
              </w:rPr>
              <w:t xml:space="preserve"> </w:t>
            </w:r>
            <w:proofErr w:type="spellStart"/>
            <w:r>
              <w:rPr>
                <w:rFonts w:ascii="Arial Narrow" w:hAnsi="Arial Narrow"/>
                <w:b/>
                <w:sz w:val="24"/>
              </w:rPr>
              <w:t>în</w:t>
            </w:r>
            <w:proofErr w:type="spellEnd"/>
            <w:r>
              <w:rPr>
                <w:rFonts w:ascii="Arial Narrow" w:hAnsi="Arial Narrow"/>
                <w:b/>
                <w:sz w:val="24"/>
              </w:rPr>
              <w:t xml:space="preserve"> </w:t>
            </w:r>
            <w:proofErr w:type="spellStart"/>
            <w:r>
              <w:rPr>
                <w:rFonts w:ascii="Arial Narrow" w:hAnsi="Arial Narrow"/>
                <w:b/>
                <w:sz w:val="24"/>
              </w:rPr>
              <w:t>risc</w:t>
            </w:r>
            <w:proofErr w:type="spellEnd"/>
            <w:r>
              <w:rPr>
                <w:rFonts w:ascii="Arial Narrow" w:hAnsi="Arial Narrow"/>
                <w:b/>
                <w:sz w:val="24"/>
              </w:rPr>
              <w:t xml:space="preserve"> de </w:t>
            </w:r>
            <w:proofErr w:type="spellStart"/>
            <w:r>
              <w:rPr>
                <w:rFonts w:ascii="Arial Narrow" w:hAnsi="Arial Narrow"/>
                <w:b/>
                <w:sz w:val="24"/>
              </w:rPr>
              <w:t>sărăcie</w:t>
            </w:r>
            <w:proofErr w:type="spellEnd"/>
            <w:r>
              <w:rPr>
                <w:rFonts w:ascii="Arial Narrow" w:hAnsi="Arial Narrow"/>
                <w:b/>
                <w:sz w:val="24"/>
              </w:rPr>
              <w:t xml:space="preserve"> </w:t>
            </w:r>
            <w:proofErr w:type="spellStart"/>
            <w:r>
              <w:rPr>
                <w:rFonts w:ascii="Arial Narrow" w:hAnsi="Arial Narrow"/>
                <w:b/>
                <w:sz w:val="24"/>
              </w:rPr>
              <w:t>și</w:t>
            </w:r>
            <w:proofErr w:type="spellEnd"/>
            <w:r>
              <w:rPr>
                <w:rFonts w:ascii="Arial Narrow" w:hAnsi="Arial Narrow"/>
                <w:b/>
                <w:sz w:val="24"/>
              </w:rPr>
              <w:t xml:space="preserve"> </w:t>
            </w:r>
            <w:proofErr w:type="spellStart"/>
            <w:r>
              <w:rPr>
                <w:rFonts w:ascii="Arial Narrow" w:hAnsi="Arial Narrow"/>
                <w:b/>
                <w:sz w:val="24"/>
              </w:rPr>
              <w:t>excluziune</w:t>
            </w:r>
            <w:proofErr w:type="spellEnd"/>
            <w:r>
              <w:rPr>
                <w:rFonts w:ascii="Arial Narrow" w:hAnsi="Arial Narrow"/>
                <w:b/>
                <w:sz w:val="24"/>
              </w:rPr>
              <w:t xml:space="preserve"> </w:t>
            </w:r>
            <w:proofErr w:type="spellStart"/>
            <w:r>
              <w:rPr>
                <w:rFonts w:ascii="Arial Narrow" w:hAnsi="Arial Narrow"/>
                <w:b/>
                <w:sz w:val="24"/>
              </w:rPr>
              <w:t>socială</w:t>
            </w:r>
            <w:proofErr w:type="spellEnd"/>
            <w:r>
              <w:rPr>
                <w:rFonts w:ascii="Arial Narrow" w:hAnsi="Arial Narrow"/>
                <w:b/>
                <w:sz w:val="24"/>
              </w:rPr>
              <w:t>)</w:t>
            </w:r>
          </w:p>
        </w:tc>
        <w:tc>
          <w:tcPr>
            <w:tcW w:w="7202" w:type="dxa"/>
            <w:vAlign w:val="center"/>
          </w:tcPr>
          <w:p w14:paraId="470F1F1D" w14:textId="77777777" w:rsidR="00030AEB" w:rsidRPr="007433C3" w:rsidRDefault="00030AEB" w:rsidP="006A20AE">
            <w:pPr>
              <w:rPr>
                <w:rFonts w:ascii="Arial Narrow" w:hAnsi="Arial Narrow"/>
                <w:sz w:val="24"/>
              </w:rPr>
            </w:pPr>
            <w:r>
              <w:rPr>
                <w:rFonts w:ascii="Arial Narrow" w:hAnsi="Arial Narrow"/>
                <w:sz w:val="24"/>
              </w:rPr>
              <w:t xml:space="preserve">Minim 740 </w:t>
            </w:r>
            <w:proofErr w:type="spellStart"/>
            <w:r>
              <w:rPr>
                <w:rFonts w:ascii="Arial Narrow" w:hAnsi="Arial Narrow"/>
                <w:sz w:val="24"/>
              </w:rPr>
              <w:t>persoane</w:t>
            </w:r>
            <w:proofErr w:type="spellEnd"/>
            <w:r>
              <w:rPr>
                <w:rFonts w:ascii="Arial Narrow" w:hAnsi="Arial Narrow"/>
                <w:sz w:val="24"/>
              </w:rPr>
              <w:t xml:space="preserve"> de </w:t>
            </w:r>
            <w:proofErr w:type="spellStart"/>
            <w:r>
              <w:rPr>
                <w:rFonts w:ascii="Arial Narrow" w:hAnsi="Arial Narrow"/>
                <w:sz w:val="24"/>
              </w:rPr>
              <w:t>toate</w:t>
            </w:r>
            <w:proofErr w:type="spellEnd"/>
            <w:r>
              <w:rPr>
                <w:rFonts w:ascii="Arial Narrow" w:hAnsi="Arial Narrow"/>
                <w:sz w:val="24"/>
              </w:rPr>
              <w:t xml:space="preserve"> </w:t>
            </w:r>
            <w:proofErr w:type="spellStart"/>
            <w:r>
              <w:rPr>
                <w:rFonts w:ascii="Arial Narrow" w:hAnsi="Arial Narrow"/>
                <w:sz w:val="24"/>
              </w:rPr>
              <w:t>vârstele</w:t>
            </w:r>
            <w:proofErr w:type="spellEnd"/>
          </w:p>
        </w:tc>
      </w:tr>
      <w:tr w:rsidR="00030AEB" w:rsidRPr="007433C3" w14:paraId="7CA10661" w14:textId="77777777" w:rsidTr="006A20AE">
        <w:trPr>
          <w:trHeight w:val="382"/>
          <w:jc w:val="center"/>
        </w:trPr>
        <w:tc>
          <w:tcPr>
            <w:tcW w:w="568" w:type="dxa"/>
            <w:vAlign w:val="center"/>
          </w:tcPr>
          <w:p w14:paraId="11526F07" w14:textId="77777777" w:rsidR="00030AEB" w:rsidRPr="0049217F" w:rsidRDefault="00030AEB" w:rsidP="00586EF7">
            <w:pPr>
              <w:pStyle w:val="ListParagraph"/>
              <w:numPr>
                <w:ilvl w:val="0"/>
                <w:numId w:val="62"/>
              </w:numPr>
              <w:rPr>
                <w:rFonts w:ascii="Arial Narrow" w:hAnsi="Arial Narrow"/>
                <w:b/>
              </w:rPr>
            </w:pPr>
          </w:p>
        </w:tc>
        <w:tc>
          <w:tcPr>
            <w:tcW w:w="3229" w:type="dxa"/>
            <w:vAlign w:val="center"/>
          </w:tcPr>
          <w:p w14:paraId="227A18CA" w14:textId="77777777" w:rsidR="00030AEB" w:rsidRPr="0049217F" w:rsidRDefault="00030AEB" w:rsidP="006A20AE">
            <w:pPr>
              <w:rPr>
                <w:rFonts w:ascii="Arial Narrow" w:hAnsi="Arial Narrow"/>
                <w:b/>
                <w:sz w:val="24"/>
              </w:rPr>
            </w:pPr>
            <w:proofErr w:type="spellStart"/>
            <w:r>
              <w:rPr>
                <w:rFonts w:ascii="Arial Narrow" w:hAnsi="Arial Narrow"/>
                <w:b/>
                <w:sz w:val="24"/>
              </w:rPr>
              <w:t>Durata</w:t>
            </w:r>
            <w:proofErr w:type="spellEnd"/>
            <w:r>
              <w:rPr>
                <w:rFonts w:ascii="Arial Narrow" w:hAnsi="Arial Narrow"/>
                <w:b/>
                <w:sz w:val="24"/>
              </w:rPr>
              <w:t xml:space="preserve"> </w:t>
            </w:r>
            <w:proofErr w:type="spellStart"/>
            <w:r>
              <w:rPr>
                <w:rFonts w:ascii="Arial Narrow" w:hAnsi="Arial Narrow"/>
                <w:b/>
                <w:sz w:val="24"/>
              </w:rPr>
              <w:t>estimată</w:t>
            </w:r>
            <w:proofErr w:type="spellEnd"/>
            <w:r>
              <w:rPr>
                <w:rFonts w:ascii="Arial Narrow" w:hAnsi="Arial Narrow"/>
                <w:b/>
                <w:sz w:val="24"/>
              </w:rPr>
              <w:t xml:space="preserve"> </w:t>
            </w:r>
            <w:proofErr w:type="gramStart"/>
            <w:r>
              <w:rPr>
                <w:rFonts w:ascii="Arial Narrow" w:hAnsi="Arial Narrow"/>
                <w:b/>
                <w:sz w:val="24"/>
              </w:rPr>
              <w:t>a</w:t>
            </w:r>
            <w:proofErr w:type="gramEnd"/>
            <w:r>
              <w:rPr>
                <w:rFonts w:ascii="Arial Narrow" w:hAnsi="Arial Narrow"/>
                <w:b/>
                <w:sz w:val="24"/>
              </w:rPr>
              <w:t xml:space="preserve"> </w:t>
            </w:r>
            <w:proofErr w:type="spellStart"/>
            <w:r>
              <w:rPr>
                <w:rFonts w:ascii="Arial Narrow" w:hAnsi="Arial Narrow"/>
                <w:b/>
                <w:sz w:val="24"/>
              </w:rPr>
              <w:t>intervenției</w:t>
            </w:r>
            <w:proofErr w:type="spellEnd"/>
          </w:p>
        </w:tc>
        <w:tc>
          <w:tcPr>
            <w:tcW w:w="7202" w:type="dxa"/>
            <w:vAlign w:val="center"/>
          </w:tcPr>
          <w:p w14:paraId="4115CE88" w14:textId="77777777" w:rsidR="00030AEB" w:rsidRPr="007433C3" w:rsidRDefault="00030AEB" w:rsidP="006A20AE">
            <w:pPr>
              <w:rPr>
                <w:rFonts w:ascii="Arial Narrow" w:hAnsi="Arial Narrow"/>
                <w:sz w:val="24"/>
              </w:rPr>
            </w:pPr>
            <w:r>
              <w:rPr>
                <w:rFonts w:ascii="Arial Narrow" w:hAnsi="Arial Narrow"/>
                <w:sz w:val="24"/>
              </w:rPr>
              <w:t xml:space="preserve">36 </w:t>
            </w:r>
            <w:proofErr w:type="spellStart"/>
            <w:r>
              <w:rPr>
                <w:rFonts w:ascii="Arial Narrow" w:hAnsi="Arial Narrow"/>
                <w:sz w:val="24"/>
              </w:rPr>
              <w:t>luni</w:t>
            </w:r>
            <w:proofErr w:type="spellEnd"/>
          </w:p>
        </w:tc>
      </w:tr>
      <w:tr w:rsidR="00030AEB" w:rsidRPr="007433C3" w14:paraId="0A502985" w14:textId="77777777" w:rsidTr="006A20AE">
        <w:trPr>
          <w:trHeight w:val="382"/>
          <w:jc w:val="center"/>
        </w:trPr>
        <w:tc>
          <w:tcPr>
            <w:tcW w:w="568" w:type="dxa"/>
            <w:vAlign w:val="center"/>
          </w:tcPr>
          <w:p w14:paraId="487EA250" w14:textId="77777777" w:rsidR="00030AEB" w:rsidRPr="0049217F" w:rsidRDefault="00030AEB" w:rsidP="00586EF7">
            <w:pPr>
              <w:pStyle w:val="ListParagraph"/>
              <w:numPr>
                <w:ilvl w:val="0"/>
                <w:numId w:val="62"/>
              </w:numPr>
              <w:rPr>
                <w:rFonts w:ascii="Arial Narrow" w:hAnsi="Arial Narrow"/>
                <w:b/>
              </w:rPr>
            </w:pPr>
          </w:p>
        </w:tc>
        <w:tc>
          <w:tcPr>
            <w:tcW w:w="3229" w:type="dxa"/>
            <w:vAlign w:val="center"/>
          </w:tcPr>
          <w:p w14:paraId="3D25A045" w14:textId="77777777" w:rsidR="00030AEB" w:rsidRPr="0049217F" w:rsidRDefault="00030AEB" w:rsidP="006A20AE">
            <w:pPr>
              <w:rPr>
                <w:rFonts w:ascii="Arial Narrow" w:hAnsi="Arial Narrow"/>
                <w:b/>
                <w:sz w:val="24"/>
              </w:rPr>
            </w:pPr>
            <w:proofErr w:type="spellStart"/>
            <w:r>
              <w:rPr>
                <w:rFonts w:ascii="Arial Narrow" w:hAnsi="Arial Narrow"/>
                <w:b/>
                <w:sz w:val="24"/>
              </w:rPr>
              <w:t>Buget</w:t>
            </w:r>
            <w:proofErr w:type="spellEnd"/>
            <w:r>
              <w:rPr>
                <w:rFonts w:ascii="Arial Narrow" w:hAnsi="Arial Narrow"/>
                <w:b/>
                <w:sz w:val="24"/>
              </w:rPr>
              <w:t xml:space="preserve"> </w:t>
            </w:r>
            <w:proofErr w:type="spellStart"/>
            <w:r>
              <w:rPr>
                <w:rFonts w:ascii="Arial Narrow" w:hAnsi="Arial Narrow"/>
                <w:b/>
                <w:sz w:val="24"/>
              </w:rPr>
              <w:t>estimativ</w:t>
            </w:r>
            <w:proofErr w:type="spellEnd"/>
          </w:p>
        </w:tc>
        <w:tc>
          <w:tcPr>
            <w:tcW w:w="7202" w:type="dxa"/>
            <w:vAlign w:val="center"/>
          </w:tcPr>
          <w:p w14:paraId="67823C4C" w14:textId="77777777" w:rsidR="00030AEB" w:rsidRPr="007433C3" w:rsidRDefault="00030AEB" w:rsidP="006A20AE">
            <w:pPr>
              <w:rPr>
                <w:rFonts w:ascii="Arial Narrow" w:hAnsi="Arial Narrow"/>
                <w:sz w:val="24"/>
              </w:rPr>
            </w:pPr>
            <w:r>
              <w:rPr>
                <w:rFonts w:ascii="Arial Narrow" w:hAnsi="Arial Narrow"/>
                <w:sz w:val="24"/>
              </w:rPr>
              <w:t>650000 Euro</w:t>
            </w:r>
          </w:p>
        </w:tc>
      </w:tr>
      <w:tr w:rsidR="00030AEB" w:rsidRPr="007433C3" w14:paraId="04415C85" w14:textId="77777777" w:rsidTr="006A20AE">
        <w:trPr>
          <w:trHeight w:val="382"/>
          <w:jc w:val="center"/>
        </w:trPr>
        <w:tc>
          <w:tcPr>
            <w:tcW w:w="568" w:type="dxa"/>
            <w:vAlign w:val="center"/>
          </w:tcPr>
          <w:p w14:paraId="40559B19" w14:textId="77777777" w:rsidR="00030AEB" w:rsidRPr="0049217F" w:rsidRDefault="00030AEB" w:rsidP="00586EF7">
            <w:pPr>
              <w:pStyle w:val="ListParagraph"/>
              <w:numPr>
                <w:ilvl w:val="0"/>
                <w:numId w:val="62"/>
              </w:numPr>
              <w:rPr>
                <w:rFonts w:ascii="Arial Narrow" w:hAnsi="Arial Narrow"/>
                <w:b/>
              </w:rPr>
            </w:pPr>
          </w:p>
        </w:tc>
        <w:tc>
          <w:tcPr>
            <w:tcW w:w="3229" w:type="dxa"/>
            <w:vAlign w:val="center"/>
          </w:tcPr>
          <w:p w14:paraId="2F2BE85F" w14:textId="77777777" w:rsidR="00030AEB" w:rsidRPr="0049217F" w:rsidRDefault="00030AEB" w:rsidP="006A20AE">
            <w:pPr>
              <w:rPr>
                <w:rFonts w:ascii="Arial Narrow" w:hAnsi="Arial Narrow"/>
                <w:b/>
                <w:sz w:val="24"/>
              </w:rPr>
            </w:pPr>
            <w:proofErr w:type="spellStart"/>
            <w:r>
              <w:rPr>
                <w:rFonts w:ascii="Arial Narrow" w:hAnsi="Arial Narrow"/>
                <w:b/>
                <w:sz w:val="24"/>
              </w:rPr>
              <w:t>Surse</w:t>
            </w:r>
            <w:proofErr w:type="spellEnd"/>
            <w:r>
              <w:rPr>
                <w:rFonts w:ascii="Arial Narrow" w:hAnsi="Arial Narrow"/>
                <w:b/>
                <w:sz w:val="24"/>
              </w:rPr>
              <w:t xml:space="preserve"> de </w:t>
            </w:r>
            <w:proofErr w:type="spellStart"/>
            <w:r>
              <w:rPr>
                <w:rFonts w:ascii="Arial Narrow" w:hAnsi="Arial Narrow"/>
                <w:b/>
                <w:sz w:val="24"/>
              </w:rPr>
              <w:t>finanțare</w:t>
            </w:r>
            <w:proofErr w:type="spellEnd"/>
          </w:p>
        </w:tc>
        <w:tc>
          <w:tcPr>
            <w:tcW w:w="7202" w:type="dxa"/>
            <w:vAlign w:val="center"/>
          </w:tcPr>
          <w:p w14:paraId="427E59A1" w14:textId="77777777" w:rsidR="00030AEB" w:rsidRPr="007433C3" w:rsidRDefault="00030AEB" w:rsidP="006A20AE">
            <w:pPr>
              <w:rPr>
                <w:rFonts w:ascii="Arial Narrow" w:hAnsi="Arial Narrow"/>
                <w:sz w:val="24"/>
              </w:rPr>
            </w:pPr>
            <w:r>
              <w:rPr>
                <w:rFonts w:ascii="Arial Narrow" w:hAnsi="Arial Narrow"/>
                <w:sz w:val="24"/>
              </w:rPr>
              <w:t>POR</w:t>
            </w:r>
          </w:p>
        </w:tc>
      </w:tr>
      <w:tr w:rsidR="00030AEB" w:rsidRPr="007433C3" w14:paraId="63A4EF38" w14:textId="77777777" w:rsidTr="006A20AE">
        <w:trPr>
          <w:trHeight w:val="382"/>
          <w:jc w:val="center"/>
        </w:trPr>
        <w:tc>
          <w:tcPr>
            <w:tcW w:w="568" w:type="dxa"/>
            <w:vAlign w:val="center"/>
          </w:tcPr>
          <w:p w14:paraId="5A87046D" w14:textId="77777777" w:rsidR="00030AEB" w:rsidRPr="0049217F" w:rsidRDefault="00030AEB" w:rsidP="00586EF7">
            <w:pPr>
              <w:pStyle w:val="ListParagraph"/>
              <w:numPr>
                <w:ilvl w:val="0"/>
                <w:numId w:val="62"/>
              </w:numPr>
              <w:rPr>
                <w:rFonts w:ascii="Arial Narrow" w:hAnsi="Arial Narrow"/>
                <w:b/>
              </w:rPr>
            </w:pPr>
          </w:p>
        </w:tc>
        <w:tc>
          <w:tcPr>
            <w:tcW w:w="3229" w:type="dxa"/>
            <w:vAlign w:val="center"/>
          </w:tcPr>
          <w:p w14:paraId="08C1A696" w14:textId="77777777" w:rsidR="00030AEB" w:rsidRPr="0049217F" w:rsidRDefault="00030AEB" w:rsidP="006A20AE">
            <w:pPr>
              <w:rPr>
                <w:rFonts w:ascii="Arial Narrow" w:hAnsi="Arial Narrow"/>
                <w:b/>
                <w:sz w:val="24"/>
              </w:rPr>
            </w:pPr>
            <w:proofErr w:type="spellStart"/>
            <w:r>
              <w:rPr>
                <w:rFonts w:ascii="Arial Narrow" w:hAnsi="Arial Narrow"/>
                <w:b/>
                <w:sz w:val="24"/>
              </w:rPr>
              <w:t>Sustenabilitatea</w:t>
            </w:r>
            <w:proofErr w:type="spellEnd"/>
            <w:r>
              <w:rPr>
                <w:rFonts w:ascii="Arial Narrow" w:hAnsi="Arial Narrow"/>
                <w:b/>
                <w:sz w:val="24"/>
              </w:rPr>
              <w:t xml:space="preserve"> </w:t>
            </w:r>
            <w:proofErr w:type="spellStart"/>
            <w:r>
              <w:rPr>
                <w:rFonts w:ascii="Arial Narrow" w:hAnsi="Arial Narrow"/>
                <w:b/>
                <w:sz w:val="24"/>
              </w:rPr>
              <w:t>intervenției</w:t>
            </w:r>
            <w:proofErr w:type="spellEnd"/>
            <w:r>
              <w:rPr>
                <w:rFonts w:ascii="Arial Narrow" w:hAnsi="Arial Narrow"/>
                <w:b/>
                <w:sz w:val="24"/>
              </w:rPr>
              <w:t xml:space="preserve"> </w:t>
            </w:r>
            <w:proofErr w:type="spellStart"/>
            <w:r>
              <w:rPr>
                <w:rFonts w:ascii="Arial Narrow" w:hAnsi="Arial Narrow"/>
                <w:b/>
                <w:sz w:val="24"/>
              </w:rPr>
              <w:t>după</w:t>
            </w:r>
            <w:proofErr w:type="spellEnd"/>
            <w:r>
              <w:rPr>
                <w:rFonts w:ascii="Arial Narrow" w:hAnsi="Arial Narrow"/>
                <w:b/>
                <w:sz w:val="24"/>
              </w:rPr>
              <w:t xml:space="preserve"> </w:t>
            </w:r>
            <w:proofErr w:type="spellStart"/>
            <w:r>
              <w:rPr>
                <w:rFonts w:ascii="Arial Narrow" w:hAnsi="Arial Narrow"/>
                <w:b/>
                <w:sz w:val="24"/>
              </w:rPr>
              <w:t>încheierea</w:t>
            </w:r>
            <w:proofErr w:type="spellEnd"/>
            <w:r>
              <w:rPr>
                <w:rFonts w:ascii="Arial Narrow" w:hAnsi="Arial Narrow"/>
                <w:b/>
                <w:sz w:val="24"/>
              </w:rPr>
              <w:t xml:space="preserve"> </w:t>
            </w:r>
            <w:proofErr w:type="spellStart"/>
            <w:r>
              <w:rPr>
                <w:rFonts w:ascii="Arial Narrow" w:hAnsi="Arial Narrow"/>
                <w:b/>
                <w:sz w:val="24"/>
              </w:rPr>
              <w:t>perioadei</w:t>
            </w:r>
            <w:proofErr w:type="spellEnd"/>
            <w:r>
              <w:rPr>
                <w:rFonts w:ascii="Arial Narrow" w:hAnsi="Arial Narrow"/>
                <w:b/>
                <w:sz w:val="24"/>
              </w:rPr>
              <w:t xml:space="preserve"> de </w:t>
            </w:r>
            <w:proofErr w:type="spellStart"/>
            <w:r>
              <w:rPr>
                <w:rFonts w:ascii="Arial Narrow" w:hAnsi="Arial Narrow"/>
                <w:b/>
                <w:sz w:val="24"/>
              </w:rPr>
              <w:t>finanțare</w:t>
            </w:r>
            <w:proofErr w:type="spellEnd"/>
            <w:r>
              <w:rPr>
                <w:rFonts w:ascii="Arial Narrow" w:hAnsi="Arial Narrow"/>
                <w:b/>
                <w:sz w:val="24"/>
              </w:rPr>
              <w:t xml:space="preserve"> DLRC</w:t>
            </w:r>
          </w:p>
        </w:tc>
        <w:tc>
          <w:tcPr>
            <w:tcW w:w="7202" w:type="dxa"/>
            <w:vAlign w:val="center"/>
          </w:tcPr>
          <w:p w14:paraId="08208BEE" w14:textId="77777777" w:rsidR="00030AEB" w:rsidRPr="007433C3" w:rsidRDefault="00030AEB" w:rsidP="006A20AE">
            <w:pPr>
              <w:rPr>
                <w:rFonts w:ascii="Arial Narrow" w:hAnsi="Arial Narrow"/>
                <w:sz w:val="24"/>
              </w:rPr>
            </w:pPr>
            <w:proofErr w:type="spellStart"/>
            <w:r>
              <w:rPr>
                <w:rFonts w:ascii="Arial Narrow" w:hAnsi="Arial Narrow"/>
                <w:sz w:val="24"/>
              </w:rPr>
              <w:t>Sustenabilitatea</w:t>
            </w:r>
            <w:proofErr w:type="spellEnd"/>
            <w:r>
              <w:rPr>
                <w:rFonts w:ascii="Arial Narrow" w:hAnsi="Arial Narrow"/>
                <w:sz w:val="24"/>
              </w:rPr>
              <w:t xml:space="preserve"> </w:t>
            </w:r>
            <w:proofErr w:type="spellStart"/>
            <w:r>
              <w:rPr>
                <w:rFonts w:ascii="Arial Narrow" w:hAnsi="Arial Narrow"/>
                <w:sz w:val="24"/>
              </w:rPr>
              <w:t>va</w:t>
            </w:r>
            <w:proofErr w:type="spellEnd"/>
            <w:r>
              <w:rPr>
                <w:rFonts w:ascii="Arial Narrow" w:hAnsi="Arial Narrow"/>
                <w:sz w:val="24"/>
              </w:rPr>
              <w:t xml:space="preserve"> fi </w:t>
            </w:r>
            <w:proofErr w:type="spellStart"/>
            <w:r>
              <w:rPr>
                <w:rFonts w:ascii="Arial Narrow" w:hAnsi="Arial Narrow"/>
                <w:sz w:val="24"/>
              </w:rPr>
              <w:t>făcută</w:t>
            </w:r>
            <w:proofErr w:type="spellEnd"/>
            <w:r>
              <w:rPr>
                <w:rFonts w:ascii="Arial Narrow" w:hAnsi="Arial Narrow"/>
                <w:sz w:val="24"/>
              </w:rPr>
              <w:t xml:space="preserve"> de </w:t>
            </w:r>
            <w:proofErr w:type="spellStart"/>
            <w:r>
              <w:rPr>
                <w:rFonts w:ascii="Arial Narrow" w:hAnsi="Arial Narrow"/>
                <w:sz w:val="24"/>
              </w:rPr>
              <w:t>Societatea</w:t>
            </w:r>
            <w:proofErr w:type="spellEnd"/>
            <w:r>
              <w:rPr>
                <w:rFonts w:ascii="Arial Narrow" w:hAnsi="Arial Narrow"/>
                <w:sz w:val="24"/>
              </w:rPr>
              <w:t xml:space="preserve"> </w:t>
            </w:r>
            <w:proofErr w:type="spellStart"/>
            <w:r>
              <w:rPr>
                <w:rFonts w:ascii="Arial Narrow" w:hAnsi="Arial Narrow"/>
                <w:sz w:val="24"/>
              </w:rPr>
              <w:t>Locativa</w:t>
            </w:r>
            <w:proofErr w:type="spellEnd"/>
            <w:r>
              <w:rPr>
                <w:rFonts w:ascii="Arial Narrow" w:hAnsi="Arial Narrow"/>
                <w:sz w:val="24"/>
              </w:rPr>
              <w:t xml:space="preserve"> din </w:t>
            </w:r>
            <w:proofErr w:type="spellStart"/>
            <w:r>
              <w:rPr>
                <w:rFonts w:ascii="Arial Narrow" w:hAnsi="Arial Narrow"/>
                <w:sz w:val="24"/>
              </w:rPr>
              <w:t>subordinea</w:t>
            </w:r>
            <w:proofErr w:type="spellEnd"/>
            <w:r>
              <w:rPr>
                <w:rFonts w:ascii="Arial Narrow" w:hAnsi="Arial Narrow"/>
                <w:sz w:val="24"/>
              </w:rPr>
              <w:t xml:space="preserve"> </w:t>
            </w:r>
            <w:proofErr w:type="spellStart"/>
            <w:r>
              <w:rPr>
                <w:rFonts w:ascii="Arial Narrow" w:hAnsi="Arial Narrow"/>
                <w:sz w:val="24"/>
              </w:rPr>
              <w:t>Consiliului</w:t>
            </w:r>
            <w:proofErr w:type="spellEnd"/>
            <w:r>
              <w:rPr>
                <w:rFonts w:ascii="Arial Narrow" w:hAnsi="Arial Narrow"/>
                <w:sz w:val="24"/>
              </w:rPr>
              <w:t xml:space="preserve"> Local</w:t>
            </w:r>
          </w:p>
        </w:tc>
      </w:tr>
    </w:tbl>
    <w:p w14:paraId="3ACC5785" w14:textId="654B8D35" w:rsidR="00387750" w:rsidRDefault="00387750" w:rsidP="000F7199">
      <w:pPr>
        <w:pStyle w:val="ListParagraph"/>
        <w:spacing w:after="0" w:line="240" w:lineRule="auto"/>
        <w:ind w:left="0"/>
        <w:jc w:val="center"/>
        <w:rPr>
          <w:rFonts w:ascii="Arial Narrow" w:hAnsi="Arial Narrow"/>
          <w:sz w:val="24"/>
          <w:szCs w:val="24"/>
          <w:lang w:val="ro-RO"/>
        </w:rPr>
      </w:pPr>
    </w:p>
    <w:tbl>
      <w:tblPr>
        <w:tblStyle w:val="TableGrid5"/>
        <w:tblW w:w="10648" w:type="dxa"/>
        <w:jc w:val="center"/>
        <w:tblLook w:val="04A0" w:firstRow="1" w:lastRow="0" w:firstColumn="1" w:lastColumn="0" w:noHBand="0" w:noVBand="1"/>
      </w:tblPr>
      <w:tblGrid>
        <w:gridCol w:w="549"/>
        <w:gridCol w:w="3676"/>
        <w:gridCol w:w="6423"/>
      </w:tblGrid>
      <w:tr w:rsidR="00030AEB" w:rsidRPr="00030AEB" w14:paraId="4234D4BF" w14:textId="77777777" w:rsidTr="00030AEB">
        <w:trPr>
          <w:trHeight w:val="519"/>
          <w:jc w:val="center"/>
        </w:trPr>
        <w:tc>
          <w:tcPr>
            <w:tcW w:w="10648" w:type="dxa"/>
            <w:gridSpan w:val="3"/>
            <w:shd w:val="clear" w:color="auto" w:fill="B4C6E7"/>
            <w:vAlign w:val="center"/>
          </w:tcPr>
          <w:p w14:paraId="580E9346" w14:textId="77777777" w:rsidR="00030AEB" w:rsidRPr="00030AEB" w:rsidRDefault="00030AEB" w:rsidP="00030AEB">
            <w:pPr>
              <w:jc w:val="center"/>
              <w:rPr>
                <w:rFonts w:ascii="Arial Narrow" w:hAnsi="Arial Narrow"/>
                <w:b/>
                <w:sz w:val="24"/>
                <w:lang w:val="ro-RO"/>
              </w:rPr>
            </w:pPr>
            <w:r w:rsidRPr="00030AEB">
              <w:rPr>
                <w:rFonts w:ascii="Arial Narrow" w:hAnsi="Arial Narrow"/>
                <w:b/>
                <w:sz w:val="24"/>
                <w:lang w:val="ro-RO"/>
              </w:rPr>
              <w:lastRenderedPageBreak/>
              <w:t>Fișa intervenției #24 – Amenajări ale spațiului urban degradat al comunității defavorizate – modernizare clădire pentru a găzdui activități social-comunitare, respectiv magazin social</w:t>
            </w:r>
          </w:p>
        </w:tc>
      </w:tr>
      <w:tr w:rsidR="00030AEB" w:rsidRPr="00030AEB" w14:paraId="68014B13" w14:textId="77777777" w:rsidTr="00030AEB">
        <w:trPr>
          <w:trHeight w:val="519"/>
          <w:jc w:val="center"/>
        </w:trPr>
        <w:tc>
          <w:tcPr>
            <w:tcW w:w="549" w:type="dxa"/>
            <w:vAlign w:val="center"/>
          </w:tcPr>
          <w:p w14:paraId="7FD287F0" w14:textId="77777777" w:rsidR="00030AEB" w:rsidRPr="00030AEB" w:rsidRDefault="00030AEB" w:rsidP="00586EF7">
            <w:pPr>
              <w:numPr>
                <w:ilvl w:val="0"/>
                <w:numId w:val="67"/>
              </w:numPr>
              <w:contextualSpacing/>
              <w:rPr>
                <w:rFonts w:ascii="Arial Narrow" w:hAnsi="Arial Narrow"/>
                <w:b/>
                <w:lang w:val="ro-RO"/>
              </w:rPr>
            </w:pPr>
          </w:p>
        </w:tc>
        <w:tc>
          <w:tcPr>
            <w:tcW w:w="3676" w:type="dxa"/>
            <w:vAlign w:val="center"/>
          </w:tcPr>
          <w:p w14:paraId="4AB5F940" w14:textId="77777777" w:rsidR="00030AEB" w:rsidRPr="00030AEB" w:rsidRDefault="00030AEB" w:rsidP="00030AEB">
            <w:pPr>
              <w:rPr>
                <w:rFonts w:ascii="Arial Narrow" w:hAnsi="Arial Narrow"/>
                <w:b/>
                <w:sz w:val="24"/>
                <w:lang w:val="ro-RO"/>
              </w:rPr>
            </w:pPr>
            <w:r w:rsidRPr="00030AEB">
              <w:rPr>
                <w:rFonts w:ascii="Arial Narrow" w:hAnsi="Arial Narrow"/>
                <w:b/>
                <w:sz w:val="24"/>
                <w:lang w:val="ro-RO"/>
              </w:rPr>
              <w:t>Regiune de dezvoltare</w:t>
            </w:r>
          </w:p>
          <w:p w14:paraId="4227D7DA" w14:textId="77777777" w:rsidR="00030AEB" w:rsidRPr="00030AEB" w:rsidRDefault="00030AEB" w:rsidP="00030AEB">
            <w:pPr>
              <w:rPr>
                <w:rFonts w:ascii="Arial Narrow" w:hAnsi="Arial Narrow"/>
                <w:b/>
                <w:sz w:val="24"/>
                <w:lang w:val="ro-RO"/>
              </w:rPr>
            </w:pPr>
            <w:r w:rsidRPr="00030AEB">
              <w:rPr>
                <w:rFonts w:ascii="Arial Narrow" w:hAnsi="Arial Narrow"/>
                <w:b/>
                <w:sz w:val="24"/>
                <w:lang w:val="ro-RO"/>
              </w:rPr>
              <w:t>Județ</w:t>
            </w:r>
          </w:p>
          <w:p w14:paraId="0D90AA9A" w14:textId="77777777" w:rsidR="00030AEB" w:rsidRPr="00030AEB" w:rsidRDefault="00030AEB" w:rsidP="00030AEB">
            <w:pPr>
              <w:rPr>
                <w:rFonts w:ascii="Arial Narrow" w:hAnsi="Arial Narrow"/>
                <w:b/>
                <w:sz w:val="24"/>
                <w:lang w:val="ro-RO"/>
              </w:rPr>
            </w:pPr>
            <w:r w:rsidRPr="00030AEB">
              <w:rPr>
                <w:rFonts w:ascii="Arial Narrow" w:hAnsi="Arial Narrow"/>
                <w:b/>
                <w:sz w:val="24"/>
                <w:lang w:val="ro-RO"/>
              </w:rPr>
              <w:t>Oraș/municipiu</w:t>
            </w:r>
          </w:p>
        </w:tc>
        <w:tc>
          <w:tcPr>
            <w:tcW w:w="6423" w:type="dxa"/>
            <w:vAlign w:val="center"/>
          </w:tcPr>
          <w:p w14:paraId="01ED98B6" w14:textId="77777777" w:rsidR="00030AEB" w:rsidRPr="00030AEB" w:rsidRDefault="00030AEB" w:rsidP="00030AEB">
            <w:pPr>
              <w:rPr>
                <w:rFonts w:ascii="Arial Narrow" w:hAnsi="Arial Narrow"/>
                <w:sz w:val="24"/>
                <w:lang w:val="ro-RO"/>
              </w:rPr>
            </w:pPr>
            <w:r w:rsidRPr="00030AEB">
              <w:rPr>
                <w:rFonts w:ascii="Arial Narrow" w:hAnsi="Arial Narrow"/>
                <w:sz w:val="24"/>
                <w:lang w:val="ro-RO"/>
              </w:rPr>
              <w:t>Nord-Est</w:t>
            </w:r>
          </w:p>
          <w:p w14:paraId="13082B87" w14:textId="77777777" w:rsidR="00030AEB" w:rsidRPr="00030AEB" w:rsidRDefault="00030AEB" w:rsidP="00030AEB">
            <w:pPr>
              <w:rPr>
                <w:rFonts w:ascii="Arial Narrow" w:hAnsi="Arial Narrow"/>
                <w:sz w:val="24"/>
                <w:lang w:val="ro-RO"/>
              </w:rPr>
            </w:pPr>
            <w:r w:rsidRPr="00030AEB">
              <w:rPr>
                <w:rFonts w:ascii="Arial Narrow" w:hAnsi="Arial Narrow"/>
                <w:sz w:val="24"/>
                <w:lang w:val="ro-RO"/>
              </w:rPr>
              <w:t>Botoșani</w:t>
            </w:r>
          </w:p>
          <w:p w14:paraId="3B7A905E" w14:textId="77777777" w:rsidR="00030AEB" w:rsidRPr="00030AEB" w:rsidRDefault="00030AEB" w:rsidP="00030AEB">
            <w:pPr>
              <w:rPr>
                <w:rFonts w:ascii="Arial Narrow" w:hAnsi="Arial Narrow"/>
                <w:sz w:val="24"/>
                <w:lang w:val="ro-RO"/>
              </w:rPr>
            </w:pPr>
            <w:r w:rsidRPr="00030AEB">
              <w:rPr>
                <w:rFonts w:ascii="Arial Narrow" w:hAnsi="Arial Narrow"/>
                <w:sz w:val="24"/>
                <w:lang w:val="ro-RO"/>
              </w:rPr>
              <w:t>Botoșani</w:t>
            </w:r>
          </w:p>
        </w:tc>
      </w:tr>
      <w:tr w:rsidR="00030AEB" w:rsidRPr="00030AEB" w14:paraId="1534D9DD" w14:textId="77777777" w:rsidTr="00030AEB">
        <w:trPr>
          <w:trHeight w:val="311"/>
          <w:jc w:val="center"/>
        </w:trPr>
        <w:tc>
          <w:tcPr>
            <w:tcW w:w="549" w:type="dxa"/>
            <w:vAlign w:val="center"/>
          </w:tcPr>
          <w:p w14:paraId="14AA0B72" w14:textId="77777777" w:rsidR="00030AEB" w:rsidRPr="00030AEB" w:rsidRDefault="00030AEB" w:rsidP="00586EF7">
            <w:pPr>
              <w:numPr>
                <w:ilvl w:val="0"/>
                <w:numId w:val="67"/>
              </w:numPr>
              <w:contextualSpacing/>
              <w:rPr>
                <w:rFonts w:ascii="Arial Narrow" w:hAnsi="Arial Narrow"/>
                <w:b/>
                <w:lang w:val="ro-RO"/>
              </w:rPr>
            </w:pPr>
          </w:p>
        </w:tc>
        <w:tc>
          <w:tcPr>
            <w:tcW w:w="3676" w:type="dxa"/>
            <w:vAlign w:val="center"/>
          </w:tcPr>
          <w:p w14:paraId="5A85CB56" w14:textId="77777777" w:rsidR="00030AEB" w:rsidRPr="00030AEB" w:rsidRDefault="00030AEB" w:rsidP="00030AEB">
            <w:pPr>
              <w:rPr>
                <w:rFonts w:ascii="Arial Narrow" w:hAnsi="Arial Narrow"/>
                <w:b/>
                <w:sz w:val="24"/>
                <w:lang w:val="ro-RO"/>
              </w:rPr>
            </w:pPr>
            <w:r w:rsidRPr="00030AEB">
              <w:rPr>
                <w:rFonts w:ascii="Arial Narrow" w:hAnsi="Arial Narrow"/>
                <w:b/>
                <w:sz w:val="24"/>
                <w:lang w:val="ro-RO"/>
              </w:rPr>
              <w:t>Nume GAL</w:t>
            </w:r>
          </w:p>
        </w:tc>
        <w:tc>
          <w:tcPr>
            <w:tcW w:w="6423" w:type="dxa"/>
            <w:vAlign w:val="center"/>
          </w:tcPr>
          <w:p w14:paraId="59D6818D" w14:textId="77777777" w:rsidR="00030AEB" w:rsidRPr="00030AEB" w:rsidRDefault="00030AEB" w:rsidP="00030AEB">
            <w:pPr>
              <w:rPr>
                <w:rFonts w:ascii="Arial Narrow" w:hAnsi="Arial Narrow"/>
                <w:sz w:val="24"/>
                <w:lang w:val="ro-RO"/>
              </w:rPr>
            </w:pPr>
            <w:r w:rsidRPr="00030AEB">
              <w:rPr>
                <w:rFonts w:ascii="Arial Narrow" w:hAnsi="Arial Narrow"/>
                <w:sz w:val="24"/>
                <w:lang w:val="ro-RO"/>
              </w:rPr>
              <w:t>GAL „Botoșani pentru viitor”</w:t>
            </w:r>
          </w:p>
        </w:tc>
      </w:tr>
      <w:tr w:rsidR="00030AEB" w:rsidRPr="00030AEB" w14:paraId="026A0193" w14:textId="77777777" w:rsidTr="00030AEB">
        <w:trPr>
          <w:trHeight w:val="311"/>
          <w:jc w:val="center"/>
        </w:trPr>
        <w:tc>
          <w:tcPr>
            <w:tcW w:w="549" w:type="dxa"/>
            <w:vAlign w:val="center"/>
          </w:tcPr>
          <w:p w14:paraId="2796AC62" w14:textId="77777777" w:rsidR="00030AEB" w:rsidRPr="00030AEB" w:rsidRDefault="00030AEB" w:rsidP="00586EF7">
            <w:pPr>
              <w:numPr>
                <w:ilvl w:val="0"/>
                <w:numId w:val="67"/>
              </w:numPr>
              <w:contextualSpacing/>
              <w:rPr>
                <w:rFonts w:ascii="Arial Narrow" w:hAnsi="Arial Narrow"/>
                <w:b/>
                <w:lang w:val="ro-RO"/>
              </w:rPr>
            </w:pPr>
          </w:p>
        </w:tc>
        <w:tc>
          <w:tcPr>
            <w:tcW w:w="3676" w:type="dxa"/>
            <w:vAlign w:val="center"/>
          </w:tcPr>
          <w:p w14:paraId="5A5FEED0" w14:textId="77777777" w:rsidR="00030AEB" w:rsidRPr="00030AEB" w:rsidRDefault="00030AEB" w:rsidP="00030AEB">
            <w:pPr>
              <w:rPr>
                <w:rFonts w:ascii="Arial Narrow" w:hAnsi="Arial Narrow"/>
                <w:b/>
                <w:sz w:val="24"/>
                <w:lang w:val="ro-RO"/>
              </w:rPr>
            </w:pPr>
            <w:r w:rsidRPr="00030AEB">
              <w:rPr>
                <w:rFonts w:ascii="Arial Narrow" w:hAnsi="Arial Narrow"/>
                <w:b/>
                <w:sz w:val="24"/>
                <w:lang w:val="ro-RO"/>
              </w:rPr>
              <w:t>Date de contact GAL</w:t>
            </w:r>
          </w:p>
        </w:tc>
        <w:tc>
          <w:tcPr>
            <w:tcW w:w="6423" w:type="dxa"/>
            <w:vAlign w:val="center"/>
          </w:tcPr>
          <w:p w14:paraId="2D5978C8" w14:textId="77777777" w:rsidR="00030AEB" w:rsidRPr="00030AEB" w:rsidRDefault="00030AEB" w:rsidP="00030AEB">
            <w:pPr>
              <w:rPr>
                <w:rFonts w:ascii="Arial Narrow" w:hAnsi="Arial Narrow"/>
                <w:sz w:val="24"/>
                <w:lang w:val="ro-RO"/>
              </w:rPr>
            </w:pPr>
            <w:r w:rsidRPr="00030AEB">
              <w:rPr>
                <w:rFonts w:ascii="Arial Narrow" w:hAnsi="Arial Narrow"/>
                <w:sz w:val="24"/>
                <w:lang w:val="ro-RO"/>
              </w:rPr>
              <w:t>Strada Poștei, nr. 9, etaj 2, camera 214, Botoșani</w:t>
            </w:r>
          </w:p>
          <w:p w14:paraId="5C7B549D" w14:textId="77777777" w:rsidR="00030AEB" w:rsidRPr="00030AEB" w:rsidRDefault="00030AEB" w:rsidP="00030AEB">
            <w:pPr>
              <w:rPr>
                <w:rFonts w:ascii="Arial Narrow" w:hAnsi="Arial Narrow"/>
                <w:sz w:val="24"/>
                <w:lang w:val="ro-RO"/>
              </w:rPr>
            </w:pPr>
            <w:r w:rsidRPr="00030AEB">
              <w:rPr>
                <w:rFonts w:ascii="Arial Narrow" w:hAnsi="Arial Narrow"/>
                <w:sz w:val="24"/>
                <w:lang w:val="ro-RO"/>
              </w:rPr>
              <w:t>galbotosani@gmail.com</w:t>
            </w:r>
          </w:p>
        </w:tc>
      </w:tr>
      <w:tr w:rsidR="00030AEB" w:rsidRPr="00030AEB" w14:paraId="59172F4B" w14:textId="77777777" w:rsidTr="00030AEB">
        <w:trPr>
          <w:trHeight w:val="311"/>
          <w:jc w:val="center"/>
        </w:trPr>
        <w:tc>
          <w:tcPr>
            <w:tcW w:w="549" w:type="dxa"/>
            <w:vAlign w:val="center"/>
          </w:tcPr>
          <w:p w14:paraId="37CB2584" w14:textId="77777777" w:rsidR="00030AEB" w:rsidRPr="00030AEB" w:rsidRDefault="00030AEB" w:rsidP="00586EF7">
            <w:pPr>
              <w:numPr>
                <w:ilvl w:val="0"/>
                <w:numId w:val="67"/>
              </w:numPr>
              <w:contextualSpacing/>
              <w:rPr>
                <w:rFonts w:ascii="Arial Narrow" w:hAnsi="Arial Narrow"/>
                <w:b/>
                <w:lang w:val="ro-RO"/>
              </w:rPr>
            </w:pPr>
          </w:p>
        </w:tc>
        <w:tc>
          <w:tcPr>
            <w:tcW w:w="3676" w:type="dxa"/>
            <w:vAlign w:val="center"/>
          </w:tcPr>
          <w:p w14:paraId="076B0CE1" w14:textId="77777777" w:rsidR="00030AEB" w:rsidRPr="00030AEB" w:rsidRDefault="00030AEB" w:rsidP="00030AEB">
            <w:pPr>
              <w:rPr>
                <w:rFonts w:ascii="Arial Narrow" w:hAnsi="Arial Narrow"/>
                <w:b/>
                <w:sz w:val="24"/>
                <w:lang w:val="ro-RO"/>
              </w:rPr>
            </w:pPr>
            <w:r w:rsidRPr="00030AEB">
              <w:rPr>
                <w:rFonts w:ascii="Arial Narrow" w:hAnsi="Arial Narrow"/>
                <w:b/>
                <w:sz w:val="24"/>
                <w:lang w:val="ro-RO"/>
              </w:rPr>
              <w:t>Teritoriul vizat de SDL</w:t>
            </w:r>
          </w:p>
        </w:tc>
        <w:tc>
          <w:tcPr>
            <w:tcW w:w="6423" w:type="dxa"/>
            <w:vAlign w:val="center"/>
          </w:tcPr>
          <w:p w14:paraId="30D9C8A4" w14:textId="77777777" w:rsidR="00030AEB" w:rsidRPr="00030AEB" w:rsidRDefault="00030AEB" w:rsidP="00030AEB">
            <w:pPr>
              <w:rPr>
                <w:rFonts w:ascii="Arial Narrow" w:hAnsi="Arial Narrow"/>
                <w:sz w:val="24"/>
                <w:lang w:val="ro-RO"/>
              </w:rPr>
            </w:pPr>
            <w:r w:rsidRPr="00030AEB">
              <w:rPr>
                <w:rFonts w:ascii="Arial Narrow" w:hAnsi="Arial Narrow"/>
                <w:sz w:val="24"/>
                <w:lang w:val="ro-RO"/>
              </w:rPr>
              <w:t>ZUM Cartierul Tineretului</w:t>
            </w:r>
          </w:p>
          <w:p w14:paraId="2DF2F832" w14:textId="77777777" w:rsidR="00030AEB" w:rsidRPr="00030AEB" w:rsidRDefault="00030AEB" w:rsidP="00030AEB">
            <w:pPr>
              <w:rPr>
                <w:rFonts w:ascii="Arial Narrow" w:hAnsi="Arial Narrow"/>
                <w:sz w:val="24"/>
                <w:lang w:val="ro-RO"/>
              </w:rPr>
            </w:pPr>
            <w:r w:rsidRPr="00030AEB">
              <w:rPr>
                <w:rFonts w:ascii="Arial Narrow" w:hAnsi="Arial Narrow"/>
                <w:sz w:val="24"/>
                <w:lang w:val="ro-RO"/>
              </w:rPr>
              <w:t>ZUM Centrul Vechi</w:t>
            </w:r>
          </w:p>
          <w:p w14:paraId="5D286DFB" w14:textId="77777777" w:rsidR="00030AEB" w:rsidRPr="00030AEB" w:rsidRDefault="00030AEB" w:rsidP="00030AEB">
            <w:pPr>
              <w:rPr>
                <w:rFonts w:ascii="Arial Narrow" w:hAnsi="Arial Narrow"/>
                <w:sz w:val="24"/>
                <w:lang w:val="ro-RO"/>
              </w:rPr>
            </w:pPr>
            <w:r w:rsidRPr="00030AEB">
              <w:rPr>
                <w:rFonts w:ascii="Arial Narrow" w:hAnsi="Arial Narrow"/>
                <w:sz w:val="24"/>
                <w:lang w:val="ro-RO"/>
              </w:rPr>
              <w:t xml:space="preserve">ZUF – Nord – Strada Tomis, Str. Zimbrului, Str. Împărat Traian; </w:t>
            </w:r>
          </w:p>
          <w:p w14:paraId="73100B86" w14:textId="77777777" w:rsidR="00030AEB" w:rsidRPr="00030AEB" w:rsidRDefault="00030AEB" w:rsidP="00030AEB">
            <w:pPr>
              <w:rPr>
                <w:rFonts w:ascii="Arial Narrow" w:hAnsi="Arial Narrow"/>
                <w:sz w:val="24"/>
                <w:lang w:val="ro-RO"/>
              </w:rPr>
            </w:pPr>
            <w:r w:rsidRPr="00030AEB">
              <w:rPr>
                <w:rFonts w:ascii="Arial Narrow" w:hAnsi="Arial Narrow"/>
                <w:sz w:val="24"/>
                <w:lang w:val="ro-RO"/>
              </w:rPr>
              <w:t>Est – Str. Săvenilor nr. 33-59, Str. Tudor Vladimirescu nr. 12-96, Str. I.C. Brătianu nr. 40-52;</w:t>
            </w:r>
          </w:p>
          <w:p w14:paraId="49970F9C" w14:textId="77777777" w:rsidR="00030AEB" w:rsidRPr="00030AEB" w:rsidRDefault="00030AEB" w:rsidP="00030AEB">
            <w:pPr>
              <w:rPr>
                <w:rFonts w:ascii="Arial Narrow" w:hAnsi="Arial Narrow"/>
                <w:sz w:val="24"/>
                <w:lang w:val="ro-RO"/>
              </w:rPr>
            </w:pPr>
            <w:r w:rsidRPr="00030AEB">
              <w:rPr>
                <w:rFonts w:ascii="Arial Narrow" w:hAnsi="Arial Narrow"/>
                <w:sz w:val="24"/>
                <w:lang w:val="ro-RO"/>
              </w:rPr>
              <w:t>Sud – Str. Petru Rareș, Str. Victoriei, Str. 1 Decembrie;</w:t>
            </w:r>
          </w:p>
          <w:p w14:paraId="433EBE4C" w14:textId="77777777" w:rsidR="00030AEB" w:rsidRPr="00030AEB" w:rsidRDefault="00030AEB" w:rsidP="00030AEB">
            <w:pPr>
              <w:rPr>
                <w:rFonts w:ascii="Arial Narrow" w:hAnsi="Arial Narrow"/>
                <w:sz w:val="24"/>
                <w:lang w:val="ro-RO"/>
              </w:rPr>
            </w:pPr>
            <w:r w:rsidRPr="00030AEB">
              <w:rPr>
                <w:rFonts w:ascii="Arial Narrow" w:hAnsi="Arial Narrow"/>
                <w:sz w:val="24"/>
                <w:lang w:val="ro-RO"/>
              </w:rPr>
              <w:t>Vest – Str. Octav Onicescu nr. 62-70, Str. Împărat Traian nr. 21, Str. Poporului nr. 1, Str. Libertății nr. 6 și 11-27, Str. Mușat Vodă nr. 25 și 38</w:t>
            </w:r>
          </w:p>
        </w:tc>
      </w:tr>
      <w:tr w:rsidR="00030AEB" w:rsidRPr="00030AEB" w14:paraId="31535653" w14:textId="77777777" w:rsidTr="00030AEB">
        <w:trPr>
          <w:trHeight w:val="311"/>
          <w:jc w:val="center"/>
        </w:trPr>
        <w:tc>
          <w:tcPr>
            <w:tcW w:w="549" w:type="dxa"/>
            <w:vAlign w:val="center"/>
          </w:tcPr>
          <w:p w14:paraId="697E273C" w14:textId="77777777" w:rsidR="00030AEB" w:rsidRPr="00030AEB" w:rsidRDefault="00030AEB" w:rsidP="00586EF7">
            <w:pPr>
              <w:numPr>
                <w:ilvl w:val="0"/>
                <w:numId w:val="67"/>
              </w:numPr>
              <w:contextualSpacing/>
              <w:rPr>
                <w:rFonts w:ascii="Arial Narrow" w:hAnsi="Arial Narrow"/>
                <w:b/>
                <w:lang w:val="ro-RO"/>
              </w:rPr>
            </w:pPr>
          </w:p>
        </w:tc>
        <w:tc>
          <w:tcPr>
            <w:tcW w:w="3676" w:type="dxa"/>
            <w:vAlign w:val="center"/>
          </w:tcPr>
          <w:p w14:paraId="27B42495" w14:textId="77777777" w:rsidR="00030AEB" w:rsidRPr="00030AEB" w:rsidRDefault="00030AEB" w:rsidP="00030AEB">
            <w:pPr>
              <w:rPr>
                <w:rFonts w:ascii="Arial Narrow" w:hAnsi="Arial Narrow"/>
                <w:b/>
                <w:sz w:val="24"/>
                <w:lang w:val="ro-RO"/>
              </w:rPr>
            </w:pPr>
            <w:r w:rsidRPr="00030AEB">
              <w:rPr>
                <w:rFonts w:ascii="Arial Narrow" w:hAnsi="Arial Narrow"/>
                <w:b/>
                <w:sz w:val="24"/>
                <w:lang w:val="ro-RO"/>
              </w:rPr>
              <w:t>Titlul intervenției</w:t>
            </w:r>
          </w:p>
        </w:tc>
        <w:tc>
          <w:tcPr>
            <w:tcW w:w="6423" w:type="dxa"/>
            <w:vAlign w:val="center"/>
          </w:tcPr>
          <w:p w14:paraId="44EC1E4D" w14:textId="77777777" w:rsidR="00030AEB" w:rsidRPr="00030AEB" w:rsidRDefault="00030AEB" w:rsidP="00030AEB">
            <w:pPr>
              <w:rPr>
                <w:rFonts w:ascii="Arial Narrow" w:hAnsi="Arial Narrow"/>
                <w:sz w:val="24"/>
                <w:lang w:val="ro-RO"/>
              </w:rPr>
            </w:pPr>
            <w:r w:rsidRPr="00030AEB">
              <w:rPr>
                <w:rFonts w:ascii="Arial Narrow" w:hAnsi="Arial Narrow"/>
                <w:sz w:val="24"/>
                <w:lang w:val="ro-RO"/>
              </w:rPr>
              <w:t>Amenajări ale spațiului urban degradat al comunității defavorizate – modernizare clădire pentru a găzdui activități social-comunitare, respectiv magazin social</w:t>
            </w:r>
          </w:p>
        </w:tc>
      </w:tr>
      <w:tr w:rsidR="00030AEB" w:rsidRPr="00030AEB" w14:paraId="5CF2C022" w14:textId="77777777" w:rsidTr="00030AEB">
        <w:trPr>
          <w:trHeight w:val="311"/>
          <w:jc w:val="center"/>
        </w:trPr>
        <w:tc>
          <w:tcPr>
            <w:tcW w:w="549" w:type="dxa"/>
            <w:vAlign w:val="center"/>
          </w:tcPr>
          <w:p w14:paraId="65238CA3" w14:textId="77777777" w:rsidR="00030AEB" w:rsidRPr="00030AEB" w:rsidRDefault="00030AEB" w:rsidP="00586EF7">
            <w:pPr>
              <w:numPr>
                <w:ilvl w:val="0"/>
                <w:numId w:val="67"/>
              </w:numPr>
              <w:contextualSpacing/>
              <w:rPr>
                <w:rFonts w:ascii="Arial Narrow" w:hAnsi="Arial Narrow"/>
                <w:b/>
                <w:lang w:val="ro-RO"/>
              </w:rPr>
            </w:pPr>
          </w:p>
        </w:tc>
        <w:tc>
          <w:tcPr>
            <w:tcW w:w="3676" w:type="dxa"/>
            <w:vAlign w:val="center"/>
          </w:tcPr>
          <w:p w14:paraId="1FD724EE" w14:textId="77777777" w:rsidR="00030AEB" w:rsidRPr="00030AEB" w:rsidRDefault="00030AEB" w:rsidP="00030AEB">
            <w:pPr>
              <w:rPr>
                <w:rFonts w:ascii="Arial Narrow" w:hAnsi="Arial Narrow"/>
                <w:b/>
                <w:sz w:val="24"/>
                <w:lang w:val="ro-RO"/>
              </w:rPr>
            </w:pPr>
            <w:r w:rsidRPr="00030AEB">
              <w:rPr>
                <w:rFonts w:ascii="Arial Narrow" w:hAnsi="Arial Narrow"/>
                <w:b/>
                <w:sz w:val="24"/>
                <w:lang w:val="ro-RO"/>
              </w:rPr>
              <w:t>Obiectivul specific SDL la atingerea căruia contribuie intervenția</w:t>
            </w:r>
          </w:p>
        </w:tc>
        <w:tc>
          <w:tcPr>
            <w:tcW w:w="6423" w:type="dxa"/>
            <w:vAlign w:val="center"/>
          </w:tcPr>
          <w:p w14:paraId="1BB07E87" w14:textId="77777777" w:rsidR="00030AEB" w:rsidRPr="00030AEB" w:rsidRDefault="00030AEB" w:rsidP="00030AEB">
            <w:pPr>
              <w:rPr>
                <w:rFonts w:ascii="Arial Narrow" w:hAnsi="Arial Narrow"/>
                <w:sz w:val="24"/>
                <w:lang w:val="ro-RO"/>
              </w:rPr>
            </w:pPr>
            <w:r w:rsidRPr="00030AEB">
              <w:rPr>
                <w:rFonts w:ascii="Arial Narrow" w:hAnsi="Arial Narrow"/>
                <w:sz w:val="24"/>
                <w:lang w:val="ro-RO"/>
              </w:rPr>
              <w:t>OS 7 – Îmbunătățirea imaginii zonei și creșterea gradului de coeziune socială pentru peste 500 de locuitori din teritoriul SDL pe o perioada de 3 ani</w:t>
            </w:r>
          </w:p>
        </w:tc>
      </w:tr>
      <w:tr w:rsidR="00030AEB" w:rsidRPr="00030AEB" w14:paraId="779D9879" w14:textId="77777777" w:rsidTr="00030AEB">
        <w:trPr>
          <w:trHeight w:val="311"/>
          <w:jc w:val="center"/>
        </w:trPr>
        <w:tc>
          <w:tcPr>
            <w:tcW w:w="549" w:type="dxa"/>
            <w:vAlign w:val="center"/>
          </w:tcPr>
          <w:p w14:paraId="67C1AFF1" w14:textId="77777777" w:rsidR="00030AEB" w:rsidRPr="00030AEB" w:rsidRDefault="00030AEB" w:rsidP="00586EF7">
            <w:pPr>
              <w:numPr>
                <w:ilvl w:val="0"/>
                <w:numId w:val="67"/>
              </w:numPr>
              <w:contextualSpacing/>
              <w:rPr>
                <w:rFonts w:ascii="Arial Narrow" w:hAnsi="Arial Narrow"/>
                <w:b/>
                <w:lang w:val="ro-RO"/>
              </w:rPr>
            </w:pPr>
          </w:p>
        </w:tc>
        <w:tc>
          <w:tcPr>
            <w:tcW w:w="3676" w:type="dxa"/>
            <w:vAlign w:val="center"/>
          </w:tcPr>
          <w:p w14:paraId="0C87975B" w14:textId="77777777" w:rsidR="00030AEB" w:rsidRPr="00030AEB" w:rsidRDefault="00030AEB" w:rsidP="00030AEB">
            <w:pPr>
              <w:rPr>
                <w:rFonts w:ascii="Arial Narrow" w:hAnsi="Arial Narrow"/>
                <w:b/>
                <w:sz w:val="24"/>
                <w:lang w:val="ro-RO"/>
              </w:rPr>
            </w:pPr>
            <w:r w:rsidRPr="00030AEB">
              <w:rPr>
                <w:rFonts w:ascii="Arial Narrow" w:hAnsi="Arial Narrow"/>
                <w:b/>
                <w:sz w:val="24"/>
                <w:lang w:val="ro-RO"/>
              </w:rPr>
              <w:t>Măsura din Planul de acțiune vizată prin intervenție</w:t>
            </w:r>
          </w:p>
        </w:tc>
        <w:tc>
          <w:tcPr>
            <w:tcW w:w="6423" w:type="dxa"/>
            <w:vAlign w:val="center"/>
          </w:tcPr>
          <w:p w14:paraId="48C639A0" w14:textId="77777777" w:rsidR="00030AEB" w:rsidRPr="00030AEB" w:rsidRDefault="00030AEB" w:rsidP="00030AEB">
            <w:pPr>
              <w:rPr>
                <w:rFonts w:ascii="Arial Narrow" w:hAnsi="Arial Narrow"/>
                <w:sz w:val="24"/>
                <w:lang w:val="ro-RO"/>
              </w:rPr>
            </w:pPr>
            <w:r w:rsidRPr="00030AEB">
              <w:rPr>
                <w:rFonts w:ascii="Arial Narrow" w:hAnsi="Arial Narrow"/>
                <w:sz w:val="24"/>
                <w:lang w:val="ro-RO"/>
              </w:rPr>
              <w:t>Măsura 15 – Înființarea unui magazin social</w:t>
            </w:r>
          </w:p>
        </w:tc>
      </w:tr>
      <w:tr w:rsidR="00030AEB" w:rsidRPr="00030AEB" w14:paraId="15EDF967" w14:textId="77777777" w:rsidTr="00030AEB">
        <w:trPr>
          <w:trHeight w:val="311"/>
          <w:jc w:val="center"/>
        </w:trPr>
        <w:tc>
          <w:tcPr>
            <w:tcW w:w="549" w:type="dxa"/>
            <w:vAlign w:val="center"/>
          </w:tcPr>
          <w:p w14:paraId="73EF42A1" w14:textId="77777777" w:rsidR="00030AEB" w:rsidRPr="00030AEB" w:rsidRDefault="00030AEB" w:rsidP="00586EF7">
            <w:pPr>
              <w:numPr>
                <w:ilvl w:val="0"/>
                <w:numId w:val="67"/>
              </w:numPr>
              <w:contextualSpacing/>
              <w:rPr>
                <w:rFonts w:ascii="Arial Narrow" w:hAnsi="Arial Narrow"/>
                <w:b/>
                <w:lang w:val="ro-RO"/>
              </w:rPr>
            </w:pPr>
          </w:p>
        </w:tc>
        <w:tc>
          <w:tcPr>
            <w:tcW w:w="3676" w:type="dxa"/>
            <w:vAlign w:val="center"/>
          </w:tcPr>
          <w:p w14:paraId="3CDC1140" w14:textId="77777777" w:rsidR="00030AEB" w:rsidRPr="00030AEB" w:rsidRDefault="00030AEB" w:rsidP="00030AEB">
            <w:pPr>
              <w:rPr>
                <w:rFonts w:ascii="Arial Narrow" w:hAnsi="Arial Narrow"/>
                <w:b/>
                <w:sz w:val="24"/>
                <w:lang w:val="ro-RO"/>
              </w:rPr>
            </w:pPr>
            <w:r w:rsidRPr="00030AEB">
              <w:rPr>
                <w:rFonts w:ascii="Arial Narrow" w:hAnsi="Arial Narrow"/>
                <w:b/>
                <w:sz w:val="24"/>
                <w:lang w:val="ro-RO"/>
              </w:rPr>
              <w:t>Justificarea intervenției</w:t>
            </w:r>
          </w:p>
        </w:tc>
        <w:tc>
          <w:tcPr>
            <w:tcW w:w="6423" w:type="dxa"/>
            <w:vAlign w:val="center"/>
          </w:tcPr>
          <w:p w14:paraId="618E9A57" w14:textId="77777777" w:rsidR="00030AEB" w:rsidRPr="00030AEB" w:rsidRDefault="00030AEB" w:rsidP="00030AEB">
            <w:pPr>
              <w:jc w:val="both"/>
              <w:rPr>
                <w:rFonts w:ascii="Arial Narrow" w:hAnsi="Arial Narrow"/>
                <w:sz w:val="24"/>
                <w:lang w:val="ro-RO"/>
              </w:rPr>
            </w:pPr>
            <w:r w:rsidRPr="00030AEB">
              <w:rPr>
                <w:rFonts w:ascii="Arial Narrow" w:hAnsi="Arial Narrow"/>
                <w:sz w:val="24"/>
                <w:lang w:val="ro-RO"/>
              </w:rPr>
              <w:t>În orice comunitate există persoane care doresc să doneze lucruri. Acest magazin este gândit ca un spațiu în care locuitorii din Botoșani să își aducă lucrurile de care nu mai au nevoie și pe care doresc să le doneze, lucruri care pot fi vândute persoanelor nevoiașe în schimbul unor ore de muncă în folosul comunității. Inițiativa este justificată de numărul mare de persoane de pe teritoriul SDL fără posibilități materiale care pot oferi ore de muncă în folosul comunității în schimbul unor produse de strictă necesitate.</w:t>
            </w:r>
          </w:p>
          <w:p w14:paraId="36C3F07F" w14:textId="77777777" w:rsidR="00030AEB" w:rsidRPr="00030AEB" w:rsidRDefault="00030AEB" w:rsidP="00030AEB">
            <w:pPr>
              <w:jc w:val="both"/>
              <w:rPr>
                <w:rFonts w:ascii="Arial Narrow" w:hAnsi="Arial Narrow"/>
                <w:sz w:val="24"/>
                <w:lang w:val="ro-RO"/>
              </w:rPr>
            </w:pPr>
            <w:r w:rsidRPr="00030AEB">
              <w:rPr>
                <w:rFonts w:ascii="Arial Narrow" w:hAnsi="Arial Narrow"/>
                <w:sz w:val="24"/>
                <w:lang w:val="ro-RO"/>
              </w:rPr>
              <w:t>Creșterea coeziunii sociale.</w:t>
            </w:r>
          </w:p>
        </w:tc>
      </w:tr>
      <w:tr w:rsidR="00030AEB" w:rsidRPr="00030AEB" w14:paraId="7F18A0C4" w14:textId="77777777" w:rsidTr="00030AEB">
        <w:trPr>
          <w:trHeight w:val="311"/>
          <w:jc w:val="center"/>
        </w:trPr>
        <w:tc>
          <w:tcPr>
            <w:tcW w:w="549" w:type="dxa"/>
            <w:vAlign w:val="center"/>
          </w:tcPr>
          <w:p w14:paraId="65859FE9" w14:textId="77777777" w:rsidR="00030AEB" w:rsidRPr="00030AEB" w:rsidRDefault="00030AEB" w:rsidP="00586EF7">
            <w:pPr>
              <w:numPr>
                <w:ilvl w:val="0"/>
                <w:numId w:val="67"/>
              </w:numPr>
              <w:contextualSpacing/>
              <w:rPr>
                <w:rFonts w:ascii="Arial Narrow" w:hAnsi="Arial Narrow"/>
                <w:b/>
                <w:lang w:val="ro-RO"/>
              </w:rPr>
            </w:pPr>
          </w:p>
        </w:tc>
        <w:tc>
          <w:tcPr>
            <w:tcW w:w="3676" w:type="dxa"/>
            <w:vAlign w:val="center"/>
          </w:tcPr>
          <w:p w14:paraId="52549006" w14:textId="77777777" w:rsidR="00030AEB" w:rsidRPr="00030AEB" w:rsidRDefault="00030AEB" w:rsidP="00030AEB">
            <w:pPr>
              <w:rPr>
                <w:rFonts w:ascii="Arial Narrow" w:hAnsi="Arial Narrow"/>
                <w:b/>
                <w:sz w:val="24"/>
                <w:lang w:val="ro-RO"/>
              </w:rPr>
            </w:pPr>
            <w:r w:rsidRPr="00030AEB">
              <w:rPr>
                <w:rFonts w:ascii="Arial Narrow" w:hAnsi="Arial Narrow"/>
                <w:b/>
                <w:sz w:val="24"/>
                <w:lang w:val="ro-RO"/>
              </w:rPr>
              <w:t>Comunitatea marginalizată din teritoriu</w:t>
            </w:r>
          </w:p>
        </w:tc>
        <w:tc>
          <w:tcPr>
            <w:tcW w:w="6423" w:type="dxa"/>
            <w:vAlign w:val="center"/>
          </w:tcPr>
          <w:p w14:paraId="112622FB" w14:textId="77777777" w:rsidR="00030AEB" w:rsidRPr="00030AEB" w:rsidRDefault="00030AEB" w:rsidP="00030AEB">
            <w:pPr>
              <w:rPr>
                <w:rFonts w:ascii="Arial Narrow" w:hAnsi="Arial Narrow"/>
                <w:sz w:val="24"/>
                <w:lang w:val="ro-RO"/>
              </w:rPr>
            </w:pPr>
            <w:r w:rsidRPr="00030AEB">
              <w:rPr>
                <w:rFonts w:ascii="Arial Narrow" w:hAnsi="Arial Narrow"/>
                <w:sz w:val="24"/>
                <w:lang w:val="ro-RO"/>
              </w:rPr>
              <w:t>Roma și non-roma</w:t>
            </w:r>
          </w:p>
        </w:tc>
      </w:tr>
      <w:tr w:rsidR="00030AEB" w:rsidRPr="00030AEB" w14:paraId="4362489D" w14:textId="77777777" w:rsidTr="00030AEB">
        <w:trPr>
          <w:trHeight w:val="311"/>
          <w:jc w:val="center"/>
        </w:trPr>
        <w:tc>
          <w:tcPr>
            <w:tcW w:w="549" w:type="dxa"/>
            <w:vAlign w:val="center"/>
          </w:tcPr>
          <w:p w14:paraId="6EDC7823" w14:textId="77777777" w:rsidR="00030AEB" w:rsidRPr="00030AEB" w:rsidRDefault="00030AEB" w:rsidP="00586EF7">
            <w:pPr>
              <w:numPr>
                <w:ilvl w:val="0"/>
                <w:numId w:val="67"/>
              </w:numPr>
              <w:contextualSpacing/>
              <w:rPr>
                <w:rFonts w:ascii="Arial Narrow" w:hAnsi="Arial Narrow"/>
                <w:b/>
                <w:lang w:val="ro-RO"/>
              </w:rPr>
            </w:pPr>
          </w:p>
        </w:tc>
        <w:tc>
          <w:tcPr>
            <w:tcW w:w="3676" w:type="dxa"/>
            <w:vAlign w:val="center"/>
          </w:tcPr>
          <w:p w14:paraId="1AF9B726" w14:textId="77777777" w:rsidR="00030AEB" w:rsidRPr="00030AEB" w:rsidRDefault="00030AEB" w:rsidP="00030AEB">
            <w:pPr>
              <w:rPr>
                <w:rFonts w:ascii="Arial Narrow" w:hAnsi="Arial Narrow"/>
                <w:b/>
                <w:sz w:val="24"/>
                <w:lang w:val="ro-RO"/>
              </w:rPr>
            </w:pPr>
            <w:r w:rsidRPr="00030AEB">
              <w:rPr>
                <w:rFonts w:ascii="Arial Narrow" w:hAnsi="Arial Narrow"/>
                <w:b/>
                <w:sz w:val="24"/>
                <w:lang w:val="ro-RO"/>
              </w:rPr>
              <w:t>Grupuri țintă vizate (persoane aflate în risc de sărăcie și excluziune socială)</w:t>
            </w:r>
          </w:p>
        </w:tc>
        <w:tc>
          <w:tcPr>
            <w:tcW w:w="6423" w:type="dxa"/>
            <w:vAlign w:val="center"/>
          </w:tcPr>
          <w:p w14:paraId="78F3FDF3" w14:textId="77777777" w:rsidR="00030AEB" w:rsidRPr="00030AEB" w:rsidRDefault="00030AEB" w:rsidP="00030AEB">
            <w:pPr>
              <w:rPr>
                <w:rFonts w:ascii="Arial Narrow" w:hAnsi="Arial Narrow"/>
                <w:sz w:val="24"/>
                <w:lang w:val="ro-RO"/>
              </w:rPr>
            </w:pPr>
            <w:r w:rsidRPr="00030AEB">
              <w:rPr>
                <w:rFonts w:ascii="Arial Narrow" w:hAnsi="Arial Narrow"/>
                <w:sz w:val="24"/>
                <w:lang w:val="ro-RO"/>
              </w:rPr>
              <w:t>Peste 100 de persoane</w:t>
            </w:r>
          </w:p>
        </w:tc>
      </w:tr>
      <w:tr w:rsidR="00030AEB" w:rsidRPr="00030AEB" w14:paraId="2D8F9705" w14:textId="77777777" w:rsidTr="00030AEB">
        <w:trPr>
          <w:trHeight w:val="311"/>
          <w:jc w:val="center"/>
        </w:trPr>
        <w:tc>
          <w:tcPr>
            <w:tcW w:w="549" w:type="dxa"/>
            <w:vAlign w:val="center"/>
          </w:tcPr>
          <w:p w14:paraId="2C889A42" w14:textId="77777777" w:rsidR="00030AEB" w:rsidRPr="00030AEB" w:rsidRDefault="00030AEB" w:rsidP="00586EF7">
            <w:pPr>
              <w:numPr>
                <w:ilvl w:val="0"/>
                <w:numId w:val="67"/>
              </w:numPr>
              <w:contextualSpacing/>
              <w:rPr>
                <w:rFonts w:ascii="Arial Narrow" w:hAnsi="Arial Narrow"/>
                <w:b/>
                <w:lang w:val="ro-RO"/>
              </w:rPr>
            </w:pPr>
          </w:p>
        </w:tc>
        <w:tc>
          <w:tcPr>
            <w:tcW w:w="3676" w:type="dxa"/>
            <w:vAlign w:val="center"/>
          </w:tcPr>
          <w:p w14:paraId="0F92AD0C" w14:textId="77777777" w:rsidR="00030AEB" w:rsidRPr="00030AEB" w:rsidRDefault="00030AEB" w:rsidP="00030AEB">
            <w:pPr>
              <w:rPr>
                <w:rFonts w:ascii="Arial Narrow" w:hAnsi="Arial Narrow"/>
                <w:b/>
                <w:sz w:val="24"/>
                <w:lang w:val="ro-RO"/>
              </w:rPr>
            </w:pPr>
            <w:r w:rsidRPr="00030AEB">
              <w:rPr>
                <w:rFonts w:ascii="Arial Narrow" w:hAnsi="Arial Narrow"/>
                <w:b/>
                <w:sz w:val="24"/>
                <w:lang w:val="ro-RO"/>
              </w:rPr>
              <w:t>Durata estimată a intervenției</w:t>
            </w:r>
          </w:p>
        </w:tc>
        <w:tc>
          <w:tcPr>
            <w:tcW w:w="6423" w:type="dxa"/>
            <w:vAlign w:val="center"/>
          </w:tcPr>
          <w:p w14:paraId="09055B63" w14:textId="77777777" w:rsidR="00030AEB" w:rsidRPr="00030AEB" w:rsidRDefault="00030AEB" w:rsidP="00030AEB">
            <w:pPr>
              <w:rPr>
                <w:rFonts w:ascii="Arial Narrow" w:hAnsi="Arial Narrow"/>
                <w:sz w:val="24"/>
                <w:lang w:val="ro-RO"/>
              </w:rPr>
            </w:pPr>
            <w:r w:rsidRPr="00030AEB">
              <w:rPr>
                <w:rFonts w:ascii="Arial Narrow" w:hAnsi="Arial Narrow"/>
                <w:sz w:val="24"/>
                <w:lang w:val="ro-RO"/>
              </w:rPr>
              <w:t>36 luni</w:t>
            </w:r>
          </w:p>
        </w:tc>
      </w:tr>
      <w:tr w:rsidR="00030AEB" w:rsidRPr="00030AEB" w14:paraId="799AFDAE" w14:textId="77777777" w:rsidTr="00030AEB">
        <w:trPr>
          <w:trHeight w:val="311"/>
          <w:jc w:val="center"/>
        </w:trPr>
        <w:tc>
          <w:tcPr>
            <w:tcW w:w="549" w:type="dxa"/>
            <w:vAlign w:val="center"/>
          </w:tcPr>
          <w:p w14:paraId="78A15B2D" w14:textId="77777777" w:rsidR="00030AEB" w:rsidRPr="00030AEB" w:rsidRDefault="00030AEB" w:rsidP="00586EF7">
            <w:pPr>
              <w:numPr>
                <w:ilvl w:val="0"/>
                <w:numId w:val="67"/>
              </w:numPr>
              <w:contextualSpacing/>
              <w:rPr>
                <w:rFonts w:ascii="Arial Narrow" w:hAnsi="Arial Narrow"/>
                <w:b/>
                <w:lang w:val="ro-RO"/>
              </w:rPr>
            </w:pPr>
          </w:p>
        </w:tc>
        <w:tc>
          <w:tcPr>
            <w:tcW w:w="3676" w:type="dxa"/>
            <w:vAlign w:val="center"/>
          </w:tcPr>
          <w:p w14:paraId="6133CEAC" w14:textId="77777777" w:rsidR="00030AEB" w:rsidRPr="00030AEB" w:rsidRDefault="00030AEB" w:rsidP="00030AEB">
            <w:pPr>
              <w:rPr>
                <w:rFonts w:ascii="Arial Narrow" w:hAnsi="Arial Narrow"/>
                <w:b/>
                <w:sz w:val="24"/>
                <w:lang w:val="ro-RO"/>
              </w:rPr>
            </w:pPr>
            <w:r w:rsidRPr="00030AEB">
              <w:rPr>
                <w:rFonts w:ascii="Arial Narrow" w:hAnsi="Arial Narrow"/>
                <w:b/>
                <w:sz w:val="24"/>
                <w:lang w:val="ro-RO"/>
              </w:rPr>
              <w:t>Buget estimativ</w:t>
            </w:r>
          </w:p>
        </w:tc>
        <w:tc>
          <w:tcPr>
            <w:tcW w:w="6423" w:type="dxa"/>
            <w:vAlign w:val="center"/>
          </w:tcPr>
          <w:p w14:paraId="1B8C8A1B" w14:textId="77777777" w:rsidR="00030AEB" w:rsidRPr="00030AEB" w:rsidRDefault="00030AEB" w:rsidP="00030AEB">
            <w:pPr>
              <w:rPr>
                <w:rFonts w:ascii="Arial Narrow" w:hAnsi="Arial Narrow"/>
                <w:sz w:val="24"/>
                <w:lang w:val="ro-RO"/>
              </w:rPr>
            </w:pPr>
            <w:r w:rsidRPr="00030AEB">
              <w:rPr>
                <w:rFonts w:ascii="Arial Narrow" w:hAnsi="Arial Narrow"/>
                <w:sz w:val="24"/>
                <w:lang w:val="ro-RO"/>
              </w:rPr>
              <w:t>50000 Euro</w:t>
            </w:r>
          </w:p>
        </w:tc>
      </w:tr>
      <w:tr w:rsidR="00030AEB" w:rsidRPr="00030AEB" w14:paraId="1C6FDD0A" w14:textId="77777777" w:rsidTr="00030AEB">
        <w:trPr>
          <w:trHeight w:val="311"/>
          <w:jc w:val="center"/>
        </w:trPr>
        <w:tc>
          <w:tcPr>
            <w:tcW w:w="549" w:type="dxa"/>
            <w:vAlign w:val="center"/>
          </w:tcPr>
          <w:p w14:paraId="4A02EE2D" w14:textId="77777777" w:rsidR="00030AEB" w:rsidRPr="00030AEB" w:rsidRDefault="00030AEB" w:rsidP="00586EF7">
            <w:pPr>
              <w:numPr>
                <w:ilvl w:val="0"/>
                <w:numId w:val="67"/>
              </w:numPr>
              <w:contextualSpacing/>
              <w:rPr>
                <w:rFonts w:ascii="Arial Narrow" w:hAnsi="Arial Narrow"/>
                <w:b/>
                <w:lang w:val="ro-RO"/>
              </w:rPr>
            </w:pPr>
          </w:p>
        </w:tc>
        <w:tc>
          <w:tcPr>
            <w:tcW w:w="3676" w:type="dxa"/>
            <w:vAlign w:val="center"/>
          </w:tcPr>
          <w:p w14:paraId="6D7818D3" w14:textId="77777777" w:rsidR="00030AEB" w:rsidRPr="00030AEB" w:rsidRDefault="00030AEB" w:rsidP="00030AEB">
            <w:pPr>
              <w:rPr>
                <w:rFonts w:ascii="Arial Narrow" w:hAnsi="Arial Narrow"/>
                <w:b/>
                <w:sz w:val="24"/>
                <w:lang w:val="ro-RO"/>
              </w:rPr>
            </w:pPr>
            <w:r w:rsidRPr="00030AEB">
              <w:rPr>
                <w:rFonts w:ascii="Arial Narrow" w:hAnsi="Arial Narrow"/>
                <w:b/>
                <w:sz w:val="24"/>
                <w:lang w:val="ro-RO"/>
              </w:rPr>
              <w:t>Surse de finanțare</w:t>
            </w:r>
          </w:p>
        </w:tc>
        <w:tc>
          <w:tcPr>
            <w:tcW w:w="6423" w:type="dxa"/>
            <w:vAlign w:val="center"/>
          </w:tcPr>
          <w:p w14:paraId="335D46BF" w14:textId="77777777" w:rsidR="00030AEB" w:rsidRPr="00030AEB" w:rsidRDefault="00030AEB" w:rsidP="00030AEB">
            <w:pPr>
              <w:rPr>
                <w:rFonts w:ascii="Arial Narrow" w:hAnsi="Arial Narrow"/>
                <w:sz w:val="24"/>
                <w:lang w:val="ro-RO"/>
              </w:rPr>
            </w:pPr>
            <w:r w:rsidRPr="00030AEB">
              <w:rPr>
                <w:rFonts w:ascii="Arial Narrow" w:hAnsi="Arial Narrow"/>
                <w:sz w:val="24"/>
                <w:lang w:val="ro-RO"/>
              </w:rPr>
              <w:t>POR și contribuție proprie a Consiliului Local</w:t>
            </w:r>
          </w:p>
        </w:tc>
      </w:tr>
      <w:tr w:rsidR="00030AEB" w:rsidRPr="00030AEB" w14:paraId="4C8600DE" w14:textId="77777777" w:rsidTr="00030AEB">
        <w:trPr>
          <w:trHeight w:val="311"/>
          <w:jc w:val="center"/>
        </w:trPr>
        <w:tc>
          <w:tcPr>
            <w:tcW w:w="549" w:type="dxa"/>
            <w:vAlign w:val="center"/>
          </w:tcPr>
          <w:p w14:paraId="0A7F7F56" w14:textId="77777777" w:rsidR="00030AEB" w:rsidRPr="00030AEB" w:rsidRDefault="00030AEB" w:rsidP="00586EF7">
            <w:pPr>
              <w:numPr>
                <w:ilvl w:val="0"/>
                <w:numId w:val="67"/>
              </w:numPr>
              <w:contextualSpacing/>
              <w:rPr>
                <w:rFonts w:ascii="Arial Narrow" w:hAnsi="Arial Narrow"/>
                <w:b/>
                <w:lang w:val="ro-RO"/>
              </w:rPr>
            </w:pPr>
          </w:p>
        </w:tc>
        <w:tc>
          <w:tcPr>
            <w:tcW w:w="3676" w:type="dxa"/>
            <w:vAlign w:val="center"/>
          </w:tcPr>
          <w:p w14:paraId="5844AA48" w14:textId="77777777" w:rsidR="00030AEB" w:rsidRPr="00030AEB" w:rsidRDefault="00030AEB" w:rsidP="00030AEB">
            <w:pPr>
              <w:rPr>
                <w:rFonts w:ascii="Arial Narrow" w:hAnsi="Arial Narrow"/>
                <w:b/>
                <w:sz w:val="24"/>
                <w:lang w:val="ro-RO"/>
              </w:rPr>
            </w:pPr>
            <w:r w:rsidRPr="00030AEB">
              <w:rPr>
                <w:rFonts w:ascii="Arial Narrow" w:hAnsi="Arial Narrow"/>
                <w:b/>
                <w:sz w:val="24"/>
                <w:lang w:val="ro-RO"/>
              </w:rPr>
              <w:t>Sustenabilitatea intervenției după încheierea perioadei de finanțare DLRC</w:t>
            </w:r>
          </w:p>
        </w:tc>
        <w:tc>
          <w:tcPr>
            <w:tcW w:w="6423" w:type="dxa"/>
            <w:vAlign w:val="center"/>
          </w:tcPr>
          <w:p w14:paraId="5D457428" w14:textId="77777777" w:rsidR="00030AEB" w:rsidRPr="00030AEB" w:rsidRDefault="00030AEB" w:rsidP="00030AEB">
            <w:pPr>
              <w:rPr>
                <w:rFonts w:ascii="Arial Narrow" w:hAnsi="Arial Narrow"/>
                <w:sz w:val="24"/>
                <w:lang w:val="ro-RO"/>
              </w:rPr>
            </w:pPr>
            <w:r w:rsidRPr="00030AEB">
              <w:rPr>
                <w:rFonts w:ascii="Arial Narrow" w:hAnsi="Arial Narrow"/>
                <w:sz w:val="24"/>
                <w:lang w:val="ro-RO"/>
              </w:rPr>
              <w:t>Sustenabilitatea va fi asigurată de Consiliul Local</w:t>
            </w:r>
          </w:p>
        </w:tc>
      </w:tr>
    </w:tbl>
    <w:p w14:paraId="537AF497" w14:textId="5F1DDEDC" w:rsidR="00387750" w:rsidRDefault="00387750" w:rsidP="000F7199">
      <w:pPr>
        <w:pStyle w:val="ListParagraph"/>
        <w:spacing w:after="0" w:line="240" w:lineRule="auto"/>
        <w:ind w:left="0"/>
        <w:jc w:val="center"/>
        <w:rPr>
          <w:rFonts w:ascii="Arial Narrow" w:hAnsi="Arial Narrow"/>
          <w:sz w:val="24"/>
          <w:szCs w:val="24"/>
          <w:lang w:val="ro-RO"/>
        </w:rPr>
      </w:pPr>
    </w:p>
    <w:p w14:paraId="717A5410" w14:textId="77777777" w:rsidR="00F7431C" w:rsidRPr="00E2193B" w:rsidRDefault="00FB1669" w:rsidP="000F7199">
      <w:pPr>
        <w:pStyle w:val="Heading3"/>
        <w:spacing w:before="0" w:line="240" w:lineRule="auto"/>
        <w:jc w:val="both"/>
        <w:rPr>
          <w:rFonts w:ascii="Arial Narrow" w:hAnsi="Arial Narrow"/>
          <w:bCs w:val="0"/>
          <w:i/>
          <w:noProof/>
          <w:color w:val="auto"/>
          <w:sz w:val="24"/>
          <w:szCs w:val="24"/>
          <w:lang w:val="ro-RO"/>
        </w:rPr>
      </w:pPr>
      <w:bookmarkStart w:id="27" w:name="_Toc71793124"/>
      <w:r w:rsidRPr="00E2193B">
        <w:rPr>
          <w:rFonts w:ascii="Arial Narrow" w:hAnsi="Arial Narrow"/>
          <w:bCs w:val="0"/>
          <w:i/>
          <w:noProof/>
          <w:color w:val="auto"/>
          <w:sz w:val="24"/>
          <w:szCs w:val="24"/>
          <w:lang w:val="ro-RO"/>
        </w:rPr>
        <w:t>Secțiunea 3.2.5 Respectarea principiilor privind dezvoltarea durabilă, egalitatea de gen și nediscriminarea</w:t>
      </w:r>
      <w:bookmarkEnd w:id="27"/>
    </w:p>
    <w:p w14:paraId="7CF7F09B" w14:textId="77777777" w:rsidR="00F7431C" w:rsidRPr="00E2193B" w:rsidRDefault="00F7431C" w:rsidP="000F7199">
      <w:pPr>
        <w:spacing w:after="0" w:line="240" w:lineRule="auto"/>
        <w:rPr>
          <w:rFonts w:ascii="Arial Narrow" w:hAnsi="Arial Narrow"/>
          <w:sz w:val="24"/>
          <w:szCs w:val="24"/>
          <w:lang w:val="ro-RO"/>
        </w:rPr>
      </w:pPr>
    </w:p>
    <w:p w14:paraId="4ED661D2" w14:textId="77777777" w:rsidR="00F7431C" w:rsidRPr="00E2193B" w:rsidRDefault="00FB1669" w:rsidP="000F7199">
      <w:pPr>
        <w:spacing w:after="0" w:line="240" w:lineRule="auto"/>
        <w:jc w:val="both"/>
        <w:rPr>
          <w:rFonts w:ascii="Arial Narrow" w:hAnsi="Arial Narrow" w:cs="Calibri"/>
          <w:bCs/>
          <w:sz w:val="24"/>
          <w:szCs w:val="24"/>
          <w:lang w:val="ro-RO"/>
        </w:rPr>
      </w:pPr>
      <w:r w:rsidRPr="00E2193B">
        <w:rPr>
          <w:rFonts w:ascii="Arial Narrow" w:hAnsi="Arial Narrow" w:cs="Calibri"/>
          <w:bCs/>
          <w:sz w:val="24"/>
          <w:szCs w:val="24"/>
          <w:lang w:val="ro-RO"/>
        </w:rPr>
        <w:t>În procesul de pregătire, contractare, implementare şi valabilitate a contractului de finanţare, solicitantul va respecta:</w:t>
      </w:r>
    </w:p>
    <w:p w14:paraId="11738457" w14:textId="77777777" w:rsidR="00F7431C" w:rsidRPr="00E2193B" w:rsidRDefault="00FB1669" w:rsidP="000F7199">
      <w:pPr>
        <w:spacing w:after="0" w:line="240" w:lineRule="auto"/>
        <w:jc w:val="both"/>
        <w:rPr>
          <w:rFonts w:ascii="Arial Narrow" w:hAnsi="Arial Narrow" w:cs="Calibri"/>
          <w:bCs/>
          <w:sz w:val="24"/>
          <w:szCs w:val="24"/>
          <w:lang w:val="ro-RO"/>
        </w:rPr>
      </w:pPr>
      <w:r w:rsidRPr="00E2193B">
        <w:rPr>
          <w:rFonts w:ascii="Arial Narrow" w:hAnsi="Arial Narrow" w:cs="Calibri"/>
          <w:bCs/>
          <w:sz w:val="24"/>
          <w:szCs w:val="24"/>
          <w:lang w:val="ro-RO"/>
        </w:rPr>
        <w:t>1. legislaţia naţională şi comunitară aplicabilă în domeniul egalităţii de şanse, de gen, nediscriminare, accesibilitate;</w:t>
      </w:r>
    </w:p>
    <w:p w14:paraId="17A8C949" w14:textId="77777777" w:rsidR="00F7431C" w:rsidRPr="00E2193B" w:rsidRDefault="00FB1669" w:rsidP="000F7199">
      <w:pPr>
        <w:spacing w:after="0" w:line="240" w:lineRule="auto"/>
        <w:jc w:val="both"/>
        <w:rPr>
          <w:rFonts w:ascii="Arial Narrow" w:hAnsi="Arial Narrow" w:cs="Calibri"/>
          <w:bCs/>
          <w:sz w:val="24"/>
          <w:szCs w:val="24"/>
          <w:lang w:val="ro-RO"/>
        </w:rPr>
      </w:pPr>
      <w:r w:rsidRPr="00E2193B">
        <w:rPr>
          <w:rFonts w:ascii="Arial Narrow" w:hAnsi="Arial Narrow" w:cs="Calibri"/>
          <w:bCs/>
          <w:sz w:val="24"/>
          <w:szCs w:val="24"/>
          <w:lang w:val="ro-RO"/>
        </w:rPr>
        <w:t>2. legislaţia naţională şi comunitară aplicabilă în domeniul dezvoltării durabile, protecţiei mediului şieficienţei energetice.</w:t>
      </w:r>
    </w:p>
    <w:p w14:paraId="413EBA87" w14:textId="77777777" w:rsidR="00F7431C" w:rsidRPr="00E2193B" w:rsidRDefault="00FB1669" w:rsidP="000F7199">
      <w:pPr>
        <w:spacing w:after="0" w:line="240" w:lineRule="auto"/>
        <w:jc w:val="both"/>
        <w:rPr>
          <w:rFonts w:ascii="Arial Narrow" w:hAnsi="Arial Narrow" w:cs="Calibri"/>
          <w:bCs/>
          <w:sz w:val="24"/>
          <w:szCs w:val="24"/>
          <w:lang w:val="ro-RO"/>
        </w:rPr>
      </w:pPr>
      <w:r w:rsidRPr="00E2193B">
        <w:rPr>
          <w:rFonts w:ascii="Arial Narrow" w:hAnsi="Arial Narrow" w:cs="Calibri"/>
          <w:bCs/>
          <w:sz w:val="24"/>
          <w:szCs w:val="24"/>
          <w:lang w:val="ro-RO"/>
        </w:rPr>
        <w:t xml:space="preserve">Solicitantul va declara în cadrul Declaraţiei de angajament că va respecta obligaţiile prevăzute în legislaţia comunitară şinaţională în domeniul dezvoltării durabile, egalităţii de şanse şi nediscriminării. </w:t>
      </w:r>
    </w:p>
    <w:p w14:paraId="1E86B20C" w14:textId="77777777" w:rsidR="00F7431C" w:rsidRPr="00E2193B" w:rsidRDefault="00FB1669" w:rsidP="000F7199">
      <w:pPr>
        <w:spacing w:after="0" w:line="240" w:lineRule="auto"/>
        <w:jc w:val="both"/>
        <w:rPr>
          <w:rFonts w:ascii="Arial Narrow" w:hAnsi="Arial Narrow" w:cs="Calibri"/>
          <w:bCs/>
          <w:sz w:val="24"/>
          <w:szCs w:val="24"/>
          <w:lang w:val="ro-RO"/>
        </w:rPr>
      </w:pPr>
      <w:r w:rsidRPr="00E2193B">
        <w:rPr>
          <w:rFonts w:ascii="Arial Narrow" w:hAnsi="Arial Narrow" w:cs="Calibri"/>
          <w:bCs/>
          <w:sz w:val="24"/>
          <w:szCs w:val="24"/>
          <w:lang w:val="ro-RO"/>
        </w:rPr>
        <w:t>Pentru stabilirea abordării optime a respectării acestor principii, se recomandă lucrarea „Ghid privind integrarea temelor orizontale in cadrul proiectelor finantate din Fondurile ESI 2014-2020”, realizat de Ministerul Fondurilor Europene , unde la anexa 2 a primului volum şi la anexa 2 la al doilea volum este listată legislaţia naţională relevantă.</w:t>
      </w:r>
    </w:p>
    <w:p w14:paraId="30694A81" w14:textId="77777777" w:rsidR="00F7431C" w:rsidRPr="00E2193B" w:rsidRDefault="00FB1669" w:rsidP="000F7199">
      <w:pPr>
        <w:spacing w:after="0" w:line="240" w:lineRule="auto"/>
        <w:jc w:val="both"/>
        <w:rPr>
          <w:rFonts w:ascii="Arial Narrow" w:hAnsi="Arial Narrow" w:cs="Calibri"/>
          <w:bCs/>
          <w:sz w:val="24"/>
          <w:szCs w:val="24"/>
          <w:lang w:val="ro-RO"/>
        </w:rPr>
      </w:pPr>
      <w:r w:rsidRPr="00E2193B">
        <w:rPr>
          <w:rFonts w:ascii="Arial Narrow" w:hAnsi="Arial Narrow" w:cs="Calibri"/>
          <w:bCs/>
          <w:sz w:val="24"/>
          <w:szCs w:val="24"/>
          <w:lang w:val="ro-RO"/>
        </w:rPr>
        <w:t>Solicitantul va descrie în secțiunea relevantă din Fisa de proiect, modul în care sunt respectate obligațiile prevăzute de legislația specifică aplicabilă, precum și alte acțiuni suplimentare (dacă este cazul).</w:t>
      </w:r>
    </w:p>
    <w:p w14:paraId="525C1007" w14:textId="77777777" w:rsidR="00F7431C" w:rsidRPr="00E2193B" w:rsidRDefault="00F7431C" w:rsidP="000F7199">
      <w:pPr>
        <w:spacing w:after="0" w:line="240" w:lineRule="auto"/>
        <w:jc w:val="both"/>
        <w:rPr>
          <w:rFonts w:ascii="Arial Narrow" w:hAnsi="Arial Narrow" w:cs="Calibri"/>
          <w:bCs/>
          <w:sz w:val="24"/>
          <w:szCs w:val="24"/>
          <w:lang w:val="ro-RO"/>
        </w:rPr>
      </w:pPr>
    </w:p>
    <w:p w14:paraId="30DFBC3A" w14:textId="77777777" w:rsidR="00F7431C" w:rsidRPr="00E2193B" w:rsidRDefault="00FB1669" w:rsidP="000F7199">
      <w:pPr>
        <w:pStyle w:val="Heading3"/>
        <w:spacing w:before="0" w:line="240" w:lineRule="auto"/>
        <w:jc w:val="both"/>
        <w:rPr>
          <w:rFonts w:ascii="Arial Narrow" w:hAnsi="Arial Narrow"/>
          <w:bCs w:val="0"/>
          <w:i/>
          <w:noProof/>
          <w:color w:val="auto"/>
          <w:sz w:val="24"/>
          <w:szCs w:val="24"/>
          <w:lang w:val="ro-RO"/>
        </w:rPr>
      </w:pPr>
      <w:bookmarkStart w:id="28" w:name="_Toc71793125"/>
      <w:bookmarkStart w:id="29" w:name="_Toc22832109"/>
      <w:r w:rsidRPr="00E2193B">
        <w:rPr>
          <w:rFonts w:ascii="Arial Narrow" w:hAnsi="Arial Narrow"/>
          <w:bCs w:val="0"/>
          <w:i/>
          <w:noProof/>
          <w:color w:val="auto"/>
          <w:sz w:val="24"/>
          <w:szCs w:val="24"/>
          <w:lang w:val="ro-RO"/>
        </w:rPr>
        <w:t>Secțiunea 3.2.6 Durata de implementare a activităților fișei de proiect</w:t>
      </w:r>
      <w:bookmarkEnd w:id="28"/>
    </w:p>
    <w:p w14:paraId="1244D530" w14:textId="77777777" w:rsidR="00F7431C" w:rsidRPr="00E2193B" w:rsidRDefault="00F7431C" w:rsidP="000F7199">
      <w:pPr>
        <w:pStyle w:val="Heading3"/>
        <w:spacing w:before="0" w:line="240" w:lineRule="auto"/>
        <w:jc w:val="both"/>
        <w:rPr>
          <w:rFonts w:ascii="Arial Narrow" w:hAnsi="Arial Narrow" w:cs="Calibri"/>
          <w:color w:val="auto"/>
          <w:sz w:val="24"/>
          <w:szCs w:val="24"/>
          <w:lang w:val="ro-RO"/>
        </w:rPr>
      </w:pPr>
    </w:p>
    <w:bookmarkEnd w:id="29"/>
    <w:p w14:paraId="75B35D4A" w14:textId="77777777" w:rsidR="00F7431C" w:rsidRPr="00E2193B" w:rsidRDefault="00FB1669" w:rsidP="000F7199">
      <w:pPr>
        <w:spacing w:after="0" w:line="240" w:lineRule="auto"/>
        <w:jc w:val="both"/>
        <w:rPr>
          <w:rFonts w:ascii="Arial Narrow" w:hAnsi="Arial Narrow" w:cs="Calibri"/>
          <w:bCs/>
          <w:sz w:val="24"/>
          <w:szCs w:val="24"/>
          <w:lang w:val="ro-RO"/>
        </w:rPr>
      </w:pPr>
      <w:r w:rsidRPr="00E2193B">
        <w:rPr>
          <w:rFonts w:ascii="Arial Narrow" w:hAnsi="Arial Narrow" w:cs="Calibri"/>
          <w:bCs/>
          <w:sz w:val="24"/>
          <w:szCs w:val="24"/>
          <w:lang w:val="ro-RO"/>
        </w:rPr>
        <w:t xml:space="preserve">Durata proiectului reprezintă perioada de implementare a activităților proiectului și anume perioada cuprinsă între data semnării contractului de finanțare și data finalizării ultimei activități prevăzute în cadrul proiectului. </w:t>
      </w:r>
    </w:p>
    <w:p w14:paraId="7D0ECB54" w14:textId="77777777" w:rsidR="00F7431C" w:rsidRPr="00E2193B" w:rsidRDefault="00FB1669" w:rsidP="000F7199">
      <w:pPr>
        <w:spacing w:after="0" w:line="240" w:lineRule="auto"/>
        <w:jc w:val="both"/>
        <w:rPr>
          <w:rFonts w:ascii="Arial Narrow" w:hAnsi="Arial Narrow" w:cs="Calibri"/>
          <w:bCs/>
          <w:sz w:val="24"/>
          <w:szCs w:val="24"/>
          <w:lang w:val="ro-RO"/>
        </w:rPr>
      </w:pPr>
      <w:r w:rsidRPr="00E2193B">
        <w:rPr>
          <w:rFonts w:ascii="Arial Narrow" w:hAnsi="Arial Narrow" w:cs="Calibri"/>
          <w:bCs/>
          <w:sz w:val="24"/>
          <w:szCs w:val="24"/>
          <w:lang w:val="ro-RO"/>
        </w:rPr>
        <w:t>Durata efectivă de implementare se va calcula luând în considerare durata tuturor activităților/subactivităților din fișa de proiect.</w:t>
      </w:r>
    </w:p>
    <w:p w14:paraId="3B9B41A3" w14:textId="77777777" w:rsidR="00F7431C" w:rsidRPr="00E2193B" w:rsidRDefault="00FB1669" w:rsidP="000F7199">
      <w:pPr>
        <w:spacing w:after="0" w:line="240" w:lineRule="auto"/>
        <w:jc w:val="both"/>
        <w:rPr>
          <w:rFonts w:ascii="Arial Narrow" w:hAnsi="Arial Narrow" w:cs="Calibri"/>
          <w:bCs/>
          <w:sz w:val="24"/>
          <w:szCs w:val="24"/>
          <w:lang w:val="ro-RO"/>
        </w:rPr>
      </w:pPr>
      <w:r w:rsidRPr="00E2193B">
        <w:rPr>
          <w:rFonts w:ascii="Arial Narrow" w:hAnsi="Arial Narrow" w:cs="Calibri"/>
          <w:bCs/>
          <w:sz w:val="24"/>
          <w:szCs w:val="24"/>
          <w:lang w:val="ro-RO"/>
        </w:rPr>
        <w:t>Durata proiectelor pentru care se solicită finanțare în cadrul acestui apel de fișe de proiecte și nu trebuie sădepasească data 31 decembrie 2023.</w:t>
      </w:r>
    </w:p>
    <w:p w14:paraId="4E31E840" w14:textId="77777777" w:rsidR="00F7431C" w:rsidRPr="00E2193B" w:rsidRDefault="00F7431C" w:rsidP="000F7199">
      <w:pPr>
        <w:spacing w:after="0" w:line="240" w:lineRule="auto"/>
        <w:jc w:val="both"/>
        <w:rPr>
          <w:rFonts w:ascii="Arial Narrow" w:hAnsi="Arial Narrow" w:cs="Calibri"/>
          <w:bCs/>
          <w:sz w:val="24"/>
          <w:szCs w:val="24"/>
          <w:lang w:val="ro-RO"/>
        </w:rPr>
      </w:pPr>
    </w:p>
    <w:p w14:paraId="6BA7B783" w14:textId="77777777" w:rsidR="00F7431C" w:rsidRPr="00E2193B" w:rsidRDefault="00FB1669" w:rsidP="000F7199">
      <w:pPr>
        <w:pStyle w:val="Heading3"/>
        <w:spacing w:before="0" w:line="240" w:lineRule="auto"/>
        <w:jc w:val="both"/>
        <w:rPr>
          <w:rFonts w:ascii="Arial Narrow" w:hAnsi="Arial Narrow"/>
          <w:bCs w:val="0"/>
          <w:i/>
          <w:noProof/>
          <w:color w:val="auto"/>
          <w:sz w:val="24"/>
          <w:szCs w:val="24"/>
          <w:lang w:val="ro-RO"/>
        </w:rPr>
      </w:pPr>
      <w:bookmarkStart w:id="30" w:name="_Toc71793126"/>
      <w:r w:rsidRPr="00E2193B">
        <w:rPr>
          <w:rFonts w:ascii="Arial Narrow" w:hAnsi="Arial Narrow"/>
          <w:bCs w:val="0"/>
          <w:i/>
          <w:noProof/>
          <w:color w:val="auto"/>
          <w:sz w:val="24"/>
          <w:szCs w:val="24"/>
          <w:lang w:val="ro-RO"/>
        </w:rPr>
        <w:t>Secțiunea 3.2.7 Care este valoarea minimă eligibilă a unui proiect și maximă eligibilă a unui pachet de proiecte?</w:t>
      </w:r>
      <w:bookmarkEnd w:id="30"/>
    </w:p>
    <w:p w14:paraId="1C381BBF" w14:textId="77777777" w:rsidR="00F7431C" w:rsidRPr="00E2193B" w:rsidRDefault="00F7431C" w:rsidP="000F7199">
      <w:pPr>
        <w:spacing w:after="0" w:line="240" w:lineRule="auto"/>
        <w:rPr>
          <w:rFonts w:ascii="Arial Narrow" w:hAnsi="Arial Narrow"/>
          <w:sz w:val="24"/>
          <w:szCs w:val="24"/>
          <w:lang w:val="ro-RO"/>
        </w:rPr>
      </w:pPr>
    </w:p>
    <w:p w14:paraId="2F8D2B4E" w14:textId="03B10F93" w:rsidR="00F7431C" w:rsidRPr="00E2193B" w:rsidRDefault="00FB1669" w:rsidP="000F7199">
      <w:pPr>
        <w:shd w:val="clear" w:color="auto" w:fill="FFFFFF"/>
        <w:spacing w:after="0" w:line="240" w:lineRule="auto"/>
        <w:jc w:val="both"/>
        <w:rPr>
          <w:rFonts w:ascii="Arial Narrow" w:hAnsi="Arial Narrow" w:cs="Arial"/>
          <w:b/>
          <w:sz w:val="24"/>
          <w:szCs w:val="24"/>
          <w:lang w:val="ro-RO"/>
        </w:rPr>
      </w:pPr>
      <w:r w:rsidRPr="00E2193B">
        <w:rPr>
          <w:rFonts w:ascii="Arial Narrow" w:hAnsi="Arial Narrow" w:cs="Arial"/>
          <w:b/>
          <w:color w:val="000000" w:themeColor="text1"/>
          <w:sz w:val="24"/>
          <w:szCs w:val="24"/>
          <w:lang w:val="ro-RO"/>
        </w:rPr>
        <w:t xml:space="preserve">La nivelul acestui apel, valoarea totală maximă eligibilă a pachetului de proiecte de infrastructură, respectiv valoarea apelului de fișe de proiecte, este de </w:t>
      </w:r>
      <w:r w:rsidR="002F1872" w:rsidRPr="003F0AFC">
        <w:rPr>
          <w:rFonts w:ascii="Arial Narrow" w:hAnsi="Arial Narrow" w:cs="Tahoma"/>
          <w:b/>
          <w:sz w:val="24"/>
          <w:szCs w:val="24"/>
        </w:rPr>
        <w:t xml:space="preserve">2 945 000 </w:t>
      </w:r>
      <w:r w:rsidRPr="00E2193B">
        <w:rPr>
          <w:rFonts w:ascii="Arial Narrow" w:hAnsi="Arial Narrow" w:cs="Tahoma"/>
          <w:b/>
          <w:sz w:val="24"/>
          <w:szCs w:val="24"/>
          <w:lang w:val="ro-RO"/>
        </w:rPr>
        <w:t>euro</w:t>
      </w:r>
      <w:r w:rsidRPr="00E2193B">
        <w:rPr>
          <w:rFonts w:ascii="Arial Narrow" w:hAnsi="Arial Narrow" w:cs="Arial"/>
          <w:b/>
          <w:sz w:val="24"/>
          <w:szCs w:val="24"/>
          <w:lang w:val="ro-RO"/>
        </w:rPr>
        <w:t>, in conformitate cu bugetul FEDR si cofinanțare națională (contribuția de la bugetul de stat și cofinanțare proprie), asa cum a fost aprobat prin SDL selectata pentru finantare, in cadrul bugetului SDL.</w:t>
      </w:r>
    </w:p>
    <w:p w14:paraId="55C31CA9" w14:textId="2F0BA9D2" w:rsidR="00F7431C" w:rsidRDefault="00FB1669" w:rsidP="000F7199">
      <w:pPr>
        <w:shd w:val="clear" w:color="auto" w:fill="FFFFFF"/>
        <w:spacing w:after="0" w:line="240" w:lineRule="auto"/>
        <w:jc w:val="both"/>
        <w:rPr>
          <w:rFonts w:ascii="Arial Narrow" w:hAnsi="Arial Narrow" w:cs="Arial"/>
          <w:b/>
          <w:iCs/>
          <w:sz w:val="24"/>
          <w:szCs w:val="24"/>
          <w:shd w:val="clear" w:color="auto" w:fill="FFFFFF"/>
          <w:lang w:val="ro-RO"/>
        </w:rPr>
      </w:pPr>
      <w:r w:rsidRPr="00E2193B">
        <w:rPr>
          <w:rFonts w:ascii="Arial Narrow" w:hAnsi="Arial Narrow" w:cs="Arial"/>
          <w:b/>
          <w:iCs/>
          <w:sz w:val="24"/>
          <w:szCs w:val="24"/>
          <w:shd w:val="clear" w:color="auto" w:fill="FFFFFF"/>
          <w:lang w:val="ro-RO"/>
        </w:rPr>
        <w:t>O fisa de proiect integrat, poate combina mai multe interventii, cu respectarea limitelor maxime financiare prezentate mai jos.</w:t>
      </w:r>
    </w:p>
    <w:p w14:paraId="6D7EAD3C" w14:textId="4197FC39" w:rsidR="004A5192" w:rsidRDefault="004A5192" w:rsidP="000F7199">
      <w:pPr>
        <w:shd w:val="clear" w:color="auto" w:fill="FFFFFF"/>
        <w:spacing w:after="0" w:line="240" w:lineRule="auto"/>
        <w:jc w:val="both"/>
        <w:rPr>
          <w:rFonts w:ascii="Arial Narrow" w:hAnsi="Arial Narrow" w:cs="Arial"/>
          <w:b/>
          <w:iCs/>
          <w:sz w:val="24"/>
          <w:szCs w:val="24"/>
          <w:shd w:val="clear" w:color="auto" w:fill="FFFFFF"/>
          <w:lang w:val="ro-RO"/>
        </w:rPr>
      </w:pPr>
    </w:p>
    <w:p w14:paraId="7EB3DEB6" w14:textId="5573DB4F" w:rsidR="004A5192" w:rsidRDefault="004A5192" w:rsidP="000F7199">
      <w:pPr>
        <w:shd w:val="clear" w:color="auto" w:fill="FFFFFF"/>
        <w:spacing w:after="0" w:line="240" w:lineRule="auto"/>
        <w:jc w:val="both"/>
        <w:rPr>
          <w:rFonts w:ascii="Arial Narrow" w:hAnsi="Arial Narrow" w:cs="Arial"/>
          <w:b/>
          <w:iCs/>
          <w:sz w:val="24"/>
          <w:szCs w:val="24"/>
          <w:shd w:val="clear" w:color="auto" w:fill="FFFFFF"/>
          <w:lang w:val="ro-RO"/>
        </w:rPr>
      </w:pPr>
    </w:p>
    <w:p w14:paraId="58B154D1" w14:textId="260FBE14" w:rsidR="004A5192" w:rsidRDefault="004A5192" w:rsidP="000F7199">
      <w:pPr>
        <w:shd w:val="clear" w:color="auto" w:fill="FFFFFF"/>
        <w:spacing w:after="0" w:line="240" w:lineRule="auto"/>
        <w:jc w:val="both"/>
        <w:rPr>
          <w:rFonts w:ascii="Arial Narrow" w:hAnsi="Arial Narrow" w:cs="Arial"/>
          <w:b/>
          <w:iCs/>
          <w:sz w:val="24"/>
          <w:szCs w:val="24"/>
          <w:shd w:val="clear" w:color="auto" w:fill="FFFFFF"/>
          <w:lang w:val="ro-RO"/>
        </w:rPr>
      </w:pPr>
    </w:p>
    <w:p w14:paraId="44FBCB2C" w14:textId="77777777" w:rsidR="004A5192" w:rsidRDefault="004A5192" w:rsidP="000F7199">
      <w:pPr>
        <w:shd w:val="clear" w:color="auto" w:fill="FFFFFF"/>
        <w:spacing w:after="0" w:line="240" w:lineRule="auto"/>
        <w:jc w:val="both"/>
        <w:rPr>
          <w:rFonts w:ascii="Arial Narrow" w:hAnsi="Arial Narrow" w:cs="Arial"/>
          <w:b/>
          <w:iCs/>
          <w:sz w:val="24"/>
          <w:szCs w:val="24"/>
          <w:shd w:val="clear" w:color="auto" w:fill="FFFFFF"/>
          <w:lang w:val="ro-RO"/>
        </w:rPr>
      </w:pPr>
    </w:p>
    <w:tbl>
      <w:tblPr>
        <w:tblStyle w:val="TableGrid"/>
        <w:tblW w:w="9016" w:type="dxa"/>
        <w:jc w:val="center"/>
        <w:tblLook w:val="04A0" w:firstRow="1" w:lastRow="0" w:firstColumn="1" w:lastColumn="0" w:noHBand="0" w:noVBand="1"/>
      </w:tblPr>
      <w:tblGrid>
        <w:gridCol w:w="630"/>
        <w:gridCol w:w="1895"/>
        <w:gridCol w:w="1933"/>
        <w:gridCol w:w="3154"/>
        <w:gridCol w:w="1404"/>
      </w:tblGrid>
      <w:tr w:rsidR="00312F4C" w:rsidRPr="003F0AFC" w14:paraId="3505BABB" w14:textId="77777777" w:rsidTr="00400858">
        <w:trPr>
          <w:trHeight w:val="359"/>
          <w:jc w:val="center"/>
        </w:trPr>
        <w:tc>
          <w:tcPr>
            <w:tcW w:w="630" w:type="dxa"/>
            <w:vAlign w:val="center"/>
          </w:tcPr>
          <w:p w14:paraId="21D981D3" w14:textId="77777777" w:rsidR="00312F4C" w:rsidRPr="003F0AFC" w:rsidRDefault="00312F4C" w:rsidP="00312F4C">
            <w:pPr>
              <w:jc w:val="center"/>
              <w:rPr>
                <w:rFonts w:ascii="Arial Narrow" w:hAnsi="Arial Narrow" w:cs="Arial"/>
                <w:b/>
                <w:bCs/>
                <w:sz w:val="24"/>
                <w:szCs w:val="24"/>
              </w:rPr>
            </w:pPr>
            <w:r w:rsidRPr="003F0AFC">
              <w:rPr>
                <w:rFonts w:ascii="Arial Narrow" w:hAnsi="Arial Narrow" w:cs="Arial"/>
                <w:b/>
                <w:bCs/>
                <w:sz w:val="24"/>
                <w:szCs w:val="24"/>
              </w:rPr>
              <w:t xml:space="preserve">Nr </w:t>
            </w:r>
            <w:proofErr w:type="spellStart"/>
            <w:r w:rsidRPr="003F0AFC">
              <w:rPr>
                <w:rFonts w:ascii="Arial Narrow" w:hAnsi="Arial Narrow" w:cs="Arial"/>
                <w:b/>
                <w:bCs/>
                <w:sz w:val="24"/>
                <w:szCs w:val="24"/>
              </w:rPr>
              <w:t>crt</w:t>
            </w:r>
            <w:proofErr w:type="spellEnd"/>
          </w:p>
        </w:tc>
        <w:tc>
          <w:tcPr>
            <w:tcW w:w="1895" w:type="dxa"/>
            <w:vAlign w:val="center"/>
          </w:tcPr>
          <w:p w14:paraId="3C570E9C" w14:textId="40A4A0F8" w:rsidR="00312F4C" w:rsidRPr="002E45BA" w:rsidRDefault="00312F4C" w:rsidP="00312F4C">
            <w:pPr>
              <w:jc w:val="center"/>
              <w:rPr>
                <w:rFonts w:ascii="Arial Narrow" w:hAnsi="Arial Narrow" w:cs="Arial"/>
                <w:b/>
                <w:bCs/>
                <w:color w:val="4F81BD" w:themeColor="accent1"/>
                <w:sz w:val="24"/>
                <w:szCs w:val="24"/>
              </w:rPr>
            </w:pPr>
            <w:proofErr w:type="spellStart"/>
            <w:r w:rsidRPr="002E45BA">
              <w:rPr>
                <w:rFonts w:ascii="Arial Narrow" w:hAnsi="Arial Narrow" w:cs="Arial"/>
                <w:b/>
                <w:bCs/>
                <w:color w:val="4F81BD" w:themeColor="accent1"/>
                <w:sz w:val="24"/>
                <w:szCs w:val="24"/>
              </w:rPr>
              <w:t>Obiectiv</w:t>
            </w:r>
            <w:proofErr w:type="spellEnd"/>
            <w:r w:rsidRPr="002E45BA">
              <w:rPr>
                <w:rFonts w:ascii="Arial Narrow" w:hAnsi="Arial Narrow" w:cs="Arial"/>
                <w:b/>
                <w:bCs/>
                <w:color w:val="4F81BD" w:themeColor="accent1"/>
                <w:sz w:val="24"/>
                <w:szCs w:val="24"/>
              </w:rPr>
              <w:t xml:space="preserve"> specific</w:t>
            </w:r>
          </w:p>
        </w:tc>
        <w:tc>
          <w:tcPr>
            <w:tcW w:w="1933" w:type="dxa"/>
            <w:vAlign w:val="center"/>
          </w:tcPr>
          <w:p w14:paraId="30562D68" w14:textId="70C7CED7" w:rsidR="00312F4C" w:rsidRPr="003F0AFC" w:rsidRDefault="00312F4C" w:rsidP="00312F4C">
            <w:pPr>
              <w:jc w:val="center"/>
              <w:rPr>
                <w:rFonts w:ascii="Arial Narrow" w:hAnsi="Arial Narrow" w:cs="Arial"/>
                <w:b/>
                <w:bCs/>
                <w:sz w:val="24"/>
                <w:szCs w:val="24"/>
              </w:rPr>
            </w:pPr>
            <w:r w:rsidRPr="003F0AFC">
              <w:rPr>
                <w:rFonts w:ascii="Arial Narrow" w:hAnsi="Arial Narrow" w:cs="Arial"/>
                <w:b/>
                <w:bCs/>
                <w:sz w:val="24"/>
                <w:szCs w:val="24"/>
              </w:rPr>
              <w:t xml:space="preserve">Masura </w:t>
            </w:r>
          </w:p>
        </w:tc>
        <w:tc>
          <w:tcPr>
            <w:tcW w:w="3154" w:type="dxa"/>
            <w:vAlign w:val="center"/>
          </w:tcPr>
          <w:p w14:paraId="7518B9A2" w14:textId="77DFC6BA" w:rsidR="00312F4C" w:rsidRPr="003F0AFC" w:rsidRDefault="00312F4C" w:rsidP="00312F4C">
            <w:pPr>
              <w:jc w:val="center"/>
              <w:rPr>
                <w:rFonts w:ascii="Arial Narrow" w:hAnsi="Arial Narrow" w:cs="Arial"/>
                <w:b/>
                <w:bCs/>
                <w:sz w:val="24"/>
                <w:szCs w:val="24"/>
              </w:rPr>
            </w:pPr>
            <w:r w:rsidRPr="003F0AFC">
              <w:rPr>
                <w:rFonts w:ascii="Arial Narrow" w:hAnsi="Arial Narrow" w:cs="Arial"/>
                <w:b/>
                <w:bCs/>
                <w:sz w:val="24"/>
                <w:szCs w:val="24"/>
              </w:rPr>
              <w:t xml:space="preserve">Tip de </w:t>
            </w:r>
            <w:proofErr w:type="spellStart"/>
            <w:r w:rsidRPr="003F0AFC">
              <w:rPr>
                <w:rFonts w:ascii="Arial Narrow" w:hAnsi="Arial Narrow" w:cs="Arial"/>
                <w:b/>
                <w:bCs/>
                <w:sz w:val="24"/>
                <w:szCs w:val="24"/>
              </w:rPr>
              <w:t>investitie</w:t>
            </w:r>
            <w:proofErr w:type="spellEnd"/>
            <w:r w:rsidRPr="003F0AFC">
              <w:rPr>
                <w:rFonts w:ascii="Arial Narrow" w:hAnsi="Arial Narrow" w:cs="Arial"/>
                <w:b/>
                <w:bCs/>
                <w:sz w:val="24"/>
                <w:szCs w:val="24"/>
              </w:rPr>
              <w:t xml:space="preserve"> / </w:t>
            </w:r>
            <w:proofErr w:type="spellStart"/>
            <w:r w:rsidRPr="003F0AFC">
              <w:rPr>
                <w:rFonts w:ascii="Arial Narrow" w:hAnsi="Arial Narrow" w:cs="Arial"/>
                <w:b/>
                <w:bCs/>
                <w:sz w:val="24"/>
                <w:szCs w:val="24"/>
              </w:rPr>
              <w:t>Interventia</w:t>
            </w:r>
            <w:proofErr w:type="spellEnd"/>
          </w:p>
        </w:tc>
        <w:tc>
          <w:tcPr>
            <w:tcW w:w="1404" w:type="dxa"/>
            <w:vAlign w:val="center"/>
          </w:tcPr>
          <w:p w14:paraId="5096674C" w14:textId="77777777" w:rsidR="00312F4C" w:rsidRPr="003F0AFC" w:rsidRDefault="00312F4C" w:rsidP="00312F4C">
            <w:pPr>
              <w:jc w:val="center"/>
              <w:rPr>
                <w:rFonts w:ascii="Arial Narrow" w:hAnsi="Arial Narrow" w:cs="Arial"/>
                <w:b/>
                <w:bCs/>
                <w:sz w:val="24"/>
                <w:szCs w:val="24"/>
              </w:rPr>
            </w:pPr>
            <w:proofErr w:type="spellStart"/>
            <w:r w:rsidRPr="003F0AFC">
              <w:rPr>
                <w:rFonts w:ascii="Arial Narrow" w:hAnsi="Arial Narrow" w:cs="Arial"/>
                <w:b/>
                <w:bCs/>
                <w:sz w:val="24"/>
                <w:szCs w:val="24"/>
              </w:rPr>
              <w:t>Alocare</w:t>
            </w:r>
            <w:proofErr w:type="spellEnd"/>
            <w:r w:rsidRPr="003F0AFC">
              <w:rPr>
                <w:rFonts w:ascii="Arial Narrow" w:hAnsi="Arial Narrow" w:cs="Arial"/>
                <w:b/>
                <w:bCs/>
                <w:sz w:val="24"/>
                <w:szCs w:val="24"/>
              </w:rPr>
              <w:t xml:space="preserve"> </w:t>
            </w:r>
            <w:proofErr w:type="spellStart"/>
            <w:r w:rsidRPr="003F0AFC">
              <w:rPr>
                <w:rFonts w:ascii="Arial Narrow" w:hAnsi="Arial Narrow" w:cs="Arial"/>
                <w:b/>
                <w:bCs/>
                <w:sz w:val="24"/>
                <w:szCs w:val="24"/>
              </w:rPr>
              <w:t>financiara</w:t>
            </w:r>
            <w:proofErr w:type="spellEnd"/>
            <w:r w:rsidRPr="003F0AFC">
              <w:rPr>
                <w:rFonts w:ascii="Arial Narrow" w:hAnsi="Arial Narrow" w:cs="Arial"/>
                <w:b/>
                <w:bCs/>
                <w:sz w:val="24"/>
                <w:szCs w:val="24"/>
              </w:rPr>
              <w:t xml:space="preserve"> maxima (euro)</w:t>
            </w:r>
          </w:p>
        </w:tc>
      </w:tr>
      <w:tr w:rsidR="00312F4C" w:rsidRPr="003F0AFC" w14:paraId="4DEF20A4" w14:textId="77777777" w:rsidTr="00400858">
        <w:trPr>
          <w:trHeight w:val="914"/>
          <w:jc w:val="center"/>
        </w:trPr>
        <w:tc>
          <w:tcPr>
            <w:tcW w:w="630" w:type="dxa"/>
            <w:vAlign w:val="center"/>
          </w:tcPr>
          <w:p w14:paraId="37D975E5" w14:textId="77777777" w:rsidR="00312F4C" w:rsidRPr="003F0AFC" w:rsidRDefault="00312F4C" w:rsidP="00586EF7">
            <w:pPr>
              <w:pStyle w:val="ListParagraph"/>
              <w:numPr>
                <w:ilvl w:val="0"/>
                <w:numId w:val="61"/>
              </w:numPr>
              <w:jc w:val="center"/>
              <w:rPr>
                <w:rFonts w:ascii="Arial Narrow" w:hAnsi="Arial Narrow" w:cs="Arial"/>
                <w:sz w:val="24"/>
                <w:szCs w:val="24"/>
              </w:rPr>
            </w:pPr>
          </w:p>
        </w:tc>
        <w:tc>
          <w:tcPr>
            <w:tcW w:w="1895" w:type="dxa"/>
            <w:vAlign w:val="center"/>
          </w:tcPr>
          <w:p w14:paraId="6CCCA355" w14:textId="782F98A6" w:rsidR="00312F4C" w:rsidRPr="002E45BA" w:rsidRDefault="00312F4C" w:rsidP="00312F4C">
            <w:pPr>
              <w:jc w:val="center"/>
              <w:rPr>
                <w:rFonts w:ascii="Arial Narrow" w:hAnsi="Arial Narrow" w:cs="Arial"/>
                <w:color w:val="4F81BD" w:themeColor="accent1"/>
                <w:sz w:val="24"/>
                <w:szCs w:val="24"/>
              </w:rPr>
            </w:pPr>
            <w:r w:rsidRPr="002E45BA">
              <w:rPr>
                <w:rFonts w:ascii="Arial Narrow" w:hAnsi="Arial Narrow" w:cs="Arial"/>
                <w:color w:val="4F81BD" w:themeColor="accent1"/>
                <w:sz w:val="24"/>
                <w:szCs w:val="24"/>
              </w:rPr>
              <w:t xml:space="preserve">OS </w:t>
            </w:r>
            <w:r w:rsidR="001163CD">
              <w:rPr>
                <w:rFonts w:ascii="Arial Narrow" w:hAnsi="Arial Narrow" w:cs="Arial"/>
                <w:color w:val="4F81BD" w:themeColor="accent1"/>
                <w:sz w:val="24"/>
                <w:szCs w:val="24"/>
              </w:rPr>
              <w:t>2</w:t>
            </w:r>
            <w:r w:rsidRPr="002E45BA">
              <w:rPr>
                <w:rFonts w:ascii="Arial Narrow" w:hAnsi="Arial Narrow" w:cs="Arial"/>
                <w:color w:val="4F81BD" w:themeColor="accent1"/>
                <w:sz w:val="24"/>
                <w:szCs w:val="24"/>
              </w:rPr>
              <w:t xml:space="preserve"> – </w:t>
            </w:r>
            <w:proofErr w:type="spellStart"/>
            <w:r w:rsidR="001163CD" w:rsidRPr="002E45BA">
              <w:rPr>
                <w:rFonts w:ascii="Arial Narrow" w:hAnsi="Arial Narrow"/>
                <w:color w:val="4F81BD" w:themeColor="accent1"/>
                <w:sz w:val="24"/>
                <w:szCs w:val="24"/>
              </w:rPr>
              <w:t>Creșterea</w:t>
            </w:r>
            <w:proofErr w:type="spellEnd"/>
            <w:r w:rsidR="001163CD" w:rsidRPr="002E45BA">
              <w:rPr>
                <w:rFonts w:ascii="Arial Narrow" w:hAnsi="Arial Narrow"/>
                <w:color w:val="4F81BD" w:themeColor="accent1"/>
                <w:sz w:val="24"/>
                <w:szCs w:val="24"/>
              </w:rPr>
              <w:t xml:space="preserve"> </w:t>
            </w:r>
            <w:proofErr w:type="spellStart"/>
            <w:r w:rsidR="001163CD" w:rsidRPr="002E45BA">
              <w:rPr>
                <w:rFonts w:ascii="Arial Narrow" w:hAnsi="Arial Narrow"/>
                <w:color w:val="4F81BD" w:themeColor="accent1"/>
                <w:sz w:val="24"/>
                <w:szCs w:val="24"/>
              </w:rPr>
              <w:t>gradului</w:t>
            </w:r>
            <w:proofErr w:type="spellEnd"/>
            <w:r w:rsidR="001163CD" w:rsidRPr="002E45BA">
              <w:rPr>
                <w:rFonts w:ascii="Arial Narrow" w:hAnsi="Arial Narrow"/>
                <w:color w:val="4F81BD" w:themeColor="accent1"/>
                <w:sz w:val="24"/>
                <w:szCs w:val="24"/>
              </w:rPr>
              <w:t xml:space="preserve"> de </w:t>
            </w:r>
            <w:proofErr w:type="spellStart"/>
            <w:r w:rsidR="001163CD" w:rsidRPr="002E45BA">
              <w:rPr>
                <w:rFonts w:ascii="Arial Narrow" w:hAnsi="Arial Narrow"/>
                <w:color w:val="4F81BD" w:themeColor="accent1"/>
                <w:sz w:val="24"/>
                <w:szCs w:val="24"/>
              </w:rPr>
              <w:t>siguranță</w:t>
            </w:r>
            <w:proofErr w:type="spellEnd"/>
            <w:r w:rsidR="001163CD" w:rsidRPr="002E45BA">
              <w:rPr>
                <w:rFonts w:ascii="Arial Narrow" w:hAnsi="Arial Narrow"/>
                <w:color w:val="4F81BD" w:themeColor="accent1"/>
                <w:sz w:val="24"/>
                <w:szCs w:val="24"/>
              </w:rPr>
              <w:t xml:space="preserve"> al </w:t>
            </w:r>
            <w:proofErr w:type="spellStart"/>
            <w:r w:rsidR="001163CD" w:rsidRPr="002E45BA">
              <w:rPr>
                <w:rFonts w:ascii="Arial Narrow" w:hAnsi="Arial Narrow"/>
                <w:color w:val="4F81BD" w:themeColor="accent1"/>
                <w:sz w:val="24"/>
                <w:szCs w:val="24"/>
              </w:rPr>
              <w:t>cetățenilor</w:t>
            </w:r>
            <w:proofErr w:type="spellEnd"/>
            <w:r w:rsidR="001163CD" w:rsidRPr="002E45BA">
              <w:rPr>
                <w:rFonts w:ascii="Arial Narrow" w:hAnsi="Arial Narrow"/>
                <w:color w:val="4F81BD" w:themeColor="accent1"/>
                <w:sz w:val="24"/>
                <w:szCs w:val="24"/>
              </w:rPr>
              <w:t xml:space="preserve"> </w:t>
            </w:r>
            <w:proofErr w:type="spellStart"/>
            <w:r w:rsidR="001163CD" w:rsidRPr="002E45BA">
              <w:rPr>
                <w:rFonts w:ascii="Arial Narrow" w:hAnsi="Arial Narrow"/>
                <w:color w:val="4F81BD" w:themeColor="accent1"/>
                <w:sz w:val="24"/>
                <w:szCs w:val="24"/>
              </w:rPr>
              <w:t>și</w:t>
            </w:r>
            <w:proofErr w:type="spellEnd"/>
            <w:r w:rsidR="001163CD" w:rsidRPr="002E45BA">
              <w:rPr>
                <w:rFonts w:ascii="Arial Narrow" w:hAnsi="Arial Narrow"/>
                <w:color w:val="4F81BD" w:themeColor="accent1"/>
                <w:sz w:val="24"/>
                <w:szCs w:val="24"/>
              </w:rPr>
              <w:t xml:space="preserve"> </w:t>
            </w:r>
            <w:proofErr w:type="spellStart"/>
            <w:r w:rsidR="001163CD" w:rsidRPr="002E45BA">
              <w:rPr>
                <w:rFonts w:ascii="Arial Narrow" w:hAnsi="Arial Narrow"/>
                <w:color w:val="4F81BD" w:themeColor="accent1"/>
                <w:sz w:val="24"/>
                <w:szCs w:val="24"/>
              </w:rPr>
              <w:t>îmbunătățirea</w:t>
            </w:r>
            <w:proofErr w:type="spellEnd"/>
            <w:r w:rsidR="001163CD" w:rsidRPr="002E45BA">
              <w:rPr>
                <w:rFonts w:ascii="Arial Narrow" w:hAnsi="Arial Narrow"/>
                <w:color w:val="4F81BD" w:themeColor="accent1"/>
                <w:sz w:val="24"/>
                <w:szCs w:val="24"/>
              </w:rPr>
              <w:t xml:space="preserve"> </w:t>
            </w:r>
            <w:proofErr w:type="spellStart"/>
            <w:r w:rsidR="001163CD" w:rsidRPr="002E45BA">
              <w:rPr>
                <w:rFonts w:ascii="Arial Narrow" w:hAnsi="Arial Narrow"/>
                <w:color w:val="4F81BD" w:themeColor="accent1"/>
                <w:sz w:val="24"/>
                <w:szCs w:val="24"/>
              </w:rPr>
              <w:t>aspectului</w:t>
            </w:r>
            <w:proofErr w:type="spellEnd"/>
            <w:r w:rsidR="001163CD" w:rsidRPr="002E45BA">
              <w:rPr>
                <w:rFonts w:ascii="Arial Narrow" w:hAnsi="Arial Narrow"/>
                <w:color w:val="4F81BD" w:themeColor="accent1"/>
                <w:sz w:val="24"/>
                <w:szCs w:val="24"/>
              </w:rPr>
              <w:t xml:space="preserve"> </w:t>
            </w:r>
            <w:proofErr w:type="spellStart"/>
            <w:r w:rsidR="001163CD" w:rsidRPr="002E45BA">
              <w:rPr>
                <w:rFonts w:ascii="Arial Narrow" w:hAnsi="Arial Narrow"/>
                <w:color w:val="4F81BD" w:themeColor="accent1"/>
                <w:sz w:val="24"/>
                <w:szCs w:val="24"/>
              </w:rPr>
              <w:t>peisagistic</w:t>
            </w:r>
            <w:proofErr w:type="spellEnd"/>
            <w:r w:rsidR="001163CD" w:rsidRPr="002E45BA">
              <w:rPr>
                <w:rFonts w:ascii="Arial Narrow" w:hAnsi="Arial Narrow"/>
                <w:color w:val="4F81BD" w:themeColor="accent1"/>
                <w:sz w:val="24"/>
                <w:szCs w:val="24"/>
              </w:rPr>
              <w:t xml:space="preserve"> al </w:t>
            </w:r>
            <w:proofErr w:type="spellStart"/>
            <w:r w:rsidR="001163CD" w:rsidRPr="002E45BA">
              <w:rPr>
                <w:rFonts w:ascii="Arial Narrow" w:hAnsi="Arial Narrow"/>
                <w:color w:val="4F81BD" w:themeColor="accent1"/>
                <w:sz w:val="24"/>
                <w:szCs w:val="24"/>
              </w:rPr>
              <w:t>teritoriului</w:t>
            </w:r>
            <w:proofErr w:type="spellEnd"/>
            <w:r w:rsidR="001163CD" w:rsidRPr="002E45BA">
              <w:rPr>
                <w:rFonts w:ascii="Arial Narrow" w:hAnsi="Arial Narrow"/>
                <w:color w:val="4F81BD" w:themeColor="accent1"/>
                <w:sz w:val="24"/>
                <w:szCs w:val="24"/>
              </w:rPr>
              <w:t xml:space="preserve"> SDL </w:t>
            </w:r>
            <w:proofErr w:type="spellStart"/>
            <w:r w:rsidR="001163CD" w:rsidRPr="002E45BA">
              <w:rPr>
                <w:rFonts w:ascii="Arial Narrow" w:hAnsi="Arial Narrow"/>
                <w:color w:val="4F81BD" w:themeColor="accent1"/>
                <w:sz w:val="24"/>
                <w:szCs w:val="24"/>
              </w:rPr>
              <w:t>prin</w:t>
            </w:r>
            <w:proofErr w:type="spellEnd"/>
            <w:r w:rsidR="001163CD" w:rsidRPr="002E45BA">
              <w:rPr>
                <w:rFonts w:ascii="Arial Narrow" w:hAnsi="Arial Narrow"/>
                <w:color w:val="4F81BD" w:themeColor="accent1"/>
                <w:sz w:val="24"/>
                <w:szCs w:val="24"/>
              </w:rPr>
              <w:t xml:space="preserve"> </w:t>
            </w:r>
            <w:proofErr w:type="spellStart"/>
            <w:r w:rsidR="001163CD" w:rsidRPr="002E45BA">
              <w:rPr>
                <w:rFonts w:ascii="Arial Narrow" w:hAnsi="Arial Narrow"/>
                <w:color w:val="4F81BD" w:themeColor="accent1"/>
                <w:sz w:val="24"/>
                <w:szCs w:val="24"/>
              </w:rPr>
              <w:t>reamenajarea</w:t>
            </w:r>
            <w:proofErr w:type="spellEnd"/>
            <w:r w:rsidR="001163CD" w:rsidRPr="002E45BA">
              <w:rPr>
                <w:rFonts w:ascii="Arial Narrow" w:hAnsi="Arial Narrow"/>
                <w:color w:val="4F81BD" w:themeColor="accent1"/>
                <w:sz w:val="24"/>
                <w:szCs w:val="24"/>
              </w:rPr>
              <w:t xml:space="preserve"> </w:t>
            </w:r>
            <w:proofErr w:type="spellStart"/>
            <w:r w:rsidR="001163CD" w:rsidRPr="002E45BA">
              <w:rPr>
                <w:rFonts w:ascii="Arial Narrow" w:hAnsi="Arial Narrow"/>
                <w:color w:val="4F81BD" w:themeColor="accent1"/>
                <w:sz w:val="24"/>
                <w:szCs w:val="24"/>
              </w:rPr>
              <w:t>spațiilor</w:t>
            </w:r>
            <w:proofErr w:type="spellEnd"/>
            <w:r w:rsidR="001163CD" w:rsidRPr="002E45BA">
              <w:rPr>
                <w:rFonts w:ascii="Arial Narrow" w:hAnsi="Arial Narrow"/>
                <w:color w:val="4F81BD" w:themeColor="accent1"/>
                <w:sz w:val="24"/>
                <w:szCs w:val="24"/>
              </w:rPr>
              <w:t xml:space="preserve"> </w:t>
            </w:r>
            <w:proofErr w:type="spellStart"/>
            <w:r w:rsidR="001163CD" w:rsidRPr="002E45BA">
              <w:rPr>
                <w:rFonts w:ascii="Arial Narrow" w:hAnsi="Arial Narrow"/>
                <w:color w:val="4F81BD" w:themeColor="accent1"/>
                <w:sz w:val="24"/>
                <w:szCs w:val="24"/>
              </w:rPr>
              <w:t>publice</w:t>
            </w:r>
            <w:proofErr w:type="spellEnd"/>
            <w:r w:rsidR="001163CD" w:rsidRPr="002E45BA">
              <w:rPr>
                <w:rFonts w:ascii="Arial Narrow" w:hAnsi="Arial Narrow"/>
                <w:color w:val="4F81BD" w:themeColor="accent1"/>
                <w:sz w:val="24"/>
                <w:szCs w:val="24"/>
              </w:rPr>
              <w:t xml:space="preserve"> urbane </w:t>
            </w:r>
            <w:proofErr w:type="spellStart"/>
            <w:r w:rsidR="001163CD" w:rsidRPr="002E45BA">
              <w:rPr>
                <w:rFonts w:ascii="Arial Narrow" w:hAnsi="Arial Narrow"/>
                <w:color w:val="4F81BD" w:themeColor="accent1"/>
                <w:sz w:val="24"/>
                <w:szCs w:val="24"/>
              </w:rPr>
              <w:t>în</w:t>
            </w:r>
            <w:proofErr w:type="spellEnd"/>
            <w:r w:rsidR="001163CD" w:rsidRPr="002E45BA">
              <w:rPr>
                <w:rFonts w:ascii="Arial Narrow" w:hAnsi="Arial Narrow"/>
                <w:color w:val="4F81BD" w:themeColor="accent1"/>
                <w:sz w:val="24"/>
                <w:szCs w:val="24"/>
              </w:rPr>
              <w:t xml:space="preserve"> 3 ani</w:t>
            </w:r>
          </w:p>
        </w:tc>
        <w:tc>
          <w:tcPr>
            <w:tcW w:w="1933" w:type="dxa"/>
            <w:vAlign w:val="center"/>
          </w:tcPr>
          <w:p w14:paraId="2C8CA37D" w14:textId="72D83DED" w:rsidR="00312F4C" w:rsidRPr="003F0AFC" w:rsidRDefault="00312F4C" w:rsidP="00312F4C">
            <w:pPr>
              <w:jc w:val="center"/>
              <w:rPr>
                <w:rFonts w:ascii="Arial Narrow" w:hAnsi="Arial Narrow" w:cs="Arial"/>
                <w:sz w:val="24"/>
                <w:szCs w:val="24"/>
              </w:rPr>
            </w:pPr>
            <w:proofErr w:type="spellStart"/>
            <w:r w:rsidRPr="003F0AFC">
              <w:rPr>
                <w:rFonts w:ascii="Arial Narrow" w:hAnsi="Arial Narrow" w:cs="Arial"/>
                <w:sz w:val="24"/>
                <w:szCs w:val="24"/>
              </w:rPr>
              <w:t>Măsura</w:t>
            </w:r>
            <w:proofErr w:type="spellEnd"/>
            <w:r w:rsidRPr="003F0AFC">
              <w:rPr>
                <w:rFonts w:ascii="Arial Narrow" w:hAnsi="Arial Narrow" w:cs="Arial"/>
                <w:sz w:val="24"/>
                <w:szCs w:val="24"/>
              </w:rPr>
              <w:t xml:space="preserve"> 2 – </w:t>
            </w:r>
            <w:proofErr w:type="spellStart"/>
            <w:r w:rsidRPr="003F0AFC">
              <w:rPr>
                <w:rFonts w:ascii="Arial Narrow" w:hAnsi="Arial Narrow" w:cs="Arial"/>
                <w:sz w:val="24"/>
                <w:szCs w:val="24"/>
              </w:rPr>
              <w:t>Creșterea</w:t>
            </w:r>
            <w:proofErr w:type="spellEnd"/>
            <w:r w:rsidRPr="003F0AFC">
              <w:rPr>
                <w:rFonts w:ascii="Arial Narrow" w:hAnsi="Arial Narrow" w:cs="Arial"/>
                <w:sz w:val="24"/>
                <w:szCs w:val="24"/>
              </w:rPr>
              <w:t xml:space="preserve"> </w:t>
            </w:r>
            <w:proofErr w:type="spellStart"/>
            <w:r w:rsidRPr="003F0AFC">
              <w:rPr>
                <w:rFonts w:ascii="Arial Narrow" w:hAnsi="Arial Narrow" w:cs="Arial"/>
                <w:sz w:val="24"/>
                <w:szCs w:val="24"/>
              </w:rPr>
              <w:t>numărului</w:t>
            </w:r>
            <w:proofErr w:type="spellEnd"/>
            <w:r w:rsidRPr="003F0AFC">
              <w:rPr>
                <w:rFonts w:ascii="Arial Narrow" w:hAnsi="Arial Narrow" w:cs="Arial"/>
                <w:sz w:val="24"/>
                <w:szCs w:val="24"/>
              </w:rPr>
              <w:t xml:space="preserve"> de </w:t>
            </w:r>
            <w:proofErr w:type="spellStart"/>
            <w:r w:rsidRPr="003F0AFC">
              <w:rPr>
                <w:rFonts w:ascii="Arial Narrow" w:hAnsi="Arial Narrow" w:cs="Arial"/>
                <w:sz w:val="24"/>
                <w:szCs w:val="24"/>
              </w:rPr>
              <w:t>spații</w:t>
            </w:r>
            <w:proofErr w:type="spellEnd"/>
            <w:r w:rsidRPr="003F0AFC">
              <w:rPr>
                <w:rFonts w:ascii="Arial Narrow" w:hAnsi="Arial Narrow" w:cs="Arial"/>
                <w:sz w:val="24"/>
                <w:szCs w:val="24"/>
              </w:rPr>
              <w:t xml:space="preserve"> de </w:t>
            </w:r>
            <w:proofErr w:type="spellStart"/>
            <w:r w:rsidRPr="003F0AFC">
              <w:rPr>
                <w:rFonts w:ascii="Arial Narrow" w:hAnsi="Arial Narrow" w:cs="Arial"/>
                <w:sz w:val="24"/>
                <w:szCs w:val="24"/>
              </w:rPr>
              <w:t>recreere</w:t>
            </w:r>
            <w:proofErr w:type="spellEnd"/>
            <w:r w:rsidRPr="003F0AFC">
              <w:rPr>
                <w:rFonts w:ascii="Arial Narrow" w:hAnsi="Arial Narrow" w:cs="Arial"/>
                <w:sz w:val="24"/>
                <w:szCs w:val="24"/>
              </w:rPr>
              <w:t xml:space="preserve"> </w:t>
            </w:r>
            <w:proofErr w:type="spellStart"/>
            <w:r w:rsidRPr="003F0AFC">
              <w:rPr>
                <w:rFonts w:ascii="Arial Narrow" w:hAnsi="Arial Narrow" w:cs="Arial"/>
                <w:sz w:val="24"/>
                <w:szCs w:val="24"/>
              </w:rPr>
              <w:t>pentru</w:t>
            </w:r>
            <w:proofErr w:type="spellEnd"/>
            <w:r w:rsidRPr="003F0AFC">
              <w:rPr>
                <w:rFonts w:ascii="Arial Narrow" w:hAnsi="Arial Narrow" w:cs="Arial"/>
                <w:sz w:val="24"/>
                <w:szCs w:val="24"/>
              </w:rPr>
              <w:t xml:space="preserve"> </w:t>
            </w:r>
            <w:proofErr w:type="spellStart"/>
            <w:r w:rsidRPr="003F0AFC">
              <w:rPr>
                <w:rFonts w:ascii="Arial Narrow" w:hAnsi="Arial Narrow" w:cs="Arial"/>
                <w:sz w:val="24"/>
                <w:szCs w:val="24"/>
              </w:rPr>
              <w:t>locuitorii</w:t>
            </w:r>
            <w:proofErr w:type="spellEnd"/>
            <w:r w:rsidRPr="003F0AFC">
              <w:rPr>
                <w:rFonts w:ascii="Arial Narrow" w:hAnsi="Arial Narrow" w:cs="Arial"/>
                <w:sz w:val="24"/>
                <w:szCs w:val="24"/>
              </w:rPr>
              <w:t xml:space="preserve"> din zona SDL</w:t>
            </w:r>
          </w:p>
        </w:tc>
        <w:tc>
          <w:tcPr>
            <w:tcW w:w="3154" w:type="dxa"/>
            <w:vAlign w:val="center"/>
          </w:tcPr>
          <w:p w14:paraId="2A68CF53" w14:textId="14FB9957" w:rsidR="00312F4C" w:rsidRPr="003F0AFC" w:rsidRDefault="00312F4C" w:rsidP="00312F4C">
            <w:pPr>
              <w:jc w:val="center"/>
              <w:rPr>
                <w:rFonts w:ascii="Arial Narrow" w:hAnsi="Arial Narrow" w:cs="Arial"/>
                <w:sz w:val="24"/>
                <w:szCs w:val="24"/>
              </w:rPr>
            </w:pPr>
            <w:proofErr w:type="spellStart"/>
            <w:r w:rsidRPr="003F0AFC">
              <w:rPr>
                <w:rFonts w:ascii="Arial Narrow" w:hAnsi="Arial Narrow" w:cs="Arial"/>
                <w:sz w:val="24"/>
                <w:szCs w:val="24"/>
              </w:rPr>
              <w:t>Intervenție</w:t>
            </w:r>
            <w:proofErr w:type="spellEnd"/>
            <w:r w:rsidRPr="003F0AFC">
              <w:rPr>
                <w:rFonts w:ascii="Arial Narrow" w:hAnsi="Arial Narrow" w:cs="Arial"/>
                <w:sz w:val="24"/>
                <w:szCs w:val="24"/>
              </w:rPr>
              <w:t xml:space="preserve"> POR – </w:t>
            </w:r>
            <w:proofErr w:type="spellStart"/>
            <w:r w:rsidRPr="003F0AFC">
              <w:rPr>
                <w:rFonts w:ascii="Arial Narrow" w:hAnsi="Arial Narrow" w:cs="Arial"/>
                <w:sz w:val="24"/>
                <w:szCs w:val="24"/>
              </w:rPr>
              <w:t>Înființarea</w:t>
            </w:r>
            <w:proofErr w:type="spellEnd"/>
            <w:r w:rsidRPr="003F0AFC">
              <w:rPr>
                <w:rFonts w:ascii="Arial Narrow" w:hAnsi="Arial Narrow" w:cs="Arial"/>
                <w:sz w:val="24"/>
                <w:szCs w:val="24"/>
              </w:rPr>
              <w:t xml:space="preserve"> a minim 2 </w:t>
            </w:r>
            <w:proofErr w:type="spellStart"/>
            <w:r w:rsidRPr="003F0AFC">
              <w:rPr>
                <w:rFonts w:ascii="Arial Narrow" w:hAnsi="Arial Narrow" w:cs="Arial"/>
                <w:sz w:val="24"/>
                <w:szCs w:val="24"/>
              </w:rPr>
              <w:t>terenuri</w:t>
            </w:r>
            <w:proofErr w:type="spellEnd"/>
            <w:r w:rsidRPr="003F0AFC">
              <w:rPr>
                <w:rFonts w:ascii="Arial Narrow" w:hAnsi="Arial Narrow" w:cs="Arial"/>
                <w:sz w:val="24"/>
                <w:szCs w:val="24"/>
              </w:rPr>
              <w:t xml:space="preserve"> de </w:t>
            </w:r>
            <w:proofErr w:type="spellStart"/>
            <w:r w:rsidRPr="003F0AFC">
              <w:rPr>
                <w:rFonts w:ascii="Arial Narrow" w:hAnsi="Arial Narrow" w:cs="Arial"/>
                <w:sz w:val="24"/>
                <w:szCs w:val="24"/>
              </w:rPr>
              <w:t>joacă</w:t>
            </w:r>
            <w:proofErr w:type="spellEnd"/>
            <w:r w:rsidRPr="003F0AFC">
              <w:rPr>
                <w:rFonts w:ascii="Arial Narrow" w:hAnsi="Arial Narrow" w:cs="Arial"/>
                <w:sz w:val="24"/>
                <w:szCs w:val="24"/>
              </w:rPr>
              <w:t xml:space="preserve"> </w:t>
            </w:r>
            <w:proofErr w:type="spellStart"/>
            <w:r w:rsidRPr="003F0AFC">
              <w:rPr>
                <w:rFonts w:ascii="Arial Narrow" w:hAnsi="Arial Narrow" w:cs="Arial"/>
                <w:sz w:val="24"/>
                <w:szCs w:val="24"/>
              </w:rPr>
              <w:t>și</w:t>
            </w:r>
            <w:proofErr w:type="spellEnd"/>
            <w:r w:rsidRPr="003F0AFC">
              <w:rPr>
                <w:rFonts w:ascii="Arial Narrow" w:hAnsi="Arial Narrow" w:cs="Arial"/>
                <w:sz w:val="24"/>
                <w:szCs w:val="24"/>
              </w:rPr>
              <w:t xml:space="preserve"> a </w:t>
            </w:r>
            <w:proofErr w:type="spellStart"/>
            <w:r w:rsidRPr="003F0AFC">
              <w:rPr>
                <w:rFonts w:ascii="Arial Narrow" w:hAnsi="Arial Narrow" w:cs="Arial"/>
                <w:sz w:val="24"/>
                <w:szCs w:val="24"/>
              </w:rPr>
              <w:t>unui</w:t>
            </w:r>
            <w:proofErr w:type="spellEnd"/>
            <w:r w:rsidRPr="003F0AFC">
              <w:rPr>
                <w:rFonts w:ascii="Arial Narrow" w:hAnsi="Arial Narrow" w:cs="Arial"/>
                <w:sz w:val="24"/>
                <w:szCs w:val="24"/>
              </w:rPr>
              <w:t xml:space="preserve"> </w:t>
            </w:r>
            <w:proofErr w:type="spellStart"/>
            <w:r w:rsidRPr="003F0AFC">
              <w:rPr>
                <w:rFonts w:ascii="Arial Narrow" w:hAnsi="Arial Narrow" w:cs="Arial"/>
                <w:sz w:val="24"/>
                <w:szCs w:val="24"/>
              </w:rPr>
              <w:t>teren</w:t>
            </w:r>
            <w:proofErr w:type="spellEnd"/>
            <w:r w:rsidRPr="003F0AFC">
              <w:rPr>
                <w:rFonts w:ascii="Arial Narrow" w:hAnsi="Arial Narrow" w:cs="Arial"/>
                <w:sz w:val="24"/>
                <w:szCs w:val="24"/>
              </w:rPr>
              <w:t xml:space="preserve"> de sport, precum </w:t>
            </w:r>
            <w:proofErr w:type="spellStart"/>
            <w:r w:rsidRPr="003F0AFC">
              <w:rPr>
                <w:rFonts w:ascii="Arial Narrow" w:hAnsi="Arial Narrow" w:cs="Arial"/>
                <w:sz w:val="24"/>
                <w:szCs w:val="24"/>
              </w:rPr>
              <w:t>și</w:t>
            </w:r>
            <w:proofErr w:type="spellEnd"/>
            <w:r w:rsidRPr="003F0AFC">
              <w:rPr>
                <w:rFonts w:ascii="Arial Narrow" w:hAnsi="Arial Narrow" w:cs="Arial"/>
                <w:sz w:val="24"/>
                <w:szCs w:val="24"/>
              </w:rPr>
              <w:t xml:space="preserve"> </w:t>
            </w:r>
            <w:proofErr w:type="spellStart"/>
            <w:r w:rsidRPr="003F0AFC">
              <w:rPr>
                <w:rFonts w:ascii="Arial Narrow" w:hAnsi="Arial Narrow" w:cs="Arial"/>
                <w:sz w:val="24"/>
                <w:szCs w:val="24"/>
              </w:rPr>
              <w:t>reabilitarea</w:t>
            </w:r>
            <w:proofErr w:type="spellEnd"/>
            <w:r w:rsidRPr="003F0AFC">
              <w:rPr>
                <w:rFonts w:ascii="Arial Narrow" w:hAnsi="Arial Narrow" w:cs="Arial"/>
                <w:sz w:val="24"/>
                <w:szCs w:val="24"/>
              </w:rPr>
              <w:t xml:space="preserve"> a minim 2 </w:t>
            </w:r>
            <w:proofErr w:type="spellStart"/>
            <w:r w:rsidRPr="003F0AFC">
              <w:rPr>
                <w:rFonts w:ascii="Arial Narrow" w:hAnsi="Arial Narrow" w:cs="Arial"/>
                <w:sz w:val="24"/>
                <w:szCs w:val="24"/>
              </w:rPr>
              <w:t>terenuri</w:t>
            </w:r>
            <w:proofErr w:type="spellEnd"/>
            <w:r w:rsidRPr="003F0AFC">
              <w:rPr>
                <w:rFonts w:ascii="Arial Narrow" w:hAnsi="Arial Narrow" w:cs="Arial"/>
                <w:sz w:val="24"/>
                <w:szCs w:val="24"/>
              </w:rPr>
              <w:t xml:space="preserve"> de </w:t>
            </w:r>
            <w:proofErr w:type="spellStart"/>
            <w:r w:rsidRPr="003F0AFC">
              <w:rPr>
                <w:rFonts w:ascii="Arial Narrow" w:hAnsi="Arial Narrow" w:cs="Arial"/>
                <w:sz w:val="24"/>
                <w:szCs w:val="24"/>
              </w:rPr>
              <w:t>joacă</w:t>
            </w:r>
            <w:proofErr w:type="spellEnd"/>
            <w:r w:rsidRPr="003F0AFC">
              <w:rPr>
                <w:rFonts w:ascii="Arial Narrow" w:hAnsi="Arial Narrow" w:cs="Arial"/>
                <w:sz w:val="24"/>
                <w:szCs w:val="24"/>
              </w:rPr>
              <w:t xml:space="preserve"> </w:t>
            </w:r>
            <w:proofErr w:type="spellStart"/>
            <w:r w:rsidRPr="003F0AFC">
              <w:rPr>
                <w:rFonts w:ascii="Arial Narrow" w:hAnsi="Arial Narrow" w:cs="Arial"/>
                <w:sz w:val="24"/>
                <w:szCs w:val="24"/>
              </w:rPr>
              <w:t>existente</w:t>
            </w:r>
            <w:proofErr w:type="spellEnd"/>
            <w:r w:rsidRPr="003F0AFC">
              <w:rPr>
                <w:rFonts w:ascii="Arial Narrow" w:hAnsi="Arial Narrow" w:cs="Arial"/>
                <w:sz w:val="24"/>
                <w:szCs w:val="24"/>
              </w:rPr>
              <w:t xml:space="preserve"> pe </w:t>
            </w:r>
            <w:proofErr w:type="spellStart"/>
            <w:r w:rsidRPr="003F0AFC">
              <w:rPr>
                <w:rFonts w:ascii="Arial Narrow" w:hAnsi="Arial Narrow" w:cs="Arial"/>
                <w:sz w:val="24"/>
                <w:szCs w:val="24"/>
              </w:rPr>
              <w:t>teritoriul</w:t>
            </w:r>
            <w:proofErr w:type="spellEnd"/>
            <w:r w:rsidRPr="003F0AFC">
              <w:rPr>
                <w:rFonts w:ascii="Arial Narrow" w:hAnsi="Arial Narrow" w:cs="Arial"/>
                <w:sz w:val="24"/>
                <w:szCs w:val="24"/>
              </w:rPr>
              <w:t xml:space="preserve"> SDL, </w:t>
            </w:r>
            <w:proofErr w:type="spellStart"/>
            <w:r w:rsidRPr="003F0AFC">
              <w:rPr>
                <w:rFonts w:ascii="Arial Narrow" w:hAnsi="Arial Narrow" w:cs="Arial"/>
                <w:sz w:val="24"/>
                <w:szCs w:val="24"/>
              </w:rPr>
              <w:t>inclusiv</w:t>
            </w:r>
            <w:proofErr w:type="spellEnd"/>
            <w:r w:rsidRPr="003F0AFC">
              <w:rPr>
                <w:rFonts w:ascii="Arial Narrow" w:hAnsi="Arial Narrow" w:cs="Arial"/>
                <w:sz w:val="24"/>
                <w:szCs w:val="24"/>
              </w:rPr>
              <w:t xml:space="preserve"> </w:t>
            </w:r>
            <w:proofErr w:type="spellStart"/>
            <w:r w:rsidRPr="003F0AFC">
              <w:rPr>
                <w:rFonts w:ascii="Arial Narrow" w:hAnsi="Arial Narrow" w:cs="Arial"/>
                <w:sz w:val="24"/>
                <w:szCs w:val="24"/>
              </w:rPr>
              <w:t>achiziționare</w:t>
            </w:r>
            <w:proofErr w:type="spellEnd"/>
            <w:r w:rsidRPr="003F0AFC">
              <w:rPr>
                <w:rFonts w:ascii="Arial Narrow" w:hAnsi="Arial Narrow" w:cs="Arial"/>
                <w:sz w:val="24"/>
                <w:szCs w:val="24"/>
              </w:rPr>
              <w:t xml:space="preserve"> mobilier urban specific</w:t>
            </w:r>
          </w:p>
        </w:tc>
        <w:tc>
          <w:tcPr>
            <w:tcW w:w="1404" w:type="dxa"/>
            <w:vAlign w:val="center"/>
          </w:tcPr>
          <w:p w14:paraId="11E65F9F" w14:textId="77777777" w:rsidR="00312F4C" w:rsidRPr="003F0AFC" w:rsidRDefault="00312F4C" w:rsidP="00312F4C">
            <w:pPr>
              <w:jc w:val="center"/>
              <w:rPr>
                <w:rFonts w:ascii="Arial Narrow" w:hAnsi="Arial Narrow" w:cs="Arial"/>
                <w:sz w:val="24"/>
                <w:szCs w:val="24"/>
              </w:rPr>
            </w:pPr>
            <w:r w:rsidRPr="003F0AFC">
              <w:rPr>
                <w:rFonts w:ascii="Arial Narrow" w:hAnsi="Arial Narrow" w:cs="Arial"/>
                <w:sz w:val="24"/>
                <w:szCs w:val="24"/>
              </w:rPr>
              <w:t>150 000 euro</w:t>
            </w:r>
          </w:p>
        </w:tc>
      </w:tr>
      <w:tr w:rsidR="00312F4C" w:rsidRPr="003F0AFC" w14:paraId="11136082" w14:textId="77777777" w:rsidTr="00312F4C">
        <w:trPr>
          <w:trHeight w:val="914"/>
          <w:jc w:val="center"/>
        </w:trPr>
        <w:tc>
          <w:tcPr>
            <w:tcW w:w="630" w:type="dxa"/>
            <w:vAlign w:val="center"/>
          </w:tcPr>
          <w:p w14:paraId="69C41129" w14:textId="77777777" w:rsidR="00312F4C" w:rsidRPr="003F0AFC" w:rsidRDefault="00312F4C" w:rsidP="00586EF7">
            <w:pPr>
              <w:pStyle w:val="ListParagraph"/>
              <w:numPr>
                <w:ilvl w:val="0"/>
                <w:numId w:val="61"/>
              </w:numPr>
              <w:jc w:val="center"/>
              <w:rPr>
                <w:rFonts w:ascii="Arial Narrow" w:hAnsi="Arial Narrow" w:cs="Arial"/>
                <w:sz w:val="24"/>
                <w:szCs w:val="24"/>
              </w:rPr>
            </w:pPr>
            <w:bookmarkStart w:id="31" w:name="_Hlk71792206"/>
          </w:p>
        </w:tc>
        <w:tc>
          <w:tcPr>
            <w:tcW w:w="1895" w:type="dxa"/>
          </w:tcPr>
          <w:p w14:paraId="615E33B0" w14:textId="49D34399" w:rsidR="00312F4C" w:rsidRPr="002E45BA" w:rsidRDefault="00312F4C" w:rsidP="000F7199">
            <w:pPr>
              <w:jc w:val="center"/>
              <w:rPr>
                <w:rFonts w:ascii="Arial Narrow" w:hAnsi="Arial Narrow"/>
                <w:color w:val="4F81BD" w:themeColor="accent1"/>
                <w:sz w:val="24"/>
                <w:szCs w:val="24"/>
              </w:rPr>
            </w:pPr>
            <w:r w:rsidRPr="002E45BA">
              <w:rPr>
                <w:rFonts w:ascii="Arial Narrow" w:hAnsi="Arial Narrow"/>
                <w:color w:val="4F81BD" w:themeColor="accent1"/>
                <w:sz w:val="24"/>
                <w:szCs w:val="24"/>
              </w:rPr>
              <w:t xml:space="preserve">OS 2 – </w:t>
            </w:r>
            <w:proofErr w:type="spellStart"/>
            <w:r w:rsidRPr="002E45BA">
              <w:rPr>
                <w:rFonts w:ascii="Arial Narrow" w:hAnsi="Arial Narrow"/>
                <w:color w:val="4F81BD" w:themeColor="accent1"/>
                <w:sz w:val="24"/>
                <w:szCs w:val="24"/>
              </w:rPr>
              <w:t>Creșterea</w:t>
            </w:r>
            <w:proofErr w:type="spellEnd"/>
            <w:r w:rsidRPr="002E45BA">
              <w:rPr>
                <w:rFonts w:ascii="Arial Narrow" w:hAnsi="Arial Narrow"/>
                <w:color w:val="4F81BD" w:themeColor="accent1"/>
                <w:sz w:val="24"/>
                <w:szCs w:val="24"/>
              </w:rPr>
              <w:t xml:space="preserve"> </w:t>
            </w:r>
            <w:proofErr w:type="spellStart"/>
            <w:r w:rsidRPr="002E45BA">
              <w:rPr>
                <w:rFonts w:ascii="Arial Narrow" w:hAnsi="Arial Narrow"/>
                <w:color w:val="4F81BD" w:themeColor="accent1"/>
                <w:sz w:val="24"/>
                <w:szCs w:val="24"/>
              </w:rPr>
              <w:t>gradului</w:t>
            </w:r>
            <w:proofErr w:type="spellEnd"/>
            <w:r w:rsidRPr="002E45BA">
              <w:rPr>
                <w:rFonts w:ascii="Arial Narrow" w:hAnsi="Arial Narrow"/>
                <w:color w:val="4F81BD" w:themeColor="accent1"/>
                <w:sz w:val="24"/>
                <w:szCs w:val="24"/>
              </w:rPr>
              <w:t xml:space="preserve"> de </w:t>
            </w:r>
            <w:proofErr w:type="spellStart"/>
            <w:r w:rsidRPr="002E45BA">
              <w:rPr>
                <w:rFonts w:ascii="Arial Narrow" w:hAnsi="Arial Narrow"/>
                <w:color w:val="4F81BD" w:themeColor="accent1"/>
                <w:sz w:val="24"/>
                <w:szCs w:val="24"/>
              </w:rPr>
              <w:t>siguranță</w:t>
            </w:r>
            <w:proofErr w:type="spellEnd"/>
            <w:r w:rsidRPr="002E45BA">
              <w:rPr>
                <w:rFonts w:ascii="Arial Narrow" w:hAnsi="Arial Narrow"/>
                <w:color w:val="4F81BD" w:themeColor="accent1"/>
                <w:sz w:val="24"/>
                <w:szCs w:val="24"/>
              </w:rPr>
              <w:t xml:space="preserve"> al </w:t>
            </w:r>
            <w:proofErr w:type="spellStart"/>
            <w:r w:rsidRPr="002E45BA">
              <w:rPr>
                <w:rFonts w:ascii="Arial Narrow" w:hAnsi="Arial Narrow"/>
                <w:color w:val="4F81BD" w:themeColor="accent1"/>
                <w:sz w:val="24"/>
                <w:szCs w:val="24"/>
              </w:rPr>
              <w:t>cetățenilor</w:t>
            </w:r>
            <w:proofErr w:type="spellEnd"/>
            <w:r w:rsidRPr="002E45BA">
              <w:rPr>
                <w:rFonts w:ascii="Arial Narrow" w:hAnsi="Arial Narrow"/>
                <w:color w:val="4F81BD" w:themeColor="accent1"/>
                <w:sz w:val="24"/>
                <w:szCs w:val="24"/>
              </w:rPr>
              <w:t xml:space="preserve"> </w:t>
            </w:r>
            <w:proofErr w:type="spellStart"/>
            <w:r w:rsidRPr="002E45BA">
              <w:rPr>
                <w:rFonts w:ascii="Arial Narrow" w:hAnsi="Arial Narrow"/>
                <w:color w:val="4F81BD" w:themeColor="accent1"/>
                <w:sz w:val="24"/>
                <w:szCs w:val="24"/>
              </w:rPr>
              <w:t>și</w:t>
            </w:r>
            <w:proofErr w:type="spellEnd"/>
            <w:r w:rsidRPr="002E45BA">
              <w:rPr>
                <w:rFonts w:ascii="Arial Narrow" w:hAnsi="Arial Narrow"/>
                <w:color w:val="4F81BD" w:themeColor="accent1"/>
                <w:sz w:val="24"/>
                <w:szCs w:val="24"/>
              </w:rPr>
              <w:t xml:space="preserve"> </w:t>
            </w:r>
            <w:proofErr w:type="spellStart"/>
            <w:r w:rsidRPr="002E45BA">
              <w:rPr>
                <w:rFonts w:ascii="Arial Narrow" w:hAnsi="Arial Narrow"/>
                <w:color w:val="4F81BD" w:themeColor="accent1"/>
                <w:sz w:val="24"/>
                <w:szCs w:val="24"/>
              </w:rPr>
              <w:t>îmbunătățirea</w:t>
            </w:r>
            <w:proofErr w:type="spellEnd"/>
            <w:r w:rsidRPr="002E45BA">
              <w:rPr>
                <w:rFonts w:ascii="Arial Narrow" w:hAnsi="Arial Narrow"/>
                <w:color w:val="4F81BD" w:themeColor="accent1"/>
                <w:sz w:val="24"/>
                <w:szCs w:val="24"/>
              </w:rPr>
              <w:t xml:space="preserve"> </w:t>
            </w:r>
            <w:proofErr w:type="spellStart"/>
            <w:r w:rsidRPr="002E45BA">
              <w:rPr>
                <w:rFonts w:ascii="Arial Narrow" w:hAnsi="Arial Narrow"/>
                <w:color w:val="4F81BD" w:themeColor="accent1"/>
                <w:sz w:val="24"/>
                <w:szCs w:val="24"/>
              </w:rPr>
              <w:t>aspectului</w:t>
            </w:r>
            <w:proofErr w:type="spellEnd"/>
            <w:r w:rsidRPr="002E45BA">
              <w:rPr>
                <w:rFonts w:ascii="Arial Narrow" w:hAnsi="Arial Narrow"/>
                <w:color w:val="4F81BD" w:themeColor="accent1"/>
                <w:sz w:val="24"/>
                <w:szCs w:val="24"/>
              </w:rPr>
              <w:t xml:space="preserve"> </w:t>
            </w:r>
            <w:proofErr w:type="spellStart"/>
            <w:r w:rsidRPr="002E45BA">
              <w:rPr>
                <w:rFonts w:ascii="Arial Narrow" w:hAnsi="Arial Narrow"/>
                <w:color w:val="4F81BD" w:themeColor="accent1"/>
                <w:sz w:val="24"/>
                <w:szCs w:val="24"/>
              </w:rPr>
              <w:t>peisagistic</w:t>
            </w:r>
            <w:proofErr w:type="spellEnd"/>
            <w:r w:rsidRPr="002E45BA">
              <w:rPr>
                <w:rFonts w:ascii="Arial Narrow" w:hAnsi="Arial Narrow"/>
                <w:color w:val="4F81BD" w:themeColor="accent1"/>
                <w:sz w:val="24"/>
                <w:szCs w:val="24"/>
              </w:rPr>
              <w:t xml:space="preserve"> al </w:t>
            </w:r>
            <w:proofErr w:type="spellStart"/>
            <w:r w:rsidRPr="002E45BA">
              <w:rPr>
                <w:rFonts w:ascii="Arial Narrow" w:hAnsi="Arial Narrow"/>
                <w:color w:val="4F81BD" w:themeColor="accent1"/>
                <w:sz w:val="24"/>
                <w:szCs w:val="24"/>
              </w:rPr>
              <w:t>teritoriului</w:t>
            </w:r>
            <w:proofErr w:type="spellEnd"/>
            <w:r w:rsidRPr="002E45BA">
              <w:rPr>
                <w:rFonts w:ascii="Arial Narrow" w:hAnsi="Arial Narrow"/>
                <w:color w:val="4F81BD" w:themeColor="accent1"/>
                <w:sz w:val="24"/>
                <w:szCs w:val="24"/>
              </w:rPr>
              <w:t xml:space="preserve"> SDL </w:t>
            </w:r>
            <w:proofErr w:type="spellStart"/>
            <w:r w:rsidRPr="002E45BA">
              <w:rPr>
                <w:rFonts w:ascii="Arial Narrow" w:hAnsi="Arial Narrow"/>
                <w:color w:val="4F81BD" w:themeColor="accent1"/>
                <w:sz w:val="24"/>
                <w:szCs w:val="24"/>
              </w:rPr>
              <w:t>prin</w:t>
            </w:r>
            <w:proofErr w:type="spellEnd"/>
            <w:r w:rsidRPr="002E45BA">
              <w:rPr>
                <w:rFonts w:ascii="Arial Narrow" w:hAnsi="Arial Narrow"/>
                <w:color w:val="4F81BD" w:themeColor="accent1"/>
                <w:sz w:val="24"/>
                <w:szCs w:val="24"/>
              </w:rPr>
              <w:t xml:space="preserve"> </w:t>
            </w:r>
            <w:proofErr w:type="spellStart"/>
            <w:r w:rsidRPr="002E45BA">
              <w:rPr>
                <w:rFonts w:ascii="Arial Narrow" w:hAnsi="Arial Narrow"/>
                <w:color w:val="4F81BD" w:themeColor="accent1"/>
                <w:sz w:val="24"/>
                <w:szCs w:val="24"/>
              </w:rPr>
              <w:t>reamenajarea</w:t>
            </w:r>
            <w:proofErr w:type="spellEnd"/>
            <w:r w:rsidRPr="002E45BA">
              <w:rPr>
                <w:rFonts w:ascii="Arial Narrow" w:hAnsi="Arial Narrow"/>
                <w:color w:val="4F81BD" w:themeColor="accent1"/>
                <w:sz w:val="24"/>
                <w:szCs w:val="24"/>
              </w:rPr>
              <w:t xml:space="preserve"> </w:t>
            </w:r>
            <w:proofErr w:type="spellStart"/>
            <w:r w:rsidRPr="002E45BA">
              <w:rPr>
                <w:rFonts w:ascii="Arial Narrow" w:hAnsi="Arial Narrow"/>
                <w:color w:val="4F81BD" w:themeColor="accent1"/>
                <w:sz w:val="24"/>
                <w:szCs w:val="24"/>
              </w:rPr>
              <w:t>spațiilor</w:t>
            </w:r>
            <w:proofErr w:type="spellEnd"/>
            <w:r w:rsidRPr="002E45BA">
              <w:rPr>
                <w:rFonts w:ascii="Arial Narrow" w:hAnsi="Arial Narrow"/>
                <w:color w:val="4F81BD" w:themeColor="accent1"/>
                <w:sz w:val="24"/>
                <w:szCs w:val="24"/>
              </w:rPr>
              <w:t xml:space="preserve"> </w:t>
            </w:r>
            <w:proofErr w:type="spellStart"/>
            <w:r w:rsidRPr="002E45BA">
              <w:rPr>
                <w:rFonts w:ascii="Arial Narrow" w:hAnsi="Arial Narrow"/>
                <w:color w:val="4F81BD" w:themeColor="accent1"/>
                <w:sz w:val="24"/>
                <w:szCs w:val="24"/>
              </w:rPr>
              <w:t>publice</w:t>
            </w:r>
            <w:proofErr w:type="spellEnd"/>
            <w:r w:rsidRPr="002E45BA">
              <w:rPr>
                <w:rFonts w:ascii="Arial Narrow" w:hAnsi="Arial Narrow"/>
                <w:color w:val="4F81BD" w:themeColor="accent1"/>
                <w:sz w:val="24"/>
                <w:szCs w:val="24"/>
              </w:rPr>
              <w:t xml:space="preserve"> urbane </w:t>
            </w:r>
            <w:proofErr w:type="spellStart"/>
            <w:r w:rsidRPr="002E45BA">
              <w:rPr>
                <w:rFonts w:ascii="Arial Narrow" w:hAnsi="Arial Narrow"/>
                <w:color w:val="4F81BD" w:themeColor="accent1"/>
                <w:sz w:val="24"/>
                <w:szCs w:val="24"/>
              </w:rPr>
              <w:t>în</w:t>
            </w:r>
            <w:proofErr w:type="spellEnd"/>
            <w:r w:rsidRPr="002E45BA">
              <w:rPr>
                <w:rFonts w:ascii="Arial Narrow" w:hAnsi="Arial Narrow"/>
                <w:color w:val="4F81BD" w:themeColor="accent1"/>
                <w:sz w:val="24"/>
                <w:szCs w:val="24"/>
              </w:rPr>
              <w:t xml:space="preserve"> 3 ani</w:t>
            </w:r>
          </w:p>
        </w:tc>
        <w:tc>
          <w:tcPr>
            <w:tcW w:w="1933" w:type="dxa"/>
            <w:vAlign w:val="center"/>
          </w:tcPr>
          <w:p w14:paraId="21D34D14" w14:textId="01A2E600" w:rsidR="00312F4C" w:rsidRPr="003F0AFC" w:rsidRDefault="00312F4C" w:rsidP="000F7199">
            <w:pPr>
              <w:jc w:val="center"/>
              <w:rPr>
                <w:rFonts w:ascii="Arial Narrow" w:hAnsi="Arial Narrow"/>
                <w:sz w:val="24"/>
                <w:szCs w:val="24"/>
              </w:rPr>
            </w:pPr>
            <w:proofErr w:type="spellStart"/>
            <w:r w:rsidRPr="003F0AFC">
              <w:rPr>
                <w:rFonts w:ascii="Arial Narrow" w:hAnsi="Arial Narrow"/>
                <w:sz w:val="24"/>
                <w:szCs w:val="24"/>
              </w:rPr>
              <w:t>Măsura</w:t>
            </w:r>
            <w:proofErr w:type="spellEnd"/>
            <w:r w:rsidRPr="003F0AFC">
              <w:rPr>
                <w:rFonts w:ascii="Arial Narrow" w:hAnsi="Arial Narrow"/>
                <w:sz w:val="24"/>
                <w:szCs w:val="24"/>
              </w:rPr>
              <w:t xml:space="preserve"> 3 – </w:t>
            </w:r>
            <w:proofErr w:type="spellStart"/>
            <w:r w:rsidRPr="003F0AFC">
              <w:rPr>
                <w:rFonts w:ascii="Arial Narrow" w:hAnsi="Arial Narrow"/>
                <w:sz w:val="24"/>
                <w:szCs w:val="24"/>
              </w:rPr>
              <w:t>Realizarea</w:t>
            </w:r>
            <w:proofErr w:type="spellEnd"/>
            <w:r w:rsidRPr="003F0AFC">
              <w:rPr>
                <w:rFonts w:ascii="Arial Narrow" w:hAnsi="Arial Narrow"/>
                <w:sz w:val="24"/>
                <w:szCs w:val="24"/>
              </w:rPr>
              <w:t xml:space="preserve"> </w:t>
            </w:r>
            <w:proofErr w:type="spellStart"/>
            <w:r w:rsidRPr="003F0AFC">
              <w:rPr>
                <w:rFonts w:ascii="Arial Narrow" w:hAnsi="Arial Narrow"/>
                <w:sz w:val="24"/>
                <w:szCs w:val="24"/>
              </w:rPr>
              <w:t>amenajării</w:t>
            </w:r>
            <w:proofErr w:type="spellEnd"/>
            <w:r w:rsidRPr="003F0AFC">
              <w:rPr>
                <w:rFonts w:ascii="Arial Narrow" w:hAnsi="Arial Narrow"/>
                <w:sz w:val="24"/>
                <w:szCs w:val="24"/>
              </w:rPr>
              <w:t xml:space="preserve"> </w:t>
            </w:r>
            <w:proofErr w:type="spellStart"/>
            <w:r w:rsidRPr="003F0AFC">
              <w:rPr>
                <w:rFonts w:ascii="Arial Narrow" w:hAnsi="Arial Narrow"/>
                <w:sz w:val="24"/>
                <w:szCs w:val="24"/>
              </w:rPr>
              <w:t>peisagistice</w:t>
            </w:r>
            <w:proofErr w:type="spellEnd"/>
            <w:r w:rsidRPr="003F0AFC">
              <w:rPr>
                <w:rFonts w:ascii="Arial Narrow" w:hAnsi="Arial Narrow"/>
                <w:sz w:val="24"/>
                <w:szCs w:val="24"/>
              </w:rPr>
              <w:t xml:space="preserve"> a </w:t>
            </w:r>
            <w:proofErr w:type="spellStart"/>
            <w:r w:rsidRPr="003F0AFC">
              <w:rPr>
                <w:rFonts w:ascii="Arial Narrow" w:hAnsi="Arial Narrow"/>
                <w:sz w:val="24"/>
                <w:szCs w:val="24"/>
              </w:rPr>
              <w:t>teritoriului</w:t>
            </w:r>
            <w:proofErr w:type="spellEnd"/>
            <w:r w:rsidRPr="003F0AFC">
              <w:rPr>
                <w:rFonts w:ascii="Arial Narrow" w:hAnsi="Arial Narrow"/>
                <w:sz w:val="24"/>
                <w:szCs w:val="24"/>
              </w:rPr>
              <w:t xml:space="preserve"> SDL, inclusive a </w:t>
            </w:r>
            <w:proofErr w:type="spellStart"/>
            <w:r w:rsidRPr="003F0AFC">
              <w:rPr>
                <w:rFonts w:ascii="Arial Narrow" w:hAnsi="Arial Narrow"/>
                <w:sz w:val="24"/>
                <w:szCs w:val="24"/>
              </w:rPr>
              <w:t>sensurilor</w:t>
            </w:r>
            <w:proofErr w:type="spellEnd"/>
            <w:r w:rsidRPr="003F0AFC">
              <w:rPr>
                <w:rFonts w:ascii="Arial Narrow" w:hAnsi="Arial Narrow"/>
                <w:sz w:val="24"/>
                <w:szCs w:val="24"/>
              </w:rPr>
              <w:t xml:space="preserve"> </w:t>
            </w:r>
            <w:proofErr w:type="spellStart"/>
            <w:r w:rsidRPr="003F0AFC">
              <w:rPr>
                <w:rFonts w:ascii="Arial Narrow" w:hAnsi="Arial Narrow"/>
                <w:sz w:val="24"/>
                <w:szCs w:val="24"/>
              </w:rPr>
              <w:t>giratorii</w:t>
            </w:r>
            <w:proofErr w:type="spellEnd"/>
          </w:p>
        </w:tc>
        <w:tc>
          <w:tcPr>
            <w:tcW w:w="3154" w:type="dxa"/>
            <w:vAlign w:val="center"/>
          </w:tcPr>
          <w:p w14:paraId="4240C36B" w14:textId="25BB6405" w:rsidR="00312F4C" w:rsidRPr="003F0AFC" w:rsidRDefault="00312F4C" w:rsidP="000F7199">
            <w:pPr>
              <w:jc w:val="center"/>
              <w:rPr>
                <w:rFonts w:ascii="Arial Narrow" w:hAnsi="Arial Narrow"/>
                <w:bCs/>
                <w:sz w:val="24"/>
                <w:szCs w:val="24"/>
              </w:rPr>
            </w:pPr>
            <w:proofErr w:type="spellStart"/>
            <w:r w:rsidRPr="003F0AFC">
              <w:rPr>
                <w:rFonts w:ascii="Arial Narrow" w:hAnsi="Arial Narrow"/>
                <w:bCs/>
                <w:sz w:val="24"/>
                <w:szCs w:val="24"/>
              </w:rPr>
              <w:t>Intervenție</w:t>
            </w:r>
            <w:proofErr w:type="spellEnd"/>
            <w:r w:rsidRPr="003F0AFC">
              <w:rPr>
                <w:rFonts w:ascii="Arial Narrow" w:hAnsi="Arial Narrow"/>
                <w:bCs/>
                <w:sz w:val="24"/>
                <w:szCs w:val="24"/>
              </w:rPr>
              <w:t xml:space="preserve"> POR – </w:t>
            </w:r>
            <w:proofErr w:type="spellStart"/>
            <w:r w:rsidRPr="003F0AFC">
              <w:rPr>
                <w:rFonts w:ascii="Arial Narrow" w:hAnsi="Arial Narrow"/>
                <w:bCs/>
                <w:sz w:val="24"/>
                <w:szCs w:val="24"/>
              </w:rPr>
              <w:t>Amenajare</w:t>
            </w:r>
            <w:proofErr w:type="spellEnd"/>
            <w:r w:rsidRPr="003F0AFC">
              <w:rPr>
                <w:rFonts w:ascii="Arial Narrow" w:hAnsi="Arial Narrow"/>
                <w:bCs/>
                <w:sz w:val="24"/>
                <w:szCs w:val="24"/>
              </w:rPr>
              <w:t xml:space="preserve"> </w:t>
            </w:r>
            <w:proofErr w:type="spellStart"/>
            <w:r w:rsidRPr="003F0AFC">
              <w:rPr>
                <w:rFonts w:ascii="Arial Narrow" w:hAnsi="Arial Narrow"/>
                <w:bCs/>
                <w:sz w:val="24"/>
                <w:szCs w:val="24"/>
              </w:rPr>
              <w:t>peisagistică</w:t>
            </w:r>
            <w:proofErr w:type="spellEnd"/>
            <w:r w:rsidRPr="003F0AFC">
              <w:rPr>
                <w:rFonts w:ascii="Arial Narrow" w:hAnsi="Arial Narrow"/>
                <w:bCs/>
                <w:sz w:val="24"/>
                <w:szCs w:val="24"/>
              </w:rPr>
              <w:t xml:space="preserve"> a </w:t>
            </w:r>
            <w:proofErr w:type="spellStart"/>
            <w:r w:rsidRPr="003F0AFC">
              <w:rPr>
                <w:rFonts w:ascii="Arial Narrow" w:hAnsi="Arial Narrow"/>
                <w:bCs/>
                <w:sz w:val="24"/>
                <w:szCs w:val="24"/>
              </w:rPr>
              <w:t>teritoriului</w:t>
            </w:r>
            <w:proofErr w:type="spellEnd"/>
            <w:r w:rsidRPr="003F0AFC">
              <w:rPr>
                <w:rFonts w:ascii="Arial Narrow" w:hAnsi="Arial Narrow"/>
                <w:bCs/>
                <w:sz w:val="24"/>
                <w:szCs w:val="24"/>
              </w:rPr>
              <w:t xml:space="preserve"> SDL, </w:t>
            </w:r>
            <w:proofErr w:type="spellStart"/>
            <w:r w:rsidRPr="003F0AFC">
              <w:rPr>
                <w:rFonts w:ascii="Arial Narrow" w:hAnsi="Arial Narrow"/>
                <w:bCs/>
                <w:sz w:val="24"/>
                <w:szCs w:val="24"/>
              </w:rPr>
              <w:t>inclusiv</w:t>
            </w:r>
            <w:proofErr w:type="spellEnd"/>
            <w:r w:rsidRPr="003F0AFC">
              <w:rPr>
                <w:rFonts w:ascii="Arial Narrow" w:hAnsi="Arial Narrow"/>
                <w:bCs/>
                <w:sz w:val="24"/>
                <w:szCs w:val="24"/>
              </w:rPr>
              <w:t xml:space="preserve"> a </w:t>
            </w:r>
            <w:proofErr w:type="spellStart"/>
            <w:r w:rsidRPr="003F0AFC">
              <w:rPr>
                <w:rFonts w:ascii="Arial Narrow" w:hAnsi="Arial Narrow"/>
                <w:bCs/>
                <w:sz w:val="24"/>
                <w:szCs w:val="24"/>
              </w:rPr>
              <w:t>sensurilor</w:t>
            </w:r>
            <w:proofErr w:type="spellEnd"/>
            <w:r w:rsidRPr="003F0AFC">
              <w:rPr>
                <w:rFonts w:ascii="Arial Narrow" w:hAnsi="Arial Narrow"/>
                <w:bCs/>
                <w:sz w:val="24"/>
                <w:szCs w:val="24"/>
              </w:rPr>
              <w:t xml:space="preserve"> </w:t>
            </w:r>
            <w:proofErr w:type="spellStart"/>
            <w:r w:rsidRPr="003F0AFC">
              <w:rPr>
                <w:rFonts w:ascii="Arial Narrow" w:hAnsi="Arial Narrow"/>
                <w:bCs/>
                <w:sz w:val="24"/>
                <w:szCs w:val="24"/>
              </w:rPr>
              <w:t>giratorii</w:t>
            </w:r>
            <w:proofErr w:type="spellEnd"/>
          </w:p>
        </w:tc>
        <w:tc>
          <w:tcPr>
            <w:tcW w:w="1404" w:type="dxa"/>
            <w:vAlign w:val="center"/>
          </w:tcPr>
          <w:p w14:paraId="4995C0D4" w14:textId="77777777" w:rsidR="00312F4C" w:rsidRPr="003F0AFC" w:rsidRDefault="00312F4C" w:rsidP="000F7199">
            <w:pPr>
              <w:jc w:val="center"/>
              <w:rPr>
                <w:rFonts w:ascii="Arial Narrow" w:hAnsi="Arial Narrow"/>
                <w:bCs/>
                <w:sz w:val="24"/>
                <w:szCs w:val="24"/>
              </w:rPr>
            </w:pPr>
            <w:r w:rsidRPr="003F0AFC">
              <w:rPr>
                <w:rFonts w:ascii="Arial Narrow" w:hAnsi="Arial Narrow"/>
                <w:bCs/>
                <w:sz w:val="24"/>
                <w:szCs w:val="24"/>
              </w:rPr>
              <w:t>195 000 euro</w:t>
            </w:r>
          </w:p>
        </w:tc>
      </w:tr>
      <w:tr w:rsidR="00312F4C" w:rsidRPr="003F0AFC" w14:paraId="329759B2" w14:textId="77777777" w:rsidTr="00312F4C">
        <w:trPr>
          <w:trHeight w:val="1276"/>
          <w:jc w:val="center"/>
        </w:trPr>
        <w:tc>
          <w:tcPr>
            <w:tcW w:w="630" w:type="dxa"/>
            <w:vAlign w:val="center"/>
          </w:tcPr>
          <w:p w14:paraId="2F6A0663" w14:textId="77777777" w:rsidR="00312F4C" w:rsidRPr="003F0AFC" w:rsidRDefault="00312F4C" w:rsidP="00586EF7">
            <w:pPr>
              <w:pStyle w:val="ListParagraph"/>
              <w:numPr>
                <w:ilvl w:val="0"/>
                <w:numId w:val="61"/>
              </w:numPr>
              <w:jc w:val="center"/>
              <w:rPr>
                <w:rFonts w:ascii="Arial Narrow" w:hAnsi="Arial Narrow" w:cs="Arial"/>
                <w:sz w:val="24"/>
                <w:szCs w:val="24"/>
              </w:rPr>
            </w:pPr>
          </w:p>
        </w:tc>
        <w:tc>
          <w:tcPr>
            <w:tcW w:w="1895" w:type="dxa"/>
          </w:tcPr>
          <w:p w14:paraId="5896F73E" w14:textId="3CA4D3BB" w:rsidR="00312F4C" w:rsidRPr="002E45BA" w:rsidRDefault="00312F4C" w:rsidP="000F7199">
            <w:pPr>
              <w:jc w:val="center"/>
              <w:rPr>
                <w:rFonts w:ascii="Arial Narrow" w:hAnsi="Arial Narrow" w:cs="Arial"/>
                <w:color w:val="4F81BD" w:themeColor="accent1"/>
                <w:sz w:val="24"/>
                <w:szCs w:val="24"/>
              </w:rPr>
            </w:pPr>
            <w:r w:rsidRPr="002E45BA">
              <w:rPr>
                <w:rFonts w:ascii="Arial Narrow" w:hAnsi="Arial Narrow" w:cs="Arial"/>
                <w:color w:val="4F81BD" w:themeColor="accent1"/>
                <w:sz w:val="24"/>
                <w:szCs w:val="24"/>
              </w:rPr>
              <w:t xml:space="preserve">OS 3 - </w:t>
            </w:r>
            <w:proofErr w:type="spellStart"/>
            <w:r w:rsidRPr="002E45BA">
              <w:rPr>
                <w:rFonts w:ascii="Arial Narrow" w:hAnsi="Arial Narrow" w:cs="Arial"/>
                <w:color w:val="4F81BD" w:themeColor="accent1"/>
                <w:sz w:val="24"/>
                <w:szCs w:val="24"/>
              </w:rPr>
              <w:t>Îmbunătățirea</w:t>
            </w:r>
            <w:proofErr w:type="spellEnd"/>
            <w:r w:rsidRPr="002E45BA">
              <w:rPr>
                <w:rFonts w:ascii="Arial Narrow" w:hAnsi="Arial Narrow" w:cs="Arial"/>
                <w:color w:val="4F81BD" w:themeColor="accent1"/>
                <w:sz w:val="24"/>
                <w:szCs w:val="24"/>
              </w:rPr>
              <w:t xml:space="preserve"> </w:t>
            </w:r>
            <w:proofErr w:type="spellStart"/>
            <w:r w:rsidRPr="002E45BA">
              <w:rPr>
                <w:rFonts w:ascii="Arial Narrow" w:hAnsi="Arial Narrow" w:cs="Arial"/>
                <w:color w:val="4F81BD" w:themeColor="accent1"/>
                <w:sz w:val="24"/>
                <w:szCs w:val="24"/>
              </w:rPr>
              <w:t>condițiilor</w:t>
            </w:r>
            <w:proofErr w:type="spellEnd"/>
            <w:r w:rsidRPr="002E45BA">
              <w:rPr>
                <w:rFonts w:ascii="Arial Narrow" w:hAnsi="Arial Narrow" w:cs="Arial"/>
                <w:color w:val="4F81BD" w:themeColor="accent1"/>
                <w:sz w:val="24"/>
                <w:szCs w:val="24"/>
              </w:rPr>
              <w:t xml:space="preserve"> de </w:t>
            </w:r>
            <w:proofErr w:type="spellStart"/>
            <w:r w:rsidRPr="002E45BA">
              <w:rPr>
                <w:rFonts w:ascii="Arial Narrow" w:hAnsi="Arial Narrow" w:cs="Arial"/>
                <w:color w:val="4F81BD" w:themeColor="accent1"/>
                <w:sz w:val="24"/>
                <w:szCs w:val="24"/>
              </w:rPr>
              <w:t>locuire</w:t>
            </w:r>
            <w:proofErr w:type="spellEnd"/>
            <w:r w:rsidRPr="002E45BA">
              <w:rPr>
                <w:rFonts w:ascii="Arial Narrow" w:hAnsi="Arial Narrow" w:cs="Arial"/>
                <w:color w:val="4F81BD" w:themeColor="accent1"/>
                <w:sz w:val="24"/>
                <w:szCs w:val="24"/>
              </w:rPr>
              <w:t xml:space="preserve"> </w:t>
            </w:r>
            <w:proofErr w:type="spellStart"/>
            <w:r w:rsidRPr="002E45BA">
              <w:rPr>
                <w:rFonts w:ascii="Arial Narrow" w:hAnsi="Arial Narrow" w:cs="Arial"/>
                <w:color w:val="4F81BD" w:themeColor="accent1"/>
                <w:sz w:val="24"/>
                <w:szCs w:val="24"/>
              </w:rPr>
              <w:t>pentru</w:t>
            </w:r>
            <w:proofErr w:type="spellEnd"/>
            <w:r w:rsidRPr="002E45BA">
              <w:rPr>
                <w:rFonts w:ascii="Arial Narrow" w:hAnsi="Arial Narrow" w:cs="Arial"/>
                <w:color w:val="4F81BD" w:themeColor="accent1"/>
                <w:sz w:val="24"/>
                <w:szCs w:val="24"/>
              </w:rPr>
              <w:t xml:space="preserve"> 100 </w:t>
            </w:r>
            <w:proofErr w:type="spellStart"/>
            <w:r w:rsidRPr="002E45BA">
              <w:rPr>
                <w:rFonts w:ascii="Arial Narrow" w:hAnsi="Arial Narrow" w:cs="Arial"/>
                <w:color w:val="4F81BD" w:themeColor="accent1"/>
                <w:sz w:val="24"/>
                <w:szCs w:val="24"/>
              </w:rPr>
              <w:t>persoane</w:t>
            </w:r>
            <w:proofErr w:type="spellEnd"/>
            <w:r w:rsidRPr="002E45BA">
              <w:rPr>
                <w:rFonts w:ascii="Arial Narrow" w:hAnsi="Arial Narrow" w:cs="Arial"/>
                <w:color w:val="4F81BD" w:themeColor="accent1"/>
                <w:sz w:val="24"/>
                <w:szCs w:val="24"/>
              </w:rPr>
              <w:t xml:space="preserve"> </w:t>
            </w:r>
            <w:proofErr w:type="spellStart"/>
            <w:r w:rsidRPr="002E45BA">
              <w:rPr>
                <w:rFonts w:ascii="Arial Narrow" w:hAnsi="Arial Narrow" w:cs="Arial"/>
                <w:color w:val="4F81BD" w:themeColor="accent1"/>
                <w:sz w:val="24"/>
                <w:szCs w:val="24"/>
              </w:rPr>
              <w:t>în</w:t>
            </w:r>
            <w:proofErr w:type="spellEnd"/>
            <w:r w:rsidRPr="002E45BA">
              <w:rPr>
                <w:rFonts w:ascii="Arial Narrow" w:hAnsi="Arial Narrow" w:cs="Arial"/>
                <w:color w:val="4F81BD" w:themeColor="accent1"/>
                <w:sz w:val="24"/>
                <w:szCs w:val="24"/>
              </w:rPr>
              <w:t xml:space="preserve"> 3 ani</w:t>
            </w:r>
          </w:p>
        </w:tc>
        <w:tc>
          <w:tcPr>
            <w:tcW w:w="1933" w:type="dxa"/>
            <w:vAlign w:val="center"/>
          </w:tcPr>
          <w:p w14:paraId="1183CF6C" w14:textId="75F1CEC9" w:rsidR="00312F4C" w:rsidRPr="003F0AFC" w:rsidRDefault="00312F4C" w:rsidP="000F7199">
            <w:pPr>
              <w:jc w:val="center"/>
              <w:rPr>
                <w:rFonts w:ascii="Arial Narrow" w:hAnsi="Arial Narrow" w:cs="Arial"/>
                <w:sz w:val="24"/>
                <w:szCs w:val="24"/>
              </w:rPr>
            </w:pPr>
            <w:proofErr w:type="spellStart"/>
            <w:r w:rsidRPr="003F0AFC">
              <w:rPr>
                <w:rFonts w:ascii="Arial Narrow" w:hAnsi="Arial Narrow" w:cs="Arial"/>
                <w:sz w:val="24"/>
                <w:szCs w:val="24"/>
              </w:rPr>
              <w:t>Măsura</w:t>
            </w:r>
            <w:proofErr w:type="spellEnd"/>
            <w:r w:rsidRPr="003F0AFC">
              <w:rPr>
                <w:rFonts w:ascii="Arial Narrow" w:hAnsi="Arial Narrow" w:cs="Arial"/>
                <w:sz w:val="24"/>
                <w:szCs w:val="24"/>
              </w:rPr>
              <w:t xml:space="preserve"> 6 – </w:t>
            </w:r>
            <w:proofErr w:type="spellStart"/>
            <w:r w:rsidRPr="003F0AFC">
              <w:rPr>
                <w:rFonts w:ascii="Arial Narrow" w:hAnsi="Arial Narrow" w:cs="Arial"/>
                <w:sz w:val="24"/>
                <w:szCs w:val="24"/>
              </w:rPr>
              <w:t>Îmbunătățirea</w:t>
            </w:r>
            <w:proofErr w:type="spellEnd"/>
            <w:r w:rsidRPr="003F0AFC">
              <w:rPr>
                <w:rFonts w:ascii="Arial Narrow" w:hAnsi="Arial Narrow" w:cs="Arial"/>
                <w:sz w:val="24"/>
                <w:szCs w:val="24"/>
              </w:rPr>
              <w:t xml:space="preserve"> </w:t>
            </w:r>
            <w:proofErr w:type="spellStart"/>
            <w:r w:rsidRPr="003F0AFC">
              <w:rPr>
                <w:rFonts w:ascii="Arial Narrow" w:hAnsi="Arial Narrow" w:cs="Arial"/>
                <w:sz w:val="24"/>
                <w:szCs w:val="24"/>
              </w:rPr>
              <w:t>condițiilor</w:t>
            </w:r>
            <w:proofErr w:type="spellEnd"/>
            <w:r w:rsidRPr="003F0AFC">
              <w:rPr>
                <w:rFonts w:ascii="Arial Narrow" w:hAnsi="Arial Narrow" w:cs="Arial"/>
                <w:sz w:val="24"/>
                <w:szCs w:val="24"/>
              </w:rPr>
              <w:t xml:space="preserve"> de </w:t>
            </w:r>
            <w:proofErr w:type="spellStart"/>
            <w:r w:rsidRPr="003F0AFC">
              <w:rPr>
                <w:rFonts w:ascii="Arial Narrow" w:hAnsi="Arial Narrow" w:cs="Arial"/>
                <w:sz w:val="24"/>
                <w:szCs w:val="24"/>
              </w:rPr>
              <w:t>locuit</w:t>
            </w:r>
            <w:proofErr w:type="spellEnd"/>
            <w:r w:rsidRPr="003F0AFC">
              <w:rPr>
                <w:rFonts w:ascii="Arial Narrow" w:hAnsi="Arial Narrow" w:cs="Arial"/>
                <w:sz w:val="24"/>
                <w:szCs w:val="24"/>
              </w:rPr>
              <w:t xml:space="preserve"> </w:t>
            </w:r>
            <w:proofErr w:type="spellStart"/>
            <w:r w:rsidRPr="003F0AFC">
              <w:rPr>
                <w:rFonts w:ascii="Arial Narrow" w:hAnsi="Arial Narrow" w:cs="Arial"/>
                <w:sz w:val="24"/>
                <w:szCs w:val="24"/>
              </w:rPr>
              <w:t>în</w:t>
            </w:r>
            <w:proofErr w:type="spellEnd"/>
            <w:r w:rsidRPr="003F0AFC">
              <w:rPr>
                <w:rFonts w:ascii="Arial Narrow" w:hAnsi="Arial Narrow" w:cs="Arial"/>
                <w:sz w:val="24"/>
                <w:szCs w:val="24"/>
              </w:rPr>
              <w:t xml:space="preserve"> ZUM </w:t>
            </w:r>
            <w:proofErr w:type="spellStart"/>
            <w:r w:rsidRPr="003F0AFC">
              <w:rPr>
                <w:rFonts w:ascii="Arial Narrow" w:hAnsi="Arial Narrow" w:cs="Arial"/>
                <w:sz w:val="24"/>
                <w:szCs w:val="24"/>
              </w:rPr>
              <w:t>Parcul</w:t>
            </w:r>
            <w:proofErr w:type="spellEnd"/>
            <w:r w:rsidRPr="003F0AFC">
              <w:rPr>
                <w:rFonts w:ascii="Arial Narrow" w:hAnsi="Arial Narrow" w:cs="Arial"/>
                <w:sz w:val="24"/>
                <w:szCs w:val="24"/>
              </w:rPr>
              <w:t xml:space="preserve"> </w:t>
            </w:r>
            <w:proofErr w:type="spellStart"/>
            <w:r w:rsidRPr="003F0AFC">
              <w:rPr>
                <w:rFonts w:ascii="Arial Narrow" w:hAnsi="Arial Narrow" w:cs="Arial"/>
                <w:sz w:val="24"/>
                <w:szCs w:val="24"/>
              </w:rPr>
              <w:t>Tineretului</w:t>
            </w:r>
            <w:proofErr w:type="spellEnd"/>
          </w:p>
        </w:tc>
        <w:tc>
          <w:tcPr>
            <w:tcW w:w="3154" w:type="dxa"/>
            <w:vAlign w:val="center"/>
          </w:tcPr>
          <w:p w14:paraId="08B91258" w14:textId="0469A9C2" w:rsidR="00312F4C" w:rsidRPr="003F0AFC" w:rsidRDefault="00312F4C" w:rsidP="000F7199">
            <w:pPr>
              <w:jc w:val="center"/>
              <w:rPr>
                <w:rFonts w:ascii="Arial Narrow" w:hAnsi="Arial Narrow" w:cs="Arial"/>
                <w:sz w:val="24"/>
                <w:szCs w:val="24"/>
              </w:rPr>
            </w:pPr>
            <w:proofErr w:type="spellStart"/>
            <w:r w:rsidRPr="003F0AFC">
              <w:rPr>
                <w:rFonts w:ascii="Arial Narrow" w:hAnsi="Arial Narrow" w:cstheme="minorBidi"/>
                <w:bCs/>
                <w:sz w:val="24"/>
                <w:szCs w:val="24"/>
              </w:rPr>
              <w:t>Intervenție</w:t>
            </w:r>
            <w:proofErr w:type="spellEnd"/>
            <w:r w:rsidRPr="003F0AFC">
              <w:rPr>
                <w:rFonts w:ascii="Arial Narrow" w:hAnsi="Arial Narrow" w:cstheme="minorBidi"/>
                <w:bCs/>
                <w:sz w:val="24"/>
                <w:szCs w:val="24"/>
              </w:rPr>
              <w:t xml:space="preserve"> POR – </w:t>
            </w:r>
            <w:proofErr w:type="spellStart"/>
            <w:r w:rsidRPr="003F0AFC">
              <w:rPr>
                <w:rFonts w:ascii="Arial Narrow" w:hAnsi="Arial Narrow" w:cstheme="minorBidi"/>
                <w:bCs/>
                <w:sz w:val="24"/>
                <w:szCs w:val="24"/>
              </w:rPr>
              <w:t>Construire</w:t>
            </w:r>
            <w:proofErr w:type="spellEnd"/>
            <w:r w:rsidRPr="003F0AFC">
              <w:rPr>
                <w:rFonts w:ascii="Arial Narrow" w:hAnsi="Arial Narrow" w:cstheme="minorBidi"/>
                <w:bCs/>
                <w:sz w:val="24"/>
                <w:szCs w:val="24"/>
              </w:rPr>
              <w:t xml:space="preserve"> </w:t>
            </w:r>
            <w:proofErr w:type="spellStart"/>
            <w:r w:rsidRPr="003F0AFC">
              <w:rPr>
                <w:rFonts w:ascii="Arial Narrow" w:hAnsi="Arial Narrow" w:cstheme="minorBidi"/>
                <w:bCs/>
                <w:sz w:val="24"/>
                <w:szCs w:val="24"/>
              </w:rPr>
              <w:t>imobil</w:t>
            </w:r>
            <w:proofErr w:type="spellEnd"/>
            <w:r w:rsidRPr="003F0AFC">
              <w:rPr>
                <w:rFonts w:ascii="Arial Narrow" w:hAnsi="Arial Narrow" w:cstheme="minorBidi"/>
                <w:bCs/>
                <w:sz w:val="24"/>
                <w:szCs w:val="24"/>
              </w:rPr>
              <w:t xml:space="preserve"> de </w:t>
            </w:r>
            <w:proofErr w:type="spellStart"/>
            <w:r w:rsidRPr="003F0AFC">
              <w:rPr>
                <w:rFonts w:ascii="Arial Narrow" w:hAnsi="Arial Narrow" w:cstheme="minorBidi"/>
                <w:bCs/>
                <w:sz w:val="24"/>
                <w:szCs w:val="24"/>
              </w:rPr>
              <w:t>locuințe</w:t>
            </w:r>
            <w:proofErr w:type="spellEnd"/>
            <w:r w:rsidRPr="003F0AFC">
              <w:rPr>
                <w:rFonts w:ascii="Arial Narrow" w:hAnsi="Arial Narrow" w:cstheme="minorBidi"/>
                <w:bCs/>
                <w:sz w:val="24"/>
                <w:szCs w:val="24"/>
              </w:rPr>
              <w:t xml:space="preserve"> </w:t>
            </w:r>
            <w:proofErr w:type="spellStart"/>
            <w:r w:rsidRPr="003F0AFC">
              <w:rPr>
                <w:rFonts w:ascii="Arial Narrow" w:hAnsi="Arial Narrow" w:cstheme="minorBidi"/>
                <w:bCs/>
                <w:sz w:val="24"/>
                <w:szCs w:val="24"/>
              </w:rPr>
              <w:t>sociale</w:t>
            </w:r>
            <w:proofErr w:type="spellEnd"/>
            <w:r w:rsidRPr="003F0AFC">
              <w:rPr>
                <w:rFonts w:ascii="Arial Narrow" w:hAnsi="Arial Narrow" w:cstheme="minorBidi"/>
                <w:bCs/>
                <w:sz w:val="24"/>
                <w:szCs w:val="24"/>
              </w:rPr>
              <w:t xml:space="preserve"> pe </w:t>
            </w:r>
            <w:proofErr w:type="spellStart"/>
            <w:r w:rsidRPr="003F0AFC">
              <w:rPr>
                <w:rFonts w:ascii="Arial Narrow" w:hAnsi="Arial Narrow" w:cstheme="minorBidi"/>
                <w:bCs/>
                <w:sz w:val="24"/>
                <w:szCs w:val="24"/>
              </w:rPr>
              <w:t>teritoriul</w:t>
            </w:r>
            <w:proofErr w:type="spellEnd"/>
            <w:r w:rsidRPr="003F0AFC">
              <w:rPr>
                <w:rFonts w:ascii="Arial Narrow" w:hAnsi="Arial Narrow" w:cstheme="minorBidi"/>
                <w:bCs/>
                <w:sz w:val="24"/>
                <w:szCs w:val="24"/>
              </w:rPr>
              <w:t xml:space="preserve"> SDL</w:t>
            </w:r>
          </w:p>
        </w:tc>
        <w:tc>
          <w:tcPr>
            <w:tcW w:w="1404" w:type="dxa"/>
            <w:vAlign w:val="center"/>
          </w:tcPr>
          <w:p w14:paraId="3F015E9C" w14:textId="77777777" w:rsidR="00312F4C" w:rsidRPr="003F0AFC" w:rsidRDefault="00312F4C" w:rsidP="000F7199">
            <w:pPr>
              <w:jc w:val="center"/>
              <w:rPr>
                <w:rFonts w:ascii="Arial Narrow" w:hAnsi="Arial Narrow" w:cs="Arial"/>
                <w:sz w:val="24"/>
                <w:szCs w:val="24"/>
              </w:rPr>
            </w:pPr>
            <w:r w:rsidRPr="003F0AFC">
              <w:rPr>
                <w:rFonts w:ascii="Arial Narrow" w:hAnsi="Arial Narrow" w:cs="Arial"/>
                <w:sz w:val="24"/>
                <w:szCs w:val="24"/>
              </w:rPr>
              <w:t>1 700 000 euro</w:t>
            </w:r>
          </w:p>
        </w:tc>
      </w:tr>
      <w:tr w:rsidR="00312F4C" w:rsidRPr="003F0AFC" w14:paraId="5A9D8D93" w14:textId="77777777" w:rsidTr="00312F4C">
        <w:trPr>
          <w:trHeight w:val="1276"/>
          <w:jc w:val="center"/>
        </w:trPr>
        <w:tc>
          <w:tcPr>
            <w:tcW w:w="630" w:type="dxa"/>
            <w:vAlign w:val="center"/>
          </w:tcPr>
          <w:p w14:paraId="7358BF07" w14:textId="77777777" w:rsidR="00312F4C" w:rsidRPr="003F0AFC" w:rsidRDefault="00312F4C" w:rsidP="00586EF7">
            <w:pPr>
              <w:pStyle w:val="ListParagraph"/>
              <w:numPr>
                <w:ilvl w:val="0"/>
                <w:numId w:val="61"/>
              </w:numPr>
              <w:jc w:val="center"/>
              <w:rPr>
                <w:rFonts w:ascii="Arial Narrow" w:hAnsi="Arial Narrow" w:cs="Arial"/>
                <w:sz w:val="24"/>
                <w:szCs w:val="24"/>
              </w:rPr>
            </w:pPr>
          </w:p>
        </w:tc>
        <w:tc>
          <w:tcPr>
            <w:tcW w:w="1895" w:type="dxa"/>
          </w:tcPr>
          <w:p w14:paraId="0B60166C" w14:textId="01B09689" w:rsidR="00312F4C" w:rsidRPr="002E45BA" w:rsidRDefault="00312F4C" w:rsidP="000F7199">
            <w:pPr>
              <w:jc w:val="center"/>
              <w:rPr>
                <w:rFonts w:ascii="Arial Narrow" w:hAnsi="Arial Narrow"/>
                <w:color w:val="4F81BD" w:themeColor="accent1"/>
                <w:sz w:val="24"/>
                <w:szCs w:val="24"/>
              </w:rPr>
            </w:pPr>
            <w:r w:rsidRPr="002E45BA">
              <w:rPr>
                <w:rFonts w:ascii="Arial Narrow" w:hAnsi="Arial Narrow"/>
                <w:color w:val="4F81BD" w:themeColor="accent1"/>
                <w:sz w:val="24"/>
                <w:szCs w:val="24"/>
              </w:rPr>
              <w:t xml:space="preserve">OS 4 – </w:t>
            </w:r>
            <w:proofErr w:type="spellStart"/>
            <w:r w:rsidRPr="002E45BA">
              <w:rPr>
                <w:rFonts w:ascii="Arial Narrow" w:hAnsi="Arial Narrow"/>
                <w:color w:val="4F81BD" w:themeColor="accent1"/>
                <w:sz w:val="24"/>
                <w:szCs w:val="24"/>
              </w:rPr>
              <w:t>Creșterea</w:t>
            </w:r>
            <w:proofErr w:type="spellEnd"/>
            <w:r w:rsidRPr="002E45BA">
              <w:rPr>
                <w:rFonts w:ascii="Arial Narrow" w:hAnsi="Arial Narrow"/>
                <w:color w:val="4F81BD" w:themeColor="accent1"/>
                <w:sz w:val="24"/>
                <w:szCs w:val="24"/>
              </w:rPr>
              <w:t xml:space="preserve"> </w:t>
            </w:r>
            <w:proofErr w:type="spellStart"/>
            <w:r w:rsidRPr="002E45BA">
              <w:rPr>
                <w:rFonts w:ascii="Arial Narrow" w:hAnsi="Arial Narrow"/>
                <w:color w:val="4F81BD" w:themeColor="accent1"/>
                <w:sz w:val="24"/>
                <w:szCs w:val="24"/>
              </w:rPr>
              <w:t>gradului</w:t>
            </w:r>
            <w:proofErr w:type="spellEnd"/>
            <w:r w:rsidRPr="002E45BA">
              <w:rPr>
                <w:rFonts w:ascii="Arial Narrow" w:hAnsi="Arial Narrow"/>
                <w:color w:val="4F81BD" w:themeColor="accent1"/>
                <w:sz w:val="24"/>
                <w:szCs w:val="24"/>
              </w:rPr>
              <w:t xml:space="preserve"> de </w:t>
            </w:r>
            <w:proofErr w:type="spellStart"/>
            <w:r w:rsidRPr="002E45BA">
              <w:rPr>
                <w:rFonts w:ascii="Arial Narrow" w:hAnsi="Arial Narrow"/>
                <w:color w:val="4F81BD" w:themeColor="accent1"/>
                <w:sz w:val="24"/>
                <w:szCs w:val="24"/>
              </w:rPr>
              <w:t>ocupare</w:t>
            </w:r>
            <w:proofErr w:type="spellEnd"/>
            <w:r w:rsidRPr="002E45BA">
              <w:rPr>
                <w:rFonts w:ascii="Arial Narrow" w:hAnsi="Arial Narrow"/>
                <w:color w:val="4F81BD" w:themeColor="accent1"/>
                <w:sz w:val="24"/>
                <w:szCs w:val="24"/>
              </w:rPr>
              <w:t xml:space="preserve"> </w:t>
            </w:r>
            <w:proofErr w:type="spellStart"/>
            <w:r w:rsidRPr="002E45BA">
              <w:rPr>
                <w:rFonts w:ascii="Arial Narrow" w:hAnsi="Arial Narrow"/>
                <w:color w:val="4F81BD" w:themeColor="accent1"/>
                <w:sz w:val="24"/>
                <w:szCs w:val="24"/>
              </w:rPr>
              <w:t>prin</w:t>
            </w:r>
            <w:proofErr w:type="spellEnd"/>
            <w:r w:rsidRPr="002E45BA">
              <w:rPr>
                <w:rFonts w:ascii="Arial Narrow" w:hAnsi="Arial Narrow"/>
                <w:color w:val="4F81BD" w:themeColor="accent1"/>
                <w:sz w:val="24"/>
                <w:szCs w:val="24"/>
              </w:rPr>
              <w:t xml:space="preserve"> </w:t>
            </w:r>
            <w:proofErr w:type="spellStart"/>
            <w:r w:rsidRPr="002E45BA">
              <w:rPr>
                <w:rFonts w:ascii="Arial Narrow" w:hAnsi="Arial Narrow"/>
                <w:color w:val="4F81BD" w:themeColor="accent1"/>
                <w:sz w:val="24"/>
                <w:szCs w:val="24"/>
              </w:rPr>
              <w:t>furnizarea</w:t>
            </w:r>
            <w:proofErr w:type="spellEnd"/>
            <w:r w:rsidRPr="002E45BA">
              <w:rPr>
                <w:rFonts w:ascii="Arial Narrow" w:hAnsi="Arial Narrow"/>
                <w:color w:val="4F81BD" w:themeColor="accent1"/>
                <w:sz w:val="24"/>
                <w:szCs w:val="24"/>
              </w:rPr>
              <w:t xml:space="preserve"> de </w:t>
            </w:r>
            <w:proofErr w:type="spellStart"/>
            <w:r w:rsidRPr="002E45BA">
              <w:rPr>
                <w:rFonts w:ascii="Arial Narrow" w:hAnsi="Arial Narrow"/>
                <w:color w:val="4F81BD" w:themeColor="accent1"/>
                <w:sz w:val="24"/>
                <w:szCs w:val="24"/>
              </w:rPr>
              <w:t>servicii</w:t>
            </w:r>
            <w:proofErr w:type="spellEnd"/>
            <w:r w:rsidRPr="002E45BA">
              <w:rPr>
                <w:rFonts w:ascii="Arial Narrow" w:hAnsi="Arial Narrow"/>
                <w:color w:val="4F81BD" w:themeColor="accent1"/>
                <w:sz w:val="24"/>
                <w:szCs w:val="24"/>
              </w:rPr>
              <w:t xml:space="preserve"> de </w:t>
            </w:r>
            <w:proofErr w:type="spellStart"/>
            <w:r w:rsidRPr="002E45BA">
              <w:rPr>
                <w:rFonts w:ascii="Arial Narrow" w:hAnsi="Arial Narrow"/>
                <w:color w:val="4F81BD" w:themeColor="accent1"/>
                <w:sz w:val="24"/>
                <w:szCs w:val="24"/>
              </w:rPr>
              <w:t>ocupare</w:t>
            </w:r>
            <w:proofErr w:type="spellEnd"/>
            <w:r w:rsidRPr="002E45BA">
              <w:rPr>
                <w:rFonts w:ascii="Arial Narrow" w:hAnsi="Arial Narrow"/>
                <w:color w:val="4F81BD" w:themeColor="accent1"/>
                <w:sz w:val="24"/>
                <w:szCs w:val="24"/>
              </w:rPr>
              <w:t xml:space="preserve">, </w:t>
            </w:r>
            <w:proofErr w:type="spellStart"/>
            <w:r w:rsidRPr="002E45BA">
              <w:rPr>
                <w:rFonts w:ascii="Arial Narrow" w:hAnsi="Arial Narrow"/>
                <w:color w:val="4F81BD" w:themeColor="accent1"/>
                <w:sz w:val="24"/>
                <w:szCs w:val="24"/>
              </w:rPr>
              <w:t>calificare</w:t>
            </w:r>
            <w:proofErr w:type="spellEnd"/>
            <w:r w:rsidRPr="002E45BA">
              <w:rPr>
                <w:rFonts w:ascii="Arial Narrow" w:hAnsi="Arial Narrow"/>
                <w:color w:val="4F81BD" w:themeColor="accent1"/>
                <w:sz w:val="24"/>
                <w:szCs w:val="24"/>
              </w:rPr>
              <w:t xml:space="preserve"> </w:t>
            </w:r>
            <w:proofErr w:type="spellStart"/>
            <w:r w:rsidRPr="002E45BA">
              <w:rPr>
                <w:rFonts w:ascii="Arial Narrow" w:hAnsi="Arial Narrow"/>
                <w:color w:val="4F81BD" w:themeColor="accent1"/>
                <w:sz w:val="24"/>
                <w:szCs w:val="24"/>
              </w:rPr>
              <w:t>și</w:t>
            </w:r>
            <w:proofErr w:type="spellEnd"/>
            <w:r w:rsidRPr="002E45BA">
              <w:rPr>
                <w:rFonts w:ascii="Arial Narrow" w:hAnsi="Arial Narrow"/>
                <w:color w:val="4F81BD" w:themeColor="accent1"/>
                <w:sz w:val="24"/>
                <w:szCs w:val="24"/>
              </w:rPr>
              <w:t xml:space="preserve"> </w:t>
            </w:r>
            <w:proofErr w:type="spellStart"/>
            <w:r w:rsidRPr="002E45BA">
              <w:rPr>
                <w:rFonts w:ascii="Arial Narrow" w:hAnsi="Arial Narrow"/>
                <w:color w:val="4F81BD" w:themeColor="accent1"/>
                <w:sz w:val="24"/>
                <w:szCs w:val="24"/>
              </w:rPr>
              <w:t>angajare</w:t>
            </w:r>
            <w:proofErr w:type="spellEnd"/>
            <w:r w:rsidRPr="002E45BA">
              <w:rPr>
                <w:rFonts w:ascii="Arial Narrow" w:hAnsi="Arial Narrow"/>
                <w:color w:val="4F81BD" w:themeColor="accent1"/>
                <w:sz w:val="24"/>
                <w:szCs w:val="24"/>
              </w:rPr>
              <w:t xml:space="preserve"> </w:t>
            </w:r>
            <w:proofErr w:type="spellStart"/>
            <w:r w:rsidRPr="002E45BA">
              <w:rPr>
                <w:rFonts w:ascii="Arial Narrow" w:hAnsi="Arial Narrow"/>
                <w:color w:val="4F81BD" w:themeColor="accent1"/>
                <w:sz w:val="24"/>
                <w:szCs w:val="24"/>
              </w:rPr>
              <w:t>pentru</w:t>
            </w:r>
            <w:proofErr w:type="spellEnd"/>
            <w:r w:rsidRPr="002E45BA">
              <w:rPr>
                <w:rFonts w:ascii="Arial Narrow" w:hAnsi="Arial Narrow"/>
                <w:color w:val="4F81BD" w:themeColor="accent1"/>
                <w:sz w:val="24"/>
                <w:szCs w:val="24"/>
              </w:rPr>
              <w:t xml:space="preserve"> </w:t>
            </w:r>
            <w:r w:rsidRPr="002E45BA">
              <w:rPr>
                <w:rFonts w:ascii="Arial Narrow" w:hAnsi="Arial Narrow"/>
                <w:color w:val="4F81BD" w:themeColor="accent1"/>
                <w:sz w:val="24"/>
                <w:szCs w:val="24"/>
              </w:rPr>
              <w:lastRenderedPageBreak/>
              <w:t xml:space="preserve">420 </w:t>
            </w:r>
            <w:proofErr w:type="spellStart"/>
            <w:r w:rsidRPr="002E45BA">
              <w:rPr>
                <w:rFonts w:ascii="Arial Narrow" w:hAnsi="Arial Narrow"/>
                <w:color w:val="4F81BD" w:themeColor="accent1"/>
                <w:sz w:val="24"/>
                <w:szCs w:val="24"/>
              </w:rPr>
              <w:t>persoane</w:t>
            </w:r>
            <w:proofErr w:type="spellEnd"/>
            <w:r w:rsidRPr="002E45BA">
              <w:rPr>
                <w:rFonts w:ascii="Arial Narrow" w:hAnsi="Arial Narrow"/>
                <w:color w:val="4F81BD" w:themeColor="accent1"/>
                <w:sz w:val="24"/>
                <w:szCs w:val="24"/>
              </w:rPr>
              <w:t xml:space="preserve"> pe o </w:t>
            </w:r>
            <w:proofErr w:type="spellStart"/>
            <w:r w:rsidRPr="002E45BA">
              <w:rPr>
                <w:rFonts w:ascii="Arial Narrow" w:hAnsi="Arial Narrow"/>
                <w:color w:val="4F81BD" w:themeColor="accent1"/>
                <w:sz w:val="24"/>
                <w:szCs w:val="24"/>
              </w:rPr>
              <w:t>perioadă</w:t>
            </w:r>
            <w:proofErr w:type="spellEnd"/>
            <w:r w:rsidRPr="002E45BA">
              <w:rPr>
                <w:rFonts w:ascii="Arial Narrow" w:hAnsi="Arial Narrow"/>
                <w:color w:val="4F81BD" w:themeColor="accent1"/>
                <w:sz w:val="24"/>
                <w:szCs w:val="24"/>
              </w:rPr>
              <w:t xml:space="preserve"> de 3 </w:t>
            </w:r>
            <w:proofErr w:type="gramStart"/>
            <w:r w:rsidRPr="002E45BA">
              <w:rPr>
                <w:rFonts w:ascii="Arial Narrow" w:hAnsi="Arial Narrow"/>
                <w:color w:val="4F81BD" w:themeColor="accent1"/>
                <w:sz w:val="24"/>
                <w:szCs w:val="24"/>
              </w:rPr>
              <w:t>ani</w:t>
            </w:r>
            <w:proofErr w:type="gramEnd"/>
          </w:p>
        </w:tc>
        <w:tc>
          <w:tcPr>
            <w:tcW w:w="1933" w:type="dxa"/>
            <w:vAlign w:val="center"/>
          </w:tcPr>
          <w:p w14:paraId="2EA566AE" w14:textId="3297FA0A" w:rsidR="00312F4C" w:rsidRPr="003F0AFC" w:rsidRDefault="00312F4C" w:rsidP="000F7199">
            <w:pPr>
              <w:jc w:val="center"/>
              <w:rPr>
                <w:rFonts w:ascii="Arial Narrow" w:hAnsi="Arial Narrow"/>
                <w:sz w:val="24"/>
                <w:szCs w:val="24"/>
              </w:rPr>
            </w:pPr>
            <w:proofErr w:type="spellStart"/>
            <w:r w:rsidRPr="003F0AFC">
              <w:rPr>
                <w:rFonts w:ascii="Arial Narrow" w:hAnsi="Arial Narrow"/>
                <w:sz w:val="24"/>
                <w:szCs w:val="24"/>
              </w:rPr>
              <w:lastRenderedPageBreak/>
              <w:t>Măsura</w:t>
            </w:r>
            <w:proofErr w:type="spellEnd"/>
            <w:r w:rsidRPr="003F0AFC">
              <w:rPr>
                <w:rFonts w:ascii="Arial Narrow" w:hAnsi="Arial Narrow"/>
                <w:sz w:val="24"/>
                <w:szCs w:val="24"/>
              </w:rPr>
              <w:t xml:space="preserve"> 7 – </w:t>
            </w:r>
            <w:proofErr w:type="spellStart"/>
            <w:r w:rsidRPr="003F0AFC">
              <w:rPr>
                <w:rFonts w:ascii="Arial Narrow" w:hAnsi="Arial Narrow"/>
                <w:sz w:val="24"/>
                <w:szCs w:val="24"/>
              </w:rPr>
              <w:t>Creșterea</w:t>
            </w:r>
            <w:proofErr w:type="spellEnd"/>
            <w:r w:rsidRPr="003F0AFC">
              <w:rPr>
                <w:rFonts w:ascii="Arial Narrow" w:hAnsi="Arial Narrow"/>
                <w:sz w:val="24"/>
                <w:szCs w:val="24"/>
              </w:rPr>
              <w:t xml:space="preserve"> </w:t>
            </w:r>
            <w:proofErr w:type="spellStart"/>
            <w:r w:rsidRPr="003F0AFC">
              <w:rPr>
                <w:rFonts w:ascii="Arial Narrow" w:hAnsi="Arial Narrow"/>
                <w:sz w:val="24"/>
                <w:szCs w:val="24"/>
              </w:rPr>
              <w:t>accesului</w:t>
            </w:r>
            <w:proofErr w:type="spellEnd"/>
            <w:r w:rsidRPr="003F0AFC">
              <w:rPr>
                <w:rFonts w:ascii="Arial Narrow" w:hAnsi="Arial Narrow"/>
                <w:sz w:val="24"/>
                <w:szCs w:val="24"/>
              </w:rPr>
              <w:t xml:space="preserve"> la </w:t>
            </w:r>
            <w:proofErr w:type="spellStart"/>
            <w:r w:rsidRPr="003F0AFC">
              <w:rPr>
                <w:rFonts w:ascii="Arial Narrow" w:hAnsi="Arial Narrow"/>
                <w:sz w:val="24"/>
                <w:szCs w:val="24"/>
              </w:rPr>
              <w:t>servicii</w:t>
            </w:r>
            <w:proofErr w:type="spellEnd"/>
            <w:r w:rsidRPr="003F0AFC">
              <w:rPr>
                <w:rFonts w:ascii="Arial Narrow" w:hAnsi="Arial Narrow"/>
                <w:sz w:val="24"/>
                <w:szCs w:val="24"/>
              </w:rPr>
              <w:t xml:space="preserve"> de </w:t>
            </w:r>
            <w:proofErr w:type="spellStart"/>
            <w:r w:rsidRPr="003F0AFC">
              <w:rPr>
                <w:rFonts w:ascii="Arial Narrow" w:hAnsi="Arial Narrow"/>
                <w:sz w:val="24"/>
                <w:szCs w:val="24"/>
              </w:rPr>
              <w:t>ocupare</w:t>
            </w:r>
            <w:proofErr w:type="spellEnd"/>
            <w:r w:rsidRPr="003F0AFC">
              <w:rPr>
                <w:rFonts w:ascii="Arial Narrow" w:hAnsi="Arial Narrow"/>
                <w:sz w:val="24"/>
                <w:szCs w:val="24"/>
              </w:rPr>
              <w:t xml:space="preserve"> </w:t>
            </w:r>
            <w:proofErr w:type="spellStart"/>
            <w:r w:rsidRPr="003F0AFC">
              <w:rPr>
                <w:rFonts w:ascii="Arial Narrow" w:hAnsi="Arial Narrow"/>
                <w:sz w:val="24"/>
                <w:szCs w:val="24"/>
              </w:rPr>
              <w:t>prin</w:t>
            </w:r>
            <w:proofErr w:type="spellEnd"/>
            <w:r w:rsidRPr="003F0AFC">
              <w:rPr>
                <w:rFonts w:ascii="Arial Narrow" w:hAnsi="Arial Narrow"/>
                <w:sz w:val="24"/>
                <w:szCs w:val="24"/>
              </w:rPr>
              <w:t xml:space="preserve"> </w:t>
            </w:r>
            <w:proofErr w:type="spellStart"/>
            <w:r w:rsidRPr="003F0AFC">
              <w:rPr>
                <w:rFonts w:ascii="Arial Narrow" w:hAnsi="Arial Narrow"/>
                <w:sz w:val="24"/>
                <w:szCs w:val="24"/>
              </w:rPr>
              <w:t>furnizarea</w:t>
            </w:r>
            <w:proofErr w:type="spellEnd"/>
            <w:r w:rsidRPr="003F0AFC">
              <w:rPr>
                <w:rFonts w:ascii="Arial Narrow" w:hAnsi="Arial Narrow"/>
                <w:sz w:val="24"/>
                <w:szCs w:val="24"/>
              </w:rPr>
              <w:t xml:space="preserve"> de </w:t>
            </w:r>
            <w:proofErr w:type="spellStart"/>
            <w:r w:rsidRPr="003F0AFC">
              <w:rPr>
                <w:rFonts w:ascii="Arial Narrow" w:hAnsi="Arial Narrow"/>
                <w:sz w:val="24"/>
                <w:szCs w:val="24"/>
              </w:rPr>
              <w:t>servicii</w:t>
            </w:r>
            <w:proofErr w:type="spellEnd"/>
            <w:r w:rsidRPr="003F0AFC">
              <w:rPr>
                <w:rFonts w:ascii="Arial Narrow" w:hAnsi="Arial Narrow"/>
                <w:sz w:val="24"/>
                <w:szCs w:val="24"/>
              </w:rPr>
              <w:t xml:space="preserve"> de </w:t>
            </w:r>
            <w:proofErr w:type="spellStart"/>
            <w:r w:rsidRPr="003F0AFC">
              <w:rPr>
                <w:rFonts w:ascii="Arial Narrow" w:hAnsi="Arial Narrow"/>
                <w:sz w:val="24"/>
                <w:szCs w:val="24"/>
              </w:rPr>
              <w:t>informare</w:t>
            </w:r>
            <w:proofErr w:type="spellEnd"/>
            <w:r w:rsidRPr="003F0AFC">
              <w:rPr>
                <w:rFonts w:ascii="Arial Narrow" w:hAnsi="Arial Narrow"/>
                <w:sz w:val="24"/>
                <w:szCs w:val="24"/>
              </w:rPr>
              <w:t xml:space="preserve">, </w:t>
            </w:r>
            <w:proofErr w:type="spellStart"/>
            <w:r w:rsidRPr="003F0AFC">
              <w:rPr>
                <w:rFonts w:ascii="Arial Narrow" w:hAnsi="Arial Narrow"/>
                <w:sz w:val="24"/>
                <w:szCs w:val="24"/>
              </w:rPr>
              <w:lastRenderedPageBreak/>
              <w:t>consiliere</w:t>
            </w:r>
            <w:proofErr w:type="spellEnd"/>
            <w:r w:rsidRPr="003F0AFC">
              <w:rPr>
                <w:rFonts w:ascii="Arial Narrow" w:hAnsi="Arial Narrow"/>
                <w:sz w:val="24"/>
                <w:szCs w:val="24"/>
              </w:rPr>
              <w:t xml:space="preserve"> </w:t>
            </w:r>
            <w:proofErr w:type="spellStart"/>
            <w:r w:rsidRPr="003F0AFC">
              <w:rPr>
                <w:rFonts w:ascii="Arial Narrow" w:hAnsi="Arial Narrow"/>
                <w:sz w:val="24"/>
                <w:szCs w:val="24"/>
              </w:rPr>
              <w:t>și</w:t>
            </w:r>
            <w:proofErr w:type="spellEnd"/>
            <w:r w:rsidRPr="003F0AFC">
              <w:rPr>
                <w:rFonts w:ascii="Arial Narrow" w:hAnsi="Arial Narrow"/>
                <w:sz w:val="24"/>
                <w:szCs w:val="24"/>
              </w:rPr>
              <w:t xml:space="preserve"> </w:t>
            </w:r>
            <w:proofErr w:type="spellStart"/>
            <w:r w:rsidRPr="003F0AFC">
              <w:rPr>
                <w:rFonts w:ascii="Arial Narrow" w:hAnsi="Arial Narrow"/>
                <w:sz w:val="24"/>
                <w:szCs w:val="24"/>
              </w:rPr>
              <w:t>mediere</w:t>
            </w:r>
            <w:proofErr w:type="spellEnd"/>
          </w:p>
        </w:tc>
        <w:tc>
          <w:tcPr>
            <w:tcW w:w="3154" w:type="dxa"/>
            <w:vAlign w:val="center"/>
          </w:tcPr>
          <w:p w14:paraId="1A60F3DC" w14:textId="39CFE169" w:rsidR="00312F4C" w:rsidRPr="003F0AFC" w:rsidRDefault="00312F4C" w:rsidP="000F7199">
            <w:pPr>
              <w:jc w:val="center"/>
              <w:rPr>
                <w:rFonts w:ascii="Arial Narrow" w:hAnsi="Arial Narrow"/>
                <w:bCs/>
                <w:sz w:val="24"/>
                <w:szCs w:val="24"/>
              </w:rPr>
            </w:pPr>
            <w:proofErr w:type="spellStart"/>
            <w:r w:rsidRPr="003F0AFC">
              <w:rPr>
                <w:rFonts w:ascii="Arial Narrow" w:hAnsi="Arial Narrow"/>
                <w:bCs/>
                <w:sz w:val="24"/>
                <w:szCs w:val="24"/>
              </w:rPr>
              <w:lastRenderedPageBreak/>
              <w:t>Intervenție</w:t>
            </w:r>
            <w:proofErr w:type="spellEnd"/>
            <w:r w:rsidRPr="003F0AFC">
              <w:rPr>
                <w:rFonts w:ascii="Arial Narrow" w:hAnsi="Arial Narrow"/>
                <w:bCs/>
                <w:sz w:val="24"/>
                <w:szCs w:val="24"/>
              </w:rPr>
              <w:t xml:space="preserve"> POR – </w:t>
            </w:r>
            <w:proofErr w:type="spellStart"/>
            <w:r w:rsidRPr="003F0AFC">
              <w:rPr>
                <w:rFonts w:ascii="Arial Narrow" w:hAnsi="Arial Narrow"/>
                <w:bCs/>
                <w:sz w:val="24"/>
                <w:szCs w:val="24"/>
              </w:rPr>
              <w:t>Reabilitarea</w:t>
            </w:r>
            <w:proofErr w:type="spellEnd"/>
            <w:r w:rsidRPr="003F0AFC">
              <w:rPr>
                <w:rFonts w:ascii="Arial Narrow" w:hAnsi="Arial Narrow"/>
                <w:bCs/>
                <w:sz w:val="24"/>
                <w:szCs w:val="24"/>
              </w:rPr>
              <w:t xml:space="preserve"> </w:t>
            </w:r>
            <w:proofErr w:type="spellStart"/>
            <w:r w:rsidRPr="003F0AFC">
              <w:rPr>
                <w:rFonts w:ascii="Arial Narrow" w:hAnsi="Arial Narrow"/>
                <w:bCs/>
                <w:sz w:val="24"/>
                <w:szCs w:val="24"/>
              </w:rPr>
              <w:t>spațiului</w:t>
            </w:r>
            <w:proofErr w:type="spellEnd"/>
            <w:r w:rsidRPr="003F0AFC">
              <w:rPr>
                <w:rFonts w:ascii="Arial Narrow" w:hAnsi="Arial Narrow"/>
                <w:bCs/>
                <w:sz w:val="24"/>
                <w:szCs w:val="24"/>
              </w:rPr>
              <w:t xml:space="preserve"> </w:t>
            </w:r>
            <w:proofErr w:type="spellStart"/>
            <w:r w:rsidRPr="003F0AFC">
              <w:rPr>
                <w:rFonts w:ascii="Arial Narrow" w:hAnsi="Arial Narrow"/>
                <w:bCs/>
                <w:sz w:val="24"/>
                <w:szCs w:val="24"/>
              </w:rPr>
              <w:t>în</w:t>
            </w:r>
            <w:proofErr w:type="spellEnd"/>
            <w:r w:rsidRPr="003F0AFC">
              <w:rPr>
                <w:rFonts w:ascii="Arial Narrow" w:hAnsi="Arial Narrow"/>
                <w:bCs/>
                <w:sz w:val="24"/>
                <w:szCs w:val="24"/>
              </w:rPr>
              <w:t xml:space="preserve"> care se </w:t>
            </w:r>
            <w:proofErr w:type="spellStart"/>
            <w:r w:rsidRPr="003F0AFC">
              <w:rPr>
                <w:rFonts w:ascii="Arial Narrow" w:hAnsi="Arial Narrow"/>
                <w:bCs/>
                <w:sz w:val="24"/>
                <w:szCs w:val="24"/>
              </w:rPr>
              <w:t>vor</w:t>
            </w:r>
            <w:proofErr w:type="spellEnd"/>
            <w:r w:rsidRPr="003F0AFC">
              <w:rPr>
                <w:rFonts w:ascii="Arial Narrow" w:hAnsi="Arial Narrow"/>
                <w:bCs/>
                <w:sz w:val="24"/>
                <w:szCs w:val="24"/>
              </w:rPr>
              <w:t xml:space="preserve"> </w:t>
            </w:r>
            <w:proofErr w:type="spellStart"/>
            <w:r w:rsidRPr="003F0AFC">
              <w:rPr>
                <w:rFonts w:ascii="Arial Narrow" w:hAnsi="Arial Narrow"/>
                <w:bCs/>
                <w:sz w:val="24"/>
                <w:szCs w:val="24"/>
              </w:rPr>
              <w:t>derula</w:t>
            </w:r>
            <w:proofErr w:type="spellEnd"/>
            <w:r w:rsidRPr="003F0AFC">
              <w:rPr>
                <w:rFonts w:ascii="Arial Narrow" w:hAnsi="Arial Narrow"/>
                <w:bCs/>
                <w:sz w:val="24"/>
                <w:szCs w:val="24"/>
              </w:rPr>
              <w:t xml:space="preserve"> </w:t>
            </w:r>
            <w:proofErr w:type="spellStart"/>
            <w:r w:rsidRPr="003F0AFC">
              <w:rPr>
                <w:rFonts w:ascii="Arial Narrow" w:hAnsi="Arial Narrow"/>
                <w:bCs/>
                <w:sz w:val="24"/>
                <w:szCs w:val="24"/>
              </w:rPr>
              <w:t>serviciile</w:t>
            </w:r>
            <w:proofErr w:type="spellEnd"/>
            <w:r w:rsidRPr="003F0AFC">
              <w:rPr>
                <w:rFonts w:ascii="Arial Narrow" w:hAnsi="Arial Narrow"/>
                <w:bCs/>
                <w:sz w:val="24"/>
                <w:szCs w:val="24"/>
              </w:rPr>
              <w:t xml:space="preserve"> de </w:t>
            </w:r>
            <w:proofErr w:type="spellStart"/>
            <w:r w:rsidRPr="003F0AFC">
              <w:rPr>
                <w:rFonts w:ascii="Arial Narrow" w:hAnsi="Arial Narrow"/>
                <w:bCs/>
                <w:sz w:val="24"/>
                <w:szCs w:val="24"/>
              </w:rPr>
              <w:t>ocupare</w:t>
            </w:r>
            <w:proofErr w:type="spellEnd"/>
            <w:r w:rsidRPr="003F0AFC">
              <w:rPr>
                <w:rFonts w:ascii="Arial Narrow" w:hAnsi="Arial Narrow"/>
                <w:bCs/>
                <w:sz w:val="24"/>
                <w:szCs w:val="24"/>
              </w:rPr>
              <w:t xml:space="preserve"> </w:t>
            </w:r>
            <w:proofErr w:type="spellStart"/>
            <w:r w:rsidRPr="003F0AFC">
              <w:rPr>
                <w:rFonts w:ascii="Arial Narrow" w:hAnsi="Arial Narrow"/>
                <w:bCs/>
                <w:sz w:val="24"/>
                <w:szCs w:val="24"/>
              </w:rPr>
              <w:t>și</w:t>
            </w:r>
            <w:proofErr w:type="spellEnd"/>
            <w:r w:rsidRPr="003F0AFC">
              <w:rPr>
                <w:rFonts w:ascii="Arial Narrow" w:hAnsi="Arial Narrow"/>
                <w:bCs/>
                <w:sz w:val="24"/>
                <w:szCs w:val="24"/>
              </w:rPr>
              <w:t xml:space="preserve"> </w:t>
            </w:r>
            <w:proofErr w:type="spellStart"/>
            <w:r w:rsidRPr="003F0AFC">
              <w:rPr>
                <w:rFonts w:ascii="Arial Narrow" w:hAnsi="Arial Narrow"/>
                <w:bCs/>
                <w:sz w:val="24"/>
                <w:szCs w:val="24"/>
              </w:rPr>
              <w:t>calificare</w:t>
            </w:r>
            <w:proofErr w:type="spellEnd"/>
          </w:p>
        </w:tc>
        <w:tc>
          <w:tcPr>
            <w:tcW w:w="1404" w:type="dxa"/>
            <w:vAlign w:val="center"/>
          </w:tcPr>
          <w:p w14:paraId="1477FFD0" w14:textId="77777777" w:rsidR="00312F4C" w:rsidRPr="003F0AFC" w:rsidRDefault="00312F4C" w:rsidP="000F7199">
            <w:pPr>
              <w:jc w:val="center"/>
              <w:rPr>
                <w:rFonts w:ascii="Arial Narrow" w:hAnsi="Arial Narrow"/>
                <w:bCs/>
                <w:sz w:val="24"/>
                <w:szCs w:val="24"/>
              </w:rPr>
            </w:pPr>
            <w:r w:rsidRPr="003F0AFC">
              <w:rPr>
                <w:rFonts w:ascii="Arial Narrow" w:hAnsi="Arial Narrow"/>
                <w:bCs/>
                <w:sz w:val="24"/>
                <w:szCs w:val="24"/>
              </w:rPr>
              <w:t>200 000 euro</w:t>
            </w:r>
          </w:p>
        </w:tc>
      </w:tr>
      <w:tr w:rsidR="00312F4C" w:rsidRPr="003F0AFC" w14:paraId="66FCEFDA" w14:textId="77777777" w:rsidTr="00312F4C">
        <w:trPr>
          <w:trHeight w:val="733"/>
          <w:jc w:val="center"/>
        </w:trPr>
        <w:tc>
          <w:tcPr>
            <w:tcW w:w="630" w:type="dxa"/>
            <w:vAlign w:val="center"/>
          </w:tcPr>
          <w:p w14:paraId="694D3763" w14:textId="77777777" w:rsidR="00312F4C" w:rsidRPr="003F0AFC" w:rsidRDefault="00312F4C" w:rsidP="00586EF7">
            <w:pPr>
              <w:pStyle w:val="ListParagraph"/>
              <w:numPr>
                <w:ilvl w:val="0"/>
                <w:numId w:val="61"/>
              </w:numPr>
              <w:jc w:val="center"/>
              <w:rPr>
                <w:rFonts w:ascii="Arial Narrow" w:hAnsi="Arial Narrow" w:cs="Arial"/>
                <w:sz w:val="24"/>
                <w:szCs w:val="24"/>
              </w:rPr>
            </w:pPr>
          </w:p>
        </w:tc>
        <w:tc>
          <w:tcPr>
            <w:tcW w:w="1895" w:type="dxa"/>
          </w:tcPr>
          <w:p w14:paraId="056BC89B" w14:textId="61A06EDC" w:rsidR="00312F4C" w:rsidRPr="002E45BA" w:rsidRDefault="00312F4C" w:rsidP="000F7199">
            <w:pPr>
              <w:jc w:val="center"/>
              <w:rPr>
                <w:rFonts w:ascii="Arial Narrow" w:hAnsi="Arial Narrow"/>
                <w:color w:val="4F81BD" w:themeColor="accent1"/>
                <w:sz w:val="24"/>
                <w:szCs w:val="24"/>
              </w:rPr>
            </w:pPr>
            <w:r w:rsidRPr="002E45BA">
              <w:rPr>
                <w:rFonts w:ascii="Arial Narrow" w:hAnsi="Arial Narrow"/>
                <w:color w:val="4F81BD" w:themeColor="accent1"/>
                <w:sz w:val="24"/>
                <w:szCs w:val="24"/>
              </w:rPr>
              <w:t xml:space="preserve">OS 6 – </w:t>
            </w:r>
            <w:proofErr w:type="spellStart"/>
            <w:r w:rsidRPr="002E45BA">
              <w:rPr>
                <w:rFonts w:ascii="Arial Narrow" w:hAnsi="Arial Narrow"/>
                <w:color w:val="4F81BD" w:themeColor="accent1"/>
                <w:sz w:val="24"/>
                <w:szCs w:val="24"/>
              </w:rPr>
              <w:t>Dezvoltarea</w:t>
            </w:r>
            <w:proofErr w:type="spellEnd"/>
            <w:r w:rsidRPr="002E45BA">
              <w:rPr>
                <w:rFonts w:ascii="Arial Narrow" w:hAnsi="Arial Narrow"/>
                <w:color w:val="4F81BD" w:themeColor="accent1"/>
                <w:sz w:val="24"/>
                <w:szCs w:val="24"/>
              </w:rPr>
              <w:t xml:space="preserve"> </w:t>
            </w:r>
            <w:proofErr w:type="spellStart"/>
            <w:r w:rsidRPr="002E45BA">
              <w:rPr>
                <w:rFonts w:ascii="Arial Narrow" w:hAnsi="Arial Narrow"/>
                <w:color w:val="4F81BD" w:themeColor="accent1"/>
                <w:sz w:val="24"/>
                <w:szCs w:val="24"/>
              </w:rPr>
              <w:t>unui</w:t>
            </w:r>
            <w:proofErr w:type="spellEnd"/>
            <w:r w:rsidRPr="002E45BA">
              <w:rPr>
                <w:rFonts w:ascii="Arial Narrow" w:hAnsi="Arial Narrow"/>
                <w:color w:val="4F81BD" w:themeColor="accent1"/>
                <w:sz w:val="24"/>
                <w:szCs w:val="24"/>
              </w:rPr>
              <w:t xml:space="preserve"> </w:t>
            </w:r>
            <w:proofErr w:type="spellStart"/>
            <w:r w:rsidRPr="002E45BA">
              <w:rPr>
                <w:rFonts w:ascii="Arial Narrow" w:hAnsi="Arial Narrow"/>
                <w:color w:val="4F81BD" w:themeColor="accent1"/>
                <w:sz w:val="24"/>
                <w:szCs w:val="24"/>
              </w:rPr>
              <w:t>sistem</w:t>
            </w:r>
            <w:proofErr w:type="spellEnd"/>
            <w:r w:rsidRPr="002E45BA">
              <w:rPr>
                <w:rFonts w:ascii="Arial Narrow" w:hAnsi="Arial Narrow"/>
                <w:color w:val="4F81BD" w:themeColor="accent1"/>
                <w:sz w:val="24"/>
                <w:szCs w:val="24"/>
              </w:rPr>
              <w:t xml:space="preserve"> de </w:t>
            </w:r>
            <w:proofErr w:type="spellStart"/>
            <w:r w:rsidRPr="002E45BA">
              <w:rPr>
                <w:rFonts w:ascii="Arial Narrow" w:hAnsi="Arial Narrow"/>
                <w:color w:val="4F81BD" w:themeColor="accent1"/>
                <w:sz w:val="24"/>
                <w:szCs w:val="24"/>
              </w:rPr>
              <w:t>servicii</w:t>
            </w:r>
            <w:proofErr w:type="spellEnd"/>
            <w:r w:rsidRPr="002E45BA">
              <w:rPr>
                <w:rFonts w:ascii="Arial Narrow" w:hAnsi="Arial Narrow"/>
                <w:color w:val="4F81BD" w:themeColor="accent1"/>
                <w:sz w:val="24"/>
                <w:szCs w:val="24"/>
              </w:rPr>
              <w:t xml:space="preserve"> </w:t>
            </w:r>
            <w:proofErr w:type="spellStart"/>
            <w:r w:rsidRPr="002E45BA">
              <w:rPr>
                <w:rFonts w:ascii="Arial Narrow" w:hAnsi="Arial Narrow"/>
                <w:color w:val="4F81BD" w:themeColor="accent1"/>
                <w:sz w:val="24"/>
                <w:szCs w:val="24"/>
              </w:rPr>
              <w:t>sociale</w:t>
            </w:r>
            <w:proofErr w:type="spellEnd"/>
            <w:r w:rsidRPr="002E45BA">
              <w:rPr>
                <w:rFonts w:ascii="Arial Narrow" w:hAnsi="Arial Narrow"/>
                <w:color w:val="4F81BD" w:themeColor="accent1"/>
                <w:sz w:val="24"/>
                <w:szCs w:val="24"/>
              </w:rPr>
              <w:t xml:space="preserve"> integrate, </w:t>
            </w:r>
            <w:proofErr w:type="spellStart"/>
            <w:r w:rsidRPr="002E45BA">
              <w:rPr>
                <w:rFonts w:ascii="Arial Narrow" w:hAnsi="Arial Narrow"/>
                <w:color w:val="4F81BD" w:themeColor="accent1"/>
                <w:sz w:val="24"/>
                <w:szCs w:val="24"/>
              </w:rPr>
              <w:t>individualizate</w:t>
            </w:r>
            <w:proofErr w:type="spellEnd"/>
            <w:r w:rsidRPr="002E45BA">
              <w:rPr>
                <w:rFonts w:ascii="Arial Narrow" w:hAnsi="Arial Narrow"/>
                <w:color w:val="4F81BD" w:themeColor="accent1"/>
                <w:sz w:val="24"/>
                <w:szCs w:val="24"/>
              </w:rPr>
              <w:t xml:space="preserve"> </w:t>
            </w:r>
            <w:proofErr w:type="spellStart"/>
            <w:r w:rsidRPr="002E45BA">
              <w:rPr>
                <w:rFonts w:ascii="Arial Narrow" w:hAnsi="Arial Narrow"/>
                <w:color w:val="4F81BD" w:themeColor="accent1"/>
                <w:sz w:val="24"/>
                <w:szCs w:val="24"/>
              </w:rPr>
              <w:t>axate</w:t>
            </w:r>
            <w:proofErr w:type="spellEnd"/>
            <w:r w:rsidRPr="002E45BA">
              <w:rPr>
                <w:rFonts w:ascii="Arial Narrow" w:hAnsi="Arial Narrow"/>
                <w:color w:val="4F81BD" w:themeColor="accent1"/>
                <w:sz w:val="24"/>
                <w:szCs w:val="24"/>
              </w:rPr>
              <w:t xml:space="preserve"> pe </w:t>
            </w:r>
            <w:proofErr w:type="spellStart"/>
            <w:r w:rsidRPr="002E45BA">
              <w:rPr>
                <w:rFonts w:ascii="Arial Narrow" w:hAnsi="Arial Narrow"/>
                <w:color w:val="4F81BD" w:themeColor="accent1"/>
                <w:sz w:val="24"/>
                <w:szCs w:val="24"/>
              </w:rPr>
              <w:t>nevoile</w:t>
            </w:r>
            <w:proofErr w:type="spellEnd"/>
            <w:r w:rsidRPr="002E45BA">
              <w:rPr>
                <w:rFonts w:ascii="Arial Narrow" w:hAnsi="Arial Narrow"/>
                <w:color w:val="4F81BD" w:themeColor="accent1"/>
                <w:sz w:val="24"/>
                <w:szCs w:val="24"/>
              </w:rPr>
              <w:t xml:space="preserve"> </w:t>
            </w:r>
            <w:proofErr w:type="spellStart"/>
            <w:r w:rsidRPr="002E45BA">
              <w:rPr>
                <w:rFonts w:ascii="Arial Narrow" w:hAnsi="Arial Narrow"/>
                <w:color w:val="4F81BD" w:themeColor="accent1"/>
                <w:sz w:val="24"/>
                <w:szCs w:val="24"/>
              </w:rPr>
              <w:t>persoanelor</w:t>
            </w:r>
            <w:proofErr w:type="spellEnd"/>
            <w:r w:rsidRPr="002E45BA">
              <w:rPr>
                <w:rFonts w:ascii="Arial Narrow" w:hAnsi="Arial Narrow"/>
                <w:color w:val="4F81BD" w:themeColor="accent1"/>
                <w:sz w:val="24"/>
                <w:szCs w:val="24"/>
              </w:rPr>
              <w:t xml:space="preserve"> </w:t>
            </w:r>
            <w:proofErr w:type="spellStart"/>
            <w:r w:rsidRPr="002E45BA">
              <w:rPr>
                <w:rFonts w:ascii="Arial Narrow" w:hAnsi="Arial Narrow"/>
                <w:color w:val="4F81BD" w:themeColor="accent1"/>
                <w:sz w:val="24"/>
                <w:szCs w:val="24"/>
              </w:rPr>
              <w:t>marginalizate</w:t>
            </w:r>
            <w:proofErr w:type="spellEnd"/>
            <w:r w:rsidRPr="002E45BA">
              <w:rPr>
                <w:rFonts w:ascii="Arial Narrow" w:hAnsi="Arial Narrow"/>
                <w:color w:val="4F81BD" w:themeColor="accent1"/>
                <w:sz w:val="24"/>
                <w:szCs w:val="24"/>
              </w:rPr>
              <w:t xml:space="preserve"> </w:t>
            </w:r>
            <w:proofErr w:type="spellStart"/>
            <w:r w:rsidRPr="002E45BA">
              <w:rPr>
                <w:rFonts w:ascii="Arial Narrow" w:hAnsi="Arial Narrow"/>
                <w:color w:val="4F81BD" w:themeColor="accent1"/>
                <w:sz w:val="24"/>
                <w:szCs w:val="24"/>
              </w:rPr>
              <w:t>pentru</w:t>
            </w:r>
            <w:proofErr w:type="spellEnd"/>
            <w:r w:rsidRPr="002E45BA">
              <w:rPr>
                <w:rFonts w:ascii="Arial Narrow" w:hAnsi="Arial Narrow"/>
                <w:color w:val="4F81BD" w:themeColor="accent1"/>
                <w:sz w:val="24"/>
                <w:szCs w:val="24"/>
              </w:rPr>
              <w:t xml:space="preserve"> </w:t>
            </w:r>
            <w:proofErr w:type="spellStart"/>
            <w:r w:rsidRPr="002E45BA">
              <w:rPr>
                <w:rFonts w:ascii="Arial Narrow" w:hAnsi="Arial Narrow"/>
                <w:color w:val="4F81BD" w:themeColor="accent1"/>
                <w:sz w:val="24"/>
                <w:szCs w:val="24"/>
              </w:rPr>
              <w:t>cel</w:t>
            </w:r>
            <w:proofErr w:type="spellEnd"/>
            <w:r w:rsidRPr="002E45BA">
              <w:rPr>
                <w:rFonts w:ascii="Arial Narrow" w:hAnsi="Arial Narrow"/>
                <w:color w:val="4F81BD" w:themeColor="accent1"/>
                <w:sz w:val="24"/>
                <w:szCs w:val="24"/>
              </w:rPr>
              <w:t xml:space="preserve"> </w:t>
            </w:r>
            <w:proofErr w:type="spellStart"/>
            <w:r w:rsidRPr="002E45BA">
              <w:rPr>
                <w:rFonts w:ascii="Arial Narrow" w:hAnsi="Arial Narrow"/>
                <w:color w:val="4F81BD" w:themeColor="accent1"/>
                <w:sz w:val="24"/>
                <w:szCs w:val="24"/>
              </w:rPr>
              <w:t>puțin</w:t>
            </w:r>
            <w:proofErr w:type="spellEnd"/>
            <w:r w:rsidRPr="002E45BA">
              <w:rPr>
                <w:rFonts w:ascii="Arial Narrow" w:hAnsi="Arial Narrow"/>
                <w:color w:val="4F81BD" w:themeColor="accent1"/>
                <w:sz w:val="24"/>
                <w:szCs w:val="24"/>
              </w:rPr>
              <w:t xml:space="preserve"> 840 de </w:t>
            </w:r>
            <w:proofErr w:type="spellStart"/>
            <w:r w:rsidRPr="002E45BA">
              <w:rPr>
                <w:rFonts w:ascii="Arial Narrow" w:hAnsi="Arial Narrow"/>
                <w:color w:val="4F81BD" w:themeColor="accent1"/>
                <w:sz w:val="24"/>
                <w:szCs w:val="24"/>
              </w:rPr>
              <w:t>persoane</w:t>
            </w:r>
            <w:proofErr w:type="spellEnd"/>
            <w:r w:rsidRPr="002E45BA">
              <w:rPr>
                <w:rFonts w:ascii="Arial Narrow" w:hAnsi="Arial Narrow"/>
                <w:color w:val="4F81BD" w:themeColor="accent1"/>
                <w:sz w:val="24"/>
                <w:szCs w:val="24"/>
              </w:rPr>
              <w:t xml:space="preserve">, pe o </w:t>
            </w:r>
            <w:proofErr w:type="spellStart"/>
            <w:r w:rsidRPr="002E45BA">
              <w:rPr>
                <w:rFonts w:ascii="Arial Narrow" w:hAnsi="Arial Narrow"/>
                <w:color w:val="4F81BD" w:themeColor="accent1"/>
                <w:sz w:val="24"/>
                <w:szCs w:val="24"/>
              </w:rPr>
              <w:t>perioadă</w:t>
            </w:r>
            <w:proofErr w:type="spellEnd"/>
            <w:r w:rsidRPr="002E45BA">
              <w:rPr>
                <w:rFonts w:ascii="Arial Narrow" w:hAnsi="Arial Narrow"/>
                <w:color w:val="4F81BD" w:themeColor="accent1"/>
                <w:sz w:val="24"/>
                <w:szCs w:val="24"/>
              </w:rPr>
              <w:t xml:space="preserve"> de 3 </w:t>
            </w:r>
            <w:proofErr w:type="gramStart"/>
            <w:r w:rsidRPr="002E45BA">
              <w:rPr>
                <w:rFonts w:ascii="Arial Narrow" w:hAnsi="Arial Narrow"/>
                <w:color w:val="4F81BD" w:themeColor="accent1"/>
                <w:sz w:val="24"/>
                <w:szCs w:val="24"/>
              </w:rPr>
              <w:t>an</w:t>
            </w:r>
            <w:r w:rsidR="00B11FE7" w:rsidRPr="002E45BA">
              <w:rPr>
                <w:rFonts w:ascii="Arial Narrow" w:hAnsi="Arial Narrow"/>
                <w:color w:val="4F81BD" w:themeColor="accent1"/>
                <w:sz w:val="24"/>
                <w:szCs w:val="24"/>
              </w:rPr>
              <w:t>i</w:t>
            </w:r>
            <w:proofErr w:type="gramEnd"/>
            <w:r w:rsidR="00B11FE7" w:rsidRPr="002E45BA">
              <w:rPr>
                <w:rFonts w:ascii="Arial Narrow" w:hAnsi="Arial Narrow"/>
                <w:color w:val="4F81BD" w:themeColor="accent1"/>
                <w:sz w:val="24"/>
                <w:szCs w:val="24"/>
              </w:rPr>
              <w:t xml:space="preserve"> </w:t>
            </w:r>
          </w:p>
        </w:tc>
        <w:tc>
          <w:tcPr>
            <w:tcW w:w="1933" w:type="dxa"/>
            <w:vAlign w:val="center"/>
          </w:tcPr>
          <w:p w14:paraId="5252BBE3" w14:textId="0048D6F9" w:rsidR="00312F4C" w:rsidRPr="003F0AFC" w:rsidRDefault="00312F4C" w:rsidP="000F7199">
            <w:pPr>
              <w:jc w:val="center"/>
              <w:rPr>
                <w:rFonts w:ascii="Arial Narrow" w:hAnsi="Arial Narrow"/>
                <w:sz w:val="24"/>
                <w:szCs w:val="24"/>
              </w:rPr>
            </w:pPr>
            <w:proofErr w:type="spellStart"/>
            <w:r w:rsidRPr="003F0AFC">
              <w:rPr>
                <w:rFonts w:ascii="Arial Narrow" w:hAnsi="Arial Narrow"/>
                <w:sz w:val="24"/>
                <w:szCs w:val="24"/>
              </w:rPr>
              <w:t>Măsura</w:t>
            </w:r>
            <w:proofErr w:type="spellEnd"/>
            <w:r w:rsidRPr="003F0AFC">
              <w:rPr>
                <w:rFonts w:ascii="Arial Narrow" w:hAnsi="Arial Narrow"/>
                <w:sz w:val="24"/>
                <w:szCs w:val="24"/>
              </w:rPr>
              <w:t xml:space="preserve"> 12 – </w:t>
            </w:r>
            <w:proofErr w:type="spellStart"/>
            <w:r w:rsidRPr="003F0AFC">
              <w:rPr>
                <w:rFonts w:ascii="Arial Narrow" w:hAnsi="Arial Narrow"/>
                <w:sz w:val="24"/>
                <w:szCs w:val="24"/>
              </w:rPr>
              <w:t>Înființarea</w:t>
            </w:r>
            <w:proofErr w:type="spellEnd"/>
            <w:r w:rsidRPr="003F0AFC">
              <w:rPr>
                <w:rFonts w:ascii="Arial Narrow" w:hAnsi="Arial Narrow"/>
                <w:sz w:val="24"/>
                <w:szCs w:val="24"/>
              </w:rPr>
              <w:t xml:space="preserve"> </w:t>
            </w:r>
            <w:proofErr w:type="spellStart"/>
            <w:r w:rsidRPr="003F0AFC">
              <w:rPr>
                <w:rFonts w:ascii="Arial Narrow" w:hAnsi="Arial Narrow"/>
                <w:sz w:val="24"/>
                <w:szCs w:val="24"/>
              </w:rPr>
              <w:t>centrului</w:t>
            </w:r>
            <w:proofErr w:type="spellEnd"/>
            <w:r w:rsidRPr="003F0AFC">
              <w:rPr>
                <w:rFonts w:ascii="Arial Narrow" w:hAnsi="Arial Narrow"/>
                <w:sz w:val="24"/>
                <w:szCs w:val="24"/>
              </w:rPr>
              <w:t xml:space="preserve"> </w:t>
            </w:r>
            <w:proofErr w:type="spellStart"/>
            <w:r w:rsidRPr="003F0AFC">
              <w:rPr>
                <w:rFonts w:ascii="Arial Narrow" w:hAnsi="Arial Narrow"/>
                <w:sz w:val="24"/>
                <w:szCs w:val="24"/>
              </w:rPr>
              <w:t>comunitar</w:t>
            </w:r>
            <w:proofErr w:type="spellEnd"/>
            <w:r w:rsidRPr="003F0AFC">
              <w:rPr>
                <w:rFonts w:ascii="Arial Narrow" w:hAnsi="Arial Narrow"/>
                <w:sz w:val="24"/>
                <w:szCs w:val="24"/>
              </w:rPr>
              <w:t xml:space="preserve"> </w:t>
            </w:r>
            <w:proofErr w:type="spellStart"/>
            <w:r w:rsidRPr="003F0AFC">
              <w:rPr>
                <w:rFonts w:ascii="Arial Narrow" w:hAnsi="Arial Narrow"/>
                <w:sz w:val="24"/>
                <w:szCs w:val="24"/>
              </w:rPr>
              <w:t>și</w:t>
            </w:r>
            <w:proofErr w:type="spellEnd"/>
            <w:r w:rsidRPr="003F0AFC">
              <w:rPr>
                <w:rFonts w:ascii="Arial Narrow" w:hAnsi="Arial Narrow"/>
                <w:sz w:val="24"/>
                <w:szCs w:val="24"/>
              </w:rPr>
              <w:t xml:space="preserve"> </w:t>
            </w:r>
            <w:proofErr w:type="spellStart"/>
            <w:r w:rsidRPr="003F0AFC">
              <w:rPr>
                <w:rFonts w:ascii="Arial Narrow" w:hAnsi="Arial Narrow"/>
                <w:sz w:val="24"/>
                <w:szCs w:val="24"/>
              </w:rPr>
              <w:t>dezvoltarea</w:t>
            </w:r>
            <w:proofErr w:type="spellEnd"/>
            <w:r w:rsidRPr="003F0AFC">
              <w:rPr>
                <w:rFonts w:ascii="Arial Narrow" w:hAnsi="Arial Narrow"/>
                <w:sz w:val="24"/>
                <w:szCs w:val="24"/>
              </w:rPr>
              <w:t xml:space="preserve"> de </w:t>
            </w:r>
            <w:proofErr w:type="spellStart"/>
            <w:r w:rsidRPr="003F0AFC">
              <w:rPr>
                <w:rFonts w:ascii="Arial Narrow" w:hAnsi="Arial Narrow"/>
                <w:sz w:val="24"/>
                <w:szCs w:val="24"/>
              </w:rPr>
              <w:t>servicii</w:t>
            </w:r>
            <w:proofErr w:type="spellEnd"/>
            <w:r w:rsidRPr="003F0AFC">
              <w:rPr>
                <w:rFonts w:ascii="Arial Narrow" w:hAnsi="Arial Narrow"/>
                <w:sz w:val="24"/>
                <w:szCs w:val="24"/>
              </w:rPr>
              <w:t xml:space="preserve"> integrate</w:t>
            </w:r>
          </w:p>
        </w:tc>
        <w:tc>
          <w:tcPr>
            <w:tcW w:w="3154" w:type="dxa"/>
            <w:vAlign w:val="center"/>
          </w:tcPr>
          <w:p w14:paraId="4AFED505" w14:textId="6FF034BE" w:rsidR="00312F4C" w:rsidRPr="003F0AFC" w:rsidRDefault="00312F4C" w:rsidP="000F7199">
            <w:pPr>
              <w:jc w:val="center"/>
              <w:rPr>
                <w:rFonts w:ascii="Arial Narrow" w:hAnsi="Arial Narrow"/>
                <w:bCs/>
                <w:sz w:val="24"/>
                <w:szCs w:val="24"/>
              </w:rPr>
            </w:pPr>
            <w:proofErr w:type="spellStart"/>
            <w:r w:rsidRPr="003F0AFC">
              <w:rPr>
                <w:rFonts w:ascii="Arial Narrow" w:hAnsi="Arial Narrow"/>
                <w:bCs/>
                <w:sz w:val="24"/>
                <w:szCs w:val="24"/>
              </w:rPr>
              <w:t>Intervenție</w:t>
            </w:r>
            <w:proofErr w:type="spellEnd"/>
            <w:r w:rsidRPr="003F0AFC">
              <w:rPr>
                <w:rFonts w:ascii="Arial Narrow" w:hAnsi="Arial Narrow"/>
                <w:bCs/>
                <w:sz w:val="24"/>
                <w:szCs w:val="24"/>
              </w:rPr>
              <w:t xml:space="preserve"> POR – </w:t>
            </w:r>
            <w:proofErr w:type="spellStart"/>
            <w:r w:rsidRPr="003F0AFC">
              <w:rPr>
                <w:rFonts w:ascii="Arial Narrow" w:hAnsi="Arial Narrow"/>
                <w:bCs/>
                <w:sz w:val="24"/>
                <w:szCs w:val="24"/>
              </w:rPr>
              <w:t>Reabilitare</w:t>
            </w:r>
            <w:proofErr w:type="spellEnd"/>
            <w:r w:rsidRPr="003F0AFC">
              <w:rPr>
                <w:rFonts w:ascii="Arial Narrow" w:hAnsi="Arial Narrow"/>
                <w:bCs/>
                <w:sz w:val="24"/>
                <w:szCs w:val="24"/>
              </w:rPr>
              <w:t xml:space="preserve"> </w:t>
            </w:r>
            <w:proofErr w:type="spellStart"/>
            <w:r w:rsidRPr="003F0AFC">
              <w:rPr>
                <w:rFonts w:ascii="Arial Narrow" w:hAnsi="Arial Narrow"/>
                <w:bCs/>
                <w:sz w:val="24"/>
                <w:szCs w:val="24"/>
              </w:rPr>
              <w:t>centru</w:t>
            </w:r>
            <w:proofErr w:type="spellEnd"/>
            <w:r w:rsidRPr="003F0AFC">
              <w:rPr>
                <w:rFonts w:ascii="Arial Narrow" w:hAnsi="Arial Narrow"/>
                <w:bCs/>
                <w:sz w:val="24"/>
                <w:szCs w:val="24"/>
              </w:rPr>
              <w:t xml:space="preserve"> </w:t>
            </w:r>
            <w:proofErr w:type="spellStart"/>
            <w:r w:rsidRPr="003F0AFC">
              <w:rPr>
                <w:rFonts w:ascii="Arial Narrow" w:hAnsi="Arial Narrow"/>
                <w:bCs/>
                <w:sz w:val="24"/>
                <w:szCs w:val="24"/>
              </w:rPr>
              <w:t>comunitar</w:t>
            </w:r>
            <w:proofErr w:type="spellEnd"/>
            <w:r w:rsidRPr="003F0AFC">
              <w:rPr>
                <w:rFonts w:ascii="Arial Narrow" w:hAnsi="Arial Narrow"/>
                <w:bCs/>
                <w:sz w:val="24"/>
                <w:szCs w:val="24"/>
              </w:rPr>
              <w:t xml:space="preserve"> </w:t>
            </w:r>
            <w:proofErr w:type="spellStart"/>
            <w:r w:rsidRPr="003F0AFC">
              <w:rPr>
                <w:rFonts w:ascii="Arial Narrow" w:hAnsi="Arial Narrow"/>
                <w:bCs/>
                <w:sz w:val="24"/>
                <w:szCs w:val="24"/>
              </w:rPr>
              <w:t>integrat</w:t>
            </w:r>
            <w:proofErr w:type="spellEnd"/>
            <w:r w:rsidRPr="003F0AFC">
              <w:rPr>
                <w:rFonts w:ascii="Arial Narrow" w:hAnsi="Arial Narrow"/>
                <w:bCs/>
                <w:sz w:val="24"/>
                <w:szCs w:val="24"/>
              </w:rPr>
              <w:t xml:space="preserve">, </w:t>
            </w:r>
            <w:proofErr w:type="spellStart"/>
            <w:r w:rsidRPr="003F0AFC">
              <w:rPr>
                <w:rFonts w:ascii="Arial Narrow" w:hAnsi="Arial Narrow"/>
                <w:bCs/>
                <w:sz w:val="24"/>
                <w:szCs w:val="24"/>
              </w:rPr>
              <w:t>reabilitare</w:t>
            </w:r>
            <w:proofErr w:type="spellEnd"/>
            <w:r w:rsidRPr="003F0AFC">
              <w:rPr>
                <w:rFonts w:ascii="Arial Narrow" w:hAnsi="Arial Narrow"/>
                <w:bCs/>
                <w:sz w:val="24"/>
                <w:szCs w:val="24"/>
              </w:rPr>
              <w:t xml:space="preserve"> </w:t>
            </w:r>
            <w:proofErr w:type="spellStart"/>
            <w:r w:rsidRPr="003F0AFC">
              <w:rPr>
                <w:rFonts w:ascii="Arial Narrow" w:hAnsi="Arial Narrow"/>
                <w:bCs/>
                <w:sz w:val="24"/>
                <w:szCs w:val="24"/>
              </w:rPr>
              <w:t>și</w:t>
            </w:r>
            <w:proofErr w:type="spellEnd"/>
            <w:r w:rsidRPr="003F0AFC">
              <w:rPr>
                <w:rFonts w:ascii="Arial Narrow" w:hAnsi="Arial Narrow"/>
                <w:bCs/>
                <w:sz w:val="24"/>
                <w:szCs w:val="24"/>
              </w:rPr>
              <w:t xml:space="preserve"> </w:t>
            </w:r>
            <w:proofErr w:type="spellStart"/>
            <w:r w:rsidRPr="003F0AFC">
              <w:rPr>
                <w:rFonts w:ascii="Arial Narrow" w:hAnsi="Arial Narrow"/>
                <w:bCs/>
                <w:sz w:val="24"/>
                <w:szCs w:val="24"/>
              </w:rPr>
              <w:t>dotare</w:t>
            </w:r>
            <w:proofErr w:type="spellEnd"/>
            <w:r w:rsidRPr="003F0AFC">
              <w:rPr>
                <w:rFonts w:ascii="Arial Narrow" w:hAnsi="Arial Narrow"/>
                <w:bCs/>
                <w:sz w:val="24"/>
                <w:szCs w:val="24"/>
              </w:rPr>
              <w:t xml:space="preserve"> </w:t>
            </w:r>
            <w:proofErr w:type="spellStart"/>
            <w:r w:rsidRPr="003F0AFC">
              <w:rPr>
                <w:rFonts w:ascii="Arial Narrow" w:hAnsi="Arial Narrow"/>
                <w:bCs/>
                <w:sz w:val="24"/>
                <w:szCs w:val="24"/>
              </w:rPr>
              <w:t>săli</w:t>
            </w:r>
            <w:proofErr w:type="spellEnd"/>
            <w:r w:rsidRPr="003F0AFC">
              <w:rPr>
                <w:rFonts w:ascii="Arial Narrow" w:hAnsi="Arial Narrow"/>
                <w:bCs/>
                <w:sz w:val="24"/>
                <w:szCs w:val="24"/>
              </w:rPr>
              <w:t xml:space="preserve"> </w:t>
            </w:r>
            <w:proofErr w:type="spellStart"/>
            <w:r w:rsidRPr="003F0AFC">
              <w:rPr>
                <w:rFonts w:ascii="Arial Narrow" w:hAnsi="Arial Narrow"/>
                <w:bCs/>
                <w:sz w:val="24"/>
                <w:szCs w:val="24"/>
              </w:rPr>
              <w:t>pentru</w:t>
            </w:r>
            <w:proofErr w:type="spellEnd"/>
            <w:r w:rsidRPr="003F0AFC">
              <w:rPr>
                <w:rFonts w:ascii="Arial Narrow" w:hAnsi="Arial Narrow"/>
                <w:bCs/>
                <w:sz w:val="24"/>
                <w:szCs w:val="24"/>
              </w:rPr>
              <w:t xml:space="preserve"> </w:t>
            </w:r>
            <w:proofErr w:type="spellStart"/>
            <w:r w:rsidRPr="003F0AFC">
              <w:rPr>
                <w:rFonts w:ascii="Arial Narrow" w:hAnsi="Arial Narrow"/>
                <w:bCs/>
                <w:sz w:val="24"/>
                <w:szCs w:val="24"/>
              </w:rPr>
              <w:t>servicii</w:t>
            </w:r>
            <w:proofErr w:type="spellEnd"/>
            <w:r w:rsidRPr="003F0AFC">
              <w:rPr>
                <w:rFonts w:ascii="Arial Narrow" w:hAnsi="Arial Narrow"/>
                <w:bCs/>
                <w:sz w:val="24"/>
                <w:szCs w:val="24"/>
              </w:rPr>
              <w:t xml:space="preserve"> </w:t>
            </w:r>
            <w:proofErr w:type="spellStart"/>
            <w:r w:rsidRPr="003F0AFC">
              <w:rPr>
                <w:rFonts w:ascii="Arial Narrow" w:hAnsi="Arial Narrow"/>
                <w:bCs/>
                <w:sz w:val="24"/>
                <w:szCs w:val="24"/>
              </w:rPr>
              <w:t>educaționale</w:t>
            </w:r>
            <w:proofErr w:type="spellEnd"/>
            <w:r w:rsidRPr="003F0AFC">
              <w:rPr>
                <w:rFonts w:ascii="Arial Narrow" w:hAnsi="Arial Narrow"/>
                <w:bCs/>
                <w:sz w:val="24"/>
                <w:szCs w:val="24"/>
              </w:rPr>
              <w:t xml:space="preserve"> </w:t>
            </w:r>
            <w:proofErr w:type="spellStart"/>
            <w:r w:rsidRPr="003F0AFC">
              <w:rPr>
                <w:rFonts w:ascii="Arial Narrow" w:hAnsi="Arial Narrow"/>
                <w:bCs/>
                <w:sz w:val="24"/>
                <w:szCs w:val="24"/>
              </w:rPr>
              <w:t>pentru</w:t>
            </w:r>
            <w:proofErr w:type="spellEnd"/>
            <w:r w:rsidRPr="003F0AFC">
              <w:rPr>
                <w:rFonts w:ascii="Arial Narrow" w:hAnsi="Arial Narrow"/>
                <w:bCs/>
                <w:sz w:val="24"/>
                <w:szCs w:val="24"/>
              </w:rPr>
              <w:t xml:space="preserve"> </w:t>
            </w:r>
            <w:proofErr w:type="spellStart"/>
            <w:r w:rsidRPr="003F0AFC">
              <w:rPr>
                <w:rFonts w:ascii="Arial Narrow" w:hAnsi="Arial Narrow"/>
                <w:bCs/>
                <w:sz w:val="24"/>
                <w:szCs w:val="24"/>
              </w:rPr>
              <w:t>copii</w:t>
            </w:r>
            <w:proofErr w:type="spellEnd"/>
            <w:r w:rsidRPr="003F0AFC">
              <w:rPr>
                <w:rFonts w:ascii="Arial Narrow" w:hAnsi="Arial Narrow"/>
                <w:bCs/>
                <w:sz w:val="24"/>
                <w:szCs w:val="24"/>
              </w:rPr>
              <w:t xml:space="preserve"> </w:t>
            </w:r>
            <w:proofErr w:type="spellStart"/>
            <w:r w:rsidRPr="003F0AFC">
              <w:rPr>
                <w:rFonts w:ascii="Arial Narrow" w:hAnsi="Arial Narrow"/>
                <w:bCs/>
                <w:sz w:val="24"/>
                <w:szCs w:val="24"/>
              </w:rPr>
              <w:t>aflați</w:t>
            </w:r>
            <w:proofErr w:type="spellEnd"/>
            <w:r w:rsidRPr="003F0AFC">
              <w:rPr>
                <w:rFonts w:ascii="Arial Narrow" w:hAnsi="Arial Narrow"/>
                <w:bCs/>
                <w:sz w:val="24"/>
                <w:szCs w:val="24"/>
              </w:rPr>
              <w:t xml:space="preserve"> </w:t>
            </w:r>
            <w:proofErr w:type="spellStart"/>
            <w:r w:rsidRPr="003F0AFC">
              <w:rPr>
                <w:rFonts w:ascii="Arial Narrow" w:hAnsi="Arial Narrow"/>
                <w:bCs/>
                <w:sz w:val="24"/>
                <w:szCs w:val="24"/>
              </w:rPr>
              <w:t>în</w:t>
            </w:r>
            <w:proofErr w:type="spellEnd"/>
            <w:r w:rsidRPr="003F0AFC">
              <w:rPr>
                <w:rFonts w:ascii="Arial Narrow" w:hAnsi="Arial Narrow"/>
                <w:bCs/>
                <w:sz w:val="24"/>
                <w:szCs w:val="24"/>
              </w:rPr>
              <w:t xml:space="preserve"> </w:t>
            </w:r>
            <w:proofErr w:type="spellStart"/>
            <w:r w:rsidRPr="003F0AFC">
              <w:rPr>
                <w:rFonts w:ascii="Arial Narrow" w:hAnsi="Arial Narrow"/>
                <w:bCs/>
                <w:sz w:val="24"/>
                <w:szCs w:val="24"/>
              </w:rPr>
              <w:t>risc</w:t>
            </w:r>
            <w:proofErr w:type="spellEnd"/>
            <w:r w:rsidRPr="003F0AFC">
              <w:rPr>
                <w:rFonts w:ascii="Arial Narrow" w:hAnsi="Arial Narrow"/>
                <w:bCs/>
                <w:sz w:val="24"/>
                <w:szCs w:val="24"/>
              </w:rPr>
              <w:t xml:space="preserve"> de abandon </w:t>
            </w:r>
            <w:proofErr w:type="spellStart"/>
            <w:r w:rsidRPr="003F0AFC">
              <w:rPr>
                <w:rFonts w:ascii="Arial Narrow" w:hAnsi="Arial Narrow"/>
                <w:bCs/>
                <w:sz w:val="24"/>
                <w:szCs w:val="24"/>
              </w:rPr>
              <w:t>școlar</w:t>
            </w:r>
            <w:proofErr w:type="spellEnd"/>
            <w:r w:rsidRPr="003F0AFC">
              <w:rPr>
                <w:rFonts w:ascii="Arial Narrow" w:hAnsi="Arial Narrow"/>
                <w:bCs/>
                <w:sz w:val="24"/>
                <w:szCs w:val="24"/>
              </w:rPr>
              <w:t xml:space="preserve"> </w:t>
            </w:r>
            <w:proofErr w:type="spellStart"/>
            <w:r w:rsidRPr="003F0AFC">
              <w:rPr>
                <w:rFonts w:ascii="Arial Narrow" w:hAnsi="Arial Narrow"/>
                <w:bCs/>
                <w:sz w:val="24"/>
                <w:szCs w:val="24"/>
              </w:rPr>
              <w:t>și</w:t>
            </w:r>
            <w:proofErr w:type="spellEnd"/>
            <w:r w:rsidRPr="003F0AFC">
              <w:rPr>
                <w:rFonts w:ascii="Arial Narrow" w:hAnsi="Arial Narrow"/>
                <w:bCs/>
                <w:sz w:val="24"/>
                <w:szCs w:val="24"/>
              </w:rPr>
              <w:t xml:space="preserve"> A </w:t>
            </w:r>
            <w:proofErr w:type="spellStart"/>
            <w:r w:rsidRPr="003F0AFC">
              <w:rPr>
                <w:rFonts w:ascii="Arial Narrow" w:hAnsi="Arial Narrow"/>
                <w:bCs/>
                <w:sz w:val="24"/>
                <w:szCs w:val="24"/>
              </w:rPr>
              <w:t>doua</w:t>
            </w:r>
            <w:proofErr w:type="spellEnd"/>
            <w:r w:rsidRPr="003F0AFC">
              <w:rPr>
                <w:rFonts w:ascii="Arial Narrow" w:hAnsi="Arial Narrow"/>
                <w:bCs/>
                <w:sz w:val="24"/>
                <w:szCs w:val="24"/>
              </w:rPr>
              <w:t xml:space="preserve"> </w:t>
            </w:r>
            <w:proofErr w:type="spellStart"/>
            <w:r w:rsidRPr="003F0AFC">
              <w:rPr>
                <w:rFonts w:ascii="Arial Narrow" w:hAnsi="Arial Narrow"/>
                <w:bCs/>
                <w:sz w:val="24"/>
                <w:szCs w:val="24"/>
              </w:rPr>
              <w:t>șansă</w:t>
            </w:r>
            <w:proofErr w:type="spellEnd"/>
            <w:r w:rsidRPr="003F0AFC">
              <w:rPr>
                <w:rFonts w:ascii="Arial Narrow" w:hAnsi="Arial Narrow"/>
                <w:bCs/>
                <w:sz w:val="24"/>
                <w:szCs w:val="24"/>
              </w:rPr>
              <w:t xml:space="preserve"> </w:t>
            </w:r>
            <w:proofErr w:type="spellStart"/>
            <w:r w:rsidRPr="003F0AFC">
              <w:rPr>
                <w:rFonts w:ascii="Arial Narrow" w:hAnsi="Arial Narrow"/>
                <w:bCs/>
                <w:sz w:val="24"/>
                <w:szCs w:val="24"/>
              </w:rPr>
              <w:t>în</w:t>
            </w:r>
            <w:proofErr w:type="spellEnd"/>
            <w:r w:rsidRPr="003F0AFC">
              <w:rPr>
                <w:rFonts w:ascii="Arial Narrow" w:hAnsi="Arial Narrow"/>
                <w:bCs/>
                <w:sz w:val="24"/>
                <w:szCs w:val="24"/>
              </w:rPr>
              <w:t xml:space="preserve"> </w:t>
            </w:r>
            <w:proofErr w:type="spellStart"/>
            <w:r w:rsidRPr="003F0AFC">
              <w:rPr>
                <w:rFonts w:ascii="Arial Narrow" w:hAnsi="Arial Narrow"/>
                <w:bCs/>
                <w:sz w:val="24"/>
                <w:szCs w:val="24"/>
              </w:rPr>
              <w:t>cadrul</w:t>
            </w:r>
            <w:proofErr w:type="spellEnd"/>
            <w:r w:rsidRPr="003F0AFC">
              <w:rPr>
                <w:rFonts w:ascii="Arial Narrow" w:hAnsi="Arial Narrow"/>
                <w:bCs/>
                <w:sz w:val="24"/>
                <w:szCs w:val="24"/>
              </w:rPr>
              <w:t xml:space="preserve"> </w:t>
            </w:r>
            <w:proofErr w:type="spellStart"/>
            <w:r w:rsidRPr="003F0AFC">
              <w:rPr>
                <w:rFonts w:ascii="Arial Narrow" w:hAnsi="Arial Narrow"/>
                <w:bCs/>
                <w:sz w:val="24"/>
                <w:szCs w:val="24"/>
              </w:rPr>
              <w:t>Centrului</w:t>
            </w:r>
            <w:proofErr w:type="spellEnd"/>
            <w:r w:rsidRPr="003F0AFC">
              <w:rPr>
                <w:rFonts w:ascii="Arial Narrow" w:hAnsi="Arial Narrow"/>
                <w:bCs/>
                <w:sz w:val="24"/>
                <w:szCs w:val="24"/>
              </w:rPr>
              <w:t xml:space="preserve"> </w:t>
            </w:r>
            <w:proofErr w:type="spellStart"/>
            <w:r w:rsidRPr="003F0AFC">
              <w:rPr>
                <w:rFonts w:ascii="Arial Narrow" w:hAnsi="Arial Narrow"/>
                <w:bCs/>
                <w:sz w:val="24"/>
                <w:szCs w:val="24"/>
              </w:rPr>
              <w:t>Comunitar</w:t>
            </w:r>
            <w:proofErr w:type="spellEnd"/>
          </w:p>
        </w:tc>
        <w:tc>
          <w:tcPr>
            <w:tcW w:w="1404" w:type="dxa"/>
            <w:vAlign w:val="center"/>
          </w:tcPr>
          <w:p w14:paraId="2D3F0DB0" w14:textId="77777777" w:rsidR="00312F4C" w:rsidRPr="003F0AFC" w:rsidRDefault="00312F4C" w:rsidP="000F7199">
            <w:pPr>
              <w:jc w:val="center"/>
              <w:rPr>
                <w:rFonts w:ascii="Arial Narrow" w:hAnsi="Arial Narrow"/>
                <w:bCs/>
                <w:sz w:val="24"/>
                <w:szCs w:val="24"/>
              </w:rPr>
            </w:pPr>
            <w:r w:rsidRPr="003F0AFC">
              <w:rPr>
                <w:rFonts w:ascii="Arial Narrow" w:hAnsi="Arial Narrow"/>
                <w:bCs/>
                <w:sz w:val="24"/>
                <w:szCs w:val="24"/>
              </w:rPr>
              <w:t>650 000 euro</w:t>
            </w:r>
          </w:p>
        </w:tc>
      </w:tr>
      <w:tr w:rsidR="00312F4C" w:rsidRPr="003F0AFC" w14:paraId="7A80A9E1" w14:textId="77777777" w:rsidTr="00312F4C">
        <w:trPr>
          <w:trHeight w:val="733"/>
          <w:jc w:val="center"/>
        </w:trPr>
        <w:tc>
          <w:tcPr>
            <w:tcW w:w="630" w:type="dxa"/>
            <w:vAlign w:val="center"/>
          </w:tcPr>
          <w:p w14:paraId="108A7303" w14:textId="77777777" w:rsidR="00312F4C" w:rsidRPr="003F0AFC" w:rsidRDefault="00312F4C" w:rsidP="00586EF7">
            <w:pPr>
              <w:pStyle w:val="ListParagraph"/>
              <w:numPr>
                <w:ilvl w:val="0"/>
                <w:numId w:val="61"/>
              </w:numPr>
              <w:jc w:val="center"/>
              <w:rPr>
                <w:rFonts w:ascii="Arial Narrow" w:hAnsi="Arial Narrow" w:cs="Arial"/>
                <w:sz w:val="24"/>
                <w:szCs w:val="24"/>
              </w:rPr>
            </w:pPr>
          </w:p>
        </w:tc>
        <w:tc>
          <w:tcPr>
            <w:tcW w:w="1895" w:type="dxa"/>
          </w:tcPr>
          <w:p w14:paraId="5869232B" w14:textId="00D57E84" w:rsidR="00312F4C" w:rsidRPr="002E45BA" w:rsidRDefault="00312F4C" w:rsidP="000F7199">
            <w:pPr>
              <w:jc w:val="center"/>
              <w:rPr>
                <w:rFonts w:ascii="Arial Narrow" w:hAnsi="Arial Narrow"/>
                <w:color w:val="4F81BD" w:themeColor="accent1"/>
                <w:sz w:val="24"/>
                <w:szCs w:val="24"/>
              </w:rPr>
            </w:pPr>
            <w:r w:rsidRPr="002E45BA">
              <w:rPr>
                <w:rFonts w:ascii="Arial Narrow" w:hAnsi="Arial Narrow"/>
                <w:color w:val="4F81BD" w:themeColor="accent1"/>
                <w:sz w:val="24"/>
                <w:szCs w:val="24"/>
              </w:rPr>
              <w:t xml:space="preserve">OS 7 – </w:t>
            </w:r>
            <w:proofErr w:type="spellStart"/>
            <w:r w:rsidRPr="002E45BA">
              <w:rPr>
                <w:rFonts w:ascii="Arial Narrow" w:hAnsi="Arial Narrow"/>
                <w:color w:val="4F81BD" w:themeColor="accent1"/>
                <w:sz w:val="24"/>
                <w:szCs w:val="24"/>
              </w:rPr>
              <w:t>Îmbunătățirea</w:t>
            </w:r>
            <w:proofErr w:type="spellEnd"/>
            <w:r w:rsidRPr="002E45BA">
              <w:rPr>
                <w:rFonts w:ascii="Arial Narrow" w:hAnsi="Arial Narrow"/>
                <w:color w:val="4F81BD" w:themeColor="accent1"/>
                <w:sz w:val="24"/>
                <w:szCs w:val="24"/>
              </w:rPr>
              <w:t xml:space="preserve"> </w:t>
            </w:r>
            <w:proofErr w:type="spellStart"/>
            <w:r w:rsidRPr="002E45BA">
              <w:rPr>
                <w:rFonts w:ascii="Arial Narrow" w:hAnsi="Arial Narrow"/>
                <w:color w:val="4F81BD" w:themeColor="accent1"/>
                <w:sz w:val="24"/>
                <w:szCs w:val="24"/>
              </w:rPr>
              <w:t>imaginii</w:t>
            </w:r>
            <w:proofErr w:type="spellEnd"/>
            <w:r w:rsidRPr="002E45BA">
              <w:rPr>
                <w:rFonts w:ascii="Arial Narrow" w:hAnsi="Arial Narrow"/>
                <w:color w:val="4F81BD" w:themeColor="accent1"/>
                <w:sz w:val="24"/>
                <w:szCs w:val="24"/>
              </w:rPr>
              <w:t xml:space="preserve"> </w:t>
            </w:r>
            <w:proofErr w:type="spellStart"/>
            <w:r w:rsidRPr="002E45BA">
              <w:rPr>
                <w:rFonts w:ascii="Arial Narrow" w:hAnsi="Arial Narrow"/>
                <w:color w:val="4F81BD" w:themeColor="accent1"/>
                <w:sz w:val="24"/>
                <w:szCs w:val="24"/>
              </w:rPr>
              <w:t>zonei</w:t>
            </w:r>
            <w:proofErr w:type="spellEnd"/>
            <w:r w:rsidRPr="002E45BA">
              <w:rPr>
                <w:rFonts w:ascii="Arial Narrow" w:hAnsi="Arial Narrow"/>
                <w:color w:val="4F81BD" w:themeColor="accent1"/>
                <w:sz w:val="24"/>
                <w:szCs w:val="24"/>
              </w:rPr>
              <w:t xml:space="preserve"> </w:t>
            </w:r>
            <w:proofErr w:type="spellStart"/>
            <w:r w:rsidRPr="002E45BA">
              <w:rPr>
                <w:rFonts w:ascii="Arial Narrow" w:hAnsi="Arial Narrow"/>
                <w:color w:val="4F81BD" w:themeColor="accent1"/>
                <w:sz w:val="24"/>
                <w:szCs w:val="24"/>
              </w:rPr>
              <w:t>și</w:t>
            </w:r>
            <w:proofErr w:type="spellEnd"/>
            <w:r w:rsidRPr="002E45BA">
              <w:rPr>
                <w:rFonts w:ascii="Arial Narrow" w:hAnsi="Arial Narrow"/>
                <w:color w:val="4F81BD" w:themeColor="accent1"/>
                <w:sz w:val="24"/>
                <w:szCs w:val="24"/>
              </w:rPr>
              <w:t xml:space="preserve"> </w:t>
            </w:r>
            <w:proofErr w:type="spellStart"/>
            <w:r w:rsidRPr="002E45BA">
              <w:rPr>
                <w:rFonts w:ascii="Arial Narrow" w:hAnsi="Arial Narrow"/>
                <w:color w:val="4F81BD" w:themeColor="accent1"/>
                <w:sz w:val="24"/>
                <w:szCs w:val="24"/>
              </w:rPr>
              <w:t>creșterea</w:t>
            </w:r>
            <w:proofErr w:type="spellEnd"/>
            <w:r w:rsidRPr="002E45BA">
              <w:rPr>
                <w:rFonts w:ascii="Arial Narrow" w:hAnsi="Arial Narrow"/>
                <w:color w:val="4F81BD" w:themeColor="accent1"/>
                <w:sz w:val="24"/>
                <w:szCs w:val="24"/>
              </w:rPr>
              <w:t xml:space="preserve"> </w:t>
            </w:r>
            <w:proofErr w:type="spellStart"/>
            <w:r w:rsidRPr="002E45BA">
              <w:rPr>
                <w:rFonts w:ascii="Arial Narrow" w:hAnsi="Arial Narrow"/>
                <w:color w:val="4F81BD" w:themeColor="accent1"/>
                <w:sz w:val="24"/>
                <w:szCs w:val="24"/>
              </w:rPr>
              <w:t>gradului</w:t>
            </w:r>
            <w:proofErr w:type="spellEnd"/>
            <w:r w:rsidRPr="002E45BA">
              <w:rPr>
                <w:rFonts w:ascii="Arial Narrow" w:hAnsi="Arial Narrow"/>
                <w:color w:val="4F81BD" w:themeColor="accent1"/>
                <w:sz w:val="24"/>
                <w:szCs w:val="24"/>
              </w:rPr>
              <w:t xml:space="preserve"> de </w:t>
            </w:r>
            <w:proofErr w:type="spellStart"/>
            <w:r w:rsidRPr="002E45BA">
              <w:rPr>
                <w:rFonts w:ascii="Arial Narrow" w:hAnsi="Arial Narrow"/>
                <w:color w:val="4F81BD" w:themeColor="accent1"/>
                <w:sz w:val="24"/>
                <w:szCs w:val="24"/>
              </w:rPr>
              <w:t>coeziune</w:t>
            </w:r>
            <w:proofErr w:type="spellEnd"/>
            <w:r w:rsidRPr="002E45BA">
              <w:rPr>
                <w:rFonts w:ascii="Arial Narrow" w:hAnsi="Arial Narrow"/>
                <w:color w:val="4F81BD" w:themeColor="accent1"/>
                <w:sz w:val="24"/>
                <w:szCs w:val="24"/>
              </w:rPr>
              <w:t xml:space="preserve"> </w:t>
            </w:r>
            <w:proofErr w:type="spellStart"/>
            <w:r w:rsidRPr="002E45BA">
              <w:rPr>
                <w:rFonts w:ascii="Arial Narrow" w:hAnsi="Arial Narrow"/>
                <w:color w:val="4F81BD" w:themeColor="accent1"/>
                <w:sz w:val="24"/>
                <w:szCs w:val="24"/>
              </w:rPr>
              <w:t>socială</w:t>
            </w:r>
            <w:proofErr w:type="spellEnd"/>
            <w:r w:rsidRPr="002E45BA">
              <w:rPr>
                <w:rFonts w:ascii="Arial Narrow" w:hAnsi="Arial Narrow"/>
                <w:color w:val="4F81BD" w:themeColor="accent1"/>
                <w:sz w:val="24"/>
                <w:szCs w:val="24"/>
              </w:rPr>
              <w:t xml:space="preserve"> </w:t>
            </w:r>
            <w:proofErr w:type="spellStart"/>
            <w:r w:rsidRPr="002E45BA">
              <w:rPr>
                <w:rFonts w:ascii="Arial Narrow" w:hAnsi="Arial Narrow"/>
                <w:color w:val="4F81BD" w:themeColor="accent1"/>
                <w:sz w:val="24"/>
                <w:szCs w:val="24"/>
              </w:rPr>
              <w:t>pentru</w:t>
            </w:r>
            <w:proofErr w:type="spellEnd"/>
            <w:r w:rsidRPr="002E45BA">
              <w:rPr>
                <w:rFonts w:ascii="Arial Narrow" w:hAnsi="Arial Narrow"/>
                <w:color w:val="4F81BD" w:themeColor="accent1"/>
                <w:sz w:val="24"/>
                <w:szCs w:val="24"/>
              </w:rPr>
              <w:t xml:space="preserve"> </w:t>
            </w:r>
            <w:proofErr w:type="spellStart"/>
            <w:r w:rsidRPr="002E45BA">
              <w:rPr>
                <w:rFonts w:ascii="Arial Narrow" w:hAnsi="Arial Narrow"/>
                <w:color w:val="4F81BD" w:themeColor="accent1"/>
                <w:sz w:val="24"/>
                <w:szCs w:val="24"/>
              </w:rPr>
              <w:t>peste</w:t>
            </w:r>
            <w:proofErr w:type="spellEnd"/>
            <w:r w:rsidRPr="002E45BA">
              <w:rPr>
                <w:rFonts w:ascii="Arial Narrow" w:hAnsi="Arial Narrow"/>
                <w:color w:val="4F81BD" w:themeColor="accent1"/>
                <w:sz w:val="24"/>
                <w:szCs w:val="24"/>
              </w:rPr>
              <w:t xml:space="preserve"> 500 </w:t>
            </w:r>
            <w:proofErr w:type="spellStart"/>
            <w:r w:rsidRPr="002E45BA">
              <w:rPr>
                <w:rFonts w:ascii="Arial Narrow" w:hAnsi="Arial Narrow"/>
                <w:color w:val="4F81BD" w:themeColor="accent1"/>
                <w:sz w:val="24"/>
                <w:szCs w:val="24"/>
              </w:rPr>
              <w:t>locuitori</w:t>
            </w:r>
            <w:proofErr w:type="spellEnd"/>
            <w:r w:rsidRPr="002E45BA">
              <w:rPr>
                <w:rFonts w:ascii="Arial Narrow" w:hAnsi="Arial Narrow"/>
                <w:color w:val="4F81BD" w:themeColor="accent1"/>
                <w:sz w:val="24"/>
                <w:szCs w:val="24"/>
              </w:rPr>
              <w:t xml:space="preserve"> din </w:t>
            </w:r>
            <w:proofErr w:type="spellStart"/>
            <w:r w:rsidRPr="002E45BA">
              <w:rPr>
                <w:rFonts w:ascii="Arial Narrow" w:hAnsi="Arial Narrow"/>
                <w:color w:val="4F81BD" w:themeColor="accent1"/>
                <w:sz w:val="24"/>
                <w:szCs w:val="24"/>
              </w:rPr>
              <w:t>teritoriul</w:t>
            </w:r>
            <w:proofErr w:type="spellEnd"/>
            <w:r w:rsidRPr="002E45BA">
              <w:rPr>
                <w:rFonts w:ascii="Arial Narrow" w:hAnsi="Arial Narrow"/>
                <w:color w:val="4F81BD" w:themeColor="accent1"/>
                <w:sz w:val="24"/>
                <w:szCs w:val="24"/>
              </w:rPr>
              <w:t xml:space="preserve"> SDL, pe o </w:t>
            </w:r>
            <w:proofErr w:type="spellStart"/>
            <w:r w:rsidRPr="002E45BA">
              <w:rPr>
                <w:rFonts w:ascii="Arial Narrow" w:hAnsi="Arial Narrow"/>
                <w:color w:val="4F81BD" w:themeColor="accent1"/>
                <w:sz w:val="24"/>
                <w:szCs w:val="24"/>
              </w:rPr>
              <w:t>perioadă</w:t>
            </w:r>
            <w:proofErr w:type="spellEnd"/>
            <w:r w:rsidRPr="002E45BA">
              <w:rPr>
                <w:rFonts w:ascii="Arial Narrow" w:hAnsi="Arial Narrow"/>
                <w:color w:val="4F81BD" w:themeColor="accent1"/>
                <w:sz w:val="24"/>
                <w:szCs w:val="24"/>
              </w:rPr>
              <w:t xml:space="preserve"> de 3 </w:t>
            </w:r>
            <w:proofErr w:type="gramStart"/>
            <w:r w:rsidRPr="002E45BA">
              <w:rPr>
                <w:rFonts w:ascii="Arial Narrow" w:hAnsi="Arial Narrow"/>
                <w:color w:val="4F81BD" w:themeColor="accent1"/>
                <w:sz w:val="24"/>
                <w:szCs w:val="24"/>
              </w:rPr>
              <w:t>an</w:t>
            </w:r>
            <w:r w:rsidR="008D6EDF" w:rsidRPr="002E45BA">
              <w:rPr>
                <w:rFonts w:ascii="Arial Narrow" w:hAnsi="Arial Narrow"/>
                <w:color w:val="4F81BD" w:themeColor="accent1"/>
                <w:sz w:val="24"/>
                <w:szCs w:val="24"/>
              </w:rPr>
              <w:t>i</w:t>
            </w:r>
            <w:proofErr w:type="gramEnd"/>
          </w:p>
        </w:tc>
        <w:tc>
          <w:tcPr>
            <w:tcW w:w="1933" w:type="dxa"/>
            <w:vAlign w:val="center"/>
          </w:tcPr>
          <w:p w14:paraId="2A6AF463" w14:textId="12FB93FE" w:rsidR="00312F4C" w:rsidRPr="003F0AFC" w:rsidRDefault="00312F4C" w:rsidP="000F7199">
            <w:pPr>
              <w:jc w:val="center"/>
              <w:rPr>
                <w:rFonts w:ascii="Arial Narrow" w:hAnsi="Arial Narrow"/>
                <w:sz w:val="24"/>
                <w:szCs w:val="24"/>
              </w:rPr>
            </w:pPr>
            <w:proofErr w:type="spellStart"/>
            <w:r w:rsidRPr="003F0AFC">
              <w:rPr>
                <w:rFonts w:ascii="Arial Narrow" w:hAnsi="Arial Narrow"/>
                <w:sz w:val="24"/>
                <w:szCs w:val="24"/>
              </w:rPr>
              <w:t>Măsura</w:t>
            </w:r>
            <w:proofErr w:type="spellEnd"/>
            <w:r w:rsidRPr="003F0AFC">
              <w:rPr>
                <w:rFonts w:ascii="Arial Narrow" w:hAnsi="Arial Narrow"/>
                <w:sz w:val="24"/>
                <w:szCs w:val="24"/>
              </w:rPr>
              <w:t xml:space="preserve"> 14 – </w:t>
            </w:r>
            <w:proofErr w:type="spellStart"/>
            <w:r w:rsidRPr="003F0AFC">
              <w:rPr>
                <w:rFonts w:ascii="Arial Narrow" w:hAnsi="Arial Narrow"/>
                <w:sz w:val="24"/>
                <w:szCs w:val="24"/>
              </w:rPr>
              <w:t>Înființarea</w:t>
            </w:r>
            <w:proofErr w:type="spellEnd"/>
            <w:r w:rsidRPr="003F0AFC">
              <w:rPr>
                <w:rFonts w:ascii="Arial Narrow" w:hAnsi="Arial Narrow"/>
                <w:sz w:val="24"/>
                <w:szCs w:val="24"/>
              </w:rPr>
              <w:t xml:space="preserve"> </w:t>
            </w:r>
            <w:proofErr w:type="spellStart"/>
            <w:r w:rsidRPr="003F0AFC">
              <w:rPr>
                <w:rFonts w:ascii="Arial Narrow" w:hAnsi="Arial Narrow"/>
                <w:sz w:val="24"/>
                <w:szCs w:val="24"/>
              </w:rPr>
              <w:t>unui</w:t>
            </w:r>
            <w:proofErr w:type="spellEnd"/>
            <w:r w:rsidRPr="003F0AFC">
              <w:rPr>
                <w:rFonts w:ascii="Arial Narrow" w:hAnsi="Arial Narrow"/>
                <w:sz w:val="24"/>
                <w:szCs w:val="24"/>
              </w:rPr>
              <w:t xml:space="preserve"> </w:t>
            </w:r>
            <w:proofErr w:type="spellStart"/>
            <w:r w:rsidRPr="003F0AFC">
              <w:rPr>
                <w:rFonts w:ascii="Arial Narrow" w:hAnsi="Arial Narrow"/>
                <w:sz w:val="24"/>
                <w:szCs w:val="24"/>
              </w:rPr>
              <w:t>magazin</w:t>
            </w:r>
            <w:proofErr w:type="spellEnd"/>
            <w:r w:rsidRPr="003F0AFC">
              <w:rPr>
                <w:rFonts w:ascii="Arial Narrow" w:hAnsi="Arial Narrow"/>
                <w:sz w:val="24"/>
                <w:szCs w:val="24"/>
              </w:rPr>
              <w:t xml:space="preserve"> social</w:t>
            </w:r>
          </w:p>
        </w:tc>
        <w:tc>
          <w:tcPr>
            <w:tcW w:w="3154" w:type="dxa"/>
            <w:vAlign w:val="center"/>
          </w:tcPr>
          <w:p w14:paraId="642E3994" w14:textId="2302FAE5" w:rsidR="00312F4C" w:rsidRPr="003F0AFC" w:rsidRDefault="00312F4C" w:rsidP="000F7199">
            <w:pPr>
              <w:jc w:val="center"/>
              <w:rPr>
                <w:rFonts w:ascii="Arial Narrow" w:hAnsi="Arial Narrow"/>
                <w:bCs/>
                <w:sz w:val="24"/>
                <w:szCs w:val="24"/>
              </w:rPr>
            </w:pPr>
            <w:proofErr w:type="spellStart"/>
            <w:r w:rsidRPr="003F0AFC">
              <w:rPr>
                <w:rFonts w:ascii="Arial Narrow" w:hAnsi="Arial Narrow"/>
                <w:bCs/>
                <w:sz w:val="24"/>
                <w:szCs w:val="24"/>
              </w:rPr>
              <w:t>Intervenție</w:t>
            </w:r>
            <w:proofErr w:type="spellEnd"/>
            <w:r w:rsidRPr="003F0AFC">
              <w:rPr>
                <w:rFonts w:ascii="Arial Narrow" w:hAnsi="Arial Narrow"/>
                <w:bCs/>
                <w:sz w:val="24"/>
                <w:szCs w:val="24"/>
              </w:rPr>
              <w:t xml:space="preserve"> POR – </w:t>
            </w:r>
            <w:proofErr w:type="spellStart"/>
            <w:r w:rsidRPr="003F0AFC">
              <w:rPr>
                <w:rFonts w:ascii="Arial Narrow" w:hAnsi="Arial Narrow"/>
                <w:bCs/>
                <w:sz w:val="24"/>
                <w:szCs w:val="24"/>
              </w:rPr>
              <w:t>Amenajari</w:t>
            </w:r>
            <w:proofErr w:type="spellEnd"/>
            <w:r w:rsidRPr="003F0AFC">
              <w:rPr>
                <w:rFonts w:ascii="Arial Narrow" w:hAnsi="Arial Narrow"/>
                <w:bCs/>
                <w:sz w:val="24"/>
                <w:szCs w:val="24"/>
              </w:rPr>
              <w:t xml:space="preserve"> ale </w:t>
            </w:r>
            <w:proofErr w:type="spellStart"/>
            <w:r w:rsidRPr="003F0AFC">
              <w:rPr>
                <w:rFonts w:ascii="Arial Narrow" w:hAnsi="Arial Narrow"/>
                <w:bCs/>
                <w:sz w:val="24"/>
                <w:szCs w:val="24"/>
              </w:rPr>
              <w:t>spatiului</w:t>
            </w:r>
            <w:proofErr w:type="spellEnd"/>
            <w:r w:rsidRPr="003F0AFC">
              <w:rPr>
                <w:rFonts w:ascii="Arial Narrow" w:hAnsi="Arial Narrow"/>
                <w:bCs/>
                <w:sz w:val="24"/>
                <w:szCs w:val="24"/>
              </w:rPr>
              <w:t xml:space="preserve"> urban </w:t>
            </w:r>
            <w:proofErr w:type="spellStart"/>
            <w:r w:rsidRPr="003F0AFC">
              <w:rPr>
                <w:rFonts w:ascii="Arial Narrow" w:hAnsi="Arial Narrow"/>
                <w:bCs/>
                <w:sz w:val="24"/>
                <w:szCs w:val="24"/>
              </w:rPr>
              <w:t>degradat</w:t>
            </w:r>
            <w:proofErr w:type="spellEnd"/>
            <w:r w:rsidRPr="003F0AFC">
              <w:rPr>
                <w:rFonts w:ascii="Arial Narrow" w:hAnsi="Arial Narrow"/>
                <w:bCs/>
                <w:sz w:val="24"/>
                <w:szCs w:val="24"/>
              </w:rPr>
              <w:t xml:space="preserve">, al </w:t>
            </w:r>
            <w:proofErr w:type="spellStart"/>
            <w:r w:rsidRPr="003F0AFC">
              <w:rPr>
                <w:rFonts w:ascii="Arial Narrow" w:hAnsi="Arial Narrow"/>
                <w:bCs/>
                <w:sz w:val="24"/>
                <w:szCs w:val="24"/>
              </w:rPr>
              <w:t>comunitatii</w:t>
            </w:r>
            <w:proofErr w:type="spellEnd"/>
            <w:r w:rsidRPr="003F0AFC">
              <w:rPr>
                <w:rFonts w:ascii="Arial Narrow" w:hAnsi="Arial Narrow"/>
                <w:bCs/>
                <w:sz w:val="24"/>
                <w:szCs w:val="24"/>
              </w:rPr>
              <w:t xml:space="preserve"> </w:t>
            </w:r>
            <w:proofErr w:type="spellStart"/>
            <w:r w:rsidRPr="003F0AFC">
              <w:rPr>
                <w:rFonts w:ascii="Arial Narrow" w:hAnsi="Arial Narrow"/>
                <w:bCs/>
                <w:sz w:val="24"/>
                <w:szCs w:val="24"/>
              </w:rPr>
              <w:t>defavorizate</w:t>
            </w:r>
            <w:proofErr w:type="spellEnd"/>
            <w:r w:rsidRPr="003F0AFC">
              <w:rPr>
                <w:rFonts w:ascii="Arial Narrow" w:hAnsi="Arial Narrow"/>
                <w:bCs/>
                <w:sz w:val="24"/>
                <w:szCs w:val="24"/>
              </w:rPr>
              <w:t xml:space="preserve"> – </w:t>
            </w:r>
            <w:proofErr w:type="spellStart"/>
            <w:r w:rsidRPr="003F0AFC">
              <w:rPr>
                <w:rFonts w:ascii="Arial Narrow" w:hAnsi="Arial Narrow"/>
                <w:bCs/>
                <w:sz w:val="24"/>
                <w:szCs w:val="24"/>
              </w:rPr>
              <w:t>modernizare</w:t>
            </w:r>
            <w:proofErr w:type="spellEnd"/>
            <w:r w:rsidRPr="003F0AFC">
              <w:rPr>
                <w:rFonts w:ascii="Arial Narrow" w:hAnsi="Arial Narrow"/>
                <w:bCs/>
                <w:sz w:val="24"/>
                <w:szCs w:val="24"/>
              </w:rPr>
              <w:t xml:space="preserve"> </w:t>
            </w:r>
            <w:proofErr w:type="spellStart"/>
            <w:r w:rsidRPr="003F0AFC">
              <w:rPr>
                <w:rFonts w:ascii="Arial Narrow" w:hAnsi="Arial Narrow"/>
                <w:bCs/>
                <w:sz w:val="24"/>
                <w:szCs w:val="24"/>
              </w:rPr>
              <w:t>cladire</w:t>
            </w:r>
            <w:proofErr w:type="spellEnd"/>
            <w:r w:rsidRPr="003F0AFC">
              <w:rPr>
                <w:rFonts w:ascii="Arial Narrow" w:hAnsi="Arial Narrow"/>
                <w:bCs/>
                <w:sz w:val="24"/>
                <w:szCs w:val="24"/>
              </w:rPr>
              <w:t xml:space="preserve"> </w:t>
            </w:r>
            <w:proofErr w:type="spellStart"/>
            <w:r w:rsidRPr="003F0AFC">
              <w:rPr>
                <w:rFonts w:ascii="Arial Narrow" w:hAnsi="Arial Narrow"/>
                <w:bCs/>
                <w:sz w:val="24"/>
                <w:szCs w:val="24"/>
              </w:rPr>
              <w:t>pentru</w:t>
            </w:r>
            <w:proofErr w:type="spellEnd"/>
            <w:r w:rsidRPr="003F0AFC">
              <w:rPr>
                <w:rFonts w:ascii="Arial Narrow" w:hAnsi="Arial Narrow"/>
                <w:bCs/>
                <w:sz w:val="24"/>
                <w:szCs w:val="24"/>
              </w:rPr>
              <w:t xml:space="preserve"> a </w:t>
            </w:r>
            <w:proofErr w:type="spellStart"/>
            <w:r w:rsidRPr="003F0AFC">
              <w:rPr>
                <w:rFonts w:ascii="Arial Narrow" w:hAnsi="Arial Narrow"/>
                <w:bCs/>
                <w:sz w:val="24"/>
                <w:szCs w:val="24"/>
              </w:rPr>
              <w:t>gazdui</w:t>
            </w:r>
            <w:proofErr w:type="spellEnd"/>
            <w:r w:rsidRPr="003F0AFC">
              <w:rPr>
                <w:rFonts w:ascii="Arial Narrow" w:hAnsi="Arial Narrow"/>
                <w:bCs/>
                <w:sz w:val="24"/>
                <w:szCs w:val="24"/>
              </w:rPr>
              <w:t xml:space="preserve"> </w:t>
            </w:r>
            <w:proofErr w:type="spellStart"/>
            <w:r w:rsidRPr="003F0AFC">
              <w:rPr>
                <w:rFonts w:ascii="Arial Narrow" w:hAnsi="Arial Narrow"/>
                <w:bCs/>
                <w:sz w:val="24"/>
                <w:szCs w:val="24"/>
              </w:rPr>
              <w:t>activitati</w:t>
            </w:r>
            <w:proofErr w:type="spellEnd"/>
            <w:r w:rsidRPr="003F0AFC">
              <w:rPr>
                <w:rFonts w:ascii="Arial Narrow" w:hAnsi="Arial Narrow"/>
                <w:bCs/>
                <w:sz w:val="24"/>
                <w:szCs w:val="24"/>
              </w:rPr>
              <w:t xml:space="preserve"> social-</w:t>
            </w:r>
            <w:proofErr w:type="spellStart"/>
            <w:r w:rsidRPr="003F0AFC">
              <w:rPr>
                <w:rFonts w:ascii="Arial Narrow" w:hAnsi="Arial Narrow"/>
                <w:bCs/>
                <w:sz w:val="24"/>
                <w:szCs w:val="24"/>
              </w:rPr>
              <w:t>comunitare</w:t>
            </w:r>
            <w:proofErr w:type="spellEnd"/>
            <w:r w:rsidRPr="003F0AFC">
              <w:rPr>
                <w:rFonts w:ascii="Arial Narrow" w:hAnsi="Arial Narrow"/>
                <w:bCs/>
                <w:sz w:val="24"/>
                <w:szCs w:val="24"/>
              </w:rPr>
              <w:t xml:space="preserve">, </w:t>
            </w:r>
            <w:proofErr w:type="spellStart"/>
            <w:r w:rsidRPr="003F0AFC">
              <w:rPr>
                <w:rFonts w:ascii="Arial Narrow" w:hAnsi="Arial Narrow"/>
                <w:bCs/>
                <w:sz w:val="24"/>
                <w:szCs w:val="24"/>
              </w:rPr>
              <w:t>respectiv</w:t>
            </w:r>
            <w:proofErr w:type="spellEnd"/>
            <w:r w:rsidRPr="003F0AFC">
              <w:rPr>
                <w:rFonts w:ascii="Arial Narrow" w:hAnsi="Arial Narrow"/>
                <w:bCs/>
                <w:sz w:val="24"/>
                <w:szCs w:val="24"/>
              </w:rPr>
              <w:t xml:space="preserve"> </w:t>
            </w:r>
            <w:proofErr w:type="spellStart"/>
            <w:r w:rsidRPr="003F0AFC">
              <w:rPr>
                <w:rFonts w:ascii="Arial Narrow" w:hAnsi="Arial Narrow"/>
                <w:bCs/>
                <w:sz w:val="24"/>
                <w:szCs w:val="24"/>
              </w:rPr>
              <w:t>magazin</w:t>
            </w:r>
            <w:proofErr w:type="spellEnd"/>
            <w:r w:rsidRPr="003F0AFC">
              <w:rPr>
                <w:rFonts w:ascii="Arial Narrow" w:hAnsi="Arial Narrow"/>
                <w:bCs/>
                <w:sz w:val="24"/>
                <w:szCs w:val="24"/>
              </w:rPr>
              <w:t xml:space="preserve"> social</w:t>
            </w:r>
          </w:p>
        </w:tc>
        <w:tc>
          <w:tcPr>
            <w:tcW w:w="1404" w:type="dxa"/>
            <w:vAlign w:val="center"/>
          </w:tcPr>
          <w:p w14:paraId="5C63C4C5" w14:textId="77777777" w:rsidR="00312F4C" w:rsidRPr="003F0AFC" w:rsidRDefault="00312F4C" w:rsidP="000F7199">
            <w:pPr>
              <w:jc w:val="center"/>
              <w:rPr>
                <w:rFonts w:ascii="Arial Narrow" w:hAnsi="Arial Narrow"/>
                <w:bCs/>
                <w:sz w:val="24"/>
                <w:szCs w:val="24"/>
              </w:rPr>
            </w:pPr>
            <w:r w:rsidRPr="003F0AFC">
              <w:rPr>
                <w:rFonts w:ascii="Arial Narrow" w:hAnsi="Arial Narrow"/>
                <w:bCs/>
                <w:sz w:val="24"/>
                <w:szCs w:val="24"/>
              </w:rPr>
              <w:t>50 000 euro</w:t>
            </w:r>
          </w:p>
        </w:tc>
      </w:tr>
      <w:bookmarkEnd w:id="31"/>
    </w:tbl>
    <w:p w14:paraId="69C93BE2" w14:textId="680B3F37" w:rsidR="002F1872" w:rsidRDefault="002F1872" w:rsidP="000F7199">
      <w:pPr>
        <w:shd w:val="clear" w:color="auto" w:fill="FFFFFF"/>
        <w:spacing w:after="0" w:line="240" w:lineRule="auto"/>
        <w:jc w:val="both"/>
        <w:rPr>
          <w:rFonts w:ascii="Arial Narrow" w:hAnsi="Arial Narrow" w:cs="Arial"/>
          <w:b/>
          <w:iCs/>
          <w:sz w:val="24"/>
          <w:szCs w:val="24"/>
          <w:shd w:val="clear" w:color="auto" w:fill="FFFFFF"/>
          <w:lang w:val="ro-RO"/>
        </w:rPr>
      </w:pPr>
    </w:p>
    <w:p w14:paraId="493F0D92" w14:textId="77777777" w:rsidR="00F7431C" w:rsidRPr="00E2193B" w:rsidRDefault="00FB1669" w:rsidP="000F7199">
      <w:pPr>
        <w:shd w:val="clear" w:color="auto" w:fill="FFFFFF"/>
        <w:spacing w:after="0" w:line="240" w:lineRule="auto"/>
        <w:jc w:val="both"/>
        <w:rPr>
          <w:rFonts w:ascii="Arial Narrow" w:hAnsi="Arial Narrow" w:cs="Arial"/>
          <w:b/>
          <w:i/>
          <w:iCs/>
          <w:sz w:val="24"/>
          <w:szCs w:val="24"/>
          <w:shd w:val="clear" w:color="auto" w:fill="FFFFFF"/>
          <w:lang w:val="ro-RO"/>
        </w:rPr>
      </w:pPr>
      <w:r w:rsidRPr="00E2193B">
        <w:rPr>
          <w:rFonts w:ascii="Arial Narrow" w:hAnsi="Arial Narrow" w:cs="Arial"/>
          <w:b/>
          <w:sz w:val="24"/>
          <w:szCs w:val="24"/>
          <w:shd w:val="clear" w:color="auto" w:fill="FFFFFF"/>
          <w:lang w:val="ro-RO"/>
        </w:rPr>
        <w:t xml:space="preserve">In conformitate cu prevederile din cadrul Corrigendumului 2 la Ghidul Solicitantului – Conditii specifice AP9, PI 9.1, POR 2014-2020 (DLRC), subcap. 2.4: </w:t>
      </w:r>
      <w:r w:rsidRPr="00E2193B">
        <w:rPr>
          <w:rFonts w:ascii="Arial Narrow" w:hAnsi="Arial Narrow" w:cs="Arial"/>
          <w:b/>
          <w:i/>
          <w:iCs/>
          <w:sz w:val="24"/>
          <w:szCs w:val="24"/>
          <w:shd w:val="clear" w:color="auto" w:fill="FFFFFF"/>
          <w:lang w:val="ro-RO"/>
        </w:rPr>
        <w:t>"La nivel de fisa proiect, valoarea minima aferenta cheltuielilor eligibile este de 30 000 euro."</w:t>
      </w:r>
    </w:p>
    <w:p w14:paraId="12F88650" w14:textId="77777777" w:rsidR="00F7431C" w:rsidRPr="00E2193B" w:rsidRDefault="00FB1669" w:rsidP="000F7199">
      <w:pPr>
        <w:shd w:val="clear" w:color="auto" w:fill="FFFFFF"/>
        <w:spacing w:after="0" w:line="240" w:lineRule="auto"/>
        <w:jc w:val="both"/>
        <w:rPr>
          <w:rFonts w:ascii="Arial Narrow" w:hAnsi="Arial Narrow" w:cs="Arial"/>
          <w:i/>
          <w:iCs/>
          <w:color w:val="1F497D" w:themeColor="text2"/>
          <w:sz w:val="24"/>
          <w:szCs w:val="24"/>
          <w:shd w:val="clear" w:color="auto" w:fill="FFFFFF"/>
          <w:lang w:val="ro-RO"/>
        </w:rPr>
      </w:pPr>
      <w:r w:rsidRPr="00E2193B">
        <w:rPr>
          <w:rFonts w:ascii="Arial Narrow" w:hAnsi="Arial Narrow"/>
          <w:sz w:val="24"/>
          <w:szCs w:val="24"/>
          <w:lang w:val="ro-RO"/>
        </w:rPr>
        <w:t>Cursul valutar care se utilizează pentru calculul respectivelor valori este cursul Info Euro din luna Octombrie 2019, respectiv 1 EUR = 4,7515 RON.</w:t>
      </w:r>
    </w:p>
    <w:p w14:paraId="63457098" w14:textId="77777777" w:rsidR="00F7431C" w:rsidRPr="00E2193B" w:rsidRDefault="00FB1669" w:rsidP="000F7199">
      <w:pPr>
        <w:pStyle w:val="Heading3"/>
        <w:spacing w:before="0" w:line="240" w:lineRule="auto"/>
        <w:rPr>
          <w:rFonts w:ascii="Arial Narrow" w:hAnsi="Arial Narrow"/>
          <w:bCs w:val="0"/>
          <w:i/>
          <w:noProof/>
          <w:color w:val="auto"/>
          <w:sz w:val="24"/>
          <w:szCs w:val="24"/>
          <w:lang w:val="ro-RO"/>
        </w:rPr>
      </w:pPr>
      <w:bookmarkStart w:id="32" w:name="_Toc71793127"/>
      <w:r w:rsidRPr="00E2193B">
        <w:rPr>
          <w:rFonts w:ascii="Arial Narrow" w:hAnsi="Arial Narrow"/>
          <w:bCs w:val="0"/>
          <w:i/>
          <w:noProof/>
          <w:color w:val="auto"/>
          <w:sz w:val="24"/>
          <w:szCs w:val="24"/>
          <w:lang w:val="ro-RO"/>
        </w:rPr>
        <w:t>Secțiunea 3.2.8 Rata de cofinanțare acordată în cadrul apelurilor de proiecte</w:t>
      </w:r>
      <w:bookmarkEnd w:id="32"/>
    </w:p>
    <w:p w14:paraId="79FD66A2" w14:textId="77777777" w:rsidR="00F7431C" w:rsidRPr="00E2193B" w:rsidRDefault="00F7431C" w:rsidP="000F7199">
      <w:pPr>
        <w:spacing w:after="0" w:line="240" w:lineRule="auto"/>
        <w:jc w:val="both"/>
        <w:rPr>
          <w:rFonts w:ascii="Arial Narrow" w:hAnsi="Arial Narrow" w:cs="Calibri"/>
          <w:bCs/>
          <w:sz w:val="24"/>
          <w:szCs w:val="24"/>
          <w:lang w:val="ro-RO"/>
        </w:rPr>
      </w:pPr>
    </w:p>
    <w:p w14:paraId="095758E1" w14:textId="77777777" w:rsidR="00F7431C" w:rsidRPr="00E2193B" w:rsidRDefault="00FB1669" w:rsidP="000F7199">
      <w:pPr>
        <w:spacing w:after="0" w:line="240" w:lineRule="auto"/>
        <w:jc w:val="both"/>
        <w:rPr>
          <w:rFonts w:ascii="Arial Narrow" w:hAnsi="Arial Narrow" w:cs="Calibri"/>
          <w:bCs/>
          <w:sz w:val="24"/>
          <w:szCs w:val="24"/>
          <w:lang w:val="ro-RO"/>
        </w:rPr>
      </w:pPr>
      <w:r w:rsidRPr="00E2193B">
        <w:rPr>
          <w:rFonts w:ascii="Arial Narrow" w:hAnsi="Arial Narrow" w:cs="Calibri"/>
          <w:bCs/>
          <w:sz w:val="24"/>
          <w:szCs w:val="24"/>
          <w:lang w:val="ro-RO"/>
        </w:rPr>
        <w:t xml:space="preserve">În cadrul APELULUI DE FIȘE DE PROIECTE rata de cofinanţare (finanțarea maximă nerambursabilă ce poate fi acordată pentru un proiect) este de 98% din valoarea totală a cheltuielilor eligibile, din care 95% contribuția din partea Fondului European de Dezvoltare Regională (FEDR) și 3% contribuția Bugetului de stat. </w:t>
      </w:r>
    </w:p>
    <w:p w14:paraId="76F9654F" w14:textId="77777777" w:rsidR="00F7431C" w:rsidRPr="00E2193B" w:rsidRDefault="00FB1669" w:rsidP="000F7199">
      <w:pPr>
        <w:spacing w:after="0" w:line="240" w:lineRule="auto"/>
        <w:jc w:val="both"/>
        <w:rPr>
          <w:rFonts w:ascii="Arial Narrow" w:hAnsi="Arial Narrow" w:cs="Calibri"/>
          <w:bCs/>
          <w:sz w:val="24"/>
          <w:szCs w:val="24"/>
          <w:lang w:val="ro-RO"/>
        </w:rPr>
      </w:pPr>
      <w:r w:rsidRPr="00E2193B">
        <w:rPr>
          <w:rFonts w:ascii="Arial Narrow" w:hAnsi="Arial Narrow" w:cs="Calibri"/>
          <w:bCs/>
          <w:sz w:val="24"/>
          <w:szCs w:val="24"/>
          <w:lang w:val="ro-RO"/>
        </w:rPr>
        <w:t xml:space="preserve">Beneficiarul are obligația asigurării unei contribuții de minim 2% din valoarea cheltuielilor eligibile, precum și să asigure costurile ne-eligibile și conexe ale proiectului. </w:t>
      </w:r>
    </w:p>
    <w:p w14:paraId="58B08308" w14:textId="77777777" w:rsidR="00F7431C" w:rsidRPr="00E2193B" w:rsidRDefault="00F7431C" w:rsidP="000F7199">
      <w:pPr>
        <w:spacing w:after="0" w:line="240" w:lineRule="auto"/>
        <w:jc w:val="both"/>
        <w:rPr>
          <w:rFonts w:ascii="Arial Narrow" w:hAnsi="Arial Narrow" w:cs="Calibri"/>
          <w:bCs/>
          <w:sz w:val="24"/>
          <w:szCs w:val="24"/>
          <w:lang w:val="ro-RO"/>
        </w:rPr>
      </w:pPr>
    </w:p>
    <w:p w14:paraId="069FA326" w14:textId="77777777" w:rsidR="00F7431C" w:rsidRPr="00E2193B" w:rsidRDefault="00FB1669" w:rsidP="000F7199">
      <w:pPr>
        <w:pStyle w:val="Heading2"/>
        <w:spacing w:before="0" w:line="240" w:lineRule="auto"/>
        <w:jc w:val="both"/>
        <w:rPr>
          <w:rFonts w:ascii="Arial Narrow" w:hAnsi="Arial Narrow"/>
          <w:i/>
          <w:noProof/>
          <w:color w:val="auto"/>
          <w:sz w:val="24"/>
          <w:szCs w:val="24"/>
          <w:lang w:val="ro-RO"/>
        </w:rPr>
      </w:pPr>
      <w:bookmarkStart w:id="33" w:name="_Toc71793128"/>
      <w:r w:rsidRPr="00E2193B">
        <w:rPr>
          <w:rFonts w:ascii="Arial Narrow" w:hAnsi="Arial Narrow"/>
          <w:i/>
          <w:noProof/>
          <w:color w:val="auto"/>
          <w:sz w:val="24"/>
          <w:szCs w:val="24"/>
          <w:lang w:val="ro-RO"/>
        </w:rPr>
        <w:lastRenderedPageBreak/>
        <w:t>Subcapitolul 3.3:Reguli pentru acordarea finanțării</w:t>
      </w:r>
      <w:bookmarkEnd w:id="33"/>
    </w:p>
    <w:p w14:paraId="3542A918" w14:textId="77777777" w:rsidR="00F7431C" w:rsidRPr="00E2193B" w:rsidRDefault="00F7431C" w:rsidP="000F7199">
      <w:pPr>
        <w:spacing w:after="0" w:line="240" w:lineRule="auto"/>
        <w:rPr>
          <w:rFonts w:ascii="Arial Narrow" w:hAnsi="Arial Narrow"/>
          <w:sz w:val="24"/>
          <w:szCs w:val="24"/>
          <w:lang w:val="ro-RO"/>
        </w:rPr>
      </w:pPr>
    </w:p>
    <w:p w14:paraId="595DD1B6" w14:textId="77777777" w:rsidR="00F7431C" w:rsidRPr="00E2193B" w:rsidRDefault="00FB1669" w:rsidP="000F7199">
      <w:pPr>
        <w:pStyle w:val="Heading3"/>
        <w:spacing w:before="0" w:line="240" w:lineRule="auto"/>
        <w:jc w:val="both"/>
        <w:rPr>
          <w:rFonts w:ascii="Arial Narrow" w:hAnsi="Arial Narrow"/>
          <w:bCs w:val="0"/>
          <w:i/>
          <w:noProof/>
          <w:color w:val="auto"/>
          <w:sz w:val="24"/>
          <w:szCs w:val="24"/>
          <w:lang w:val="ro-RO"/>
        </w:rPr>
      </w:pPr>
      <w:bookmarkStart w:id="34" w:name="_Toc71793129"/>
      <w:bookmarkStart w:id="35" w:name="_Toc22832112"/>
      <w:bookmarkStart w:id="36" w:name="_Toc489006355"/>
      <w:r w:rsidRPr="00E2193B">
        <w:rPr>
          <w:rFonts w:ascii="Arial Narrow" w:hAnsi="Arial Narrow"/>
          <w:bCs w:val="0"/>
          <w:i/>
          <w:noProof/>
          <w:color w:val="auto"/>
          <w:sz w:val="24"/>
          <w:szCs w:val="24"/>
          <w:lang w:val="ro-RO"/>
        </w:rPr>
        <w:t>Secțiunea 3.3.1 Eligibilitatea solicitanților și a partenerilor (dacă e cazul)</w:t>
      </w:r>
      <w:bookmarkEnd w:id="34"/>
    </w:p>
    <w:bookmarkEnd w:id="35"/>
    <w:bookmarkEnd w:id="36"/>
    <w:p w14:paraId="7F4324B4" w14:textId="77777777" w:rsidR="00F7431C" w:rsidRPr="00E2193B" w:rsidRDefault="00F7431C" w:rsidP="000F7199">
      <w:pPr>
        <w:autoSpaceDE w:val="0"/>
        <w:autoSpaceDN w:val="0"/>
        <w:adjustRightInd w:val="0"/>
        <w:spacing w:after="0" w:line="240" w:lineRule="auto"/>
        <w:jc w:val="both"/>
        <w:rPr>
          <w:rFonts w:ascii="Arial Narrow" w:hAnsi="Arial Narrow" w:cs="Calibri"/>
          <w:bCs/>
          <w:sz w:val="24"/>
          <w:szCs w:val="24"/>
          <w:lang w:val="ro-RO"/>
        </w:rPr>
      </w:pPr>
    </w:p>
    <w:p w14:paraId="4DE41BAE" w14:textId="77777777" w:rsidR="00F7431C" w:rsidRPr="00E2193B" w:rsidRDefault="00FB1669" w:rsidP="000F7199">
      <w:pPr>
        <w:autoSpaceDE w:val="0"/>
        <w:autoSpaceDN w:val="0"/>
        <w:adjustRightInd w:val="0"/>
        <w:spacing w:after="0" w:line="240" w:lineRule="auto"/>
        <w:jc w:val="both"/>
        <w:rPr>
          <w:rFonts w:ascii="Arial Narrow" w:hAnsi="Arial Narrow" w:cs="Calibri"/>
          <w:bCs/>
          <w:sz w:val="24"/>
          <w:szCs w:val="24"/>
          <w:lang w:val="ro-RO"/>
        </w:rPr>
      </w:pPr>
      <w:r w:rsidRPr="00E2193B">
        <w:rPr>
          <w:rFonts w:ascii="Arial Narrow" w:hAnsi="Arial Narrow" w:cs="Calibri"/>
          <w:bCs/>
          <w:sz w:val="24"/>
          <w:szCs w:val="24"/>
          <w:lang w:val="ro-RO"/>
        </w:rPr>
        <w:t xml:space="preserve">Pentru aplicarea și obținerea finanțării în cadrul prezentului ghid, solicitantul și partenerul (dacă e cazul), precum și proiectul trebuie să respecte toate criteriile menționate pe toată perioada desfășurării procesului de verificare și contractare.  </w:t>
      </w:r>
    </w:p>
    <w:p w14:paraId="4306B9A7" w14:textId="77777777" w:rsidR="00F7431C" w:rsidRPr="00E2193B" w:rsidRDefault="00FB1669" w:rsidP="000F7199">
      <w:pPr>
        <w:autoSpaceDE w:val="0"/>
        <w:autoSpaceDN w:val="0"/>
        <w:adjustRightInd w:val="0"/>
        <w:spacing w:after="0" w:line="240" w:lineRule="auto"/>
        <w:jc w:val="both"/>
        <w:rPr>
          <w:rFonts w:ascii="Arial Narrow" w:hAnsi="Arial Narrow" w:cs="Calibri"/>
          <w:bCs/>
          <w:i/>
          <w:sz w:val="24"/>
          <w:szCs w:val="24"/>
          <w:lang w:val="ro-RO"/>
        </w:rPr>
      </w:pPr>
      <w:r w:rsidRPr="00E2193B">
        <w:rPr>
          <w:rFonts w:ascii="Arial Narrow" w:hAnsi="Arial Narrow" w:cs="Calibri"/>
          <w:bCs/>
          <w:sz w:val="24"/>
          <w:szCs w:val="24"/>
          <w:lang w:val="ro-RO"/>
        </w:rPr>
        <w:t>Solicitantul/partenerul eligibil, în sensul prezentului ghid, reprezintă entitatea care îndeplineşte cumulativ următoarele criterii enumerate și prezentate în cadrul prezentei secțiuni</w:t>
      </w:r>
      <w:r w:rsidRPr="00E2193B">
        <w:rPr>
          <w:rFonts w:ascii="Arial Narrow" w:hAnsi="Arial Narrow" w:cs="Calibri"/>
          <w:bCs/>
          <w:i/>
          <w:sz w:val="24"/>
          <w:szCs w:val="24"/>
          <w:lang w:val="ro-RO"/>
        </w:rPr>
        <w:t xml:space="preserve">. </w:t>
      </w:r>
    </w:p>
    <w:p w14:paraId="740D1488" w14:textId="77777777" w:rsidR="00F7431C" w:rsidRPr="00E2193B" w:rsidRDefault="00FB1669" w:rsidP="000F7199">
      <w:pPr>
        <w:numPr>
          <w:ilvl w:val="0"/>
          <w:numId w:val="16"/>
        </w:numPr>
        <w:autoSpaceDE w:val="0"/>
        <w:autoSpaceDN w:val="0"/>
        <w:adjustRightInd w:val="0"/>
        <w:spacing w:after="0" w:line="240" w:lineRule="auto"/>
        <w:jc w:val="both"/>
        <w:rPr>
          <w:rFonts w:ascii="Arial Narrow" w:hAnsi="Arial Narrow" w:cs="Calibri"/>
          <w:b/>
          <w:bCs/>
          <w:sz w:val="24"/>
          <w:szCs w:val="24"/>
          <w:lang w:val="ro-RO"/>
        </w:rPr>
      </w:pPr>
      <w:r w:rsidRPr="00E2193B">
        <w:rPr>
          <w:rFonts w:ascii="Arial Narrow" w:hAnsi="Arial Narrow" w:cs="Calibri"/>
          <w:b/>
          <w:bCs/>
          <w:sz w:val="24"/>
          <w:szCs w:val="24"/>
          <w:lang w:val="ro-RO"/>
        </w:rPr>
        <w:t>Forma de constituire a solicitantului</w:t>
      </w:r>
    </w:p>
    <w:p w14:paraId="34D98F95" w14:textId="77777777" w:rsidR="00F7431C" w:rsidRPr="00E2193B" w:rsidRDefault="00FB1669" w:rsidP="000F7199">
      <w:pPr>
        <w:autoSpaceDE w:val="0"/>
        <w:autoSpaceDN w:val="0"/>
        <w:adjustRightInd w:val="0"/>
        <w:spacing w:after="0" w:line="240" w:lineRule="auto"/>
        <w:jc w:val="both"/>
        <w:rPr>
          <w:rFonts w:ascii="Arial Narrow" w:hAnsi="Arial Narrow" w:cs="Calibri"/>
          <w:bCs/>
          <w:sz w:val="24"/>
          <w:szCs w:val="24"/>
          <w:lang w:val="ro-RO"/>
        </w:rPr>
      </w:pPr>
      <w:r w:rsidRPr="00E2193B">
        <w:rPr>
          <w:rFonts w:ascii="Arial Narrow" w:hAnsi="Arial Narrow" w:cs="Calibri"/>
          <w:bCs/>
          <w:sz w:val="24"/>
          <w:szCs w:val="24"/>
          <w:lang w:val="ro-RO"/>
        </w:rPr>
        <w:t>Categoriile de solicitanții eligibili sunt:</w:t>
      </w:r>
    </w:p>
    <w:p w14:paraId="19660971" w14:textId="77777777" w:rsidR="00F7431C" w:rsidRPr="00E2193B" w:rsidRDefault="00FB1669" w:rsidP="000F7199">
      <w:pPr>
        <w:numPr>
          <w:ilvl w:val="0"/>
          <w:numId w:val="17"/>
        </w:numPr>
        <w:autoSpaceDE w:val="0"/>
        <w:autoSpaceDN w:val="0"/>
        <w:adjustRightInd w:val="0"/>
        <w:spacing w:after="0" w:line="240" w:lineRule="auto"/>
        <w:jc w:val="both"/>
        <w:rPr>
          <w:rFonts w:ascii="Arial Narrow" w:hAnsi="Arial Narrow" w:cs="Calibri"/>
          <w:bCs/>
          <w:sz w:val="24"/>
          <w:szCs w:val="24"/>
          <w:lang w:val="ro-RO"/>
        </w:rPr>
      </w:pPr>
      <w:bookmarkStart w:id="37" w:name="_Hlk21087594"/>
      <w:r w:rsidRPr="00E2193B">
        <w:rPr>
          <w:rFonts w:ascii="Arial Narrow" w:hAnsi="Arial Narrow" w:cs="Calibri"/>
          <w:b/>
          <w:bCs/>
          <w:sz w:val="24"/>
          <w:szCs w:val="24"/>
          <w:lang w:val="ro-RO"/>
        </w:rPr>
        <w:t>Unitatea Administrativ Teritorială Municipiul Botosani</w:t>
      </w:r>
      <w:r w:rsidRPr="00E2193B">
        <w:rPr>
          <w:rFonts w:ascii="Arial Narrow" w:hAnsi="Arial Narrow" w:cs="Calibri"/>
          <w:bCs/>
          <w:sz w:val="24"/>
          <w:szCs w:val="24"/>
          <w:lang w:val="ro-RO"/>
        </w:rPr>
        <w:t>- ca  membru în Grupul de Acțiune Locală Botosani Pentru Viitor.</w:t>
      </w:r>
    </w:p>
    <w:p w14:paraId="7A85045F" w14:textId="77777777" w:rsidR="00F7431C" w:rsidRPr="00E2193B" w:rsidRDefault="00FB1669" w:rsidP="000F7199">
      <w:pPr>
        <w:numPr>
          <w:ilvl w:val="0"/>
          <w:numId w:val="17"/>
        </w:numPr>
        <w:autoSpaceDE w:val="0"/>
        <w:autoSpaceDN w:val="0"/>
        <w:adjustRightInd w:val="0"/>
        <w:spacing w:after="0" w:line="240" w:lineRule="auto"/>
        <w:jc w:val="both"/>
        <w:rPr>
          <w:rFonts w:ascii="Arial Narrow" w:hAnsi="Arial Narrow" w:cs="Calibri"/>
          <w:bCs/>
          <w:sz w:val="24"/>
          <w:szCs w:val="24"/>
          <w:lang w:val="ro-RO"/>
        </w:rPr>
      </w:pPr>
      <w:r w:rsidRPr="00E2193B">
        <w:rPr>
          <w:rFonts w:ascii="Arial Narrow" w:hAnsi="Arial Narrow" w:cs="Calibri"/>
          <w:b/>
          <w:bCs/>
          <w:sz w:val="24"/>
          <w:szCs w:val="24"/>
          <w:lang w:val="ro-RO"/>
        </w:rPr>
        <w:t>Parteneriate</w:t>
      </w:r>
      <w:r w:rsidRPr="00E2193B">
        <w:rPr>
          <w:rFonts w:ascii="Arial Narrow" w:hAnsi="Arial Narrow" w:cs="Calibri"/>
          <w:bCs/>
          <w:sz w:val="24"/>
          <w:szCs w:val="24"/>
          <w:lang w:val="ro-RO"/>
        </w:rPr>
        <w:t xml:space="preserve"> între UAT Municipiul </w:t>
      </w:r>
      <w:r w:rsidRPr="00E2193B">
        <w:rPr>
          <w:rFonts w:ascii="Arial Narrow" w:hAnsi="Arial Narrow" w:cs="Calibri"/>
          <w:b/>
          <w:bCs/>
          <w:sz w:val="24"/>
          <w:szCs w:val="24"/>
          <w:lang w:val="ro-RO"/>
        </w:rPr>
        <w:t>Botosani</w:t>
      </w:r>
      <w:r w:rsidRPr="00E2193B">
        <w:rPr>
          <w:rFonts w:ascii="Arial Narrow" w:hAnsi="Arial Narrow" w:cs="Calibri"/>
          <w:bCs/>
          <w:sz w:val="24"/>
          <w:szCs w:val="24"/>
          <w:lang w:val="ro-RO"/>
        </w:rPr>
        <w:t xml:space="preserve">- membru în Grupul de Acțiune Locală  Bottosani pentru Viitor ca lider de parteneriat - </w:t>
      </w:r>
      <w:bookmarkStart w:id="38" w:name="_Hlk22831404"/>
      <w:r w:rsidRPr="00E2193B">
        <w:rPr>
          <w:rFonts w:ascii="Arial Narrow" w:hAnsi="Arial Narrow" w:cs="Calibri"/>
          <w:bCs/>
          <w:sz w:val="24"/>
          <w:szCs w:val="24"/>
          <w:lang w:val="ro-RO"/>
        </w:rPr>
        <w:t>și furnizori publici și privați de servicii sociale - acreditați conform legislației în vigoare, cu o vechime în domeniu de cel putin un an, inainte de depunerea proiectului – pentru acele investiții în care se vor furniza servicii sociale (obligatoriu în cazul centrelor comunitare integrate - CCI medico-sociale)</w:t>
      </w:r>
      <w:bookmarkEnd w:id="38"/>
    </w:p>
    <w:p w14:paraId="5C05A5EC" w14:textId="77777777" w:rsidR="00F7431C" w:rsidRPr="00E2193B" w:rsidRDefault="00FB1669" w:rsidP="000F7199">
      <w:pPr>
        <w:numPr>
          <w:ilvl w:val="0"/>
          <w:numId w:val="17"/>
        </w:numPr>
        <w:autoSpaceDE w:val="0"/>
        <w:autoSpaceDN w:val="0"/>
        <w:adjustRightInd w:val="0"/>
        <w:spacing w:after="0" w:line="240" w:lineRule="auto"/>
        <w:jc w:val="both"/>
        <w:rPr>
          <w:rFonts w:ascii="Arial Narrow" w:hAnsi="Arial Narrow" w:cs="Calibri"/>
          <w:bCs/>
          <w:sz w:val="24"/>
          <w:szCs w:val="24"/>
          <w:lang w:val="ro-RO"/>
        </w:rPr>
      </w:pPr>
      <w:r w:rsidRPr="00E2193B">
        <w:rPr>
          <w:rFonts w:ascii="Arial Narrow" w:hAnsi="Arial Narrow" w:cs="Calibri"/>
          <w:b/>
          <w:bCs/>
          <w:sz w:val="24"/>
          <w:szCs w:val="24"/>
          <w:lang w:val="ro-RO"/>
        </w:rPr>
        <w:t>Furnizori publici și privați de servicii sociale</w:t>
      </w:r>
      <w:r w:rsidRPr="00E2193B">
        <w:rPr>
          <w:rFonts w:ascii="Arial Narrow" w:hAnsi="Arial Narrow" w:cs="Calibri"/>
          <w:bCs/>
          <w:sz w:val="24"/>
          <w:szCs w:val="24"/>
          <w:lang w:val="ro-RO"/>
        </w:rPr>
        <w:t xml:space="preserve"> acreditați conform legislației în vigoare, cu o vechime de cel putin un an, inainte de depunerea proiectului, cu competențe în furnizare de servicii sociale, comunitare, desfășurare de activități recreativ-educative, culturale, agrement și sport.</w:t>
      </w:r>
    </w:p>
    <w:bookmarkEnd w:id="37"/>
    <w:p w14:paraId="5FBB40D9" w14:textId="77777777" w:rsidR="00F7431C" w:rsidRPr="00E2193B" w:rsidRDefault="00FB1669" w:rsidP="000F7199">
      <w:pPr>
        <w:autoSpaceDE w:val="0"/>
        <w:autoSpaceDN w:val="0"/>
        <w:adjustRightInd w:val="0"/>
        <w:spacing w:after="0" w:line="240" w:lineRule="auto"/>
        <w:jc w:val="both"/>
        <w:rPr>
          <w:rFonts w:ascii="Arial Narrow" w:hAnsi="Arial Narrow" w:cs="Calibri"/>
          <w:bCs/>
          <w:sz w:val="24"/>
          <w:szCs w:val="24"/>
          <w:lang w:val="ro-RO"/>
        </w:rPr>
      </w:pPr>
      <w:r w:rsidRPr="00E2193B">
        <w:rPr>
          <w:rFonts w:ascii="Arial Narrow" w:hAnsi="Arial Narrow" w:cs="Calibri"/>
          <w:bCs/>
          <w:sz w:val="24"/>
          <w:szCs w:val="24"/>
          <w:lang w:val="ro-RO"/>
        </w:rPr>
        <w:t>In conformitate cu prevederile Legii nr. 292/2011 a asistenței sociale, art. 37.</w:t>
      </w:r>
    </w:p>
    <w:p w14:paraId="2DB3B72D" w14:textId="77777777" w:rsidR="00F7431C" w:rsidRPr="00E2193B" w:rsidRDefault="00FB1669" w:rsidP="000F7199">
      <w:pPr>
        <w:autoSpaceDE w:val="0"/>
        <w:autoSpaceDN w:val="0"/>
        <w:adjustRightInd w:val="0"/>
        <w:spacing w:after="0" w:line="240" w:lineRule="auto"/>
        <w:jc w:val="both"/>
        <w:rPr>
          <w:rFonts w:ascii="Arial Narrow" w:hAnsi="Arial Narrow" w:cs="Calibri"/>
          <w:bCs/>
          <w:sz w:val="24"/>
          <w:szCs w:val="24"/>
          <w:lang w:val="ro-RO"/>
        </w:rPr>
      </w:pPr>
      <w:r w:rsidRPr="00E2193B">
        <w:rPr>
          <w:rFonts w:ascii="Arial Narrow" w:hAnsi="Arial Narrow" w:cs="Calibri"/>
          <w:bCs/>
          <w:sz w:val="24"/>
          <w:szCs w:val="24"/>
          <w:lang w:val="ro-RO"/>
        </w:rPr>
        <w:t xml:space="preserve">Furnizorii publici de servicii sociale sunt: </w:t>
      </w:r>
    </w:p>
    <w:p w14:paraId="6286F3DD" w14:textId="77777777" w:rsidR="00F7431C" w:rsidRPr="00E2193B" w:rsidRDefault="00FB1669" w:rsidP="000F7199">
      <w:pPr>
        <w:autoSpaceDE w:val="0"/>
        <w:autoSpaceDN w:val="0"/>
        <w:adjustRightInd w:val="0"/>
        <w:spacing w:after="0" w:line="240" w:lineRule="auto"/>
        <w:jc w:val="both"/>
        <w:rPr>
          <w:rFonts w:ascii="Arial Narrow" w:hAnsi="Arial Narrow" w:cs="Calibri"/>
          <w:bCs/>
          <w:sz w:val="24"/>
          <w:szCs w:val="24"/>
          <w:lang w:val="ro-RO"/>
        </w:rPr>
      </w:pPr>
      <w:r w:rsidRPr="00E2193B">
        <w:rPr>
          <w:rFonts w:ascii="Arial Narrow" w:hAnsi="Arial Narrow" w:cs="Calibri"/>
          <w:bCs/>
          <w:sz w:val="24"/>
          <w:szCs w:val="24"/>
          <w:lang w:val="ro-RO"/>
        </w:rPr>
        <w:t>• structurile specializate din cadrul/subordinea autorităţiloradministraţiei publice locale şiautorităţile executive din unităţile administrativ-teritoriale organizate la nivel de sector, oraș, municipiu și judet;</w:t>
      </w:r>
    </w:p>
    <w:p w14:paraId="6E46602A" w14:textId="77777777" w:rsidR="00F7431C" w:rsidRPr="00E2193B" w:rsidRDefault="00FB1669" w:rsidP="000F7199">
      <w:pPr>
        <w:autoSpaceDE w:val="0"/>
        <w:autoSpaceDN w:val="0"/>
        <w:adjustRightInd w:val="0"/>
        <w:spacing w:after="0" w:line="240" w:lineRule="auto"/>
        <w:jc w:val="both"/>
        <w:rPr>
          <w:rFonts w:ascii="Arial Narrow" w:hAnsi="Arial Narrow" w:cs="Calibri"/>
          <w:bCs/>
          <w:sz w:val="24"/>
          <w:szCs w:val="24"/>
          <w:lang w:val="ro-RO"/>
        </w:rPr>
      </w:pPr>
      <w:r w:rsidRPr="00E2193B">
        <w:rPr>
          <w:rFonts w:ascii="Arial Narrow" w:hAnsi="Arial Narrow" w:cs="Calibri"/>
          <w:bCs/>
          <w:sz w:val="24"/>
          <w:szCs w:val="24"/>
          <w:lang w:val="ro-RO"/>
        </w:rPr>
        <w:t>• unităţile sanitare, unităţile de învăţământşi alte instituţii publice locale nivel de sector, oraș, municipiu și judet care dezvoltă, la nivel comunitar, servicii sociale integrate.</w:t>
      </w:r>
    </w:p>
    <w:p w14:paraId="1CE42744" w14:textId="77777777" w:rsidR="00F7431C" w:rsidRPr="00E2193B" w:rsidRDefault="00FB1669" w:rsidP="000F7199">
      <w:pPr>
        <w:autoSpaceDE w:val="0"/>
        <w:autoSpaceDN w:val="0"/>
        <w:adjustRightInd w:val="0"/>
        <w:spacing w:after="0" w:line="240" w:lineRule="auto"/>
        <w:jc w:val="both"/>
        <w:rPr>
          <w:rFonts w:ascii="Arial Narrow" w:hAnsi="Arial Narrow" w:cs="Calibri"/>
          <w:bCs/>
          <w:sz w:val="24"/>
          <w:szCs w:val="24"/>
          <w:lang w:val="ro-RO"/>
        </w:rPr>
      </w:pPr>
      <w:r w:rsidRPr="00E2193B">
        <w:rPr>
          <w:rFonts w:ascii="Arial Narrow" w:hAnsi="Arial Narrow" w:cs="Calibri"/>
          <w:bCs/>
          <w:sz w:val="24"/>
          <w:szCs w:val="24"/>
          <w:lang w:val="ro-RO"/>
        </w:rPr>
        <w:t>Furnizori privați de servicii sociale pot fi (potrivit prezentului ghid):</w:t>
      </w:r>
    </w:p>
    <w:p w14:paraId="77C326DA" w14:textId="77777777" w:rsidR="00F7431C" w:rsidRPr="00E2193B" w:rsidRDefault="00FB1669" w:rsidP="000F7199">
      <w:pPr>
        <w:autoSpaceDE w:val="0"/>
        <w:autoSpaceDN w:val="0"/>
        <w:adjustRightInd w:val="0"/>
        <w:spacing w:after="0" w:line="240" w:lineRule="auto"/>
        <w:jc w:val="both"/>
        <w:rPr>
          <w:rFonts w:ascii="Arial Narrow" w:hAnsi="Arial Narrow" w:cs="Calibri"/>
          <w:bCs/>
          <w:sz w:val="24"/>
          <w:szCs w:val="24"/>
          <w:lang w:val="ro-RO"/>
        </w:rPr>
      </w:pPr>
      <w:r w:rsidRPr="00E2193B">
        <w:rPr>
          <w:rFonts w:ascii="Arial Narrow" w:hAnsi="Arial Narrow" w:cs="Calibri"/>
          <w:bCs/>
          <w:sz w:val="24"/>
          <w:szCs w:val="24"/>
          <w:lang w:val="ro-RO"/>
        </w:rPr>
        <w:t xml:space="preserve">• asociaţiişifundaţii constituite în conformitate cu legislația în vigoare (de ex. Ordonanța Guvernului nr. 26/2000 cu privire la asociaţiişifundaţii, cu modificările şi completările ulterioare, etc.), inclusiv filiale și sucursale ale asociaţiilorşifundaţiilorinternaţionale recunoscute în conformitate cu legislaţia în vigoare în România </w:t>
      </w:r>
    </w:p>
    <w:p w14:paraId="14B68085" w14:textId="77777777" w:rsidR="00F7431C" w:rsidRPr="00E2193B" w:rsidRDefault="00FB1669" w:rsidP="000F7199">
      <w:pPr>
        <w:autoSpaceDE w:val="0"/>
        <w:autoSpaceDN w:val="0"/>
        <w:adjustRightInd w:val="0"/>
        <w:spacing w:after="0" w:line="240" w:lineRule="auto"/>
        <w:jc w:val="both"/>
        <w:rPr>
          <w:rFonts w:ascii="Arial Narrow" w:hAnsi="Arial Narrow" w:cs="Calibri"/>
          <w:bCs/>
          <w:sz w:val="24"/>
          <w:szCs w:val="24"/>
          <w:lang w:val="ro-RO"/>
        </w:rPr>
      </w:pPr>
      <w:r w:rsidRPr="00E2193B">
        <w:rPr>
          <w:rFonts w:ascii="Arial Narrow" w:hAnsi="Arial Narrow" w:cs="Calibri"/>
          <w:bCs/>
          <w:sz w:val="24"/>
          <w:szCs w:val="24"/>
          <w:lang w:val="ro-RO"/>
        </w:rPr>
        <w:t>• unităţi de cult/ structuri ale cultelor aparţinând cultelor religioase recunoscute în România conform anexei la Legea nr. 489 din 28 decembrie 2006 (**republicată**) privind libertatea religioasă şi regimul general al cultelor*),  şi constituite conform statutului de organizare și funcționare al cultului respectiv. Statutele de organizare și funcționare ale cultelor recunoscute în România se pot accesa pornind de la următoarea adresă: http://www.culte.gov.ro/biserici-culte, pentru fiecare cult în parte, la secțiunea documente atașate.</w:t>
      </w:r>
    </w:p>
    <w:p w14:paraId="386D2397" w14:textId="77777777" w:rsidR="00F7431C" w:rsidRPr="00E2193B" w:rsidRDefault="00FB1669" w:rsidP="000F7199">
      <w:pPr>
        <w:autoSpaceDE w:val="0"/>
        <w:autoSpaceDN w:val="0"/>
        <w:adjustRightInd w:val="0"/>
        <w:spacing w:after="0" w:line="240" w:lineRule="auto"/>
        <w:jc w:val="both"/>
        <w:rPr>
          <w:rFonts w:ascii="Arial Narrow" w:hAnsi="Arial Narrow" w:cs="Calibri"/>
          <w:bCs/>
          <w:sz w:val="24"/>
          <w:szCs w:val="24"/>
          <w:lang w:val="ro-RO"/>
        </w:rPr>
      </w:pPr>
      <w:r w:rsidRPr="00E2193B">
        <w:rPr>
          <w:rFonts w:ascii="Arial Narrow" w:hAnsi="Arial Narrow" w:cs="Calibri"/>
          <w:b/>
          <w:bCs/>
          <w:sz w:val="24"/>
          <w:szCs w:val="24"/>
          <w:lang w:val="ro-RO"/>
        </w:rPr>
        <w:t>În cazul unui parteneriat</w:t>
      </w:r>
      <w:r w:rsidRPr="00E2193B">
        <w:rPr>
          <w:rFonts w:ascii="Arial Narrow" w:hAnsi="Arial Narrow" w:cs="Calibri"/>
          <w:bCs/>
          <w:sz w:val="24"/>
          <w:szCs w:val="24"/>
          <w:lang w:val="ro-RO"/>
        </w:rPr>
        <w:t xml:space="preserve">, acordul de parteneriat încheiat în scopul implementării proiectului, va fi anexat la proiect - Fișa de proiect, însoțit de dovada selectării transparente a partenerului, precum și de documentele ce dovedesc eligibilitatea partenerului. </w:t>
      </w:r>
    </w:p>
    <w:p w14:paraId="4DFB3750" w14:textId="77777777" w:rsidR="00F7431C" w:rsidRPr="00E2193B" w:rsidRDefault="00FB1669" w:rsidP="000F7199">
      <w:pPr>
        <w:autoSpaceDE w:val="0"/>
        <w:autoSpaceDN w:val="0"/>
        <w:adjustRightInd w:val="0"/>
        <w:spacing w:after="0" w:line="240" w:lineRule="auto"/>
        <w:jc w:val="both"/>
        <w:rPr>
          <w:rFonts w:ascii="Arial Narrow" w:hAnsi="Arial Narrow" w:cs="Calibri"/>
          <w:bCs/>
          <w:sz w:val="24"/>
          <w:szCs w:val="24"/>
          <w:lang w:val="ro-RO"/>
        </w:rPr>
      </w:pPr>
      <w:r w:rsidRPr="00E2193B">
        <w:rPr>
          <w:rFonts w:ascii="Arial Narrow" w:hAnsi="Arial Narrow" w:cs="Calibri"/>
          <w:bCs/>
          <w:sz w:val="24"/>
          <w:szCs w:val="24"/>
          <w:lang w:val="ro-RO"/>
        </w:rPr>
        <w:lastRenderedPageBreak/>
        <w:t xml:space="preserve">Entităţile de drept public vor stabili parteneriatele cu entităţile de drept privat, numai prin aplicarea unei proceduri de selecţie a acestora, care respectă, cel puţin, principiile transparenţei, tratamentului legal, nediscriminării şi utilizării eficiente a fondurilor publice, în conformitate cu prevederile art. 29, alin 1 din O.U.G. nr. 40 din 2015 privind gestionarea financiară a fondurilor europene pentru perioada de programare 2014-2020.  </w:t>
      </w:r>
    </w:p>
    <w:p w14:paraId="3985E1A3" w14:textId="77777777" w:rsidR="00F7431C" w:rsidRPr="00E2193B" w:rsidRDefault="00FB1669" w:rsidP="000F7199">
      <w:pPr>
        <w:autoSpaceDE w:val="0"/>
        <w:autoSpaceDN w:val="0"/>
        <w:adjustRightInd w:val="0"/>
        <w:spacing w:after="0" w:line="240" w:lineRule="auto"/>
        <w:jc w:val="both"/>
        <w:rPr>
          <w:rFonts w:ascii="Arial Narrow" w:hAnsi="Arial Narrow" w:cs="Calibri"/>
          <w:bCs/>
          <w:sz w:val="24"/>
          <w:szCs w:val="24"/>
          <w:lang w:val="ro-RO"/>
        </w:rPr>
      </w:pPr>
      <w:r w:rsidRPr="00E2193B">
        <w:rPr>
          <w:rFonts w:ascii="Arial Narrow" w:hAnsi="Arial Narrow" w:cs="Calibri"/>
          <w:bCs/>
          <w:sz w:val="24"/>
          <w:szCs w:val="24"/>
          <w:lang w:val="ro-RO"/>
        </w:rPr>
        <w:t xml:space="preserve">Se vor respecta în totalitate prevederile O.U.G. nr. 40 din 2015 privind gestionarea financiară a fondurilor europene pentru perioada de programare 2014-2020, privitoare la proiectele implementate în parteneriat, precum și ale Normelor Metodologice din 2016 de aplicare a prevederilor Ordonanţei de urgenţă a Guvernului nr. 40/2015 privind gestionarea financiară a fondurilor europene pentru perioada de programare 2014-2020, aprobate prin H.G nr. 93 din 2016, privitoare la proiectele implementate în parteneriat. </w:t>
      </w:r>
    </w:p>
    <w:p w14:paraId="602E016E" w14:textId="77777777" w:rsidR="00F7431C" w:rsidRPr="00E2193B" w:rsidRDefault="00FB1669" w:rsidP="000F7199">
      <w:pPr>
        <w:autoSpaceDE w:val="0"/>
        <w:autoSpaceDN w:val="0"/>
        <w:adjustRightInd w:val="0"/>
        <w:spacing w:after="0" w:line="240" w:lineRule="auto"/>
        <w:jc w:val="both"/>
        <w:rPr>
          <w:rFonts w:ascii="Arial Narrow" w:hAnsi="Arial Narrow" w:cs="Calibri"/>
          <w:bCs/>
          <w:sz w:val="24"/>
          <w:szCs w:val="24"/>
          <w:lang w:val="ro-RO"/>
        </w:rPr>
      </w:pPr>
      <w:r w:rsidRPr="00E2193B">
        <w:rPr>
          <w:rFonts w:ascii="Arial Narrow" w:hAnsi="Arial Narrow" w:cs="Calibri"/>
          <w:bCs/>
          <w:sz w:val="24"/>
          <w:szCs w:val="24"/>
          <w:lang w:val="ro-RO"/>
        </w:rPr>
        <w:t>Solicitantul de finanţare sau unul dintre parteneri este furnizor de servicii sociale acreditat în condiţiilelegislaţieinaţionale aplicabile în vigoare şi are o vechime în domeniu de cel puţin un an de la înfiinţare, la data depunerii fișei de proiect.</w:t>
      </w:r>
    </w:p>
    <w:p w14:paraId="5FF9C348" w14:textId="77777777" w:rsidR="00F7431C" w:rsidRPr="00E2193B" w:rsidRDefault="00FB1669" w:rsidP="000F7199">
      <w:pPr>
        <w:autoSpaceDE w:val="0"/>
        <w:autoSpaceDN w:val="0"/>
        <w:adjustRightInd w:val="0"/>
        <w:spacing w:after="0" w:line="240" w:lineRule="auto"/>
        <w:jc w:val="both"/>
        <w:rPr>
          <w:rFonts w:ascii="Arial Narrow" w:hAnsi="Arial Narrow" w:cs="Calibri"/>
          <w:bCs/>
          <w:sz w:val="24"/>
          <w:szCs w:val="24"/>
          <w:lang w:val="ro-RO"/>
        </w:rPr>
      </w:pPr>
      <w:r w:rsidRPr="00E2193B">
        <w:rPr>
          <w:rFonts w:ascii="Arial Narrow" w:hAnsi="Arial Narrow" w:cs="Calibri"/>
          <w:bCs/>
          <w:sz w:val="24"/>
          <w:szCs w:val="24"/>
          <w:lang w:val="ro-RO"/>
        </w:rPr>
        <w:t xml:space="preserve">Acreditarea ca furnizor de servicii sociale, obţinută în conformitate cu prevederile Legii nr. 197/2012 privind asigurarea calităţii în domeniul serviciilor sociale şi ale HG nr. 118 din 19 februarie 2014 pentru aprobarea Normelor metodologice de aplicare a prevederilor Legii 197/2012, se dovedeşte prin certificatul de acreditare.  </w:t>
      </w:r>
    </w:p>
    <w:p w14:paraId="0BC597B2" w14:textId="77777777" w:rsidR="00F7431C" w:rsidRPr="00E2193B" w:rsidRDefault="00FB1669" w:rsidP="000F7199">
      <w:pPr>
        <w:autoSpaceDE w:val="0"/>
        <w:autoSpaceDN w:val="0"/>
        <w:adjustRightInd w:val="0"/>
        <w:spacing w:after="0" w:line="240" w:lineRule="auto"/>
        <w:jc w:val="both"/>
        <w:rPr>
          <w:rFonts w:ascii="Arial Narrow" w:hAnsi="Arial Narrow" w:cs="Calibri"/>
          <w:bCs/>
          <w:sz w:val="24"/>
          <w:szCs w:val="24"/>
          <w:lang w:val="ro-RO"/>
        </w:rPr>
      </w:pPr>
      <w:r w:rsidRPr="00E2193B">
        <w:rPr>
          <w:rFonts w:ascii="Arial Narrow" w:hAnsi="Arial Narrow" w:cs="Calibri"/>
          <w:bCs/>
          <w:sz w:val="24"/>
          <w:szCs w:val="24"/>
          <w:lang w:val="ro-RO"/>
        </w:rPr>
        <w:t>Vechimea de un an de activitate se referă la momentul înființării persoanei juridice, nu la vechimea acreditării. Nu se calculează perioada suspendării de activitate.</w:t>
      </w:r>
    </w:p>
    <w:p w14:paraId="365948C7" w14:textId="77777777" w:rsidR="00F7431C" w:rsidRPr="00E2193B" w:rsidRDefault="00FB1669" w:rsidP="000F7199">
      <w:pPr>
        <w:autoSpaceDE w:val="0"/>
        <w:autoSpaceDN w:val="0"/>
        <w:adjustRightInd w:val="0"/>
        <w:spacing w:after="0" w:line="240" w:lineRule="auto"/>
        <w:jc w:val="both"/>
        <w:rPr>
          <w:rFonts w:ascii="Arial Narrow" w:hAnsi="Arial Narrow" w:cs="Calibri"/>
          <w:bCs/>
          <w:sz w:val="24"/>
          <w:szCs w:val="24"/>
          <w:lang w:val="ro-RO"/>
        </w:rPr>
      </w:pPr>
      <w:r w:rsidRPr="00E2193B">
        <w:rPr>
          <w:rFonts w:ascii="Arial Narrow" w:hAnsi="Arial Narrow" w:cs="Calibri"/>
          <w:bCs/>
          <w:sz w:val="24"/>
          <w:szCs w:val="24"/>
          <w:lang w:val="ro-RO"/>
        </w:rPr>
        <w:t xml:space="preserve">În cazul parteneriatelor, cel puţin unul din parteneri trebuie să facă dovada acreditării ca furnizor de servicii sociale.  </w:t>
      </w:r>
    </w:p>
    <w:p w14:paraId="1A49CE37" w14:textId="77777777" w:rsidR="00F7431C" w:rsidRPr="00E2193B" w:rsidRDefault="00FB1669" w:rsidP="000F7199">
      <w:pPr>
        <w:autoSpaceDE w:val="0"/>
        <w:autoSpaceDN w:val="0"/>
        <w:adjustRightInd w:val="0"/>
        <w:spacing w:after="0" w:line="240" w:lineRule="auto"/>
        <w:jc w:val="both"/>
        <w:rPr>
          <w:rFonts w:ascii="Arial Narrow" w:hAnsi="Arial Narrow" w:cs="Calibri"/>
          <w:b/>
          <w:bCs/>
          <w:sz w:val="24"/>
          <w:szCs w:val="24"/>
          <w:lang w:val="ro-RO"/>
        </w:rPr>
      </w:pPr>
      <w:r w:rsidRPr="00E2193B">
        <w:rPr>
          <w:rFonts w:ascii="Arial Narrow" w:hAnsi="Arial Narrow" w:cs="Calibri"/>
          <w:b/>
          <w:bCs/>
          <w:sz w:val="24"/>
          <w:szCs w:val="24"/>
          <w:lang w:val="ro-RO"/>
        </w:rPr>
        <w:t>2. Solicitantul și/sau reprezentantul legal, inclusiv partenerul şi/sau reprezentantul său legal, dacă este cazul, NU se încadrează în niciuna din situaţiileprezentante în Declarația de eligibilitate.</w:t>
      </w:r>
    </w:p>
    <w:p w14:paraId="1C78D83E" w14:textId="77777777" w:rsidR="00F7431C" w:rsidRPr="00E2193B" w:rsidRDefault="00FB1669" w:rsidP="000F7199">
      <w:pPr>
        <w:autoSpaceDE w:val="0"/>
        <w:autoSpaceDN w:val="0"/>
        <w:adjustRightInd w:val="0"/>
        <w:spacing w:after="0" w:line="240" w:lineRule="auto"/>
        <w:jc w:val="both"/>
        <w:rPr>
          <w:rFonts w:ascii="Arial Narrow" w:hAnsi="Arial Narrow" w:cs="Calibri"/>
          <w:bCs/>
          <w:sz w:val="24"/>
          <w:szCs w:val="24"/>
          <w:lang w:val="ro-RO"/>
        </w:rPr>
      </w:pPr>
      <w:r w:rsidRPr="00E2193B">
        <w:rPr>
          <w:rFonts w:ascii="Arial Narrow" w:hAnsi="Arial Narrow" w:cs="Calibri"/>
          <w:bCs/>
          <w:sz w:val="24"/>
          <w:szCs w:val="24"/>
          <w:lang w:val="ro-RO"/>
        </w:rPr>
        <w:t xml:space="preserve">Se va utiliza modelul de declarație de eligibilitate (Anexa 2 – Declarația de eligibilitate) aplicabil în funcție de solicitant, în care sunt detaliate situațiile în care solicitantul şi/sau reprezentantul legal, inclusiv partenerul şi/sau reprezentantul său legal, dacă este cazul, NU trebuie să se regăsească pentru a fi beneficiarul acestei priorități de investiții. </w:t>
      </w:r>
    </w:p>
    <w:p w14:paraId="630C8834" w14:textId="77777777" w:rsidR="00F7431C" w:rsidRPr="00E2193B" w:rsidRDefault="00FB1669" w:rsidP="000F7199">
      <w:pPr>
        <w:autoSpaceDE w:val="0"/>
        <w:autoSpaceDN w:val="0"/>
        <w:adjustRightInd w:val="0"/>
        <w:spacing w:after="0" w:line="240" w:lineRule="auto"/>
        <w:jc w:val="both"/>
        <w:rPr>
          <w:rFonts w:ascii="Arial Narrow" w:hAnsi="Arial Narrow" w:cs="Calibri"/>
          <w:b/>
          <w:bCs/>
          <w:sz w:val="24"/>
          <w:szCs w:val="24"/>
          <w:lang w:val="ro-RO"/>
        </w:rPr>
      </w:pPr>
      <w:r w:rsidRPr="00E2193B">
        <w:rPr>
          <w:rFonts w:ascii="Arial Narrow" w:hAnsi="Arial Narrow" w:cs="Calibri"/>
          <w:b/>
          <w:bCs/>
          <w:sz w:val="24"/>
          <w:szCs w:val="24"/>
          <w:lang w:val="ro-RO"/>
        </w:rPr>
        <w:t xml:space="preserve">3. Solicitantul de finanțare deține drepturi asupra imobilului (clădire, teren, infrastructura), obiect al proiectului, de la data depunerii cererii de finanţare, precum şi pe o perioadă de minim 5 ani de la data plăţii finale (aşa cum reiese din documentele depuse), pentru care poate fi acordat dreptul de execuţie a lucrărilor de construcţii, în conformitate cu legislația în vigoare. </w:t>
      </w:r>
    </w:p>
    <w:p w14:paraId="72D2303E" w14:textId="77777777" w:rsidR="00F7431C" w:rsidRPr="00E2193B" w:rsidRDefault="00FB1669" w:rsidP="000F7199">
      <w:pPr>
        <w:autoSpaceDE w:val="0"/>
        <w:autoSpaceDN w:val="0"/>
        <w:adjustRightInd w:val="0"/>
        <w:spacing w:after="0" w:line="240" w:lineRule="auto"/>
        <w:jc w:val="both"/>
        <w:rPr>
          <w:rFonts w:ascii="Arial Narrow" w:hAnsi="Arial Narrow" w:cs="Calibri"/>
          <w:bCs/>
          <w:sz w:val="24"/>
          <w:szCs w:val="24"/>
          <w:lang w:val="ro-RO"/>
        </w:rPr>
      </w:pPr>
      <w:r w:rsidRPr="00E2193B">
        <w:rPr>
          <w:rFonts w:ascii="Arial Narrow" w:hAnsi="Arial Narrow" w:cs="Calibri"/>
          <w:bCs/>
          <w:sz w:val="24"/>
          <w:szCs w:val="24"/>
          <w:lang w:val="ro-RO"/>
        </w:rPr>
        <w:t>Drepturile ce pot constitui premisa obținerii finanțării în cadrul POR 2014-2020, din perspectiva asigurării perenității investiției în conformitate cu art. 71 din Regulamentul Parlamentului European și al Consiliului nr. 1303/2013, vor fi avute în vedere pentru proiectele care presupun realizarea de lucrări de construcție (numai cu autorizație de construire).</w:t>
      </w:r>
    </w:p>
    <w:p w14:paraId="0491B64F" w14:textId="77777777" w:rsidR="00F7431C" w:rsidRPr="00E2193B" w:rsidRDefault="00FB1669" w:rsidP="000F7199">
      <w:pPr>
        <w:autoSpaceDE w:val="0"/>
        <w:autoSpaceDN w:val="0"/>
        <w:adjustRightInd w:val="0"/>
        <w:spacing w:after="0" w:line="240" w:lineRule="auto"/>
        <w:jc w:val="both"/>
        <w:rPr>
          <w:rFonts w:ascii="Arial Narrow" w:hAnsi="Arial Narrow" w:cs="Calibri"/>
          <w:bCs/>
          <w:sz w:val="24"/>
          <w:szCs w:val="24"/>
          <w:lang w:val="ro-RO"/>
        </w:rPr>
      </w:pPr>
      <w:r w:rsidRPr="00E2193B">
        <w:rPr>
          <w:rFonts w:ascii="Arial Narrow" w:hAnsi="Arial Narrow" w:cs="Calibri"/>
          <w:bCs/>
          <w:sz w:val="24"/>
          <w:szCs w:val="24"/>
          <w:lang w:val="ro-RO"/>
        </w:rPr>
        <w:t>Pentru proiectele care includ lucrări de construcție ce se supun autorizării, solicitantul la finanțare trebuie să demonstreze:</w:t>
      </w:r>
    </w:p>
    <w:p w14:paraId="650BAADF" w14:textId="77777777" w:rsidR="00F7431C" w:rsidRPr="00E2193B" w:rsidRDefault="00FB1669" w:rsidP="000F7199">
      <w:pPr>
        <w:autoSpaceDE w:val="0"/>
        <w:autoSpaceDN w:val="0"/>
        <w:adjustRightInd w:val="0"/>
        <w:spacing w:after="0" w:line="240" w:lineRule="auto"/>
        <w:jc w:val="both"/>
        <w:rPr>
          <w:rFonts w:ascii="Arial Narrow" w:hAnsi="Arial Narrow" w:cs="Calibri"/>
          <w:bCs/>
          <w:sz w:val="24"/>
          <w:szCs w:val="24"/>
          <w:lang w:val="ro-RO"/>
        </w:rPr>
      </w:pPr>
      <w:r w:rsidRPr="00E2193B">
        <w:rPr>
          <w:rFonts w:ascii="Arial Narrow" w:hAnsi="Arial Narrow" w:cs="Calibri"/>
          <w:bCs/>
          <w:sz w:val="24"/>
          <w:szCs w:val="24"/>
          <w:lang w:val="ro-RO"/>
        </w:rPr>
        <w:t xml:space="preserve">a) dreptul de proprietate publică/privată </w:t>
      </w:r>
    </w:p>
    <w:p w14:paraId="0BA7135E" w14:textId="77777777" w:rsidR="00F7431C" w:rsidRPr="00E2193B" w:rsidRDefault="00FB1669" w:rsidP="000F7199">
      <w:pPr>
        <w:autoSpaceDE w:val="0"/>
        <w:autoSpaceDN w:val="0"/>
        <w:adjustRightInd w:val="0"/>
        <w:spacing w:after="0" w:line="240" w:lineRule="auto"/>
        <w:jc w:val="both"/>
        <w:rPr>
          <w:rFonts w:ascii="Arial Narrow" w:hAnsi="Arial Narrow" w:cs="Calibri"/>
          <w:bCs/>
          <w:sz w:val="24"/>
          <w:szCs w:val="24"/>
          <w:lang w:val="ro-RO"/>
        </w:rPr>
      </w:pPr>
      <w:r w:rsidRPr="00E2193B">
        <w:rPr>
          <w:rFonts w:ascii="Arial Narrow" w:hAnsi="Arial Narrow" w:cs="Calibri"/>
          <w:bCs/>
          <w:sz w:val="24"/>
          <w:szCs w:val="24"/>
          <w:lang w:val="ro-RO"/>
        </w:rPr>
        <w:t>b) dreptul de administrare a imobilului aflat în proprietate publică conform legislației în vigoare, astfel cum este reglementat în art.868 din Codul Civil</w:t>
      </w:r>
    </w:p>
    <w:p w14:paraId="239EB546" w14:textId="77777777" w:rsidR="00F7431C" w:rsidRPr="00E2193B" w:rsidRDefault="00FB1669" w:rsidP="000F7199">
      <w:pPr>
        <w:autoSpaceDE w:val="0"/>
        <w:autoSpaceDN w:val="0"/>
        <w:adjustRightInd w:val="0"/>
        <w:spacing w:after="0" w:line="240" w:lineRule="auto"/>
        <w:jc w:val="both"/>
        <w:rPr>
          <w:rFonts w:ascii="Arial Narrow" w:hAnsi="Arial Narrow" w:cs="Calibri"/>
          <w:bCs/>
          <w:sz w:val="24"/>
          <w:szCs w:val="24"/>
          <w:lang w:val="ro-RO"/>
        </w:rPr>
      </w:pPr>
      <w:r w:rsidRPr="00E2193B">
        <w:rPr>
          <w:rFonts w:ascii="Arial Narrow" w:hAnsi="Arial Narrow" w:cs="Calibri"/>
          <w:bCs/>
          <w:sz w:val="24"/>
          <w:szCs w:val="24"/>
          <w:lang w:val="ro-RO"/>
        </w:rPr>
        <w:t>c) dreptul de concesiune(conform OUG 54/2006, OUG 57/2009 privind Codul Administrativ)</w:t>
      </w:r>
    </w:p>
    <w:p w14:paraId="1A9CF3C8" w14:textId="77777777" w:rsidR="00F7431C" w:rsidRPr="00E2193B" w:rsidRDefault="00FB1669" w:rsidP="000F7199">
      <w:pPr>
        <w:autoSpaceDE w:val="0"/>
        <w:autoSpaceDN w:val="0"/>
        <w:adjustRightInd w:val="0"/>
        <w:spacing w:after="0" w:line="240" w:lineRule="auto"/>
        <w:jc w:val="both"/>
        <w:rPr>
          <w:rFonts w:ascii="Arial Narrow" w:hAnsi="Arial Narrow" w:cs="Calibri"/>
          <w:bCs/>
          <w:sz w:val="24"/>
          <w:szCs w:val="24"/>
          <w:u w:val="single"/>
          <w:lang w:val="ro-RO"/>
        </w:rPr>
      </w:pPr>
      <w:r w:rsidRPr="00E2193B">
        <w:rPr>
          <w:rFonts w:ascii="Arial Narrow" w:hAnsi="Arial Narrow" w:cs="Calibri"/>
          <w:bCs/>
          <w:sz w:val="24"/>
          <w:szCs w:val="24"/>
          <w:u w:val="single"/>
          <w:lang w:val="ro-RO"/>
        </w:rPr>
        <w:lastRenderedPageBreak/>
        <w:t>NOTA: Sunt neeligibile proiectele care implică :</w:t>
      </w:r>
    </w:p>
    <w:p w14:paraId="1240FFB9" w14:textId="77777777" w:rsidR="00F7431C" w:rsidRPr="00E2193B" w:rsidRDefault="00FB1669" w:rsidP="000F7199">
      <w:pPr>
        <w:numPr>
          <w:ilvl w:val="0"/>
          <w:numId w:val="18"/>
        </w:numPr>
        <w:autoSpaceDE w:val="0"/>
        <w:autoSpaceDN w:val="0"/>
        <w:adjustRightInd w:val="0"/>
        <w:spacing w:after="0" w:line="240" w:lineRule="auto"/>
        <w:jc w:val="both"/>
        <w:rPr>
          <w:rFonts w:ascii="Arial Narrow" w:hAnsi="Arial Narrow" w:cs="Calibri"/>
          <w:bCs/>
          <w:sz w:val="24"/>
          <w:szCs w:val="24"/>
          <w:u w:val="single"/>
          <w:lang w:val="ro-RO"/>
        </w:rPr>
      </w:pPr>
      <w:r w:rsidRPr="00E2193B">
        <w:rPr>
          <w:rFonts w:ascii="Arial Narrow" w:hAnsi="Arial Narrow" w:cs="Calibri"/>
          <w:bCs/>
          <w:sz w:val="24"/>
          <w:szCs w:val="24"/>
          <w:u w:val="single"/>
          <w:lang w:val="ro-RO"/>
        </w:rPr>
        <w:t xml:space="preserve">exclusiv realizarea de lucrări de construcţie provizorii,  </w:t>
      </w:r>
    </w:p>
    <w:p w14:paraId="629F1B4B" w14:textId="77777777" w:rsidR="00F7431C" w:rsidRPr="00E2193B" w:rsidRDefault="00FB1669" w:rsidP="000F7199">
      <w:pPr>
        <w:numPr>
          <w:ilvl w:val="0"/>
          <w:numId w:val="18"/>
        </w:numPr>
        <w:autoSpaceDE w:val="0"/>
        <w:autoSpaceDN w:val="0"/>
        <w:adjustRightInd w:val="0"/>
        <w:spacing w:after="0" w:line="240" w:lineRule="auto"/>
        <w:jc w:val="both"/>
        <w:rPr>
          <w:rFonts w:ascii="Arial Narrow" w:hAnsi="Arial Narrow" w:cs="Calibri"/>
          <w:bCs/>
          <w:sz w:val="24"/>
          <w:szCs w:val="24"/>
          <w:u w:val="single"/>
          <w:lang w:val="ro-RO"/>
        </w:rPr>
      </w:pPr>
      <w:r w:rsidRPr="00E2193B">
        <w:rPr>
          <w:rFonts w:ascii="Arial Narrow" w:hAnsi="Arial Narrow" w:cs="Calibri"/>
          <w:bCs/>
          <w:sz w:val="24"/>
          <w:szCs w:val="24"/>
          <w:u w:val="single"/>
          <w:lang w:val="ro-RO"/>
        </w:rPr>
        <w:t xml:space="preserve">exclusiv lucrări care nu se supun autorizării (lucrări fără autorizație de construire),  </w:t>
      </w:r>
    </w:p>
    <w:p w14:paraId="0CE70A34" w14:textId="77777777" w:rsidR="00F7431C" w:rsidRPr="00E2193B" w:rsidRDefault="00FB1669" w:rsidP="000F7199">
      <w:pPr>
        <w:numPr>
          <w:ilvl w:val="0"/>
          <w:numId w:val="18"/>
        </w:numPr>
        <w:autoSpaceDE w:val="0"/>
        <w:autoSpaceDN w:val="0"/>
        <w:adjustRightInd w:val="0"/>
        <w:spacing w:after="0" w:line="240" w:lineRule="auto"/>
        <w:jc w:val="both"/>
        <w:rPr>
          <w:rFonts w:ascii="Arial Narrow" w:hAnsi="Arial Narrow" w:cs="Calibri"/>
          <w:bCs/>
          <w:sz w:val="24"/>
          <w:szCs w:val="24"/>
          <w:u w:val="single"/>
          <w:lang w:val="ro-RO"/>
        </w:rPr>
      </w:pPr>
      <w:r w:rsidRPr="00E2193B">
        <w:rPr>
          <w:rFonts w:ascii="Arial Narrow" w:hAnsi="Arial Narrow" w:cs="Calibri"/>
          <w:bCs/>
          <w:sz w:val="24"/>
          <w:szCs w:val="24"/>
          <w:u w:val="single"/>
          <w:lang w:val="ro-RO"/>
        </w:rPr>
        <w:t>exclusiv dotări.</w:t>
      </w:r>
    </w:p>
    <w:p w14:paraId="167F2D55" w14:textId="77777777" w:rsidR="00F7431C" w:rsidRPr="00E2193B" w:rsidRDefault="00FB1669" w:rsidP="000F7199">
      <w:pPr>
        <w:autoSpaceDE w:val="0"/>
        <w:autoSpaceDN w:val="0"/>
        <w:adjustRightInd w:val="0"/>
        <w:spacing w:after="0" w:line="240" w:lineRule="auto"/>
        <w:jc w:val="both"/>
        <w:rPr>
          <w:rFonts w:ascii="Arial Narrow" w:hAnsi="Arial Narrow" w:cs="Calibri"/>
          <w:bCs/>
          <w:sz w:val="24"/>
          <w:szCs w:val="24"/>
          <w:u w:val="single"/>
          <w:lang w:val="ro-RO"/>
        </w:rPr>
      </w:pPr>
      <w:r w:rsidRPr="00E2193B">
        <w:rPr>
          <w:rFonts w:ascii="Arial Narrow" w:hAnsi="Arial Narrow" w:cs="Calibri"/>
          <w:bCs/>
          <w:sz w:val="24"/>
          <w:szCs w:val="24"/>
          <w:u w:val="single"/>
          <w:lang w:val="ro-RO"/>
        </w:rPr>
        <w:t>NOTA</w:t>
      </w:r>
    </w:p>
    <w:p w14:paraId="27FAD173" w14:textId="77777777" w:rsidR="00F7431C" w:rsidRPr="00E2193B" w:rsidRDefault="00FB1669" w:rsidP="000F7199">
      <w:pPr>
        <w:autoSpaceDE w:val="0"/>
        <w:autoSpaceDN w:val="0"/>
        <w:adjustRightInd w:val="0"/>
        <w:spacing w:after="0" w:line="240" w:lineRule="auto"/>
        <w:jc w:val="both"/>
        <w:rPr>
          <w:rFonts w:ascii="Arial Narrow" w:hAnsi="Arial Narrow" w:cs="Calibri"/>
          <w:bCs/>
          <w:sz w:val="24"/>
          <w:szCs w:val="24"/>
          <w:u w:val="single"/>
          <w:lang w:val="ro-RO"/>
        </w:rPr>
      </w:pPr>
      <w:r w:rsidRPr="00E2193B">
        <w:rPr>
          <w:rFonts w:ascii="Arial Narrow" w:hAnsi="Arial Narrow" w:cs="Calibri"/>
          <w:bCs/>
          <w:sz w:val="24"/>
          <w:szCs w:val="24"/>
          <w:u w:val="single"/>
          <w:lang w:val="ro-RO"/>
        </w:rPr>
        <w:t>Imobilul este definit conform Legii nr. 7/1996 a cadastrului şi a publicităţii imobiliare, cu modificările și completările ulterioare.</w:t>
      </w:r>
    </w:p>
    <w:p w14:paraId="5C41EBC3" w14:textId="77777777" w:rsidR="00F7431C" w:rsidRPr="00E2193B" w:rsidRDefault="00FB1669" w:rsidP="000F7199">
      <w:pPr>
        <w:autoSpaceDE w:val="0"/>
        <w:autoSpaceDN w:val="0"/>
        <w:adjustRightInd w:val="0"/>
        <w:spacing w:after="0" w:line="240" w:lineRule="auto"/>
        <w:jc w:val="both"/>
        <w:rPr>
          <w:rFonts w:ascii="Arial Narrow" w:hAnsi="Arial Narrow" w:cs="Calibri"/>
          <w:bCs/>
          <w:sz w:val="24"/>
          <w:szCs w:val="24"/>
          <w:u w:val="single"/>
          <w:lang w:val="ro-RO"/>
        </w:rPr>
      </w:pPr>
      <w:r w:rsidRPr="00E2193B">
        <w:rPr>
          <w:rFonts w:ascii="Arial Narrow" w:hAnsi="Arial Narrow" w:cs="Calibri"/>
          <w:bCs/>
          <w:sz w:val="24"/>
          <w:szCs w:val="24"/>
          <w:u w:val="single"/>
          <w:lang w:val="ro-RO"/>
        </w:rPr>
        <w:t>Imobilul (teren și/sau clădiri) care face obiectul proiectului îndeplineşte cumulativ următoarele condiţii:</w:t>
      </w:r>
    </w:p>
    <w:p w14:paraId="67FE8083" w14:textId="77777777" w:rsidR="00F7431C" w:rsidRPr="00E2193B" w:rsidRDefault="00FB1669" w:rsidP="000F7199">
      <w:pPr>
        <w:autoSpaceDE w:val="0"/>
        <w:autoSpaceDN w:val="0"/>
        <w:adjustRightInd w:val="0"/>
        <w:spacing w:after="0" w:line="240" w:lineRule="auto"/>
        <w:jc w:val="both"/>
        <w:rPr>
          <w:rFonts w:ascii="Arial Narrow" w:hAnsi="Arial Narrow" w:cs="Calibri"/>
          <w:bCs/>
          <w:sz w:val="24"/>
          <w:szCs w:val="24"/>
          <w:u w:val="single"/>
          <w:lang w:val="ro-RO"/>
        </w:rPr>
      </w:pPr>
      <w:r w:rsidRPr="00E2193B">
        <w:rPr>
          <w:rFonts w:ascii="Arial Narrow" w:hAnsi="Arial Narrow" w:cs="Calibri"/>
          <w:bCs/>
          <w:sz w:val="24"/>
          <w:szCs w:val="24"/>
          <w:u w:val="single"/>
          <w:lang w:val="ro-RO"/>
        </w:rPr>
        <w:t></w:t>
      </w:r>
      <w:r w:rsidRPr="00E2193B">
        <w:rPr>
          <w:rFonts w:ascii="Arial Narrow" w:hAnsi="Arial Narrow" w:cs="Calibri"/>
          <w:bCs/>
          <w:sz w:val="24"/>
          <w:szCs w:val="24"/>
          <w:u w:val="single"/>
          <w:lang w:val="ro-RO"/>
        </w:rPr>
        <w:tab/>
        <w:t>să fie liber de orice sarcini sau interdicţii ce afectează implementarea operaţiunii</w:t>
      </w:r>
    </w:p>
    <w:p w14:paraId="29951847" w14:textId="77777777" w:rsidR="00F7431C" w:rsidRPr="00E2193B" w:rsidRDefault="00FB1669" w:rsidP="000F7199">
      <w:pPr>
        <w:autoSpaceDE w:val="0"/>
        <w:autoSpaceDN w:val="0"/>
        <w:adjustRightInd w:val="0"/>
        <w:spacing w:after="0" w:line="240" w:lineRule="auto"/>
        <w:jc w:val="both"/>
        <w:rPr>
          <w:rFonts w:ascii="Arial Narrow" w:hAnsi="Arial Narrow" w:cs="Calibri"/>
          <w:bCs/>
          <w:sz w:val="24"/>
          <w:szCs w:val="24"/>
          <w:u w:val="single"/>
          <w:lang w:val="ro-RO"/>
        </w:rPr>
      </w:pPr>
      <w:r w:rsidRPr="00E2193B">
        <w:rPr>
          <w:rFonts w:ascii="Arial Narrow" w:hAnsi="Arial Narrow" w:cs="Calibri"/>
          <w:bCs/>
          <w:sz w:val="24"/>
          <w:szCs w:val="24"/>
          <w:u w:val="single"/>
          <w:lang w:val="ro-RO"/>
        </w:rPr>
        <w:t></w:t>
      </w:r>
      <w:r w:rsidRPr="00E2193B">
        <w:rPr>
          <w:rFonts w:ascii="Arial Narrow" w:hAnsi="Arial Narrow" w:cs="Calibri"/>
          <w:bCs/>
          <w:sz w:val="24"/>
          <w:szCs w:val="24"/>
          <w:u w:val="single"/>
          <w:lang w:val="ro-RO"/>
        </w:rPr>
        <w:tab/>
        <w:t>să nu facă obiectul unor litigii având ca obiect dreptul invocat de către solicitant pentru realizarea proiectului aflate in curs de solutionare la instantelejudecatoresti</w:t>
      </w:r>
    </w:p>
    <w:p w14:paraId="57D12AD7" w14:textId="77777777" w:rsidR="00F7431C" w:rsidRPr="00E2193B" w:rsidRDefault="00FB1669" w:rsidP="000F7199">
      <w:pPr>
        <w:autoSpaceDE w:val="0"/>
        <w:autoSpaceDN w:val="0"/>
        <w:adjustRightInd w:val="0"/>
        <w:spacing w:after="0" w:line="240" w:lineRule="auto"/>
        <w:jc w:val="both"/>
        <w:rPr>
          <w:rFonts w:ascii="Arial Narrow" w:hAnsi="Arial Narrow" w:cs="Calibri"/>
          <w:bCs/>
          <w:sz w:val="24"/>
          <w:szCs w:val="24"/>
          <w:u w:val="single"/>
          <w:lang w:val="ro-RO"/>
        </w:rPr>
      </w:pPr>
      <w:r w:rsidRPr="00E2193B">
        <w:rPr>
          <w:rFonts w:ascii="Arial Narrow" w:hAnsi="Arial Narrow" w:cs="Calibri"/>
          <w:bCs/>
          <w:sz w:val="24"/>
          <w:szCs w:val="24"/>
          <w:u w:val="single"/>
          <w:lang w:val="ro-RO"/>
        </w:rPr>
        <w:t></w:t>
      </w:r>
      <w:r w:rsidRPr="00E2193B">
        <w:rPr>
          <w:rFonts w:ascii="Arial Narrow" w:hAnsi="Arial Narrow" w:cs="Calibri"/>
          <w:bCs/>
          <w:sz w:val="24"/>
          <w:szCs w:val="24"/>
          <w:u w:val="single"/>
          <w:lang w:val="ro-RO"/>
        </w:rPr>
        <w:tab/>
        <w:t>să nu facă obiectul revendicărilor potrivit unor legi speciale în materie sau dreptului comun.</w:t>
      </w:r>
    </w:p>
    <w:p w14:paraId="0E656C26" w14:textId="77777777" w:rsidR="00F7431C" w:rsidRPr="00E2193B" w:rsidRDefault="00FB1669" w:rsidP="000F7199">
      <w:pPr>
        <w:autoSpaceDE w:val="0"/>
        <w:autoSpaceDN w:val="0"/>
        <w:adjustRightInd w:val="0"/>
        <w:spacing w:after="0" w:line="240" w:lineRule="auto"/>
        <w:jc w:val="both"/>
        <w:rPr>
          <w:rFonts w:ascii="Arial Narrow" w:hAnsi="Arial Narrow" w:cs="Calibri"/>
          <w:bCs/>
          <w:sz w:val="24"/>
          <w:szCs w:val="24"/>
          <w:u w:val="single"/>
          <w:lang w:val="ro-RO"/>
        </w:rPr>
      </w:pPr>
      <w:r w:rsidRPr="00E2193B">
        <w:rPr>
          <w:rFonts w:ascii="Arial Narrow" w:hAnsi="Arial Narrow" w:cs="Calibri"/>
          <w:bCs/>
          <w:sz w:val="24"/>
          <w:szCs w:val="24"/>
          <w:u w:val="single"/>
          <w:lang w:val="ro-RO"/>
        </w:rPr>
        <w:t>-</w:t>
      </w:r>
      <w:r w:rsidRPr="00E2193B">
        <w:rPr>
          <w:rFonts w:ascii="Arial Narrow" w:hAnsi="Arial Narrow" w:cs="Calibri"/>
          <w:bCs/>
          <w:sz w:val="24"/>
          <w:szCs w:val="24"/>
          <w:u w:val="single"/>
          <w:lang w:val="ro-RO"/>
        </w:rPr>
        <w:tab/>
        <w:t>Nu vor conduce la respingerea fisei de proiect din procesul de verificare, acele limite ale dreptului de proprietate care nu sunt incompatibile cu realizarea activităților proiectului (de ex. servituți legale, servitutea de trecere cu piciorul, etc). Garanțiile reale asupra imobilelor  sunt considerate în accepțiunea AMPOR incompatibile cu realizarea proiectelor de investiții în cadrul POR 2014-2020.</w:t>
      </w:r>
    </w:p>
    <w:p w14:paraId="63F2B2D0" w14:textId="77777777" w:rsidR="00F7431C" w:rsidRPr="00E2193B" w:rsidRDefault="00FB1669" w:rsidP="000F7199">
      <w:pPr>
        <w:autoSpaceDE w:val="0"/>
        <w:autoSpaceDN w:val="0"/>
        <w:adjustRightInd w:val="0"/>
        <w:spacing w:after="0" w:line="240" w:lineRule="auto"/>
        <w:jc w:val="both"/>
        <w:rPr>
          <w:rFonts w:ascii="Arial Narrow" w:hAnsi="Arial Narrow" w:cs="Calibri"/>
          <w:bCs/>
          <w:sz w:val="24"/>
          <w:szCs w:val="24"/>
          <w:lang w:val="ro-RO"/>
        </w:rPr>
      </w:pPr>
      <w:r w:rsidRPr="00E2193B">
        <w:rPr>
          <w:rFonts w:ascii="Arial Narrow" w:hAnsi="Arial Narrow" w:cs="Calibri"/>
          <w:bCs/>
          <w:sz w:val="24"/>
          <w:szCs w:val="24"/>
          <w:lang w:val="ro-RO"/>
        </w:rPr>
        <w:t>Criteriile se vor verifica prin Anexa 2 Declarația de eligibilitate</w:t>
      </w:r>
    </w:p>
    <w:p w14:paraId="70C2BA90" w14:textId="77777777" w:rsidR="00F7431C" w:rsidRPr="00E2193B" w:rsidRDefault="00FB1669" w:rsidP="000F7199">
      <w:pPr>
        <w:autoSpaceDE w:val="0"/>
        <w:autoSpaceDN w:val="0"/>
        <w:adjustRightInd w:val="0"/>
        <w:spacing w:after="0" w:line="240" w:lineRule="auto"/>
        <w:jc w:val="both"/>
        <w:rPr>
          <w:rFonts w:ascii="Arial Narrow" w:hAnsi="Arial Narrow" w:cs="Calibri"/>
          <w:b/>
          <w:bCs/>
          <w:sz w:val="24"/>
          <w:szCs w:val="24"/>
          <w:lang w:val="ro-RO"/>
        </w:rPr>
      </w:pPr>
      <w:r w:rsidRPr="00E2193B">
        <w:rPr>
          <w:rFonts w:ascii="Arial Narrow" w:hAnsi="Arial Narrow" w:cs="Calibri"/>
          <w:b/>
          <w:bCs/>
          <w:sz w:val="24"/>
          <w:szCs w:val="24"/>
          <w:lang w:val="ro-RO"/>
        </w:rPr>
        <w:t>4. Acreditări solicitate ( daca este cazul)</w:t>
      </w:r>
    </w:p>
    <w:p w14:paraId="797C20D1" w14:textId="77777777" w:rsidR="00F7431C" w:rsidRPr="00E2193B" w:rsidRDefault="00FB1669" w:rsidP="000F7199">
      <w:pPr>
        <w:autoSpaceDE w:val="0"/>
        <w:autoSpaceDN w:val="0"/>
        <w:adjustRightInd w:val="0"/>
        <w:spacing w:after="0" w:line="240" w:lineRule="auto"/>
        <w:jc w:val="both"/>
        <w:rPr>
          <w:rFonts w:ascii="Arial Narrow" w:hAnsi="Arial Narrow" w:cs="Calibri"/>
          <w:bCs/>
          <w:sz w:val="24"/>
          <w:szCs w:val="24"/>
          <w:lang w:val="ro-RO"/>
        </w:rPr>
      </w:pPr>
      <w:r w:rsidRPr="00E2193B">
        <w:rPr>
          <w:rFonts w:ascii="Arial Narrow" w:hAnsi="Arial Narrow" w:cs="Calibri"/>
          <w:bCs/>
          <w:sz w:val="24"/>
          <w:szCs w:val="24"/>
          <w:lang w:val="ro-RO"/>
        </w:rPr>
        <w:t>Acreditarea ca furnizor de servicii sociale, obţinută în conformitate cu prevederile Legii nr. 292/20 decembrie 2011, a asistenței sociale,  Legii nr. 197/2012 privind asigurarea calităţii în domeniul serviciilor sociale şi ale HG nr. 118 din 19 februarie 2014 pentru aprobarea Normelor metodologice de aplicare a prevederilor Legii nr. 197/2012, este obligatorie pentru furnizorii de servicii socialeşi se dovedeşte prin certificatul de acreditare.</w:t>
      </w:r>
    </w:p>
    <w:p w14:paraId="2A03F188" w14:textId="77777777" w:rsidR="00F7431C" w:rsidRPr="00E2193B" w:rsidRDefault="00FB1669" w:rsidP="000F7199">
      <w:pPr>
        <w:autoSpaceDE w:val="0"/>
        <w:autoSpaceDN w:val="0"/>
        <w:adjustRightInd w:val="0"/>
        <w:spacing w:after="0" w:line="240" w:lineRule="auto"/>
        <w:jc w:val="both"/>
        <w:rPr>
          <w:rFonts w:ascii="Arial Narrow" w:hAnsi="Arial Narrow" w:cs="Calibri"/>
          <w:bCs/>
          <w:sz w:val="24"/>
          <w:szCs w:val="24"/>
          <w:lang w:val="ro-RO"/>
        </w:rPr>
      </w:pPr>
      <w:r w:rsidRPr="00E2193B">
        <w:rPr>
          <w:rFonts w:ascii="Arial Narrow" w:hAnsi="Arial Narrow" w:cs="Calibri"/>
          <w:bCs/>
          <w:sz w:val="24"/>
          <w:szCs w:val="24"/>
          <w:lang w:val="ro-RO"/>
        </w:rPr>
        <w:t xml:space="preserve">Acreditarea unuia sau mai multor servicii sociale (licenţierea) este opţionalăşi se dovedeşte prin licenţă provizorie sau licenţă de funcţionare. </w:t>
      </w:r>
    </w:p>
    <w:p w14:paraId="7455AEC4" w14:textId="77777777" w:rsidR="00F7431C" w:rsidRPr="00E2193B" w:rsidRDefault="00FB1669" w:rsidP="000F7199">
      <w:pPr>
        <w:autoSpaceDE w:val="0"/>
        <w:autoSpaceDN w:val="0"/>
        <w:adjustRightInd w:val="0"/>
        <w:spacing w:after="0" w:line="240" w:lineRule="auto"/>
        <w:jc w:val="both"/>
        <w:rPr>
          <w:rFonts w:ascii="Arial Narrow" w:hAnsi="Arial Narrow" w:cs="Calibri"/>
          <w:bCs/>
          <w:sz w:val="24"/>
          <w:szCs w:val="24"/>
          <w:lang w:val="ro-RO"/>
        </w:rPr>
      </w:pPr>
      <w:r w:rsidRPr="00E2193B">
        <w:rPr>
          <w:rFonts w:ascii="Arial Narrow" w:hAnsi="Arial Narrow" w:cs="Calibri"/>
          <w:bCs/>
          <w:sz w:val="24"/>
          <w:szCs w:val="24"/>
          <w:lang w:val="ro-RO"/>
        </w:rPr>
        <w:t>În cazul parteneriatelor, cel puţin unul din parteneri trebuie să facă dovada acreditării ca furnizor de servicii sociale, daca interventiavizeaza servicii  sociale.</w:t>
      </w:r>
    </w:p>
    <w:p w14:paraId="161E9688" w14:textId="77777777" w:rsidR="00F7431C" w:rsidRPr="00E2193B" w:rsidRDefault="00FB1669" w:rsidP="000F7199">
      <w:pPr>
        <w:autoSpaceDE w:val="0"/>
        <w:autoSpaceDN w:val="0"/>
        <w:adjustRightInd w:val="0"/>
        <w:spacing w:after="0" w:line="240" w:lineRule="auto"/>
        <w:jc w:val="both"/>
        <w:rPr>
          <w:rFonts w:ascii="Arial Narrow" w:hAnsi="Arial Narrow" w:cs="Calibri"/>
          <w:bCs/>
          <w:sz w:val="24"/>
          <w:szCs w:val="24"/>
          <w:lang w:val="ro-RO"/>
        </w:rPr>
      </w:pPr>
      <w:r w:rsidRPr="00E2193B">
        <w:rPr>
          <w:rFonts w:ascii="Arial Narrow" w:hAnsi="Arial Narrow" w:cs="Calibri"/>
          <w:bCs/>
          <w:sz w:val="24"/>
          <w:szCs w:val="24"/>
          <w:lang w:val="ro-RO"/>
        </w:rPr>
        <w:t>Pentru tipurile de servicii sociale furnizate în infrastructura obiect al proiectului se va avea în vedere:</w:t>
      </w:r>
    </w:p>
    <w:p w14:paraId="2E81A6AA" w14:textId="77777777" w:rsidR="00F7431C" w:rsidRPr="00E2193B" w:rsidRDefault="00FB1669" w:rsidP="000F7199">
      <w:pPr>
        <w:numPr>
          <w:ilvl w:val="0"/>
          <w:numId w:val="15"/>
        </w:numPr>
        <w:autoSpaceDE w:val="0"/>
        <w:autoSpaceDN w:val="0"/>
        <w:adjustRightInd w:val="0"/>
        <w:spacing w:after="0" w:line="240" w:lineRule="auto"/>
        <w:jc w:val="both"/>
        <w:rPr>
          <w:rFonts w:ascii="Arial Narrow" w:hAnsi="Arial Narrow" w:cs="Calibri"/>
          <w:bCs/>
          <w:sz w:val="24"/>
          <w:szCs w:val="24"/>
          <w:lang w:val="ro-RO"/>
        </w:rPr>
      </w:pPr>
      <w:r w:rsidRPr="00E2193B">
        <w:rPr>
          <w:rFonts w:ascii="Arial Narrow" w:hAnsi="Arial Narrow" w:cs="Calibri"/>
          <w:bCs/>
          <w:sz w:val="24"/>
          <w:szCs w:val="24"/>
          <w:lang w:val="ro-RO"/>
        </w:rPr>
        <w:t>Hotărârea de Guvern Nr. 867 din 14 octombrie 2015 pentru aprobarea Nomenclatorului serviciilor sociale, precum şi a regulamentelor-cadru de organizare şifuncţionare a serviciilor sociale.</w:t>
      </w:r>
    </w:p>
    <w:p w14:paraId="3EE397A2" w14:textId="77777777" w:rsidR="00F7431C" w:rsidRPr="00E2193B" w:rsidRDefault="00FB1669" w:rsidP="000F7199">
      <w:pPr>
        <w:numPr>
          <w:ilvl w:val="0"/>
          <w:numId w:val="15"/>
        </w:numPr>
        <w:autoSpaceDE w:val="0"/>
        <w:autoSpaceDN w:val="0"/>
        <w:adjustRightInd w:val="0"/>
        <w:spacing w:after="0" w:line="240" w:lineRule="auto"/>
        <w:jc w:val="both"/>
        <w:rPr>
          <w:rFonts w:ascii="Arial Narrow" w:hAnsi="Arial Narrow" w:cs="Calibri"/>
          <w:bCs/>
          <w:sz w:val="24"/>
          <w:szCs w:val="24"/>
          <w:lang w:val="ro-RO"/>
        </w:rPr>
      </w:pPr>
      <w:r w:rsidRPr="00E2193B">
        <w:rPr>
          <w:rFonts w:ascii="Arial Narrow" w:hAnsi="Arial Narrow" w:cs="Calibri"/>
          <w:bCs/>
          <w:sz w:val="24"/>
          <w:szCs w:val="24"/>
          <w:lang w:val="ro-RO"/>
        </w:rPr>
        <w:t>Ordinul Ministerului Muncii și Justiției Sociale nr. 29/2019 privind aprobarea Standardelor minime de calitate pentru acreditarea serviciilor sociale destinate persoanelor vârstnice, persoanelor fără adăpost, tinerilor care au părăsit sistemul de protecţie a copilului şi altor categorii de persoane adulte aflate în dificultate, precum şi pentru serviciile acordate în comunitate, serviciilor acordate în sistem integrat şi cantinelor sociale.</w:t>
      </w:r>
    </w:p>
    <w:p w14:paraId="3C3CED74" w14:textId="77777777" w:rsidR="00F7431C" w:rsidRPr="00E2193B" w:rsidRDefault="00F7431C" w:rsidP="000F7199">
      <w:pPr>
        <w:autoSpaceDE w:val="0"/>
        <w:autoSpaceDN w:val="0"/>
        <w:adjustRightInd w:val="0"/>
        <w:spacing w:after="0" w:line="240" w:lineRule="auto"/>
        <w:jc w:val="both"/>
        <w:rPr>
          <w:rFonts w:ascii="Arial Narrow" w:hAnsi="Arial Narrow" w:cs="Calibri"/>
          <w:bCs/>
          <w:sz w:val="24"/>
          <w:szCs w:val="24"/>
          <w:lang w:val="ro-RO"/>
        </w:rPr>
      </w:pPr>
    </w:p>
    <w:p w14:paraId="086E5F8C" w14:textId="77777777" w:rsidR="00F7431C" w:rsidRPr="00E2193B" w:rsidRDefault="00FB1669" w:rsidP="000F7199">
      <w:pPr>
        <w:pStyle w:val="Heading3"/>
        <w:spacing w:before="0" w:line="240" w:lineRule="auto"/>
        <w:jc w:val="both"/>
        <w:rPr>
          <w:rFonts w:ascii="Arial Narrow" w:hAnsi="Arial Narrow"/>
          <w:bCs w:val="0"/>
          <w:i/>
          <w:noProof/>
          <w:color w:val="auto"/>
          <w:sz w:val="24"/>
          <w:szCs w:val="24"/>
          <w:lang w:val="ro-RO"/>
        </w:rPr>
      </w:pPr>
      <w:bookmarkStart w:id="39" w:name="_Toc71793130"/>
      <w:r w:rsidRPr="00E2193B">
        <w:rPr>
          <w:rFonts w:ascii="Arial Narrow" w:hAnsi="Arial Narrow"/>
          <w:bCs w:val="0"/>
          <w:i/>
          <w:noProof/>
          <w:color w:val="auto"/>
          <w:sz w:val="24"/>
          <w:szCs w:val="24"/>
          <w:lang w:val="ro-RO"/>
        </w:rPr>
        <w:t>Secțiunea 3.3.2 Eligibilitatea grupului țintă</w:t>
      </w:r>
      <w:bookmarkEnd w:id="39"/>
    </w:p>
    <w:p w14:paraId="0D5440A0" w14:textId="77777777" w:rsidR="00F7431C" w:rsidRPr="00E2193B" w:rsidRDefault="00F7431C" w:rsidP="000F7199">
      <w:pPr>
        <w:pStyle w:val="ListParagraph"/>
        <w:autoSpaceDE w:val="0"/>
        <w:autoSpaceDN w:val="0"/>
        <w:adjustRightInd w:val="0"/>
        <w:spacing w:after="0" w:line="240" w:lineRule="auto"/>
        <w:ind w:left="360"/>
        <w:jc w:val="both"/>
        <w:rPr>
          <w:rFonts w:ascii="Arial Narrow" w:hAnsi="Arial Narrow" w:cs="Calibri"/>
          <w:sz w:val="24"/>
          <w:szCs w:val="24"/>
          <w:lang w:val="ro-RO"/>
        </w:rPr>
      </w:pPr>
    </w:p>
    <w:p w14:paraId="743FE787" w14:textId="77777777" w:rsidR="00F7431C" w:rsidRPr="00E2193B" w:rsidRDefault="00FB1669" w:rsidP="000F7199">
      <w:pPr>
        <w:pStyle w:val="ListParagraph"/>
        <w:numPr>
          <w:ilvl w:val="0"/>
          <w:numId w:val="15"/>
        </w:numPr>
        <w:spacing w:after="0" w:line="240" w:lineRule="auto"/>
        <w:jc w:val="both"/>
        <w:rPr>
          <w:rFonts w:ascii="Arial Narrow" w:hAnsi="Arial Narrow"/>
          <w:sz w:val="24"/>
          <w:szCs w:val="24"/>
          <w:lang w:val="ro-RO"/>
        </w:rPr>
      </w:pPr>
      <w:r w:rsidRPr="00E2193B">
        <w:rPr>
          <w:rFonts w:ascii="Arial Narrow" w:hAnsi="Arial Narrow"/>
          <w:sz w:val="24"/>
          <w:szCs w:val="24"/>
          <w:lang w:val="ro-RO"/>
        </w:rPr>
        <w:t xml:space="preserve">Grupurile – ţintă vizate în contextul OS9.1 POR 2014-2020 vor fi, în mod similar abordării POCU, cu prioritate: persoane expuse riscului de sărăcie (femeile, tinerii, persoanele din familii cu venituri reduse, persoanele fără adăpost, persoanele vârstnice şi persoanele cu dizabilităţi aflate în situaţii de dependenţă sau în risc de excluziune socială, copii aflaţi în situaţii de risc etc.), precum şi </w:t>
      </w:r>
      <w:r w:rsidRPr="00E2193B">
        <w:rPr>
          <w:rFonts w:ascii="Arial Narrow" w:hAnsi="Arial Narrow"/>
          <w:sz w:val="24"/>
          <w:szCs w:val="24"/>
          <w:lang w:val="ro-RO"/>
        </w:rPr>
        <w:lastRenderedPageBreak/>
        <w:t>persoanele care suferă de forme de dependență (alcool, substanțe interzise etc), victimele violenței domestice, ale traficului de ființe umane și persoanele private de libertate și aflate în perioada de probațiune, precum şi persoanele defavorizate aparținând etniei rome.</w:t>
      </w:r>
    </w:p>
    <w:p w14:paraId="52A22917" w14:textId="77777777" w:rsidR="00F7431C" w:rsidRPr="00E2193B" w:rsidRDefault="00F7431C" w:rsidP="000F7199">
      <w:pPr>
        <w:pStyle w:val="ListParagraph"/>
        <w:spacing w:after="0" w:line="240" w:lineRule="auto"/>
        <w:rPr>
          <w:rFonts w:ascii="Arial Narrow" w:hAnsi="Arial Narrow"/>
          <w:sz w:val="24"/>
          <w:szCs w:val="24"/>
          <w:lang w:val="ro-RO"/>
        </w:rPr>
      </w:pPr>
    </w:p>
    <w:p w14:paraId="320F4BB8" w14:textId="77777777" w:rsidR="00F7431C" w:rsidRPr="00E2193B" w:rsidRDefault="00FB1669" w:rsidP="000F7199">
      <w:pPr>
        <w:pStyle w:val="Heading3"/>
        <w:spacing w:before="0" w:line="240" w:lineRule="auto"/>
        <w:jc w:val="both"/>
        <w:rPr>
          <w:rFonts w:ascii="Arial Narrow" w:hAnsi="Arial Narrow"/>
          <w:bCs w:val="0"/>
          <w:i/>
          <w:noProof/>
          <w:color w:val="auto"/>
          <w:sz w:val="24"/>
          <w:szCs w:val="24"/>
          <w:lang w:val="ro-RO"/>
        </w:rPr>
      </w:pPr>
      <w:bookmarkStart w:id="40" w:name="_Toc71793131"/>
      <w:r w:rsidRPr="00E2193B">
        <w:rPr>
          <w:rFonts w:ascii="Arial Narrow" w:hAnsi="Arial Narrow"/>
          <w:bCs w:val="0"/>
          <w:i/>
          <w:noProof/>
          <w:color w:val="auto"/>
          <w:sz w:val="24"/>
          <w:szCs w:val="24"/>
          <w:lang w:val="ro-RO"/>
        </w:rPr>
        <w:t>Secțiunea 3.3.3 Eligibilitatea cheltuielilor</w:t>
      </w:r>
      <w:bookmarkEnd w:id="40"/>
    </w:p>
    <w:p w14:paraId="0FD8AF0F" w14:textId="77777777" w:rsidR="00F7431C" w:rsidRPr="00E2193B" w:rsidRDefault="00F7431C" w:rsidP="000F7199">
      <w:pPr>
        <w:spacing w:after="0" w:line="240" w:lineRule="auto"/>
        <w:rPr>
          <w:rFonts w:ascii="Arial Narrow" w:hAnsi="Arial Narrow"/>
          <w:sz w:val="24"/>
          <w:szCs w:val="24"/>
          <w:lang w:val="ro-RO"/>
        </w:rPr>
      </w:pPr>
    </w:p>
    <w:p w14:paraId="06C0846E" w14:textId="77777777" w:rsidR="00F7431C" w:rsidRPr="00E2193B" w:rsidRDefault="00FB1669" w:rsidP="000F7199">
      <w:pPr>
        <w:spacing w:before="120" w:after="0" w:line="240" w:lineRule="auto"/>
        <w:jc w:val="both"/>
        <w:rPr>
          <w:rFonts w:ascii="Arial Narrow" w:eastAsia="Times New Roman" w:hAnsi="Arial Narrow"/>
          <w:sz w:val="24"/>
          <w:szCs w:val="24"/>
          <w:lang w:val="ro-RO"/>
        </w:rPr>
      </w:pPr>
      <w:r w:rsidRPr="00E2193B">
        <w:rPr>
          <w:rFonts w:ascii="Arial Narrow" w:eastAsia="Times New Roman" w:hAnsi="Arial Narrow"/>
          <w:sz w:val="24"/>
          <w:szCs w:val="24"/>
          <w:lang w:val="ro-RO"/>
        </w:rPr>
        <w:t>Baza legală pentru stabilirea eligibilității cheltuielilor:</w:t>
      </w:r>
    </w:p>
    <w:p w14:paraId="22A5295C" w14:textId="77777777" w:rsidR="00F7431C" w:rsidRPr="00E2193B" w:rsidRDefault="00FB1669" w:rsidP="000F7199">
      <w:pPr>
        <w:numPr>
          <w:ilvl w:val="0"/>
          <w:numId w:val="19"/>
        </w:numPr>
        <w:spacing w:before="120" w:after="0" w:line="240" w:lineRule="auto"/>
        <w:contextualSpacing/>
        <w:jc w:val="both"/>
        <w:rPr>
          <w:rFonts w:ascii="Arial Narrow" w:eastAsia="Times New Roman" w:hAnsi="Arial Narrow"/>
          <w:sz w:val="24"/>
          <w:szCs w:val="24"/>
          <w:lang w:val="ro-RO" w:eastAsia="ro-RO"/>
        </w:rPr>
      </w:pPr>
      <w:r w:rsidRPr="00E2193B">
        <w:rPr>
          <w:rFonts w:ascii="Arial Narrow" w:eastAsia="Times New Roman" w:hAnsi="Arial Narrow"/>
          <w:sz w:val="24"/>
          <w:szCs w:val="24"/>
          <w:lang w:val="ro-RO" w:eastAsia="ro-RO"/>
        </w:rPr>
        <w:t>Regulamentul (UE, EURATOM) nr. 1311/2013 al Consiliului din 2 decembrie 2013 de stabilire a cadrului financiar multianual pentru perioada 2014 - 2020</w:t>
      </w:r>
    </w:p>
    <w:p w14:paraId="35306725" w14:textId="77777777" w:rsidR="00F7431C" w:rsidRPr="00E2193B" w:rsidRDefault="00FB1669" w:rsidP="000F7199">
      <w:pPr>
        <w:numPr>
          <w:ilvl w:val="0"/>
          <w:numId w:val="19"/>
        </w:numPr>
        <w:spacing w:before="120" w:after="0" w:line="240" w:lineRule="auto"/>
        <w:contextualSpacing/>
        <w:jc w:val="both"/>
        <w:rPr>
          <w:rFonts w:ascii="Arial Narrow" w:eastAsia="Times New Roman" w:hAnsi="Arial Narrow"/>
          <w:sz w:val="24"/>
          <w:szCs w:val="24"/>
          <w:lang w:val="ro-RO" w:eastAsia="ro-RO"/>
        </w:rPr>
      </w:pPr>
      <w:r w:rsidRPr="00E2193B">
        <w:rPr>
          <w:rFonts w:ascii="Arial Narrow" w:eastAsia="Times New Roman" w:hAnsi="Arial Narrow"/>
          <w:sz w:val="24"/>
          <w:szCs w:val="24"/>
          <w:lang w:val="ro-RO" w:eastAsia="ro-RO"/>
        </w:rPr>
        <w:t xml:space="preserve">Regulamentul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 </w:t>
      </w:r>
    </w:p>
    <w:p w14:paraId="1CF1BD2D" w14:textId="77777777" w:rsidR="00F7431C" w:rsidRPr="00E2193B" w:rsidRDefault="00FB1669" w:rsidP="000F7199">
      <w:pPr>
        <w:numPr>
          <w:ilvl w:val="0"/>
          <w:numId w:val="19"/>
        </w:numPr>
        <w:spacing w:before="120" w:after="0" w:line="240" w:lineRule="auto"/>
        <w:contextualSpacing/>
        <w:jc w:val="both"/>
        <w:rPr>
          <w:rFonts w:ascii="Arial Narrow" w:eastAsia="Times New Roman" w:hAnsi="Arial Narrow"/>
          <w:sz w:val="24"/>
          <w:szCs w:val="24"/>
          <w:lang w:val="ro-RO" w:eastAsia="ro-RO"/>
        </w:rPr>
      </w:pPr>
      <w:r w:rsidRPr="00E2193B">
        <w:rPr>
          <w:rFonts w:ascii="Arial Narrow" w:eastAsia="Times New Roman" w:hAnsi="Arial Narrow"/>
          <w:sz w:val="24"/>
          <w:szCs w:val="24"/>
          <w:lang w:val="ro-RO" w:eastAsia="ro-RO"/>
        </w:rPr>
        <w:t xml:space="preserve">Regulamentul (UE) nr. 1301/2013 al Parlamentului European și al Consiliului din 17 decembrie 2013 privind Fondul european de dezvoltare regională și dispozițiile specifice aplicabile obiectivului referitor la investițiile pentru creștere economică și locuri de muncă și de abrogare a Regulamentului (CE) nr. 1080/2006, </w:t>
      </w:r>
    </w:p>
    <w:p w14:paraId="00F32CCF" w14:textId="77777777" w:rsidR="00F7431C" w:rsidRPr="00E2193B" w:rsidRDefault="00FB1669" w:rsidP="000F7199">
      <w:pPr>
        <w:numPr>
          <w:ilvl w:val="0"/>
          <w:numId w:val="19"/>
        </w:numPr>
        <w:spacing w:before="120" w:after="0" w:line="240" w:lineRule="auto"/>
        <w:contextualSpacing/>
        <w:jc w:val="both"/>
        <w:rPr>
          <w:rFonts w:ascii="Arial Narrow" w:eastAsia="Times New Roman" w:hAnsi="Arial Narrow"/>
          <w:sz w:val="24"/>
          <w:szCs w:val="24"/>
          <w:lang w:val="ro-RO" w:eastAsia="ro-RO"/>
        </w:rPr>
      </w:pPr>
      <w:r w:rsidRPr="00E2193B">
        <w:rPr>
          <w:rFonts w:ascii="Arial Narrow" w:eastAsia="Times New Roman" w:hAnsi="Arial Narrow"/>
          <w:sz w:val="24"/>
          <w:szCs w:val="24"/>
          <w:lang w:val="ro-RO" w:eastAsia="ro-RO"/>
        </w:rPr>
        <w:t>Hotărârea Guvernului nr. 399/ 2015 privind regulile de eligibilitate a cheltuielilor efectuate în cadrul operaţiunilorfinanţate prin Fondul european de dezvoltare regională, Fondul social european şi Fondul de coeziune 2014-2020, cu modificările și completările ulterioare.</w:t>
      </w:r>
    </w:p>
    <w:p w14:paraId="0C0AC34A" w14:textId="77777777" w:rsidR="00F7431C" w:rsidRPr="00E2193B" w:rsidRDefault="00F7431C" w:rsidP="000F7199">
      <w:pPr>
        <w:spacing w:before="120" w:after="0" w:line="240" w:lineRule="auto"/>
        <w:jc w:val="both"/>
        <w:rPr>
          <w:rFonts w:ascii="Arial Narrow" w:eastAsia="Times New Roman" w:hAnsi="Arial Narrow"/>
          <w:b/>
          <w:sz w:val="24"/>
          <w:szCs w:val="24"/>
          <w:lang w:val="ro-RO"/>
        </w:rPr>
      </w:pPr>
    </w:p>
    <w:p w14:paraId="13F2A94E" w14:textId="77777777" w:rsidR="00F7431C" w:rsidRPr="00E2193B" w:rsidRDefault="00FB1669" w:rsidP="000F7199">
      <w:pPr>
        <w:spacing w:before="120" w:after="0" w:line="240" w:lineRule="auto"/>
        <w:jc w:val="both"/>
        <w:rPr>
          <w:rFonts w:ascii="Arial Narrow" w:eastAsia="Times New Roman" w:hAnsi="Arial Narrow"/>
          <w:b/>
          <w:sz w:val="24"/>
          <w:szCs w:val="24"/>
          <w:lang w:val="ro-RO"/>
        </w:rPr>
      </w:pPr>
      <w:r w:rsidRPr="00E2193B">
        <w:rPr>
          <w:rFonts w:ascii="Arial Narrow" w:eastAsia="Times New Roman" w:hAnsi="Arial Narrow"/>
          <w:b/>
          <w:sz w:val="24"/>
          <w:szCs w:val="24"/>
          <w:lang w:val="ro-RO"/>
        </w:rPr>
        <w:t>Condiții cumulative de eligibilitate a cheltuielilor:</w:t>
      </w:r>
    </w:p>
    <w:p w14:paraId="5F55D5E3" w14:textId="77777777" w:rsidR="00F7431C" w:rsidRPr="00E2193B" w:rsidRDefault="00FB1669" w:rsidP="000F7199">
      <w:pPr>
        <w:numPr>
          <w:ilvl w:val="0"/>
          <w:numId w:val="20"/>
        </w:numPr>
        <w:spacing w:before="120" w:after="0" w:line="240" w:lineRule="auto"/>
        <w:contextualSpacing/>
        <w:jc w:val="both"/>
        <w:rPr>
          <w:rFonts w:ascii="Arial Narrow" w:eastAsia="Times New Roman" w:hAnsi="Arial Narrow"/>
          <w:sz w:val="24"/>
          <w:szCs w:val="24"/>
          <w:lang w:val="ro-RO" w:eastAsia="ro-RO"/>
        </w:rPr>
      </w:pPr>
      <w:r w:rsidRPr="00E2193B">
        <w:rPr>
          <w:rFonts w:ascii="Arial Narrow" w:eastAsia="Times New Roman" w:hAnsi="Arial Narrow"/>
          <w:sz w:val="24"/>
          <w:szCs w:val="24"/>
          <w:lang w:val="ro-RO" w:eastAsia="ro-RO"/>
        </w:rPr>
        <w:t>să respecte prevederile art. 65 alin (2)-(5) din Regulamentul 1303/2013, precum și a perioadei de implementare stabilite prin contractul de finanţare;</w:t>
      </w:r>
    </w:p>
    <w:p w14:paraId="7AFB3EAA" w14:textId="77777777" w:rsidR="00F7431C" w:rsidRPr="00E2193B" w:rsidRDefault="00FB1669" w:rsidP="000F7199">
      <w:pPr>
        <w:numPr>
          <w:ilvl w:val="0"/>
          <w:numId w:val="20"/>
        </w:numPr>
        <w:spacing w:before="120" w:after="0" w:line="240" w:lineRule="auto"/>
        <w:contextualSpacing/>
        <w:jc w:val="both"/>
        <w:rPr>
          <w:rFonts w:ascii="Arial Narrow" w:eastAsia="Times New Roman" w:hAnsi="Arial Narrow"/>
          <w:sz w:val="24"/>
          <w:szCs w:val="24"/>
          <w:lang w:val="ro-RO" w:eastAsia="ro-RO"/>
        </w:rPr>
      </w:pPr>
      <w:r w:rsidRPr="00E2193B">
        <w:rPr>
          <w:rFonts w:ascii="Arial Narrow" w:eastAsia="Times New Roman" w:hAnsi="Arial Narrow"/>
          <w:sz w:val="24"/>
          <w:szCs w:val="24"/>
          <w:lang w:val="ro-RO" w:eastAsia="ro-RO"/>
        </w:rPr>
        <w:t>să fie însoţită de facturi emise în conformitate cu prevederile legislaţieinaţionale sau a statului în care acestea au fost emise ori de alte documente contabile pe baza cărora se înregistrează obligaţia de plată şi de documente justificative privind efectuarea plăţiişi realitatea cheltuielii efectuate, pe baza cărora cheltuielile să poată fi verificate/controlate/auditate;</w:t>
      </w:r>
    </w:p>
    <w:p w14:paraId="139FF626" w14:textId="77777777" w:rsidR="00F7431C" w:rsidRPr="00E2193B" w:rsidRDefault="00FB1669" w:rsidP="000F7199">
      <w:pPr>
        <w:numPr>
          <w:ilvl w:val="0"/>
          <w:numId w:val="20"/>
        </w:numPr>
        <w:spacing w:before="120" w:after="0" w:line="240" w:lineRule="auto"/>
        <w:contextualSpacing/>
        <w:jc w:val="both"/>
        <w:rPr>
          <w:rFonts w:ascii="Arial Narrow" w:eastAsia="Times New Roman" w:hAnsi="Arial Narrow"/>
          <w:sz w:val="24"/>
          <w:szCs w:val="24"/>
          <w:lang w:val="ro-RO" w:eastAsia="ro-RO"/>
        </w:rPr>
      </w:pPr>
      <w:r w:rsidRPr="00E2193B">
        <w:rPr>
          <w:rFonts w:ascii="Arial Narrow" w:eastAsia="Times New Roman" w:hAnsi="Arial Narrow"/>
          <w:sz w:val="24"/>
          <w:szCs w:val="24"/>
          <w:lang w:val="ro-RO" w:eastAsia="ro-RO"/>
        </w:rPr>
        <w:t>să fie în conformitate cu prevederile programului;</w:t>
      </w:r>
    </w:p>
    <w:p w14:paraId="7AB2C2FA" w14:textId="77777777" w:rsidR="00F7431C" w:rsidRPr="00E2193B" w:rsidRDefault="00FB1669" w:rsidP="000F7199">
      <w:pPr>
        <w:numPr>
          <w:ilvl w:val="0"/>
          <w:numId w:val="20"/>
        </w:numPr>
        <w:spacing w:before="120" w:after="0" w:line="240" w:lineRule="auto"/>
        <w:contextualSpacing/>
        <w:jc w:val="both"/>
        <w:rPr>
          <w:rFonts w:ascii="Arial Narrow" w:eastAsia="Times New Roman" w:hAnsi="Arial Narrow"/>
          <w:sz w:val="24"/>
          <w:szCs w:val="24"/>
          <w:lang w:val="ro-RO" w:eastAsia="ro-RO"/>
        </w:rPr>
      </w:pPr>
      <w:r w:rsidRPr="00E2193B">
        <w:rPr>
          <w:rFonts w:ascii="Arial Narrow" w:eastAsia="Times New Roman" w:hAnsi="Arial Narrow"/>
          <w:sz w:val="24"/>
          <w:szCs w:val="24"/>
          <w:lang w:val="ro-RO" w:eastAsia="ro-RO"/>
        </w:rPr>
        <w:t>să fie în conformitate cu contractul de finanţare, încheiat între autoritatea de management sau organismul intermediar şi beneficiar;</w:t>
      </w:r>
    </w:p>
    <w:p w14:paraId="36EEF359" w14:textId="77777777" w:rsidR="00F7431C" w:rsidRPr="00E2193B" w:rsidRDefault="00FB1669" w:rsidP="000F7199">
      <w:pPr>
        <w:numPr>
          <w:ilvl w:val="0"/>
          <w:numId w:val="20"/>
        </w:numPr>
        <w:spacing w:before="120" w:after="0" w:line="240" w:lineRule="auto"/>
        <w:contextualSpacing/>
        <w:jc w:val="both"/>
        <w:rPr>
          <w:rFonts w:ascii="Arial Narrow" w:eastAsia="Times New Roman" w:hAnsi="Arial Narrow"/>
          <w:sz w:val="24"/>
          <w:szCs w:val="24"/>
          <w:lang w:val="ro-RO" w:eastAsia="ro-RO"/>
        </w:rPr>
      </w:pPr>
      <w:r w:rsidRPr="00E2193B">
        <w:rPr>
          <w:rFonts w:ascii="Arial Narrow" w:eastAsia="Times New Roman" w:hAnsi="Arial Narrow"/>
          <w:sz w:val="24"/>
          <w:szCs w:val="24"/>
          <w:lang w:val="ro-RO" w:eastAsia="ro-RO"/>
        </w:rPr>
        <w:t>să fie rezonabilă şi necesară realizării operaţiunii</w:t>
      </w:r>
      <w:r w:rsidRPr="00E2193B">
        <w:rPr>
          <w:rFonts w:ascii="Arial Narrow" w:eastAsia="Times New Roman" w:hAnsi="Arial Narrow"/>
          <w:sz w:val="24"/>
          <w:szCs w:val="24"/>
          <w:vertAlign w:val="superscript"/>
          <w:lang w:val="ro-RO" w:eastAsia="ro-RO"/>
        </w:rPr>
        <w:footnoteReference w:id="1"/>
      </w:r>
      <w:r w:rsidRPr="00E2193B">
        <w:rPr>
          <w:rFonts w:ascii="Arial Narrow" w:eastAsia="Times New Roman" w:hAnsi="Arial Narrow"/>
          <w:sz w:val="24"/>
          <w:szCs w:val="24"/>
          <w:lang w:val="ro-RO" w:eastAsia="ro-RO"/>
        </w:rPr>
        <w:t>;</w:t>
      </w:r>
    </w:p>
    <w:p w14:paraId="07FA60FF" w14:textId="77777777" w:rsidR="00F7431C" w:rsidRPr="00E2193B" w:rsidRDefault="00FB1669" w:rsidP="000F7199">
      <w:pPr>
        <w:numPr>
          <w:ilvl w:val="0"/>
          <w:numId w:val="20"/>
        </w:numPr>
        <w:spacing w:before="120" w:after="0" w:line="240" w:lineRule="auto"/>
        <w:contextualSpacing/>
        <w:jc w:val="both"/>
        <w:rPr>
          <w:rFonts w:ascii="Arial Narrow" w:eastAsia="Times New Roman" w:hAnsi="Arial Narrow"/>
          <w:sz w:val="24"/>
          <w:szCs w:val="24"/>
          <w:lang w:val="ro-RO" w:eastAsia="ro-RO"/>
        </w:rPr>
      </w:pPr>
      <w:r w:rsidRPr="00E2193B">
        <w:rPr>
          <w:rFonts w:ascii="Arial Narrow" w:eastAsia="Times New Roman" w:hAnsi="Arial Narrow"/>
          <w:sz w:val="24"/>
          <w:szCs w:val="24"/>
          <w:lang w:val="ro-RO" w:eastAsia="ro-RO"/>
        </w:rPr>
        <w:t>să respecte prevederile legislaţiei Uniunii Europene şinaţionale aplicabile;</w:t>
      </w:r>
    </w:p>
    <w:p w14:paraId="2B67CAF0" w14:textId="77777777" w:rsidR="00F7431C" w:rsidRPr="00E2193B" w:rsidRDefault="00FB1669" w:rsidP="000F7199">
      <w:pPr>
        <w:numPr>
          <w:ilvl w:val="0"/>
          <w:numId w:val="20"/>
        </w:numPr>
        <w:spacing w:before="120" w:after="0" w:line="240" w:lineRule="auto"/>
        <w:contextualSpacing/>
        <w:jc w:val="both"/>
        <w:rPr>
          <w:rFonts w:ascii="Arial Narrow" w:eastAsia="Times New Roman" w:hAnsi="Arial Narrow"/>
          <w:sz w:val="24"/>
          <w:szCs w:val="24"/>
          <w:lang w:val="ro-RO" w:eastAsia="ro-RO"/>
        </w:rPr>
      </w:pPr>
      <w:r w:rsidRPr="00E2193B">
        <w:rPr>
          <w:rFonts w:ascii="Arial Narrow" w:eastAsia="Times New Roman" w:hAnsi="Arial Narrow"/>
          <w:sz w:val="24"/>
          <w:szCs w:val="24"/>
          <w:lang w:val="ro-RO" w:eastAsia="ro-RO"/>
        </w:rPr>
        <w:t>să fie înregistrată în contabilitatea beneficiarului, cu respectarea prevederilor art. 67 din Regulamentul (UE) nr. 1.303/2013.</w:t>
      </w:r>
    </w:p>
    <w:p w14:paraId="47E12AC9" w14:textId="77777777" w:rsidR="00F7431C" w:rsidRPr="00E2193B" w:rsidRDefault="00FB1669" w:rsidP="000F7199">
      <w:pPr>
        <w:numPr>
          <w:ilvl w:val="0"/>
          <w:numId w:val="20"/>
        </w:numPr>
        <w:spacing w:before="120" w:after="0" w:line="240" w:lineRule="auto"/>
        <w:contextualSpacing/>
        <w:jc w:val="both"/>
        <w:rPr>
          <w:rFonts w:ascii="Arial Narrow" w:eastAsia="Times New Roman" w:hAnsi="Arial Narrow"/>
          <w:sz w:val="24"/>
          <w:szCs w:val="24"/>
          <w:lang w:val="ro-RO" w:eastAsia="ro-RO"/>
        </w:rPr>
      </w:pPr>
      <w:r w:rsidRPr="00E2193B">
        <w:rPr>
          <w:rFonts w:ascii="Arial Narrow" w:eastAsia="Times New Roman" w:hAnsi="Arial Narrow"/>
          <w:sz w:val="24"/>
          <w:szCs w:val="24"/>
          <w:lang w:val="ro-RO" w:eastAsia="ro-RO"/>
        </w:rPr>
        <w:lastRenderedPageBreak/>
        <w:t>să nu fie contrară prevederilor dreptului aplicabil al Uniunii Europene sau legislației naționale care vizează aplicarea dreptului relevant al Uniunii, în privința eligibilității, regularității, gestiunii sau controlului operațiunilor și cheltuielilor.</w:t>
      </w:r>
    </w:p>
    <w:p w14:paraId="24333371" w14:textId="77777777" w:rsidR="00F7431C" w:rsidRPr="00E2193B" w:rsidRDefault="00FB1669" w:rsidP="000F7199">
      <w:pPr>
        <w:spacing w:after="0" w:line="240" w:lineRule="auto"/>
        <w:ind w:left="567" w:hanging="567"/>
        <w:contextualSpacing/>
        <w:jc w:val="both"/>
        <w:rPr>
          <w:rFonts w:ascii="Arial Narrow" w:hAnsi="Arial Narrow"/>
          <w:sz w:val="24"/>
          <w:szCs w:val="24"/>
          <w:lang w:val="ro-RO"/>
        </w:rPr>
      </w:pPr>
      <w:r w:rsidRPr="00E2193B">
        <w:rPr>
          <w:rFonts w:ascii="Arial Narrow" w:hAnsi="Arial Narrow"/>
          <w:b/>
          <w:bCs/>
          <w:sz w:val="24"/>
          <w:szCs w:val="24"/>
          <w:lang w:val="ro-RO"/>
        </w:rPr>
        <w:t>Notă</w:t>
      </w:r>
      <w:r w:rsidRPr="00E2193B">
        <w:rPr>
          <w:rFonts w:ascii="Arial Narrow" w:hAnsi="Arial Narrow"/>
          <w:sz w:val="24"/>
          <w:szCs w:val="24"/>
          <w:lang w:val="ro-RO"/>
        </w:rPr>
        <w:t>. Mecanismul de plată şi rambursare a cheltuielilor în cadrul contractelor de finanţare se realizează în conformitate cu prevederile OUG nr.40/23.09.2015, privind gestionarea financiară a fondurilor europene pentru perioada de programare 2014 – 2020, precum şi normele de aplicare aprobate prin HG nr. 93/2016.</w:t>
      </w:r>
    </w:p>
    <w:p w14:paraId="5B494865" w14:textId="77777777" w:rsidR="00F7431C" w:rsidRPr="00E2193B" w:rsidRDefault="00F7431C" w:rsidP="000F7199">
      <w:pPr>
        <w:spacing w:after="0" w:line="240" w:lineRule="auto"/>
        <w:contextualSpacing/>
        <w:jc w:val="both"/>
        <w:rPr>
          <w:rFonts w:ascii="Arial Narrow" w:hAnsi="Arial Narrow"/>
          <w:sz w:val="24"/>
          <w:szCs w:val="24"/>
          <w:lang w:val="ro-RO"/>
        </w:rPr>
      </w:pPr>
    </w:p>
    <w:tbl>
      <w:tblPr>
        <w:tblW w:w="0" w:type="auto"/>
        <w:tblCellMar>
          <w:left w:w="0" w:type="dxa"/>
          <w:right w:w="0" w:type="dxa"/>
        </w:tblCellMar>
        <w:tblLook w:val="04A0" w:firstRow="1" w:lastRow="0" w:firstColumn="1" w:lastColumn="0" w:noHBand="0" w:noVBand="1"/>
      </w:tblPr>
      <w:tblGrid>
        <w:gridCol w:w="1702"/>
        <w:gridCol w:w="2203"/>
        <w:gridCol w:w="5101"/>
      </w:tblGrid>
      <w:tr w:rsidR="00F7431C" w:rsidRPr="00E2193B" w14:paraId="5DFF22F0" w14:textId="77777777">
        <w:trPr>
          <w:trHeight w:val="188"/>
        </w:trPr>
        <w:tc>
          <w:tcPr>
            <w:tcW w:w="17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6B3C6F" w14:textId="77777777" w:rsidR="00F7431C" w:rsidRPr="00E2193B" w:rsidRDefault="00FB1669" w:rsidP="000F7199">
            <w:pPr>
              <w:spacing w:after="0" w:line="240" w:lineRule="auto"/>
              <w:jc w:val="both"/>
              <w:rPr>
                <w:rFonts w:ascii="Arial Narrow" w:hAnsi="Arial Narrow"/>
                <w:b/>
                <w:bCs/>
                <w:sz w:val="24"/>
                <w:szCs w:val="24"/>
                <w:lang w:val="ro-RO"/>
              </w:rPr>
            </w:pPr>
            <w:r w:rsidRPr="00E2193B">
              <w:rPr>
                <w:rFonts w:ascii="Arial Narrow" w:hAnsi="Arial Narrow"/>
                <w:b/>
                <w:bCs/>
                <w:sz w:val="24"/>
                <w:szCs w:val="24"/>
                <w:lang w:val="ro-RO"/>
              </w:rPr>
              <w:t>Categorie</w:t>
            </w:r>
          </w:p>
        </w:tc>
        <w:tc>
          <w:tcPr>
            <w:tcW w:w="23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FA3DD3" w14:textId="77777777" w:rsidR="00F7431C" w:rsidRPr="00E2193B" w:rsidRDefault="00FB1669" w:rsidP="000F7199">
            <w:pPr>
              <w:spacing w:after="0" w:line="240" w:lineRule="auto"/>
              <w:jc w:val="both"/>
              <w:rPr>
                <w:rFonts w:ascii="Arial Narrow" w:hAnsi="Arial Narrow"/>
                <w:b/>
                <w:bCs/>
                <w:sz w:val="24"/>
                <w:szCs w:val="24"/>
                <w:lang w:val="ro-RO"/>
              </w:rPr>
            </w:pPr>
            <w:r w:rsidRPr="00E2193B">
              <w:rPr>
                <w:rFonts w:ascii="Arial Narrow" w:hAnsi="Arial Narrow"/>
                <w:b/>
                <w:bCs/>
                <w:sz w:val="24"/>
                <w:szCs w:val="24"/>
                <w:lang w:val="ro-RO"/>
              </w:rPr>
              <w:t>Subcategorie</w:t>
            </w:r>
          </w:p>
        </w:tc>
        <w:tc>
          <w:tcPr>
            <w:tcW w:w="5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2296C7" w14:textId="77777777" w:rsidR="00F7431C" w:rsidRPr="00E2193B" w:rsidRDefault="00FB1669" w:rsidP="000F7199">
            <w:pPr>
              <w:spacing w:after="0" w:line="240" w:lineRule="auto"/>
              <w:jc w:val="both"/>
              <w:rPr>
                <w:rFonts w:ascii="Arial Narrow" w:hAnsi="Arial Narrow"/>
                <w:b/>
                <w:bCs/>
                <w:sz w:val="24"/>
                <w:szCs w:val="24"/>
                <w:lang w:val="ro-RO"/>
              </w:rPr>
            </w:pPr>
            <w:r w:rsidRPr="00E2193B">
              <w:rPr>
                <w:rFonts w:ascii="Arial Narrow" w:hAnsi="Arial Narrow"/>
                <w:b/>
                <w:bCs/>
                <w:sz w:val="24"/>
                <w:szCs w:val="24"/>
                <w:lang w:val="ro-RO"/>
              </w:rPr>
              <w:t>Cheltuieli incluse/eligibile</w:t>
            </w:r>
          </w:p>
        </w:tc>
      </w:tr>
      <w:tr w:rsidR="00F7431C" w:rsidRPr="00E2193B" w14:paraId="5C5D3CD9" w14:textId="77777777">
        <w:trPr>
          <w:trHeight w:val="188"/>
        </w:trPr>
        <w:tc>
          <w:tcPr>
            <w:tcW w:w="17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EC3871" w14:textId="77777777" w:rsidR="00F7431C" w:rsidRPr="00E2193B" w:rsidRDefault="00FB1669" w:rsidP="000F7199">
            <w:pPr>
              <w:spacing w:after="0" w:line="240" w:lineRule="auto"/>
              <w:jc w:val="both"/>
              <w:rPr>
                <w:rFonts w:ascii="Arial Narrow" w:hAnsi="Arial Narrow"/>
                <w:bCs/>
                <w:sz w:val="24"/>
                <w:szCs w:val="24"/>
                <w:lang w:val="ro-RO"/>
              </w:rPr>
            </w:pPr>
            <w:r w:rsidRPr="00E2193B">
              <w:rPr>
                <w:rFonts w:ascii="Arial Narrow" w:hAnsi="Arial Narrow"/>
                <w:bCs/>
                <w:sz w:val="24"/>
                <w:szCs w:val="24"/>
                <w:lang w:val="ro-RO"/>
              </w:rPr>
              <w:t>9 – cheltuieli aferente managementului de proiect</w:t>
            </w:r>
          </w:p>
        </w:tc>
        <w:tc>
          <w:tcPr>
            <w:tcW w:w="23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3E0611" w14:textId="77777777" w:rsidR="00F7431C" w:rsidRPr="00E2193B" w:rsidRDefault="00FB1669" w:rsidP="000F7199">
            <w:pPr>
              <w:spacing w:after="0" w:line="240" w:lineRule="auto"/>
              <w:jc w:val="both"/>
              <w:rPr>
                <w:rFonts w:ascii="Arial Narrow" w:hAnsi="Arial Narrow"/>
                <w:bCs/>
                <w:sz w:val="24"/>
                <w:szCs w:val="24"/>
                <w:lang w:val="ro-RO"/>
              </w:rPr>
            </w:pPr>
            <w:r w:rsidRPr="00E2193B">
              <w:rPr>
                <w:rFonts w:ascii="Arial Narrow" w:hAnsi="Arial Narrow"/>
                <w:bCs/>
                <w:sz w:val="24"/>
                <w:szCs w:val="24"/>
                <w:lang w:val="ro-RO"/>
              </w:rPr>
              <w:t>21 – cheltuieli salariale cu echipa de management de proiect</w:t>
            </w:r>
          </w:p>
        </w:tc>
        <w:tc>
          <w:tcPr>
            <w:tcW w:w="5811" w:type="dxa"/>
            <w:vMerge w:val="restart"/>
            <w:tcBorders>
              <w:top w:val="single" w:sz="8" w:space="0" w:color="auto"/>
              <w:left w:val="nil"/>
              <w:right w:val="single" w:sz="8" w:space="0" w:color="auto"/>
            </w:tcBorders>
            <w:tcMar>
              <w:top w:w="0" w:type="dxa"/>
              <w:left w:w="108" w:type="dxa"/>
              <w:bottom w:w="0" w:type="dxa"/>
              <w:right w:w="108" w:type="dxa"/>
            </w:tcMar>
          </w:tcPr>
          <w:p w14:paraId="1A7B8ACD"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Sunt eligibile cheltuielile cu salariile membrilor echipei de proiect, inclusiv contribuțiile angajatului și angajatorului, proporțional cu timpul efectiv alocat activităților din proiect de la data semnării contractului de finanțare, cu  respectarea prevederilor legale în vigoare.</w:t>
            </w:r>
          </w:p>
          <w:p w14:paraId="10889F09" w14:textId="77777777" w:rsidR="00F7431C" w:rsidRPr="00E2193B" w:rsidRDefault="00F7431C" w:rsidP="000F7199">
            <w:pPr>
              <w:spacing w:after="0" w:line="240" w:lineRule="auto"/>
              <w:jc w:val="both"/>
              <w:rPr>
                <w:rFonts w:ascii="Arial Narrow" w:hAnsi="Arial Narrow"/>
                <w:sz w:val="24"/>
                <w:szCs w:val="24"/>
                <w:lang w:val="ro-RO"/>
              </w:rPr>
            </w:pPr>
          </w:p>
          <w:p w14:paraId="6449D776"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Data de la care sunt considerate eligibile cheltuielile este data semnării de către ultima parte a contractului de finanțare, prin POR, corespunzător proiectului pentru care s-a constituit UIP</w:t>
            </w:r>
          </w:p>
          <w:p w14:paraId="7FDBB6BC" w14:textId="77777777" w:rsidR="00F7431C" w:rsidRPr="00E2193B" w:rsidRDefault="00F7431C" w:rsidP="000F7199">
            <w:pPr>
              <w:spacing w:after="0" w:line="240" w:lineRule="auto"/>
              <w:jc w:val="both"/>
              <w:rPr>
                <w:rFonts w:ascii="Arial Narrow" w:hAnsi="Arial Narrow"/>
                <w:sz w:val="24"/>
                <w:szCs w:val="24"/>
                <w:lang w:val="ro-RO"/>
              </w:rPr>
            </w:pPr>
          </w:p>
          <w:p w14:paraId="2AFE4794"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Pentru persoanele care fac parte din echipa de management/implementare a proiectului angajate în baza unui raport juridic de muncă/contract individual de muncă, sunt eligibile inclusiv cheltuielile cu concediul de odihnă corespunzător timpului efectiv lucrat pentru proiect, cu respectarea prevederilor Codului Muncii şi a legislaţiei naţionale aplicabile și zilele pentru care indemnizația pentru incapacitate temporară de muncă a salariaţilor este suportată de angajator.</w:t>
            </w:r>
          </w:p>
          <w:p w14:paraId="780CC736"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Numărul de persoane care pot fi nominalizate în echipa de proiect, este conditionat de valoarea proiectului, astfel:</w:t>
            </w:r>
            <w:r w:rsidRPr="00E2193B">
              <w:rPr>
                <w:rFonts w:ascii="Arial Narrow" w:hAnsi="Arial Narrow"/>
                <w:sz w:val="24"/>
                <w:szCs w:val="24"/>
                <w:lang w:val="ro-RO"/>
              </w:rPr>
              <w:br/>
            </w:r>
            <w:r w:rsidRPr="00E2193B">
              <w:rPr>
                <w:rFonts w:ascii="Arial Narrow" w:hAnsi="Arial Narrow"/>
                <w:sz w:val="24"/>
                <w:szCs w:val="24"/>
                <w:lang w:val="ro-RO"/>
              </w:rPr>
              <w:t> </w:t>
            </w:r>
            <w:r w:rsidRPr="00E2193B">
              <w:rPr>
                <w:rFonts w:ascii="Arial Narrow" w:hAnsi="Arial Narrow"/>
                <w:sz w:val="24"/>
                <w:szCs w:val="24"/>
                <w:lang w:val="ro-RO"/>
              </w:rPr>
              <w:t> </w:t>
            </w:r>
            <w:r w:rsidRPr="00E2193B">
              <w:rPr>
                <w:rFonts w:ascii="Arial Narrow" w:hAnsi="Arial Narrow"/>
                <w:sz w:val="24"/>
                <w:szCs w:val="24"/>
                <w:lang w:val="ro-RO"/>
              </w:rPr>
              <w:t>a) 4 persoane pentru un proiect in valoare de pana la 1.000.000 euro;</w:t>
            </w:r>
            <w:r w:rsidRPr="00E2193B">
              <w:rPr>
                <w:rFonts w:ascii="Arial Narrow" w:hAnsi="Arial Narrow"/>
                <w:sz w:val="24"/>
                <w:szCs w:val="24"/>
                <w:lang w:val="ro-RO"/>
              </w:rPr>
              <w:br/>
            </w:r>
            <w:r w:rsidRPr="00E2193B">
              <w:rPr>
                <w:rFonts w:ascii="Arial Narrow" w:hAnsi="Arial Narrow"/>
                <w:sz w:val="24"/>
                <w:szCs w:val="24"/>
                <w:lang w:val="ro-RO"/>
              </w:rPr>
              <w:t> </w:t>
            </w:r>
            <w:r w:rsidRPr="00E2193B">
              <w:rPr>
                <w:rFonts w:ascii="Arial Narrow" w:hAnsi="Arial Narrow"/>
                <w:sz w:val="24"/>
                <w:szCs w:val="24"/>
                <w:lang w:val="ro-RO"/>
              </w:rPr>
              <w:t> </w:t>
            </w:r>
            <w:r w:rsidRPr="00E2193B">
              <w:rPr>
                <w:rFonts w:ascii="Arial Narrow" w:hAnsi="Arial Narrow"/>
                <w:sz w:val="24"/>
                <w:szCs w:val="24"/>
                <w:lang w:val="ro-RO"/>
              </w:rPr>
              <w:t>b)    5    persoane pentru un proiect cu o valoare intre  1.000.000 - 5.000.000 euro.</w:t>
            </w:r>
          </w:p>
          <w:p w14:paraId="1D4369A4"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 xml:space="preserve">      Documentele justificative aferente cheltuielilor cu salariile:</w:t>
            </w:r>
          </w:p>
          <w:p w14:paraId="3E387858"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w:t>
            </w:r>
            <w:r w:rsidRPr="00E2193B">
              <w:rPr>
                <w:rFonts w:ascii="Arial Narrow" w:hAnsi="Arial Narrow"/>
                <w:sz w:val="24"/>
                <w:szCs w:val="24"/>
                <w:lang w:val="ro-RO"/>
              </w:rPr>
              <w:tab/>
              <w:t>Dispozitii/decizii/ordine de numire in echipa de management/implementare a proiectului</w:t>
            </w:r>
          </w:p>
          <w:p w14:paraId="176D918D"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lastRenderedPageBreak/>
              <w:t>•</w:t>
            </w:r>
            <w:r w:rsidRPr="00E2193B">
              <w:rPr>
                <w:rFonts w:ascii="Arial Narrow" w:hAnsi="Arial Narrow"/>
                <w:sz w:val="24"/>
                <w:szCs w:val="24"/>
                <w:lang w:val="ro-RO"/>
              </w:rPr>
              <w:tab/>
              <w:t>Contracte de muncă și ultimul act aditional la contractul de munca, daca este cazul si extras din REVISAL cu înregistrarea acestora</w:t>
            </w:r>
          </w:p>
          <w:p w14:paraId="61758FEF"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w:t>
            </w:r>
            <w:r w:rsidRPr="00E2193B">
              <w:rPr>
                <w:rFonts w:ascii="Arial Narrow" w:hAnsi="Arial Narrow"/>
                <w:sz w:val="24"/>
                <w:szCs w:val="24"/>
                <w:lang w:val="ro-RO"/>
              </w:rPr>
              <w:tab/>
              <w:t>Actele administrative de decizie internă privind numirea în funcția publică, dacă este cazul</w:t>
            </w:r>
          </w:p>
          <w:p w14:paraId="761FA920"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w:t>
            </w:r>
            <w:r w:rsidRPr="00E2193B">
              <w:rPr>
                <w:rFonts w:ascii="Arial Narrow" w:hAnsi="Arial Narrow"/>
                <w:sz w:val="24"/>
                <w:szCs w:val="24"/>
                <w:lang w:val="ro-RO"/>
              </w:rPr>
              <w:tab/>
              <w:t xml:space="preserve">Fisele postului </w:t>
            </w:r>
          </w:p>
          <w:p w14:paraId="37A820A5"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w:t>
            </w:r>
            <w:r w:rsidRPr="00E2193B">
              <w:rPr>
                <w:rFonts w:ascii="Arial Narrow" w:hAnsi="Arial Narrow"/>
                <w:sz w:val="24"/>
                <w:szCs w:val="24"/>
                <w:lang w:val="ro-RO"/>
              </w:rPr>
              <w:tab/>
              <w:t>Time-sheet-uri/pontaje pentru cei care nu au procent de 100% pe proiect</w:t>
            </w:r>
          </w:p>
          <w:p w14:paraId="47F922B2"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w:t>
            </w:r>
            <w:r w:rsidRPr="00E2193B">
              <w:rPr>
                <w:rFonts w:ascii="Arial Narrow" w:hAnsi="Arial Narrow"/>
                <w:sz w:val="24"/>
                <w:szCs w:val="24"/>
                <w:lang w:val="ro-RO"/>
              </w:rPr>
              <w:tab/>
              <w:t>State de plata și centralizatoare ale acestora</w:t>
            </w:r>
          </w:p>
          <w:p w14:paraId="3BB4EED1"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w:t>
            </w:r>
            <w:r w:rsidRPr="00E2193B">
              <w:rPr>
                <w:rFonts w:ascii="Arial Narrow" w:hAnsi="Arial Narrow"/>
                <w:sz w:val="24"/>
                <w:szCs w:val="24"/>
                <w:lang w:val="ro-RO"/>
              </w:rPr>
              <w:tab/>
              <w:t>Ordine de plata și extrase de cont</w:t>
            </w:r>
          </w:p>
          <w:p w14:paraId="273A8DD6" w14:textId="77777777" w:rsidR="00F7431C" w:rsidRPr="00E2193B" w:rsidRDefault="00FB1669" w:rsidP="000F7199">
            <w:pPr>
              <w:autoSpaceDE w:val="0"/>
              <w:autoSpaceDN w:val="0"/>
              <w:adjustRightInd w:val="0"/>
              <w:spacing w:after="0" w:line="240" w:lineRule="auto"/>
              <w:jc w:val="both"/>
              <w:rPr>
                <w:rFonts w:ascii="Arial Narrow" w:hAnsi="Arial Narrow" w:cs="EC Square Sans Pro"/>
                <w:sz w:val="24"/>
                <w:szCs w:val="24"/>
                <w:lang w:val="ro-RO"/>
              </w:rPr>
            </w:pPr>
            <w:r w:rsidRPr="00E2193B">
              <w:rPr>
                <w:rFonts w:ascii="Arial Narrow" w:hAnsi="Arial Narrow" w:cs="EC Square Sans Pro"/>
                <w:sz w:val="24"/>
                <w:szCs w:val="24"/>
                <w:lang w:val="ro-RO"/>
              </w:rPr>
              <w:t>•</w:t>
            </w:r>
            <w:r w:rsidRPr="00E2193B">
              <w:rPr>
                <w:rFonts w:ascii="Arial Narrow" w:hAnsi="Arial Narrow" w:cs="EC Square Sans Pro"/>
                <w:sz w:val="24"/>
                <w:szCs w:val="24"/>
                <w:lang w:val="ro-RO"/>
              </w:rPr>
              <w:tab/>
              <w:t>Registrul de casa, in cazul in care salariul se ridica de la casierie</w:t>
            </w:r>
          </w:p>
          <w:p w14:paraId="0C601047" w14:textId="77777777" w:rsidR="00F7431C" w:rsidRPr="00E2193B" w:rsidRDefault="00FB1669" w:rsidP="000F7199">
            <w:pPr>
              <w:spacing w:after="0" w:line="240" w:lineRule="auto"/>
              <w:jc w:val="both"/>
              <w:rPr>
                <w:rFonts w:ascii="Arial Narrow" w:hAnsi="Arial Narrow"/>
                <w:b/>
                <w:bCs/>
                <w:sz w:val="24"/>
                <w:szCs w:val="24"/>
                <w:lang w:val="ro-RO"/>
              </w:rPr>
            </w:pPr>
            <w:r w:rsidRPr="00E2193B">
              <w:rPr>
                <w:rFonts w:ascii="Arial Narrow" w:hAnsi="Arial Narrow" w:cs="EC Square Sans Pro"/>
                <w:sz w:val="24"/>
                <w:szCs w:val="24"/>
                <w:lang w:val="ro-RO"/>
              </w:rPr>
              <w:t xml:space="preserve">NOTA. </w:t>
            </w:r>
            <w:r w:rsidRPr="00E2193B">
              <w:rPr>
                <w:rFonts w:ascii="Arial Narrow" w:hAnsi="Arial Narrow" w:cs="EC Square Sans Pro"/>
                <w:i/>
                <w:sz w:val="24"/>
                <w:szCs w:val="24"/>
                <w:lang w:val="ro-RO"/>
              </w:rPr>
              <w:t>Cheltuielile din categoria 9 sunt eligibile pentru categoriile 1-3 de solicitanți din prezentul ghid, cu respectarea prevederilor Codului Muncii si ale legislaţiei naţionale aplicabile, iar plafoanele salariale stabilite la nivelul administratiei publice locale pentru managementul de proiect din cadrul UAT în care se implementează proiectul reprezintă limite maxime care nu pot fi depășite.</w:t>
            </w:r>
          </w:p>
        </w:tc>
      </w:tr>
      <w:tr w:rsidR="00F7431C" w:rsidRPr="00E2193B" w14:paraId="5FA7AAD4" w14:textId="77777777">
        <w:trPr>
          <w:trHeight w:val="188"/>
        </w:trPr>
        <w:tc>
          <w:tcPr>
            <w:tcW w:w="17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F42E7D" w14:textId="77777777" w:rsidR="00F7431C" w:rsidRPr="00E2193B" w:rsidRDefault="00F7431C" w:rsidP="000F7199">
            <w:pPr>
              <w:spacing w:after="0" w:line="240" w:lineRule="auto"/>
              <w:jc w:val="both"/>
              <w:rPr>
                <w:rFonts w:ascii="Arial Narrow" w:hAnsi="Arial Narrow"/>
                <w:bCs/>
                <w:color w:val="FF0000"/>
                <w:sz w:val="24"/>
                <w:szCs w:val="24"/>
                <w:lang w:val="ro-RO"/>
              </w:rPr>
            </w:pPr>
          </w:p>
        </w:tc>
        <w:tc>
          <w:tcPr>
            <w:tcW w:w="23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A8738F" w14:textId="77777777" w:rsidR="00F7431C" w:rsidRPr="00E2193B" w:rsidRDefault="00FB1669" w:rsidP="000F7199">
            <w:pPr>
              <w:spacing w:after="0" w:line="240" w:lineRule="auto"/>
              <w:jc w:val="both"/>
              <w:rPr>
                <w:rFonts w:ascii="Arial Narrow" w:hAnsi="Arial Narrow"/>
                <w:bCs/>
                <w:sz w:val="24"/>
                <w:szCs w:val="24"/>
                <w:lang w:val="ro-RO"/>
              </w:rPr>
            </w:pPr>
            <w:r w:rsidRPr="00E2193B">
              <w:rPr>
                <w:rFonts w:ascii="Arial Narrow" w:hAnsi="Arial Narrow"/>
                <w:bCs/>
                <w:sz w:val="24"/>
                <w:szCs w:val="24"/>
                <w:lang w:val="ro-RO"/>
              </w:rPr>
              <w:t xml:space="preserve">22 - cheltuieli salariale directe aferente management de proiect </w:t>
            </w:r>
          </w:p>
          <w:p w14:paraId="3A66226C" w14:textId="77777777" w:rsidR="00F7431C" w:rsidRPr="00E2193B" w:rsidRDefault="00F7431C" w:rsidP="000F7199">
            <w:pPr>
              <w:spacing w:after="0" w:line="240" w:lineRule="auto"/>
              <w:jc w:val="both"/>
              <w:rPr>
                <w:rFonts w:ascii="Arial Narrow" w:hAnsi="Arial Narrow"/>
                <w:bCs/>
                <w:color w:val="FF0000"/>
                <w:sz w:val="24"/>
                <w:szCs w:val="24"/>
                <w:lang w:val="ro-RO"/>
              </w:rPr>
            </w:pPr>
          </w:p>
        </w:tc>
        <w:tc>
          <w:tcPr>
            <w:tcW w:w="5811" w:type="dxa"/>
            <w:vMerge/>
            <w:tcBorders>
              <w:left w:val="nil"/>
              <w:bottom w:val="single" w:sz="8" w:space="0" w:color="auto"/>
              <w:right w:val="single" w:sz="8" w:space="0" w:color="auto"/>
            </w:tcBorders>
            <w:tcMar>
              <w:top w:w="0" w:type="dxa"/>
              <w:left w:w="108" w:type="dxa"/>
              <w:bottom w:w="0" w:type="dxa"/>
              <w:right w:w="108" w:type="dxa"/>
            </w:tcMar>
          </w:tcPr>
          <w:p w14:paraId="7B434B2B" w14:textId="77777777" w:rsidR="00F7431C" w:rsidRPr="00E2193B" w:rsidRDefault="00F7431C" w:rsidP="000F7199">
            <w:pPr>
              <w:spacing w:after="0" w:line="240" w:lineRule="auto"/>
              <w:jc w:val="both"/>
              <w:rPr>
                <w:rFonts w:ascii="Arial Narrow" w:hAnsi="Arial Narrow"/>
                <w:color w:val="FF0000"/>
                <w:sz w:val="24"/>
                <w:szCs w:val="24"/>
                <w:lang w:val="ro-RO"/>
              </w:rPr>
            </w:pPr>
          </w:p>
        </w:tc>
      </w:tr>
      <w:tr w:rsidR="00F7431C" w:rsidRPr="00E2193B" w14:paraId="01FBEDBD" w14:textId="77777777">
        <w:trPr>
          <w:trHeight w:val="1053"/>
        </w:trPr>
        <w:tc>
          <w:tcPr>
            <w:tcW w:w="1738" w:type="dxa"/>
            <w:vMerge w:val="restart"/>
            <w:tcBorders>
              <w:top w:val="nil"/>
              <w:left w:val="single" w:sz="8" w:space="0" w:color="auto"/>
              <w:right w:val="single" w:sz="8" w:space="0" w:color="auto"/>
            </w:tcBorders>
            <w:tcMar>
              <w:top w:w="0" w:type="dxa"/>
              <w:left w:w="108" w:type="dxa"/>
              <w:bottom w:w="0" w:type="dxa"/>
              <w:right w:w="108" w:type="dxa"/>
            </w:tcMar>
          </w:tcPr>
          <w:p w14:paraId="3E516ABF" w14:textId="77777777" w:rsidR="00F7431C" w:rsidRPr="00E2193B" w:rsidRDefault="00FB1669" w:rsidP="000F7199">
            <w:pPr>
              <w:autoSpaceDE w:val="0"/>
              <w:autoSpaceDN w:val="0"/>
              <w:spacing w:after="0" w:line="240" w:lineRule="auto"/>
              <w:jc w:val="both"/>
              <w:rPr>
                <w:rFonts w:ascii="Arial Narrow" w:hAnsi="Arial Narrow"/>
                <w:sz w:val="24"/>
                <w:szCs w:val="24"/>
                <w:lang w:val="ro-RO"/>
              </w:rPr>
            </w:pPr>
            <w:r w:rsidRPr="00E2193B">
              <w:rPr>
                <w:rFonts w:ascii="Arial Narrow" w:hAnsi="Arial Narrow"/>
                <w:sz w:val="24"/>
                <w:szCs w:val="24"/>
                <w:lang w:val="ro-RO"/>
              </w:rPr>
              <w:t xml:space="preserve">12 - cheltuieli pentru obținerea și amenajarea terenului </w:t>
            </w:r>
          </w:p>
          <w:p w14:paraId="5478F229" w14:textId="77777777" w:rsidR="00F7431C" w:rsidRPr="00E2193B" w:rsidRDefault="00F7431C" w:rsidP="000F7199">
            <w:pPr>
              <w:autoSpaceDE w:val="0"/>
              <w:autoSpaceDN w:val="0"/>
              <w:spacing w:after="0" w:line="240" w:lineRule="auto"/>
              <w:jc w:val="both"/>
              <w:rPr>
                <w:rFonts w:ascii="Arial Narrow" w:hAnsi="Arial Narrow"/>
                <w:sz w:val="24"/>
                <w:szCs w:val="24"/>
                <w:lang w:val="ro-RO"/>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tcPr>
          <w:p w14:paraId="3EEEE164"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34 - Cheltuieli achizitie teren*</w:t>
            </w:r>
          </w:p>
          <w:p w14:paraId="6D4992A4" w14:textId="77777777" w:rsidR="00F7431C" w:rsidRPr="00E2193B" w:rsidRDefault="00F7431C" w:rsidP="000F7199">
            <w:pPr>
              <w:spacing w:after="0" w:line="240" w:lineRule="auto"/>
              <w:jc w:val="both"/>
              <w:rPr>
                <w:rFonts w:ascii="Arial Narrow" w:hAnsi="Arial Narrow"/>
                <w:sz w:val="24"/>
                <w:szCs w:val="24"/>
                <w:lang w:val="ro-RO"/>
              </w:rPr>
            </w:pPr>
          </w:p>
          <w:p w14:paraId="3A8B8B33" w14:textId="77777777" w:rsidR="00F7431C" w:rsidRPr="00E2193B" w:rsidRDefault="00F7431C" w:rsidP="000F7199">
            <w:pPr>
              <w:spacing w:after="0" w:line="240" w:lineRule="auto"/>
              <w:jc w:val="both"/>
              <w:rPr>
                <w:rFonts w:ascii="Arial Narrow" w:hAnsi="Arial Narrow"/>
                <w:sz w:val="24"/>
                <w:szCs w:val="24"/>
                <w:lang w:val="ro-RO"/>
              </w:rPr>
            </w:pPr>
          </w:p>
          <w:p w14:paraId="1667F37B"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*Nu sunt eligibile pentru intreprinderile de economie sociala de insertie.</w:t>
            </w:r>
          </w:p>
          <w:p w14:paraId="2CF461E5" w14:textId="77777777" w:rsidR="00F7431C" w:rsidRPr="00E2193B" w:rsidRDefault="00FB1669" w:rsidP="000F7199">
            <w:pPr>
              <w:spacing w:after="0" w:line="240" w:lineRule="auto"/>
              <w:jc w:val="both"/>
              <w:rPr>
                <w:rFonts w:ascii="Arial Narrow" w:hAnsi="Arial Narrow"/>
                <w:color w:val="000000"/>
                <w:sz w:val="24"/>
                <w:szCs w:val="24"/>
                <w:lang w:val="ro-RO" w:eastAsia="ro-RO"/>
              </w:rPr>
            </w:pPr>
            <w:r w:rsidRPr="00E2193B">
              <w:rPr>
                <w:rFonts w:ascii="Arial Narrow" w:hAnsi="Arial Narrow"/>
                <w:sz w:val="24"/>
                <w:szCs w:val="24"/>
                <w:lang w:val="ro-RO"/>
              </w:rPr>
              <w:t>Nu sunt eligibile proiectele care includ cheltuielile de achizitie a constructiei.</w:t>
            </w:r>
          </w:p>
        </w:tc>
        <w:tc>
          <w:tcPr>
            <w:tcW w:w="5811" w:type="dxa"/>
            <w:tcBorders>
              <w:top w:val="nil"/>
              <w:left w:val="nil"/>
              <w:bottom w:val="single" w:sz="8" w:space="0" w:color="auto"/>
              <w:right w:val="single" w:sz="8" w:space="0" w:color="auto"/>
            </w:tcBorders>
            <w:tcMar>
              <w:top w:w="0" w:type="dxa"/>
              <w:left w:w="108" w:type="dxa"/>
              <w:bottom w:w="0" w:type="dxa"/>
              <w:right w:w="108" w:type="dxa"/>
            </w:tcMar>
          </w:tcPr>
          <w:p w14:paraId="365C481D"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Se includ cheltuielile efectuate pentru cumpararea de terenuri cu sau fara constructii in limita a 10% din valoarea totala eligibila a proiectului – in conformitate cu HG nr. 399/2015 privind regulile de eligibilitate a cheltuielilor efectuate in cadrul operatiunilor finantate prin Fondul European de dezvoltare, Fondul social european si Fondul de Coeziune 2014-2020.</w:t>
            </w:r>
          </w:p>
          <w:p w14:paraId="0D4743AD"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Valoarea terenurilor achizitionate, se va stabili pe baza evaluarii efectuate de un expert ANEVAR (conform legislatieie in vigoare&gt; HG 353/2012 si Ordonanta Guvernului nr. 24/2011 , cu modificarile si completarile ulterioare.</w:t>
            </w:r>
          </w:p>
        </w:tc>
      </w:tr>
      <w:tr w:rsidR="00F7431C" w:rsidRPr="00E2193B" w14:paraId="2E72679A" w14:textId="77777777">
        <w:trPr>
          <w:trHeight w:val="1053"/>
        </w:trPr>
        <w:tc>
          <w:tcPr>
            <w:tcW w:w="1738" w:type="dxa"/>
            <w:vMerge/>
            <w:tcBorders>
              <w:left w:val="single" w:sz="8" w:space="0" w:color="auto"/>
              <w:right w:val="single" w:sz="8" w:space="0" w:color="auto"/>
            </w:tcBorders>
            <w:tcMar>
              <w:top w:w="0" w:type="dxa"/>
              <w:left w:w="108" w:type="dxa"/>
              <w:bottom w:w="0" w:type="dxa"/>
              <w:right w:w="108" w:type="dxa"/>
            </w:tcMar>
          </w:tcPr>
          <w:p w14:paraId="38DC0D61" w14:textId="77777777" w:rsidR="00F7431C" w:rsidRPr="00E2193B" w:rsidRDefault="00F7431C" w:rsidP="000F7199">
            <w:pPr>
              <w:autoSpaceDE w:val="0"/>
              <w:autoSpaceDN w:val="0"/>
              <w:spacing w:after="0" w:line="240" w:lineRule="auto"/>
              <w:jc w:val="both"/>
              <w:rPr>
                <w:rFonts w:ascii="Arial Narrow" w:hAnsi="Arial Narrow"/>
                <w:sz w:val="24"/>
                <w:szCs w:val="24"/>
                <w:lang w:val="ro-RO"/>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hideMark/>
          </w:tcPr>
          <w:p w14:paraId="6CFA1209" w14:textId="77777777" w:rsidR="00F7431C" w:rsidRPr="00E2193B" w:rsidRDefault="00FB1669" w:rsidP="000F7199">
            <w:pPr>
              <w:spacing w:after="0" w:line="240" w:lineRule="auto"/>
              <w:jc w:val="both"/>
              <w:rPr>
                <w:rFonts w:ascii="Arial Narrow" w:hAnsi="Arial Narrow"/>
                <w:color w:val="000000"/>
                <w:sz w:val="24"/>
                <w:szCs w:val="24"/>
                <w:lang w:val="ro-RO" w:eastAsia="ro-RO"/>
              </w:rPr>
            </w:pPr>
            <w:r w:rsidRPr="00E2193B">
              <w:rPr>
                <w:rFonts w:ascii="Arial Narrow" w:hAnsi="Arial Narrow"/>
                <w:color w:val="000000"/>
                <w:sz w:val="24"/>
                <w:szCs w:val="24"/>
                <w:lang w:val="ro-RO" w:eastAsia="ro-RO"/>
              </w:rPr>
              <w:t>38 - cheltuieli pentru amenajarea terenului</w:t>
            </w:r>
          </w:p>
        </w:tc>
        <w:tc>
          <w:tcPr>
            <w:tcW w:w="5811" w:type="dxa"/>
            <w:tcBorders>
              <w:top w:val="nil"/>
              <w:left w:val="nil"/>
              <w:bottom w:val="single" w:sz="8" w:space="0" w:color="auto"/>
              <w:right w:val="single" w:sz="8" w:space="0" w:color="auto"/>
            </w:tcBorders>
            <w:tcMar>
              <w:top w:w="0" w:type="dxa"/>
              <w:left w:w="108" w:type="dxa"/>
              <w:bottom w:w="0" w:type="dxa"/>
              <w:right w:w="108" w:type="dxa"/>
            </w:tcMar>
            <w:hideMark/>
          </w:tcPr>
          <w:p w14:paraId="5092E545"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 xml:space="preserve">Se includ cheltuielile efectuate pentru pregătirea amplasamentului şi care constau în demolări, demontări, dezafectări, defrişări, colectare, sortare și transport la depozitele autorizate a deșeurilor, sistematizări pe verticală, accesuri/drumuri/alei/parcări/drenuri/rigole/canale de scurgere, ziduri de sprijin, drenaje, epuizmente (exclusiv cele aferente realizării lucrărilor pentru investiţia de bază), descărcări de sarcină arheologică sau, după caz, protejare în timpul execuției obiectivului de investiții (în </w:t>
            </w:r>
            <w:r w:rsidRPr="00E2193B">
              <w:rPr>
                <w:rFonts w:ascii="Arial Narrow" w:hAnsi="Arial Narrow"/>
                <w:sz w:val="24"/>
                <w:szCs w:val="24"/>
                <w:lang w:val="ro-RO"/>
              </w:rPr>
              <w:lastRenderedPageBreak/>
              <w:t>cazul executării unor lucrări pe amplasamente ce fac parte din Lista monumentelor istorice sau din Repertoriul arheologic național), lucrări pentru pregătirea amplasamentului, relocarea/protecția utilităților (devieri reţele de utilităţi din amplasament.</w:t>
            </w:r>
          </w:p>
        </w:tc>
      </w:tr>
      <w:tr w:rsidR="00F7431C" w:rsidRPr="00E2193B" w14:paraId="3D793F91" w14:textId="77777777">
        <w:trPr>
          <w:trHeight w:val="649"/>
        </w:trPr>
        <w:tc>
          <w:tcPr>
            <w:tcW w:w="0" w:type="auto"/>
            <w:vMerge/>
            <w:tcBorders>
              <w:left w:val="single" w:sz="8" w:space="0" w:color="auto"/>
              <w:bottom w:val="single" w:sz="8" w:space="0" w:color="auto"/>
              <w:right w:val="single" w:sz="8" w:space="0" w:color="auto"/>
            </w:tcBorders>
            <w:vAlign w:val="center"/>
            <w:hideMark/>
          </w:tcPr>
          <w:p w14:paraId="75FD491F" w14:textId="77777777" w:rsidR="00F7431C" w:rsidRPr="00E2193B" w:rsidRDefault="00F7431C" w:rsidP="000F7199">
            <w:pPr>
              <w:spacing w:after="0" w:line="240" w:lineRule="auto"/>
              <w:rPr>
                <w:rFonts w:ascii="Arial Narrow" w:hAnsi="Arial Narrow"/>
                <w:sz w:val="24"/>
                <w:szCs w:val="24"/>
                <w:lang w:val="ro-RO"/>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hideMark/>
          </w:tcPr>
          <w:p w14:paraId="10EB23B9" w14:textId="77777777" w:rsidR="00F7431C" w:rsidRPr="00E2193B" w:rsidRDefault="00FB1669" w:rsidP="000F7199">
            <w:pPr>
              <w:spacing w:after="0" w:line="240" w:lineRule="auto"/>
              <w:jc w:val="both"/>
              <w:rPr>
                <w:rFonts w:ascii="Arial Narrow" w:hAnsi="Arial Narrow"/>
                <w:b/>
                <w:bCs/>
                <w:sz w:val="24"/>
                <w:szCs w:val="24"/>
                <w:lang w:val="ro-RO"/>
              </w:rPr>
            </w:pPr>
            <w:r w:rsidRPr="00E2193B">
              <w:rPr>
                <w:rFonts w:ascii="Arial Narrow" w:hAnsi="Arial Narrow"/>
                <w:color w:val="000000"/>
                <w:sz w:val="24"/>
                <w:szCs w:val="24"/>
                <w:lang w:val="ro-RO" w:eastAsia="ro-RO"/>
              </w:rPr>
              <w:t>39 - cheltuieli cu amenajări pentru protecţia mediului şi aducerea la starea iniţială</w:t>
            </w:r>
          </w:p>
        </w:tc>
        <w:tc>
          <w:tcPr>
            <w:tcW w:w="5811" w:type="dxa"/>
            <w:tcBorders>
              <w:top w:val="nil"/>
              <w:left w:val="nil"/>
              <w:bottom w:val="single" w:sz="8" w:space="0" w:color="auto"/>
              <w:right w:val="single" w:sz="8" w:space="0" w:color="auto"/>
            </w:tcBorders>
            <w:tcMar>
              <w:top w:w="0" w:type="dxa"/>
              <w:left w:w="108" w:type="dxa"/>
              <w:bottom w:w="0" w:type="dxa"/>
              <w:right w:w="108" w:type="dxa"/>
            </w:tcMar>
          </w:tcPr>
          <w:p w14:paraId="27C6349E"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Se includ cheltuielile efectuate pentru lucrări şi acţiuni de protecţia mediului, inclusiv pentru refacerea cadrului natural după terminarea lucrărilor, precum plantare de copaci, reamenajare spaţii verzi, lucrări/acțiuni pentru protecția mediului.</w:t>
            </w:r>
          </w:p>
          <w:p w14:paraId="79DD6504" w14:textId="77777777" w:rsidR="00F7431C" w:rsidRPr="00E2193B" w:rsidRDefault="00F7431C" w:rsidP="000F7199">
            <w:pPr>
              <w:spacing w:after="0" w:line="240" w:lineRule="auto"/>
              <w:jc w:val="both"/>
              <w:rPr>
                <w:rFonts w:ascii="Arial Narrow" w:hAnsi="Arial Narrow"/>
                <w:sz w:val="24"/>
                <w:szCs w:val="24"/>
                <w:lang w:val="ro-RO"/>
              </w:rPr>
            </w:pPr>
          </w:p>
        </w:tc>
      </w:tr>
      <w:tr w:rsidR="00F7431C" w:rsidRPr="00E2193B" w14:paraId="32339B76" w14:textId="77777777">
        <w:trPr>
          <w:trHeight w:val="188"/>
        </w:trPr>
        <w:tc>
          <w:tcPr>
            <w:tcW w:w="173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8873EA" w14:textId="77777777" w:rsidR="00F7431C" w:rsidRPr="00E2193B" w:rsidRDefault="00FB1669" w:rsidP="000F7199">
            <w:pPr>
              <w:autoSpaceDE w:val="0"/>
              <w:autoSpaceDN w:val="0"/>
              <w:spacing w:after="0" w:line="240" w:lineRule="auto"/>
              <w:jc w:val="both"/>
              <w:rPr>
                <w:rFonts w:ascii="Arial Narrow" w:hAnsi="Arial Narrow"/>
                <w:sz w:val="24"/>
                <w:szCs w:val="24"/>
                <w:lang w:val="ro-RO"/>
              </w:rPr>
            </w:pPr>
            <w:r w:rsidRPr="00E2193B">
              <w:rPr>
                <w:rFonts w:ascii="Arial Narrow" w:hAnsi="Arial Narrow"/>
                <w:sz w:val="24"/>
                <w:szCs w:val="24"/>
                <w:lang w:val="ro-RO"/>
              </w:rPr>
              <w:t xml:space="preserve">13 - cheltuieli pentru asigurarea utilităţilor necesare obiectivului </w:t>
            </w:r>
          </w:p>
          <w:p w14:paraId="60D3DAD5" w14:textId="77777777" w:rsidR="00F7431C" w:rsidRPr="00E2193B" w:rsidRDefault="00F7431C" w:rsidP="000F7199">
            <w:pPr>
              <w:spacing w:after="0" w:line="240" w:lineRule="auto"/>
              <w:jc w:val="both"/>
              <w:rPr>
                <w:rFonts w:ascii="Arial Narrow" w:hAnsi="Arial Narrow"/>
                <w:b/>
                <w:bCs/>
                <w:sz w:val="24"/>
                <w:szCs w:val="24"/>
                <w:lang w:val="ro-RO"/>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tcPr>
          <w:p w14:paraId="3A7EFCEA" w14:textId="77777777" w:rsidR="00F7431C" w:rsidRPr="00E2193B" w:rsidRDefault="00FB1669" w:rsidP="000F7199">
            <w:pPr>
              <w:autoSpaceDE w:val="0"/>
              <w:autoSpaceDN w:val="0"/>
              <w:spacing w:after="0" w:line="240" w:lineRule="auto"/>
              <w:jc w:val="both"/>
              <w:rPr>
                <w:rFonts w:ascii="Arial Narrow" w:hAnsi="Arial Narrow"/>
                <w:sz w:val="24"/>
                <w:szCs w:val="24"/>
                <w:lang w:val="ro-RO"/>
              </w:rPr>
            </w:pPr>
            <w:r w:rsidRPr="00E2193B">
              <w:rPr>
                <w:rFonts w:ascii="Arial Narrow" w:hAnsi="Arial Narrow"/>
                <w:sz w:val="24"/>
                <w:szCs w:val="24"/>
                <w:lang w:val="ro-RO"/>
              </w:rPr>
              <w:t xml:space="preserve">40 - cheltuieli pentru asigurarea utilităţilor necesare obiectivului </w:t>
            </w:r>
          </w:p>
          <w:p w14:paraId="34B96730" w14:textId="77777777" w:rsidR="00F7431C" w:rsidRPr="00E2193B" w:rsidRDefault="00F7431C" w:rsidP="000F7199">
            <w:pPr>
              <w:spacing w:after="0" w:line="240" w:lineRule="auto"/>
              <w:jc w:val="both"/>
              <w:rPr>
                <w:rFonts w:ascii="Arial Narrow" w:hAnsi="Arial Narrow"/>
                <w:b/>
                <w:bCs/>
                <w:sz w:val="24"/>
                <w:szCs w:val="24"/>
                <w:lang w:val="ro-RO"/>
              </w:rPr>
            </w:pPr>
          </w:p>
        </w:tc>
        <w:tc>
          <w:tcPr>
            <w:tcW w:w="5811" w:type="dxa"/>
            <w:tcBorders>
              <w:top w:val="nil"/>
              <w:left w:val="nil"/>
              <w:bottom w:val="single" w:sz="8" w:space="0" w:color="auto"/>
              <w:right w:val="single" w:sz="8" w:space="0" w:color="auto"/>
            </w:tcBorders>
            <w:tcMar>
              <w:top w:w="0" w:type="dxa"/>
              <w:left w:w="108" w:type="dxa"/>
              <w:bottom w:w="0" w:type="dxa"/>
              <w:right w:w="108" w:type="dxa"/>
            </w:tcMar>
          </w:tcPr>
          <w:p w14:paraId="47B86F88"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Se includ cheltuielile aferente lucrărilor pentru asigurarea cu utilităţile necesare funcţionării obiectivului de investiţie, care se execută pe amplasamentul delimitat din punct de vedere juridic ca aparţinând obiectivului de investiţie, precum și cheltuielile aferente racordării la reţelele de utilităţi, precum: alimentare cu apă, canalizare, alimentare cu gaze naturale, agent termic, energie electrică, telecomunicaţii, drumuri de acces, iluminat public, salubrizare,alte utilități.</w:t>
            </w:r>
          </w:p>
          <w:p w14:paraId="099B9F1C" w14:textId="77777777" w:rsidR="00F7431C" w:rsidRPr="00E2193B" w:rsidRDefault="00F7431C" w:rsidP="000F7199">
            <w:pPr>
              <w:spacing w:after="0" w:line="240" w:lineRule="auto"/>
              <w:jc w:val="both"/>
              <w:rPr>
                <w:rFonts w:ascii="Arial Narrow" w:hAnsi="Arial Narrow"/>
                <w:sz w:val="24"/>
                <w:szCs w:val="24"/>
                <w:lang w:val="ro-RO"/>
              </w:rPr>
            </w:pPr>
          </w:p>
        </w:tc>
      </w:tr>
      <w:tr w:rsidR="00F7431C" w:rsidRPr="00E2193B" w14:paraId="54F9D6AD" w14:textId="77777777">
        <w:trPr>
          <w:trHeight w:val="188"/>
        </w:trPr>
        <w:tc>
          <w:tcPr>
            <w:tcW w:w="173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00DFD0BE" w14:textId="77777777" w:rsidR="00F7431C" w:rsidRPr="00E2193B" w:rsidRDefault="00FB1669" w:rsidP="000F7199">
            <w:pPr>
              <w:autoSpaceDE w:val="0"/>
              <w:autoSpaceDN w:val="0"/>
              <w:spacing w:after="0" w:line="240" w:lineRule="auto"/>
              <w:jc w:val="both"/>
              <w:rPr>
                <w:rFonts w:ascii="Arial Narrow" w:hAnsi="Arial Narrow"/>
                <w:sz w:val="24"/>
                <w:szCs w:val="24"/>
                <w:lang w:val="ro-RO"/>
              </w:rPr>
            </w:pPr>
            <w:r w:rsidRPr="00E2193B">
              <w:rPr>
                <w:rFonts w:ascii="Arial Narrow" w:hAnsi="Arial Narrow"/>
                <w:sz w:val="24"/>
                <w:szCs w:val="24"/>
                <w:lang w:val="ro-RO"/>
              </w:rPr>
              <w:t xml:space="preserve">14 - cheltuieli pentru proiectare și asistență tehnică </w:t>
            </w:r>
          </w:p>
          <w:p w14:paraId="2557B874" w14:textId="77777777" w:rsidR="00F7431C" w:rsidRPr="00E2193B" w:rsidRDefault="00F7431C" w:rsidP="000F7199">
            <w:pPr>
              <w:autoSpaceDE w:val="0"/>
              <w:autoSpaceDN w:val="0"/>
              <w:spacing w:after="0" w:line="240" w:lineRule="auto"/>
              <w:jc w:val="both"/>
              <w:rPr>
                <w:rFonts w:ascii="Arial Narrow" w:hAnsi="Arial Narrow"/>
                <w:sz w:val="24"/>
                <w:szCs w:val="24"/>
                <w:lang w:val="ro-RO"/>
              </w:rPr>
            </w:pPr>
          </w:p>
          <w:p w14:paraId="314C1328" w14:textId="77777777" w:rsidR="00F7431C" w:rsidRPr="00E2193B" w:rsidRDefault="00F7431C" w:rsidP="000F7199">
            <w:pPr>
              <w:autoSpaceDE w:val="0"/>
              <w:autoSpaceDN w:val="0"/>
              <w:spacing w:after="0" w:line="240" w:lineRule="auto"/>
              <w:jc w:val="both"/>
              <w:rPr>
                <w:rFonts w:ascii="Arial Narrow" w:hAnsi="Arial Narrow"/>
                <w:sz w:val="24"/>
                <w:szCs w:val="24"/>
                <w:lang w:val="ro-RO"/>
              </w:rPr>
            </w:pPr>
          </w:p>
          <w:p w14:paraId="4E87C2C7" w14:textId="77777777" w:rsidR="00F7431C" w:rsidRPr="00E2193B" w:rsidRDefault="00FB1669" w:rsidP="000F7199">
            <w:pPr>
              <w:spacing w:after="0" w:line="240" w:lineRule="auto"/>
              <w:jc w:val="both"/>
              <w:rPr>
                <w:rFonts w:ascii="Arial Narrow" w:hAnsi="Arial Narrow"/>
                <w:b/>
                <w:bCs/>
                <w:sz w:val="24"/>
                <w:szCs w:val="24"/>
                <w:lang w:val="ro-RO"/>
              </w:rPr>
            </w:pPr>
            <w:r w:rsidRPr="00E2193B">
              <w:rPr>
                <w:rFonts w:ascii="Arial Narrow" w:hAnsi="Arial Narrow"/>
                <w:sz w:val="24"/>
                <w:szCs w:val="24"/>
                <w:lang w:val="ro-RO"/>
              </w:rPr>
              <w:t xml:space="preserve">Cheltuieli pentru proiectare şi asistenţă tehnică sunt eligibile cumulat, în limita a 10% din valoarea cheltuielilor eligibile finanțate în cadrul capitlolul 4 „Cheltuieli pentru investiția de bază” </w:t>
            </w:r>
          </w:p>
        </w:tc>
        <w:tc>
          <w:tcPr>
            <w:tcW w:w="2384" w:type="dxa"/>
            <w:tcBorders>
              <w:top w:val="nil"/>
              <w:left w:val="nil"/>
              <w:bottom w:val="single" w:sz="8" w:space="0" w:color="auto"/>
              <w:right w:val="single" w:sz="8" w:space="0" w:color="auto"/>
            </w:tcBorders>
            <w:tcMar>
              <w:top w:w="0" w:type="dxa"/>
              <w:left w:w="108" w:type="dxa"/>
              <w:bottom w:w="0" w:type="dxa"/>
              <w:right w:w="108" w:type="dxa"/>
            </w:tcMar>
            <w:hideMark/>
          </w:tcPr>
          <w:p w14:paraId="49483B4D" w14:textId="77777777" w:rsidR="00F7431C" w:rsidRPr="00E2193B" w:rsidRDefault="00FB1669" w:rsidP="000F7199">
            <w:pPr>
              <w:spacing w:after="0" w:line="240" w:lineRule="auto"/>
              <w:jc w:val="both"/>
              <w:rPr>
                <w:rFonts w:ascii="Arial Narrow" w:hAnsi="Arial Narrow"/>
                <w:b/>
                <w:bCs/>
                <w:sz w:val="24"/>
                <w:szCs w:val="24"/>
                <w:lang w:val="ro-RO"/>
              </w:rPr>
            </w:pPr>
            <w:r w:rsidRPr="00E2193B">
              <w:rPr>
                <w:rFonts w:ascii="Arial Narrow" w:hAnsi="Arial Narrow"/>
                <w:color w:val="000000"/>
                <w:sz w:val="24"/>
                <w:szCs w:val="24"/>
                <w:lang w:val="ro-RO" w:eastAsia="ro-RO"/>
              </w:rPr>
              <w:t>42 - studii de teren</w:t>
            </w:r>
          </w:p>
        </w:tc>
        <w:tc>
          <w:tcPr>
            <w:tcW w:w="5811" w:type="dxa"/>
            <w:tcBorders>
              <w:top w:val="nil"/>
              <w:left w:val="nil"/>
              <w:bottom w:val="single" w:sz="8" w:space="0" w:color="auto"/>
              <w:right w:val="single" w:sz="8" w:space="0" w:color="auto"/>
            </w:tcBorders>
            <w:tcMar>
              <w:top w:w="0" w:type="dxa"/>
              <w:left w:w="108" w:type="dxa"/>
              <w:bottom w:w="0" w:type="dxa"/>
              <w:right w:w="108" w:type="dxa"/>
            </w:tcMar>
          </w:tcPr>
          <w:p w14:paraId="7317C373"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Se cuprind cheltuielile pentru studii geotehnice, geologice, hidrologice, hidrogeotehnice, fotogrammetrice, topografice şi de stabilitate ale terenului pe care se amplasează obiectivul de investiţie, studii de specialitate necesare în funcţie de specificul investiţiei.</w:t>
            </w:r>
          </w:p>
          <w:p w14:paraId="71B201BE" w14:textId="77777777" w:rsidR="00F7431C" w:rsidRPr="00E2193B" w:rsidRDefault="00F7431C" w:rsidP="000F7199">
            <w:pPr>
              <w:spacing w:after="0" w:line="240" w:lineRule="auto"/>
              <w:jc w:val="both"/>
              <w:rPr>
                <w:rFonts w:ascii="Arial Narrow" w:hAnsi="Arial Narrow"/>
                <w:sz w:val="24"/>
                <w:szCs w:val="24"/>
                <w:lang w:val="ro-RO"/>
              </w:rPr>
            </w:pPr>
          </w:p>
        </w:tc>
      </w:tr>
      <w:tr w:rsidR="00F7431C" w:rsidRPr="00E2193B" w14:paraId="0FFBB8F5" w14:textId="77777777">
        <w:trPr>
          <w:trHeight w:val="201"/>
        </w:trPr>
        <w:tc>
          <w:tcPr>
            <w:tcW w:w="0" w:type="auto"/>
            <w:vMerge/>
            <w:tcBorders>
              <w:top w:val="nil"/>
              <w:left w:val="single" w:sz="8" w:space="0" w:color="auto"/>
              <w:bottom w:val="single" w:sz="8" w:space="0" w:color="auto"/>
              <w:right w:val="single" w:sz="8" w:space="0" w:color="auto"/>
            </w:tcBorders>
            <w:vAlign w:val="center"/>
            <w:hideMark/>
          </w:tcPr>
          <w:p w14:paraId="0FAD800B" w14:textId="77777777" w:rsidR="00F7431C" w:rsidRPr="00E2193B" w:rsidRDefault="00F7431C" w:rsidP="000F7199">
            <w:pPr>
              <w:spacing w:after="0" w:line="240" w:lineRule="auto"/>
              <w:rPr>
                <w:rFonts w:ascii="Arial Narrow" w:hAnsi="Arial Narrow"/>
                <w:b/>
                <w:bCs/>
                <w:sz w:val="24"/>
                <w:szCs w:val="24"/>
                <w:lang w:val="ro-RO"/>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hideMark/>
          </w:tcPr>
          <w:p w14:paraId="0E15EDA2" w14:textId="77777777" w:rsidR="00F7431C" w:rsidRPr="00E2193B" w:rsidRDefault="00FB1669" w:rsidP="000F7199">
            <w:pPr>
              <w:spacing w:after="0" w:line="240" w:lineRule="auto"/>
              <w:jc w:val="both"/>
              <w:rPr>
                <w:rFonts w:ascii="Arial Narrow" w:hAnsi="Arial Narrow"/>
                <w:b/>
                <w:bCs/>
                <w:sz w:val="24"/>
                <w:szCs w:val="24"/>
                <w:lang w:val="ro-RO"/>
              </w:rPr>
            </w:pPr>
            <w:r w:rsidRPr="00E2193B">
              <w:rPr>
                <w:rFonts w:ascii="Arial Narrow" w:hAnsi="Arial Narrow"/>
                <w:color w:val="000000"/>
                <w:sz w:val="24"/>
                <w:szCs w:val="24"/>
                <w:lang w:val="ro-RO" w:eastAsia="ro-RO"/>
              </w:rPr>
              <w:t>43 - cheltuieli pentru obținere avize, acorduri, autorizații</w:t>
            </w:r>
          </w:p>
        </w:tc>
        <w:tc>
          <w:tcPr>
            <w:tcW w:w="5811" w:type="dxa"/>
            <w:tcBorders>
              <w:top w:val="nil"/>
              <w:left w:val="nil"/>
              <w:bottom w:val="single" w:sz="8" w:space="0" w:color="auto"/>
              <w:right w:val="single" w:sz="8" w:space="0" w:color="auto"/>
            </w:tcBorders>
            <w:tcMar>
              <w:top w:w="0" w:type="dxa"/>
              <w:left w:w="108" w:type="dxa"/>
              <w:bottom w:w="0" w:type="dxa"/>
              <w:right w:w="108" w:type="dxa"/>
            </w:tcMar>
          </w:tcPr>
          <w:p w14:paraId="7A4A05D6"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Se includ cheltuielile pentru:</w:t>
            </w:r>
          </w:p>
          <w:p w14:paraId="04CEE678" w14:textId="77777777" w:rsidR="00F7431C" w:rsidRPr="00E2193B" w:rsidRDefault="00FB1669" w:rsidP="000F7199">
            <w:pPr>
              <w:numPr>
                <w:ilvl w:val="0"/>
                <w:numId w:val="24"/>
              </w:numPr>
              <w:spacing w:after="0" w:line="240" w:lineRule="auto"/>
              <w:jc w:val="both"/>
              <w:rPr>
                <w:rFonts w:ascii="Arial Narrow" w:hAnsi="Arial Narrow"/>
                <w:sz w:val="24"/>
                <w:szCs w:val="24"/>
                <w:lang w:val="ro-RO"/>
              </w:rPr>
            </w:pPr>
            <w:r w:rsidRPr="00E2193B">
              <w:rPr>
                <w:rFonts w:ascii="Arial Narrow" w:hAnsi="Arial Narrow"/>
                <w:sz w:val="24"/>
                <w:szCs w:val="24"/>
                <w:lang w:val="ro-RO"/>
              </w:rPr>
              <w:t>obţinerea/prelungirea valabilităţii certificatului de urbanism, precum şi toate taxele pentru avizele cerute prin certificatul de urbanism, taxa pentru obţinerea/prelungirea valabilităţii autorizaţiei de construire/desfiinţare, conform prevederilor legale în vigoare;</w:t>
            </w:r>
          </w:p>
          <w:p w14:paraId="106C49A9" w14:textId="77777777" w:rsidR="00F7431C" w:rsidRPr="00E2193B" w:rsidRDefault="00FB1669" w:rsidP="000F7199">
            <w:pPr>
              <w:numPr>
                <w:ilvl w:val="0"/>
                <w:numId w:val="24"/>
              </w:numPr>
              <w:spacing w:after="0" w:line="240" w:lineRule="auto"/>
              <w:jc w:val="both"/>
              <w:rPr>
                <w:rFonts w:ascii="Arial Narrow" w:hAnsi="Arial Narrow"/>
                <w:sz w:val="24"/>
                <w:szCs w:val="24"/>
                <w:lang w:val="ro-RO"/>
              </w:rPr>
            </w:pPr>
            <w:r w:rsidRPr="00E2193B">
              <w:rPr>
                <w:rFonts w:ascii="Arial Narrow" w:hAnsi="Arial Narrow"/>
                <w:sz w:val="24"/>
                <w:szCs w:val="24"/>
                <w:lang w:val="ro-RO"/>
              </w:rPr>
              <w:t>obţinerea avizelor şi acordurilor pentru racorduri şi branşamente la reţele publice de apă, canalizare, gaze, termoficare, energie electrică, telefonie, iluminat public;</w:t>
            </w:r>
          </w:p>
          <w:p w14:paraId="2552977C" w14:textId="77777777" w:rsidR="00F7431C" w:rsidRPr="00E2193B" w:rsidRDefault="00FB1669" w:rsidP="000F7199">
            <w:pPr>
              <w:numPr>
                <w:ilvl w:val="0"/>
                <w:numId w:val="24"/>
              </w:numPr>
              <w:spacing w:after="0" w:line="240" w:lineRule="auto"/>
              <w:jc w:val="both"/>
              <w:rPr>
                <w:rFonts w:ascii="Arial Narrow" w:hAnsi="Arial Narrow"/>
                <w:sz w:val="24"/>
                <w:szCs w:val="24"/>
                <w:lang w:val="ro-RO"/>
              </w:rPr>
            </w:pPr>
            <w:r w:rsidRPr="00E2193B">
              <w:rPr>
                <w:rFonts w:ascii="Arial Narrow" w:hAnsi="Arial Narrow"/>
                <w:sz w:val="24"/>
                <w:szCs w:val="24"/>
                <w:lang w:val="ro-RO"/>
              </w:rPr>
              <w:t>întocmirea documentaţiei, obţinerea numărului cadastral provizoriu şi înregistrarea terenului în cartea funciară;</w:t>
            </w:r>
          </w:p>
          <w:p w14:paraId="6C8A47A3" w14:textId="77777777" w:rsidR="00F7431C" w:rsidRPr="00E2193B" w:rsidRDefault="00FB1669" w:rsidP="000F7199">
            <w:pPr>
              <w:numPr>
                <w:ilvl w:val="0"/>
                <w:numId w:val="24"/>
              </w:numPr>
              <w:spacing w:after="0" w:line="240" w:lineRule="auto"/>
              <w:jc w:val="both"/>
              <w:rPr>
                <w:rFonts w:ascii="Arial Narrow" w:hAnsi="Arial Narrow"/>
                <w:sz w:val="24"/>
                <w:szCs w:val="24"/>
                <w:lang w:val="ro-RO"/>
              </w:rPr>
            </w:pPr>
            <w:r w:rsidRPr="00E2193B">
              <w:rPr>
                <w:rFonts w:ascii="Arial Narrow" w:hAnsi="Arial Narrow"/>
                <w:sz w:val="24"/>
                <w:szCs w:val="24"/>
                <w:lang w:val="ro-RO"/>
              </w:rPr>
              <w:lastRenderedPageBreak/>
              <w:t>obţinerea acordului de mediu;</w:t>
            </w:r>
          </w:p>
          <w:p w14:paraId="0FEB1F05" w14:textId="77777777" w:rsidR="00F7431C" w:rsidRPr="00E2193B" w:rsidRDefault="00FB1669" w:rsidP="000F7199">
            <w:pPr>
              <w:numPr>
                <w:ilvl w:val="0"/>
                <w:numId w:val="24"/>
              </w:numPr>
              <w:spacing w:after="0" w:line="240" w:lineRule="auto"/>
              <w:jc w:val="both"/>
              <w:rPr>
                <w:rFonts w:ascii="Arial Narrow" w:hAnsi="Arial Narrow"/>
                <w:sz w:val="24"/>
                <w:szCs w:val="24"/>
                <w:lang w:val="ro-RO"/>
              </w:rPr>
            </w:pPr>
            <w:r w:rsidRPr="00E2193B">
              <w:rPr>
                <w:rFonts w:ascii="Arial Narrow" w:hAnsi="Arial Narrow"/>
                <w:sz w:val="24"/>
                <w:szCs w:val="24"/>
                <w:lang w:val="ro-RO"/>
              </w:rPr>
              <w:t>obţinerea avizului de protecţie civilă/PSI;</w:t>
            </w:r>
          </w:p>
          <w:p w14:paraId="4A11BE62" w14:textId="77777777" w:rsidR="00F7431C" w:rsidRPr="00E2193B" w:rsidRDefault="00FB1669" w:rsidP="000F7199">
            <w:pPr>
              <w:numPr>
                <w:ilvl w:val="0"/>
                <w:numId w:val="24"/>
              </w:numPr>
              <w:spacing w:after="0" w:line="240" w:lineRule="auto"/>
              <w:jc w:val="both"/>
              <w:rPr>
                <w:rFonts w:ascii="Arial Narrow" w:hAnsi="Arial Narrow"/>
                <w:sz w:val="24"/>
                <w:szCs w:val="24"/>
                <w:lang w:val="ro-RO"/>
              </w:rPr>
            </w:pPr>
            <w:r w:rsidRPr="00E2193B">
              <w:rPr>
                <w:rFonts w:ascii="Arial Narrow" w:hAnsi="Arial Narrow"/>
                <w:sz w:val="24"/>
                <w:szCs w:val="24"/>
                <w:lang w:val="ro-RO"/>
              </w:rPr>
              <w:t>alte avize, acorduri şi autorizaţii.</w:t>
            </w:r>
          </w:p>
          <w:p w14:paraId="25C19EF4" w14:textId="77777777" w:rsidR="00F7431C" w:rsidRPr="00E2193B" w:rsidRDefault="00F7431C" w:rsidP="000F7199">
            <w:pPr>
              <w:spacing w:after="0" w:line="240" w:lineRule="auto"/>
              <w:ind w:left="360" w:firstLine="45"/>
              <w:jc w:val="both"/>
              <w:rPr>
                <w:rFonts w:ascii="Arial Narrow" w:hAnsi="Arial Narrow"/>
                <w:sz w:val="24"/>
                <w:szCs w:val="24"/>
                <w:lang w:val="ro-RO"/>
              </w:rPr>
            </w:pPr>
          </w:p>
        </w:tc>
      </w:tr>
      <w:tr w:rsidR="00F7431C" w:rsidRPr="00E2193B" w14:paraId="37C7FA12" w14:textId="77777777">
        <w:trPr>
          <w:trHeight w:val="188"/>
        </w:trPr>
        <w:tc>
          <w:tcPr>
            <w:tcW w:w="0" w:type="auto"/>
            <w:vMerge/>
            <w:tcBorders>
              <w:top w:val="nil"/>
              <w:left w:val="single" w:sz="8" w:space="0" w:color="auto"/>
              <w:bottom w:val="single" w:sz="8" w:space="0" w:color="auto"/>
              <w:right w:val="single" w:sz="8" w:space="0" w:color="auto"/>
            </w:tcBorders>
            <w:vAlign w:val="center"/>
            <w:hideMark/>
          </w:tcPr>
          <w:p w14:paraId="46F338F7" w14:textId="77777777" w:rsidR="00F7431C" w:rsidRPr="00E2193B" w:rsidRDefault="00F7431C" w:rsidP="000F7199">
            <w:pPr>
              <w:spacing w:after="0" w:line="240" w:lineRule="auto"/>
              <w:rPr>
                <w:rFonts w:ascii="Arial Narrow" w:hAnsi="Arial Narrow"/>
                <w:b/>
                <w:bCs/>
                <w:sz w:val="24"/>
                <w:szCs w:val="24"/>
                <w:lang w:val="ro-RO"/>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hideMark/>
          </w:tcPr>
          <w:p w14:paraId="7BDD2AC7" w14:textId="77777777" w:rsidR="00F7431C" w:rsidRPr="00E2193B" w:rsidRDefault="00FB1669" w:rsidP="000F7199">
            <w:pPr>
              <w:spacing w:after="0" w:line="240" w:lineRule="auto"/>
              <w:jc w:val="both"/>
              <w:rPr>
                <w:rFonts w:ascii="Arial Narrow" w:hAnsi="Arial Narrow"/>
                <w:b/>
                <w:bCs/>
                <w:sz w:val="24"/>
                <w:szCs w:val="24"/>
                <w:lang w:val="ro-RO"/>
              </w:rPr>
            </w:pPr>
            <w:r w:rsidRPr="00E2193B">
              <w:rPr>
                <w:rFonts w:ascii="Arial Narrow" w:hAnsi="Arial Narrow"/>
                <w:color w:val="000000"/>
                <w:sz w:val="24"/>
                <w:szCs w:val="24"/>
                <w:lang w:val="ro-RO" w:eastAsia="ro-RO"/>
              </w:rPr>
              <w:t>44 - proiectare și inginerie</w:t>
            </w:r>
          </w:p>
        </w:tc>
        <w:tc>
          <w:tcPr>
            <w:tcW w:w="5811" w:type="dxa"/>
            <w:tcBorders>
              <w:top w:val="nil"/>
              <w:left w:val="nil"/>
              <w:bottom w:val="single" w:sz="8" w:space="0" w:color="auto"/>
              <w:right w:val="single" w:sz="8" w:space="0" w:color="auto"/>
            </w:tcBorders>
            <w:tcMar>
              <w:top w:w="0" w:type="dxa"/>
              <w:left w:w="108" w:type="dxa"/>
              <w:bottom w:w="0" w:type="dxa"/>
              <w:right w:w="108" w:type="dxa"/>
            </w:tcMar>
          </w:tcPr>
          <w:p w14:paraId="6EBF0655"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Se includ cheltuielile efectuate pentru: elaborarea documentațiilor tehnice - expertiza tehnică,etc - și documentaţie de avizare a lucrărilor de intervenţii, studiu de fezabilitate, proiect tehnic, detalii de execuţie, verificarea tehnică a proiectului; elaborarea documentaţiilor necesare obţinerii acordurilor, avizelor şi autorizaţiilor, acordurilor impuse prin certificatul de urbanism, documentaţii urbanistice, studii de impact, studii/expertize de amplasament, studii de trafic, studii de specialitate necesare în funcție de specificul investiției.</w:t>
            </w:r>
          </w:p>
          <w:p w14:paraId="3162D667" w14:textId="77777777" w:rsidR="00F7431C" w:rsidRPr="00E2193B" w:rsidRDefault="00F7431C" w:rsidP="000F7199">
            <w:pPr>
              <w:spacing w:after="0" w:line="240" w:lineRule="auto"/>
              <w:jc w:val="both"/>
              <w:rPr>
                <w:rFonts w:ascii="Arial Narrow" w:hAnsi="Arial Narrow"/>
                <w:sz w:val="24"/>
                <w:szCs w:val="24"/>
                <w:lang w:val="ro-RO"/>
              </w:rPr>
            </w:pPr>
          </w:p>
        </w:tc>
      </w:tr>
      <w:tr w:rsidR="00F7431C" w:rsidRPr="00E2193B" w14:paraId="4B7C04F3" w14:textId="77777777">
        <w:trPr>
          <w:trHeight w:val="201"/>
        </w:trPr>
        <w:tc>
          <w:tcPr>
            <w:tcW w:w="0" w:type="auto"/>
            <w:vMerge/>
            <w:tcBorders>
              <w:top w:val="nil"/>
              <w:left w:val="single" w:sz="8" w:space="0" w:color="auto"/>
              <w:bottom w:val="single" w:sz="8" w:space="0" w:color="auto"/>
              <w:right w:val="single" w:sz="8" w:space="0" w:color="auto"/>
            </w:tcBorders>
            <w:vAlign w:val="center"/>
            <w:hideMark/>
          </w:tcPr>
          <w:p w14:paraId="0DD1576A" w14:textId="77777777" w:rsidR="00F7431C" w:rsidRPr="00E2193B" w:rsidRDefault="00F7431C" w:rsidP="000F7199">
            <w:pPr>
              <w:spacing w:after="0" w:line="240" w:lineRule="auto"/>
              <w:rPr>
                <w:rFonts w:ascii="Arial Narrow" w:hAnsi="Arial Narrow"/>
                <w:b/>
                <w:bCs/>
                <w:sz w:val="24"/>
                <w:szCs w:val="24"/>
                <w:lang w:val="ro-RO"/>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hideMark/>
          </w:tcPr>
          <w:p w14:paraId="33132CF0" w14:textId="77777777" w:rsidR="00F7431C" w:rsidRPr="00E2193B" w:rsidRDefault="00FB1669" w:rsidP="000F7199">
            <w:pPr>
              <w:spacing w:after="0" w:line="240" w:lineRule="auto"/>
              <w:jc w:val="both"/>
              <w:rPr>
                <w:rFonts w:ascii="Arial Narrow" w:hAnsi="Arial Narrow"/>
                <w:b/>
                <w:bCs/>
                <w:sz w:val="24"/>
                <w:szCs w:val="24"/>
                <w:lang w:val="ro-RO"/>
              </w:rPr>
            </w:pPr>
            <w:r w:rsidRPr="00E2193B">
              <w:rPr>
                <w:rFonts w:ascii="Arial Narrow" w:hAnsi="Arial Narrow"/>
                <w:color w:val="000000"/>
                <w:sz w:val="24"/>
                <w:szCs w:val="24"/>
                <w:lang w:val="ro-RO" w:eastAsia="ro-RO"/>
              </w:rPr>
              <w:t>45 - cheltuieli pentru consultanță</w:t>
            </w:r>
          </w:p>
        </w:tc>
        <w:tc>
          <w:tcPr>
            <w:tcW w:w="5811" w:type="dxa"/>
            <w:tcBorders>
              <w:top w:val="nil"/>
              <w:left w:val="nil"/>
              <w:bottom w:val="single" w:sz="8" w:space="0" w:color="auto"/>
              <w:right w:val="single" w:sz="8" w:space="0" w:color="auto"/>
            </w:tcBorders>
            <w:tcMar>
              <w:top w:w="0" w:type="dxa"/>
              <w:left w:w="108" w:type="dxa"/>
              <w:bottom w:w="0" w:type="dxa"/>
              <w:right w:w="108" w:type="dxa"/>
            </w:tcMar>
          </w:tcPr>
          <w:p w14:paraId="01AFCC35"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Se includ cheltuielile efectuate, după caz, pentru:</w:t>
            </w:r>
          </w:p>
          <w:p w14:paraId="5039B8A3" w14:textId="77777777" w:rsidR="00F7431C" w:rsidRPr="00E2193B" w:rsidRDefault="00FB1669" w:rsidP="000F7199">
            <w:pPr>
              <w:numPr>
                <w:ilvl w:val="0"/>
                <w:numId w:val="22"/>
              </w:numPr>
              <w:spacing w:after="0" w:line="240" w:lineRule="auto"/>
              <w:contextualSpacing/>
              <w:jc w:val="both"/>
              <w:rPr>
                <w:rFonts w:ascii="Arial Narrow" w:hAnsi="Arial Narrow"/>
                <w:sz w:val="24"/>
                <w:szCs w:val="24"/>
                <w:lang w:val="ro-RO" w:eastAsia="ro-RO"/>
              </w:rPr>
            </w:pPr>
            <w:r w:rsidRPr="00E2193B">
              <w:rPr>
                <w:rFonts w:ascii="Arial Narrow" w:hAnsi="Arial Narrow"/>
                <w:sz w:val="24"/>
                <w:szCs w:val="24"/>
                <w:lang w:val="ro-RO" w:eastAsia="ro-RO"/>
              </w:rPr>
              <w:t>plata serviciilor de consultanţă la elaborarea cererii de finantare și a tuturor studiilor necesare intocmirii acesteia, cu excepția studiilor de teren;</w:t>
            </w:r>
          </w:p>
          <w:p w14:paraId="516D2593" w14:textId="77777777" w:rsidR="00F7431C" w:rsidRPr="00E2193B" w:rsidRDefault="00FB1669" w:rsidP="000F7199">
            <w:pPr>
              <w:numPr>
                <w:ilvl w:val="0"/>
                <w:numId w:val="22"/>
              </w:numPr>
              <w:spacing w:after="0" w:line="240" w:lineRule="auto"/>
              <w:contextualSpacing/>
              <w:jc w:val="both"/>
              <w:rPr>
                <w:rFonts w:ascii="Arial Narrow" w:hAnsi="Arial Narrow"/>
                <w:sz w:val="24"/>
                <w:szCs w:val="24"/>
                <w:lang w:val="ro-RO" w:eastAsia="ro-RO"/>
              </w:rPr>
            </w:pPr>
            <w:r w:rsidRPr="00E2193B">
              <w:rPr>
                <w:rFonts w:ascii="Arial Narrow" w:hAnsi="Arial Narrow"/>
                <w:sz w:val="24"/>
                <w:szCs w:val="24"/>
                <w:lang w:val="ro-RO" w:eastAsia="ro-RO"/>
              </w:rPr>
              <w:t>plata serviciilor de consultanţă în domeniul managementului proiectului;</w:t>
            </w:r>
          </w:p>
          <w:p w14:paraId="63475982" w14:textId="77777777" w:rsidR="00F7431C" w:rsidRPr="00E2193B" w:rsidRDefault="00FB1669" w:rsidP="000F7199">
            <w:pPr>
              <w:numPr>
                <w:ilvl w:val="0"/>
                <w:numId w:val="22"/>
              </w:numPr>
              <w:spacing w:after="0" w:line="240" w:lineRule="auto"/>
              <w:contextualSpacing/>
              <w:jc w:val="both"/>
              <w:rPr>
                <w:rFonts w:ascii="Arial Narrow" w:hAnsi="Arial Narrow"/>
                <w:sz w:val="24"/>
                <w:szCs w:val="24"/>
                <w:lang w:val="ro-RO" w:eastAsia="ro-RO"/>
              </w:rPr>
            </w:pPr>
            <w:r w:rsidRPr="00E2193B">
              <w:rPr>
                <w:rFonts w:ascii="Arial Narrow" w:hAnsi="Arial Narrow"/>
                <w:sz w:val="24"/>
                <w:szCs w:val="24"/>
                <w:lang w:val="ro-RO" w:eastAsia="ro-RO"/>
              </w:rPr>
              <w:t>serviciile de consultanţă/asistenţă juridică în scopul elaborării documentaţiei de atribuire şi/sau aplicării procedurilor de atribuire a contractelor de achiziţie publică, dacă este cazul.</w:t>
            </w:r>
          </w:p>
          <w:p w14:paraId="4341B9A7" w14:textId="77777777" w:rsidR="00F7431C" w:rsidRPr="00E2193B" w:rsidRDefault="00F7431C" w:rsidP="000F7199">
            <w:pPr>
              <w:spacing w:after="0" w:line="240" w:lineRule="auto"/>
              <w:ind w:left="176"/>
              <w:jc w:val="both"/>
              <w:rPr>
                <w:rFonts w:ascii="Arial Narrow" w:hAnsi="Arial Narrow"/>
                <w:sz w:val="24"/>
                <w:szCs w:val="24"/>
                <w:lang w:val="ro-RO"/>
              </w:rPr>
            </w:pPr>
          </w:p>
        </w:tc>
      </w:tr>
      <w:tr w:rsidR="00F7431C" w:rsidRPr="00E2193B" w14:paraId="600ADFCE" w14:textId="77777777">
        <w:trPr>
          <w:trHeight w:val="188"/>
        </w:trPr>
        <w:tc>
          <w:tcPr>
            <w:tcW w:w="0" w:type="auto"/>
            <w:vMerge/>
            <w:tcBorders>
              <w:top w:val="nil"/>
              <w:left w:val="single" w:sz="8" w:space="0" w:color="auto"/>
              <w:bottom w:val="single" w:sz="8" w:space="0" w:color="auto"/>
              <w:right w:val="single" w:sz="8" w:space="0" w:color="auto"/>
            </w:tcBorders>
            <w:vAlign w:val="center"/>
            <w:hideMark/>
          </w:tcPr>
          <w:p w14:paraId="6FD6AA7A" w14:textId="77777777" w:rsidR="00F7431C" w:rsidRPr="00E2193B" w:rsidRDefault="00F7431C" w:rsidP="000F7199">
            <w:pPr>
              <w:spacing w:after="0" w:line="240" w:lineRule="auto"/>
              <w:rPr>
                <w:rFonts w:ascii="Arial Narrow" w:hAnsi="Arial Narrow"/>
                <w:b/>
                <w:bCs/>
                <w:sz w:val="24"/>
                <w:szCs w:val="24"/>
                <w:lang w:val="ro-RO"/>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hideMark/>
          </w:tcPr>
          <w:p w14:paraId="1957001C" w14:textId="77777777" w:rsidR="00F7431C" w:rsidRPr="00E2193B" w:rsidRDefault="00FB1669" w:rsidP="000F7199">
            <w:pPr>
              <w:spacing w:after="0" w:line="240" w:lineRule="auto"/>
              <w:jc w:val="both"/>
              <w:rPr>
                <w:rFonts w:ascii="Arial Narrow" w:hAnsi="Arial Narrow"/>
                <w:b/>
                <w:bCs/>
                <w:sz w:val="24"/>
                <w:szCs w:val="24"/>
                <w:lang w:val="ro-RO"/>
              </w:rPr>
            </w:pPr>
            <w:r w:rsidRPr="00E2193B">
              <w:rPr>
                <w:rFonts w:ascii="Arial Narrow" w:hAnsi="Arial Narrow"/>
                <w:color w:val="000000"/>
                <w:sz w:val="24"/>
                <w:szCs w:val="24"/>
                <w:lang w:val="ro-RO" w:eastAsia="ro-RO"/>
              </w:rPr>
              <w:t>46 - cheltuieli pentru asistență tehnică</w:t>
            </w:r>
          </w:p>
        </w:tc>
        <w:tc>
          <w:tcPr>
            <w:tcW w:w="5811" w:type="dxa"/>
            <w:tcBorders>
              <w:top w:val="nil"/>
              <w:left w:val="nil"/>
              <w:bottom w:val="single" w:sz="8" w:space="0" w:color="auto"/>
              <w:right w:val="single" w:sz="8" w:space="0" w:color="auto"/>
            </w:tcBorders>
            <w:tcMar>
              <w:top w:w="0" w:type="dxa"/>
              <w:left w:w="108" w:type="dxa"/>
              <w:bottom w:w="0" w:type="dxa"/>
              <w:right w:w="108" w:type="dxa"/>
            </w:tcMar>
            <w:hideMark/>
          </w:tcPr>
          <w:p w14:paraId="39ABFA54"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Se includ cheltuielile efectuate, după caz, pentru:</w:t>
            </w:r>
          </w:p>
          <w:p w14:paraId="15AF3F49" w14:textId="77777777" w:rsidR="00F7431C" w:rsidRPr="00E2193B" w:rsidRDefault="00FB1669" w:rsidP="000F7199">
            <w:pPr>
              <w:numPr>
                <w:ilvl w:val="0"/>
                <w:numId w:val="23"/>
              </w:numPr>
              <w:spacing w:after="0" w:line="240" w:lineRule="auto"/>
              <w:ind w:left="426" w:hanging="426"/>
              <w:contextualSpacing/>
              <w:jc w:val="both"/>
              <w:rPr>
                <w:rFonts w:ascii="Arial Narrow" w:hAnsi="Arial Narrow"/>
                <w:sz w:val="24"/>
                <w:szCs w:val="24"/>
                <w:lang w:val="ro-RO" w:eastAsia="ro-RO"/>
              </w:rPr>
            </w:pPr>
            <w:r w:rsidRPr="00E2193B">
              <w:rPr>
                <w:rFonts w:ascii="Arial Narrow" w:hAnsi="Arial Narrow"/>
                <w:sz w:val="24"/>
                <w:szCs w:val="24"/>
                <w:lang w:val="ro-RO" w:eastAsia="ro-RO"/>
              </w:rPr>
              <w:t>asistenţă tehnică din partea proiectantului pe perioada de execuţie a lucrărilor (în cazul în care aceasta nu intră în tarifarea proiectului); pentru participarea proiectantului la fazele incluse în programul de control al lucrărilor de execuție, avizat de către Inspectoratul de Stat în Construcții;</w:t>
            </w:r>
          </w:p>
          <w:p w14:paraId="7F1B9407" w14:textId="77777777" w:rsidR="00F7431C" w:rsidRPr="00E2193B" w:rsidRDefault="00FB1669" w:rsidP="000F7199">
            <w:pPr>
              <w:numPr>
                <w:ilvl w:val="0"/>
                <w:numId w:val="23"/>
              </w:numPr>
              <w:spacing w:after="0" w:line="240" w:lineRule="auto"/>
              <w:contextualSpacing/>
              <w:jc w:val="both"/>
              <w:rPr>
                <w:rFonts w:ascii="Arial Narrow" w:hAnsi="Arial Narrow"/>
                <w:sz w:val="24"/>
                <w:szCs w:val="24"/>
                <w:lang w:val="ro-RO"/>
              </w:rPr>
            </w:pPr>
            <w:r w:rsidRPr="00E2193B">
              <w:rPr>
                <w:rFonts w:ascii="Arial Narrow" w:hAnsi="Arial Narrow"/>
                <w:sz w:val="24"/>
                <w:szCs w:val="24"/>
                <w:lang w:val="ro-RO" w:eastAsia="ro-RO"/>
              </w:rPr>
              <w:t>plata diriginţilor de şantier, desemnaţi de autoritatea contractantă, autorizaţi conform prevederilor legale pentru verificarea execuţiei lucrărilor de construcţii şi instalaţii.</w:t>
            </w:r>
          </w:p>
        </w:tc>
      </w:tr>
      <w:tr w:rsidR="00F7431C" w:rsidRPr="00E2193B" w14:paraId="006D3C37" w14:textId="77777777">
        <w:trPr>
          <w:trHeight w:val="188"/>
        </w:trPr>
        <w:tc>
          <w:tcPr>
            <w:tcW w:w="173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1C38C711" w14:textId="77777777" w:rsidR="00F7431C" w:rsidRPr="00E2193B" w:rsidRDefault="00FB1669" w:rsidP="000F7199">
            <w:pPr>
              <w:autoSpaceDE w:val="0"/>
              <w:autoSpaceDN w:val="0"/>
              <w:spacing w:after="0" w:line="240" w:lineRule="auto"/>
              <w:jc w:val="both"/>
              <w:rPr>
                <w:rFonts w:ascii="Arial Narrow" w:hAnsi="Arial Narrow"/>
                <w:sz w:val="24"/>
                <w:szCs w:val="24"/>
                <w:lang w:val="ro-RO"/>
              </w:rPr>
            </w:pPr>
            <w:r w:rsidRPr="00E2193B">
              <w:rPr>
                <w:rFonts w:ascii="Arial Narrow" w:hAnsi="Arial Narrow"/>
                <w:sz w:val="24"/>
                <w:szCs w:val="24"/>
                <w:lang w:val="ro-RO"/>
              </w:rPr>
              <w:t xml:space="preserve">15 - cheltuieli pentru investiția de bază </w:t>
            </w:r>
          </w:p>
          <w:p w14:paraId="493999DD" w14:textId="77777777" w:rsidR="00F7431C" w:rsidRPr="00E2193B" w:rsidRDefault="00F7431C" w:rsidP="000F7199">
            <w:pPr>
              <w:spacing w:after="0" w:line="240" w:lineRule="auto"/>
              <w:jc w:val="both"/>
              <w:rPr>
                <w:rFonts w:ascii="Arial Narrow" w:hAnsi="Arial Narrow"/>
                <w:b/>
                <w:bCs/>
                <w:sz w:val="24"/>
                <w:szCs w:val="24"/>
                <w:lang w:val="ro-RO"/>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hideMark/>
          </w:tcPr>
          <w:p w14:paraId="41D08016" w14:textId="77777777" w:rsidR="00F7431C" w:rsidRPr="00E2193B" w:rsidRDefault="00FB1669" w:rsidP="000F7199">
            <w:pPr>
              <w:spacing w:after="0" w:line="240" w:lineRule="auto"/>
              <w:jc w:val="both"/>
              <w:rPr>
                <w:rFonts w:ascii="Arial Narrow" w:hAnsi="Arial Narrow"/>
                <w:b/>
                <w:bCs/>
                <w:sz w:val="24"/>
                <w:szCs w:val="24"/>
                <w:lang w:val="ro-RO"/>
              </w:rPr>
            </w:pPr>
            <w:r w:rsidRPr="00E2193B">
              <w:rPr>
                <w:rFonts w:ascii="Arial Narrow" w:hAnsi="Arial Narrow"/>
                <w:color w:val="000000"/>
                <w:sz w:val="24"/>
                <w:szCs w:val="24"/>
                <w:lang w:val="ro-RO" w:eastAsia="ro-RO"/>
              </w:rPr>
              <w:lastRenderedPageBreak/>
              <w:t>53 - cheltuieli pentru construcții și instalații</w:t>
            </w:r>
          </w:p>
        </w:tc>
        <w:tc>
          <w:tcPr>
            <w:tcW w:w="5811" w:type="dxa"/>
            <w:tcBorders>
              <w:top w:val="nil"/>
              <w:left w:val="nil"/>
              <w:bottom w:val="single" w:sz="8" w:space="0" w:color="auto"/>
              <w:right w:val="single" w:sz="8" w:space="0" w:color="auto"/>
            </w:tcBorders>
            <w:tcMar>
              <w:top w:w="0" w:type="dxa"/>
              <w:left w:w="108" w:type="dxa"/>
              <w:bottom w:w="0" w:type="dxa"/>
              <w:right w:w="108" w:type="dxa"/>
            </w:tcMar>
          </w:tcPr>
          <w:p w14:paraId="76CEACCC" w14:textId="77777777" w:rsidR="00F7431C" w:rsidRPr="00E2193B" w:rsidRDefault="00FB1669" w:rsidP="000F7199">
            <w:pPr>
              <w:spacing w:after="0" w:line="240" w:lineRule="auto"/>
              <w:ind w:firstLine="360"/>
              <w:rPr>
                <w:rFonts w:ascii="Arial Narrow" w:hAnsi="Arial Narrow"/>
                <w:b/>
                <w:bCs/>
                <w:sz w:val="24"/>
                <w:szCs w:val="24"/>
                <w:lang w:val="ro-RO"/>
              </w:rPr>
            </w:pPr>
            <w:r w:rsidRPr="00E2193B">
              <w:rPr>
                <w:rFonts w:ascii="Arial Narrow" w:hAnsi="Arial Narrow"/>
                <w:sz w:val="24"/>
                <w:szCs w:val="24"/>
                <w:lang w:val="ro-RO"/>
              </w:rPr>
              <w:t xml:space="preserve">Cuprind cheltuielile </w:t>
            </w:r>
            <w:r w:rsidRPr="00E2193B">
              <w:rPr>
                <w:rFonts w:ascii="Arial Narrow" w:hAnsi="Arial Narrow"/>
                <w:b/>
                <w:bCs/>
                <w:sz w:val="24"/>
                <w:szCs w:val="24"/>
                <w:lang w:val="ro-RO"/>
              </w:rPr>
              <w:t>pentru execuţia de lucrări aferente investiţiei de bază, inclusiv echipamente cu montaj</w:t>
            </w:r>
          </w:p>
          <w:p w14:paraId="71C80205" w14:textId="77777777" w:rsidR="00F7431C" w:rsidRPr="00E2193B" w:rsidRDefault="00FB1669" w:rsidP="000F7199">
            <w:pPr>
              <w:numPr>
                <w:ilvl w:val="0"/>
                <w:numId w:val="25"/>
              </w:numPr>
              <w:spacing w:after="0" w:line="240" w:lineRule="auto"/>
              <w:jc w:val="both"/>
              <w:rPr>
                <w:rFonts w:ascii="Arial Narrow" w:hAnsi="Arial Narrow"/>
                <w:sz w:val="24"/>
                <w:szCs w:val="24"/>
                <w:lang w:val="ro-RO"/>
              </w:rPr>
            </w:pPr>
            <w:r w:rsidRPr="00E2193B">
              <w:rPr>
                <w:rFonts w:ascii="Arial Narrow" w:hAnsi="Arial Narrow"/>
                <w:sz w:val="24"/>
                <w:szCs w:val="24"/>
                <w:lang w:val="ro-RO"/>
              </w:rPr>
              <w:lastRenderedPageBreak/>
              <w:t xml:space="preserve">Cheltuieli cu amenajarea spațiilor publice urbane- zone verzi neamenajate, terenuri abandonate,  zone pietonale si comerciale, pasarele (defrișarea vegetației existente; modelarea terenului;  montarea elementelor constructive de tipul alei, foișoare, pergole, grilaje etc.; plantarea/gazonarea suprafețelor, inclusiv plantare arbori) </w:t>
            </w:r>
          </w:p>
          <w:p w14:paraId="21027A05" w14:textId="77777777" w:rsidR="00F7431C" w:rsidRPr="00E2193B" w:rsidRDefault="00FB1669" w:rsidP="000F7199">
            <w:pPr>
              <w:numPr>
                <w:ilvl w:val="0"/>
                <w:numId w:val="25"/>
              </w:numPr>
              <w:spacing w:after="0" w:line="240" w:lineRule="auto"/>
              <w:jc w:val="both"/>
              <w:rPr>
                <w:rFonts w:ascii="Arial Narrow" w:hAnsi="Arial Narrow"/>
                <w:sz w:val="24"/>
                <w:szCs w:val="24"/>
                <w:lang w:val="ro-RO"/>
              </w:rPr>
            </w:pPr>
            <w:r w:rsidRPr="00E2193B">
              <w:rPr>
                <w:rFonts w:ascii="Arial Narrow" w:hAnsi="Arial Narrow"/>
                <w:sz w:val="24"/>
                <w:szCs w:val="24"/>
                <w:lang w:val="ro-RO"/>
              </w:rPr>
              <w:t>Cheltuieli cu construcție/reabilitare/modernizare si dotare piete publice, scuaruri, parculete</w:t>
            </w:r>
          </w:p>
          <w:p w14:paraId="770FE38F" w14:textId="77777777" w:rsidR="00F7431C" w:rsidRPr="00E2193B" w:rsidRDefault="00FB1669" w:rsidP="000F7199">
            <w:pPr>
              <w:numPr>
                <w:ilvl w:val="0"/>
                <w:numId w:val="25"/>
              </w:numPr>
              <w:spacing w:after="0" w:line="240" w:lineRule="auto"/>
              <w:jc w:val="both"/>
              <w:rPr>
                <w:rFonts w:ascii="Arial Narrow" w:hAnsi="Arial Narrow"/>
                <w:sz w:val="24"/>
                <w:szCs w:val="24"/>
                <w:lang w:val="ro-RO"/>
              </w:rPr>
            </w:pPr>
            <w:r w:rsidRPr="00E2193B">
              <w:rPr>
                <w:rFonts w:ascii="Arial Narrow" w:hAnsi="Arial Narrow"/>
                <w:sz w:val="24"/>
                <w:szCs w:val="24"/>
                <w:lang w:val="ro-RO"/>
              </w:rPr>
              <w:t>Cheltuieli cu crearea de facilități pentru activitati sportive si de recreere pe terenurile amenajate (ex. zone speciale pentru sport, locuri de joacă pentru copii, terenuri de sport etc.)</w:t>
            </w:r>
          </w:p>
          <w:p w14:paraId="3799EBAC" w14:textId="77777777" w:rsidR="00F7431C" w:rsidRPr="00E2193B" w:rsidRDefault="00FB1669" w:rsidP="000F7199">
            <w:pPr>
              <w:numPr>
                <w:ilvl w:val="0"/>
                <w:numId w:val="25"/>
              </w:numPr>
              <w:spacing w:after="0" w:line="240" w:lineRule="auto"/>
              <w:jc w:val="both"/>
              <w:rPr>
                <w:rFonts w:ascii="Arial Narrow" w:hAnsi="Arial Narrow"/>
                <w:sz w:val="24"/>
                <w:szCs w:val="24"/>
                <w:lang w:val="ro-RO"/>
              </w:rPr>
            </w:pPr>
            <w:r w:rsidRPr="00E2193B">
              <w:rPr>
                <w:rFonts w:ascii="Arial Narrow" w:hAnsi="Arial Narrow"/>
                <w:sz w:val="24"/>
                <w:szCs w:val="24"/>
                <w:lang w:val="ro-RO"/>
              </w:rPr>
              <w:t>Cheltuieli cu construcție/reabilitare/modernizare clădiri destinate activităților sociale, comunitare, culturale, de agrement si sport</w:t>
            </w:r>
          </w:p>
          <w:p w14:paraId="26F2EFBD" w14:textId="77777777" w:rsidR="00F7431C" w:rsidRPr="00E2193B" w:rsidRDefault="00FB1669" w:rsidP="000F7199">
            <w:pPr>
              <w:numPr>
                <w:ilvl w:val="0"/>
                <w:numId w:val="25"/>
              </w:numPr>
              <w:spacing w:after="0" w:line="240" w:lineRule="auto"/>
              <w:jc w:val="both"/>
              <w:rPr>
                <w:rFonts w:ascii="Arial Narrow" w:hAnsi="Arial Narrow"/>
                <w:sz w:val="24"/>
                <w:szCs w:val="24"/>
                <w:lang w:val="ro-RO"/>
              </w:rPr>
            </w:pPr>
            <w:r w:rsidRPr="00E2193B">
              <w:rPr>
                <w:rFonts w:ascii="Arial Narrow" w:hAnsi="Arial Narrow"/>
                <w:sz w:val="24"/>
                <w:szCs w:val="24"/>
                <w:lang w:val="ro-RO"/>
              </w:rPr>
              <w:t>Cheltuieli cu construcția/reabilitarea/modernizarea  de utilităților publice</w:t>
            </w:r>
          </w:p>
          <w:p w14:paraId="50E3FFB9" w14:textId="77777777" w:rsidR="00F7431C" w:rsidRPr="00E2193B" w:rsidRDefault="00FB1669" w:rsidP="000F7199">
            <w:pPr>
              <w:numPr>
                <w:ilvl w:val="0"/>
                <w:numId w:val="25"/>
              </w:numPr>
              <w:spacing w:after="0" w:line="240" w:lineRule="auto"/>
              <w:jc w:val="both"/>
              <w:rPr>
                <w:rFonts w:ascii="Arial Narrow" w:hAnsi="Arial Narrow"/>
                <w:sz w:val="24"/>
                <w:szCs w:val="24"/>
                <w:lang w:val="ro-RO"/>
              </w:rPr>
            </w:pPr>
            <w:r w:rsidRPr="00E2193B">
              <w:rPr>
                <w:rFonts w:ascii="Arial Narrow" w:hAnsi="Arial Narrow"/>
                <w:sz w:val="24"/>
                <w:szCs w:val="24"/>
                <w:lang w:val="ro-RO"/>
              </w:rPr>
              <w:t>Cheltuielie cu constructia/reabilitare/modernizare locuințe sociale, unități de învățământ preuniversitar</w:t>
            </w:r>
          </w:p>
          <w:p w14:paraId="55D642C8" w14:textId="77777777" w:rsidR="00F7431C" w:rsidRPr="00E2193B" w:rsidRDefault="00FB1669" w:rsidP="000F7199">
            <w:pPr>
              <w:numPr>
                <w:ilvl w:val="0"/>
                <w:numId w:val="25"/>
              </w:numPr>
              <w:spacing w:after="0" w:line="240" w:lineRule="auto"/>
              <w:jc w:val="both"/>
              <w:rPr>
                <w:rFonts w:ascii="Arial Narrow" w:hAnsi="Arial Narrow"/>
                <w:sz w:val="24"/>
                <w:szCs w:val="24"/>
                <w:lang w:val="ro-RO"/>
              </w:rPr>
            </w:pPr>
            <w:r w:rsidRPr="00E2193B">
              <w:rPr>
                <w:rFonts w:ascii="Arial Narrow" w:hAnsi="Arial Narrow"/>
                <w:sz w:val="24"/>
                <w:szCs w:val="24"/>
                <w:lang w:val="ro-RO"/>
              </w:rPr>
              <w:t>Construcția/reabilitarea/modernizarea străzilor  de importanta secundara din cadrul zonelor sau a cladirilor aferente supuse intervențiilor, inclusiv înlocuirea și/sau racordarea la utilități publice</w:t>
            </w:r>
          </w:p>
          <w:p w14:paraId="17CCE60C" w14:textId="77777777" w:rsidR="00F7431C" w:rsidRPr="00E2193B" w:rsidRDefault="00FB1669" w:rsidP="000F7199">
            <w:pPr>
              <w:numPr>
                <w:ilvl w:val="0"/>
                <w:numId w:val="25"/>
              </w:numPr>
              <w:spacing w:after="0" w:line="240" w:lineRule="auto"/>
              <w:jc w:val="both"/>
              <w:rPr>
                <w:rFonts w:ascii="Arial Narrow" w:hAnsi="Arial Narrow"/>
                <w:sz w:val="24"/>
                <w:szCs w:val="24"/>
                <w:lang w:val="ro-RO"/>
              </w:rPr>
            </w:pPr>
            <w:r w:rsidRPr="00E2193B">
              <w:rPr>
                <w:rFonts w:ascii="Arial Narrow" w:hAnsi="Arial Narrow"/>
                <w:sz w:val="24"/>
                <w:szCs w:val="24"/>
                <w:lang w:val="ro-RO"/>
              </w:rPr>
              <w:t>Cheltuieli cu realizarea de trotuare, piste pentru biciclisti, parcări pentru biciclete, alei pietonale, cai de acces aferente străzilor străzilor urbane de importanta secundara din cadrul zonelor sau a cladirilor aferente supuse intervențiilor</w:t>
            </w:r>
          </w:p>
          <w:p w14:paraId="2AA229B6" w14:textId="77777777" w:rsidR="00F7431C" w:rsidRPr="00E2193B" w:rsidRDefault="00FB1669" w:rsidP="000F7199">
            <w:pPr>
              <w:numPr>
                <w:ilvl w:val="0"/>
                <w:numId w:val="25"/>
              </w:numPr>
              <w:spacing w:after="0" w:line="240" w:lineRule="auto"/>
              <w:jc w:val="both"/>
              <w:rPr>
                <w:rFonts w:ascii="Arial Narrow" w:hAnsi="Arial Narrow"/>
                <w:sz w:val="24"/>
                <w:szCs w:val="24"/>
                <w:lang w:val="ro-RO"/>
              </w:rPr>
            </w:pPr>
            <w:r w:rsidRPr="00E2193B">
              <w:rPr>
                <w:rFonts w:ascii="Arial Narrow" w:hAnsi="Arial Narrow"/>
                <w:sz w:val="24"/>
                <w:szCs w:val="24"/>
                <w:lang w:val="ro-RO"/>
              </w:rPr>
              <w:t>Cheltuieli cu crearea/ modernizarea facilităţilor de acces pentru persoane cu dizabilităţi</w:t>
            </w:r>
          </w:p>
          <w:p w14:paraId="2A26EC4E" w14:textId="77777777" w:rsidR="00F7431C" w:rsidRPr="00E2193B" w:rsidRDefault="00FB1669" w:rsidP="000F7199">
            <w:pPr>
              <w:numPr>
                <w:ilvl w:val="0"/>
                <w:numId w:val="25"/>
              </w:numPr>
              <w:spacing w:after="0" w:line="240" w:lineRule="auto"/>
              <w:jc w:val="both"/>
              <w:rPr>
                <w:rFonts w:ascii="Arial Narrow" w:hAnsi="Arial Narrow"/>
                <w:sz w:val="24"/>
                <w:szCs w:val="24"/>
                <w:lang w:val="ro-RO"/>
              </w:rPr>
            </w:pPr>
            <w:r w:rsidRPr="00E2193B">
              <w:rPr>
                <w:rFonts w:ascii="Arial Narrow" w:hAnsi="Arial Narrow"/>
                <w:sz w:val="24"/>
                <w:szCs w:val="24"/>
                <w:lang w:val="ro-RO"/>
              </w:rPr>
              <w:t>Cheltuieli pentru măsuri/ facilităţi de îmbunătățire a calității mediului înconjurător.</w:t>
            </w:r>
          </w:p>
          <w:p w14:paraId="3244473A" w14:textId="77777777" w:rsidR="00F7431C" w:rsidRPr="00E2193B" w:rsidRDefault="00F7431C" w:rsidP="000F7199">
            <w:pPr>
              <w:spacing w:after="0" w:line="240" w:lineRule="auto"/>
              <w:ind w:left="900"/>
              <w:jc w:val="both"/>
              <w:rPr>
                <w:rFonts w:ascii="Arial Narrow" w:hAnsi="Arial Narrow"/>
                <w:sz w:val="24"/>
                <w:szCs w:val="24"/>
                <w:lang w:val="ro-RO"/>
              </w:rPr>
            </w:pPr>
          </w:p>
        </w:tc>
      </w:tr>
      <w:tr w:rsidR="00F7431C" w:rsidRPr="00E2193B" w14:paraId="0A964730" w14:textId="77777777">
        <w:trPr>
          <w:trHeight w:val="201"/>
        </w:trPr>
        <w:tc>
          <w:tcPr>
            <w:tcW w:w="0" w:type="auto"/>
            <w:vMerge/>
            <w:tcBorders>
              <w:top w:val="nil"/>
              <w:left w:val="single" w:sz="8" w:space="0" w:color="auto"/>
              <w:bottom w:val="single" w:sz="8" w:space="0" w:color="auto"/>
              <w:right w:val="single" w:sz="8" w:space="0" w:color="auto"/>
            </w:tcBorders>
            <w:vAlign w:val="center"/>
            <w:hideMark/>
          </w:tcPr>
          <w:p w14:paraId="79ABA9AC" w14:textId="77777777" w:rsidR="00F7431C" w:rsidRPr="00E2193B" w:rsidRDefault="00F7431C" w:rsidP="000F7199">
            <w:pPr>
              <w:spacing w:after="0" w:line="240" w:lineRule="auto"/>
              <w:rPr>
                <w:rFonts w:ascii="Arial Narrow" w:hAnsi="Arial Narrow"/>
                <w:b/>
                <w:bCs/>
                <w:sz w:val="24"/>
                <w:szCs w:val="24"/>
                <w:lang w:val="ro-RO"/>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hideMark/>
          </w:tcPr>
          <w:p w14:paraId="49992552" w14:textId="77777777" w:rsidR="00F7431C" w:rsidRPr="00E2193B" w:rsidRDefault="00FB1669" w:rsidP="000F7199">
            <w:pPr>
              <w:autoSpaceDE w:val="0"/>
              <w:autoSpaceDN w:val="0"/>
              <w:spacing w:after="0" w:line="240" w:lineRule="auto"/>
              <w:jc w:val="both"/>
              <w:rPr>
                <w:rFonts w:ascii="Arial Narrow" w:hAnsi="Arial Narrow"/>
                <w:color w:val="000000"/>
                <w:sz w:val="24"/>
                <w:szCs w:val="24"/>
                <w:lang w:val="ro-RO" w:eastAsia="ro-RO"/>
              </w:rPr>
            </w:pPr>
            <w:r w:rsidRPr="00E2193B">
              <w:rPr>
                <w:rFonts w:ascii="Arial Narrow" w:hAnsi="Arial Narrow"/>
                <w:color w:val="000000"/>
                <w:sz w:val="24"/>
                <w:szCs w:val="24"/>
                <w:lang w:val="ro-RO" w:eastAsia="ro-RO"/>
              </w:rPr>
              <w:t>54 - cheltuieli cu dotările (utilaje,echipamente cu și fără montaj, dotări)</w:t>
            </w:r>
          </w:p>
        </w:tc>
        <w:tc>
          <w:tcPr>
            <w:tcW w:w="5811" w:type="dxa"/>
            <w:tcBorders>
              <w:top w:val="nil"/>
              <w:left w:val="nil"/>
              <w:bottom w:val="single" w:sz="8" w:space="0" w:color="auto"/>
              <w:right w:val="single" w:sz="8" w:space="0" w:color="auto"/>
            </w:tcBorders>
            <w:tcMar>
              <w:top w:w="0" w:type="dxa"/>
              <w:left w:w="108" w:type="dxa"/>
              <w:bottom w:w="0" w:type="dxa"/>
              <w:right w:w="108" w:type="dxa"/>
            </w:tcMar>
            <w:hideMark/>
          </w:tcPr>
          <w:p w14:paraId="13398725" w14:textId="77777777" w:rsidR="00F7431C" w:rsidRPr="00E2193B" w:rsidRDefault="00FB1669" w:rsidP="000F7199">
            <w:pPr>
              <w:numPr>
                <w:ilvl w:val="0"/>
                <w:numId w:val="26"/>
              </w:numPr>
              <w:spacing w:before="120" w:after="0" w:line="240" w:lineRule="auto"/>
              <w:rPr>
                <w:rFonts w:ascii="Arial Narrow" w:hAnsi="Arial Narrow"/>
                <w:sz w:val="24"/>
                <w:szCs w:val="24"/>
                <w:lang w:val="ro-RO"/>
              </w:rPr>
            </w:pPr>
            <w:r w:rsidRPr="00E2193B">
              <w:rPr>
                <w:rFonts w:ascii="Arial Narrow" w:hAnsi="Arial Narrow"/>
                <w:sz w:val="24"/>
                <w:szCs w:val="24"/>
                <w:lang w:val="ro-RO"/>
              </w:rPr>
              <w:t>Dotare mobilier urban (bănci, coșuri de gunoi, indicatoare etc.)</w:t>
            </w:r>
          </w:p>
          <w:p w14:paraId="21024D71" w14:textId="77777777" w:rsidR="00F7431C" w:rsidRPr="00E2193B" w:rsidRDefault="00FB1669" w:rsidP="000F7199">
            <w:pPr>
              <w:numPr>
                <w:ilvl w:val="0"/>
                <w:numId w:val="26"/>
              </w:numPr>
              <w:spacing w:after="0" w:line="240" w:lineRule="auto"/>
              <w:rPr>
                <w:rFonts w:ascii="Arial Narrow" w:hAnsi="Arial Narrow"/>
                <w:sz w:val="24"/>
                <w:szCs w:val="24"/>
                <w:lang w:val="ro-RO"/>
              </w:rPr>
            </w:pPr>
            <w:r w:rsidRPr="00E2193B">
              <w:rPr>
                <w:rFonts w:ascii="Arial Narrow" w:hAnsi="Arial Narrow"/>
                <w:sz w:val="24"/>
                <w:szCs w:val="24"/>
                <w:lang w:val="ro-RO"/>
              </w:rPr>
              <w:t>Dotarea clădirior –obiect al proiectului cu mobilier si echipamente specifice, dotari P.S.I, dotări privind protecţia muncii  etc.</w:t>
            </w:r>
          </w:p>
          <w:p w14:paraId="7061A7F6" w14:textId="77777777" w:rsidR="00F7431C" w:rsidRPr="00E2193B" w:rsidRDefault="00FB1669" w:rsidP="000F7199">
            <w:pPr>
              <w:numPr>
                <w:ilvl w:val="0"/>
                <w:numId w:val="26"/>
              </w:numPr>
              <w:spacing w:after="0" w:line="240" w:lineRule="auto"/>
              <w:rPr>
                <w:rFonts w:ascii="Arial Narrow" w:hAnsi="Arial Narrow"/>
                <w:sz w:val="24"/>
                <w:szCs w:val="24"/>
                <w:lang w:val="ro-RO"/>
              </w:rPr>
            </w:pPr>
            <w:r w:rsidRPr="00E2193B">
              <w:rPr>
                <w:rFonts w:ascii="Arial Narrow" w:hAnsi="Arial Narrow"/>
                <w:sz w:val="24"/>
                <w:szCs w:val="24"/>
                <w:lang w:val="ro-RO"/>
              </w:rPr>
              <w:t>Dotări spații publice urbane;</w:t>
            </w:r>
          </w:p>
          <w:p w14:paraId="6D75863F" w14:textId="77777777" w:rsidR="00F7431C" w:rsidRPr="00E2193B" w:rsidRDefault="00FB1669" w:rsidP="000F7199">
            <w:pPr>
              <w:numPr>
                <w:ilvl w:val="0"/>
                <w:numId w:val="26"/>
              </w:numPr>
              <w:spacing w:after="0" w:line="240" w:lineRule="auto"/>
              <w:rPr>
                <w:rFonts w:ascii="Arial Narrow" w:hAnsi="Arial Narrow"/>
                <w:sz w:val="24"/>
                <w:szCs w:val="24"/>
                <w:lang w:val="ro-RO"/>
              </w:rPr>
            </w:pPr>
            <w:r w:rsidRPr="00E2193B">
              <w:rPr>
                <w:rFonts w:ascii="Arial Narrow" w:hAnsi="Arial Narrow"/>
                <w:sz w:val="24"/>
                <w:szCs w:val="24"/>
                <w:lang w:val="ro-RO"/>
              </w:rPr>
              <w:t>Cheltuieli pentru achiziţionarea şi instalarea de sisteme şi echipamente pentru persoane cu dizabilităţi</w:t>
            </w:r>
          </w:p>
          <w:p w14:paraId="50ABFEB8" w14:textId="77777777" w:rsidR="00F7431C" w:rsidRPr="00E2193B" w:rsidRDefault="00FB1669" w:rsidP="000F7199">
            <w:pPr>
              <w:numPr>
                <w:ilvl w:val="0"/>
                <w:numId w:val="26"/>
              </w:numPr>
              <w:spacing w:after="0" w:line="240" w:lineRule="auto"/>
              <w:rPr>
                <w:rFonts w:ascii="Arial Narrow" w:hAnsi="Arial Narrow"/>
                <w:sz w:val="24"/>
                <w:szCs w:val="24"/>
                <w:lang w:val="ro-RO"/>
              </w:rPr>
            </w:pPr>
            <w:r w:rsidRPr="00E2193B">
              <w:rPr>
                <w:rFonts w:ascii="Arial Narrow" w:hAnsi="Arial Narrow"/>
                <w:sz w:val="24"/>
                <w:szCs w:val="24"/>
                <w:lang w:val="ro-RO"/>
              </w:rPr>
              <w:t>Dotarea cu echipamente, echipamente IT adaptate nevoilor beneficiarilor de servicii oferite in clădirea- obiect al proiectului, mai ales echipamente si mobilier pentru persoane cu dizabilităţi.</w:t>
            </w:r>
          </w:p>
          <w:p w14:paraId="7157BEF8" w14:textId="77777777" w:rsidR="00F7431C" w:rsidRPr="00E2193B" w:rsidRDefault="00FB1669" w:rsidP="000F7199">
            <w:pPr>
              <w:numPr>
                <w:ilvl w:val="0"/>
                <w:numId w:val="26"/>
              </w:numPr>
              <w:spacing w:after="0" w:line="240" w:lineRule="auto"/>
              <w:rPr>
                <w:rFonts w:ascii="Arial Narrow" w:hAnsi="Arial Narrow"/>
                <w:sz w:val="24"/>
                <w:szCs w:val="24"/>
                <w:lang w:val="ro-RO"/>
              </w:rPr>
            </w:pPr>
            <w:r w:rsidRPr="00E2193B">
              <w:rPr>
                <w:rFonts w:ascii="Arial Narrow" w:hAnsi="Arial Narrow"/>
                <w:sz w:val="24"/>
                <w:szCs w:val="24"/>
                <w:lang w:val="ro-RO"/>
              </w:rPr>
              <w:t>Dotarea si instalarea de sisteme de securitate si siguranta (sisteme de supraveghere video, sisteme de alarma, etc)</w:t>
            </w:r>
          </w:p>
          <w:p w14:paraId="4E462009" w14:textId="77777777" w:rsidR="00F7431C" w:rsidRPr="00E2193B" w:rsidRDefault="00FB1669" w:rsidP="000F7199">
            <w:pPr>
              <w:numPr>
                <w:ilvl w:val="0"/>
                <w:numId w:val="26"/>
              </w:numPr>
              <w:spacing w:after="0" w:line="240" w:lineRule="auto"/>
              <w:rPr>
                <w:rFonts w:ascii="Arial Narrow" w:hAnsi="Arial Narrow"/>
                <w:sz w:val="24"/>
                <w:szCs w:val="24"/>
                <w:lang w:val="ro-RO"/>
              </w:rPr>
            </w:pPr>
            <w:r w:rsidRPr="00E2193B">
              <w:rPr>
                <w:rFonts w:ascii="Arial Narrow" w:hAnsi="Arial Narrow"/>
                <w:sz w:val="24"/>
                <w:szCs w:val="24"/>
                <w:lang w:val="ro-RO"/>
              </w:rPr>
              <w:t>Dotare cu cabine de paza a cladirilor- obiect al proiectului-  si zonelor amenajate ca parculete, terenuri de sport, parcuri, etc</w:t>
            </w:r>
          </w:p>
          <w:p w14:paraId="7347E17E"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Se cuprind cheltuielile pentru achiziţionarea utilajelor şi echipamentelor tehnologice, precum şi a celor incluse în instalaţiile funcţionale, inclusiv cheltuielile aferente montajului utilajelor tehnologice şi al utilajelor incluse în instalaţiile funcţionale, inclusiv reţelele aferente necesare funcţionării acestora.</w:t>
            </w:r>
          </w:p>
          <w:p w14:paraId="27A29204"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Se includ cheltuielile pentru achiziţionarea utilajelor şi echipamentelor care nu necesită montaj, precum şi a echipamentelor şi a echipamentelor de transport tehnologic.</w:t>
            </w:r>
          </w:p>
          <w:p w14:paraId="22C86504"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Se cuprind cheltuielile pentru procurarea de bunuri care, conform legii, intră în categoria mijloace fixe si/sau obiecte de inventar, sunt necesare implementarii proiectului şi respectă prevederile contractului de finanţare.</w:t>
            </w:r>
          </w:p>
          <w:p w14:paraId="7CD821D1"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 xml:space="preserve">Pentru Întreprinderile de economie socială de inserţie sunt eligibile cheltuielile efectuate numai pentru achiziţionarea de echipamente tehnologice, utilaje, instalații de lucru, mobilier, echipamente informatice, birotică, de natura mijloacelor fixe, respectiv care se regăsesc în Subgrupa 2.1. „Echipamente tehnologice </w:t>
            </w:r>
            <w:r w:rsidRPr="00E2193B">
              <w:rPr>
                <w:rFonts w:ascii="Arial Narrow" w:hAnsi="Arial Narrow"/>
                <w:sz w:val="24"/>
                <w:szCs w:val="24"/>
                <w:lang w:val="ro-RO"/>
              </w:rPr>
              <w:lastRenderedPageBreak/>
              <w:t>(masini, utilaje și instalatii de lucru)”, Subgrupa 2.2. „Aparate și instalatii de masurare, control și reglare”, Clasa 2.3.6. ”Utilaje şi instalaţii de transportat şi ridicat”, sau Grupa 3 „Mobilier, aparatura birotica, sisteme de protectie a valorilor umane și materiale și alte active corporale” din Hotărârea Guvernului nr. 2139/ 2004 pentru aprobarea Catalogului privind clasificarea și duratele normale de funcţionare a mijloacelor fixe, cu modificările şi completările ulterioare și care se încadrează în limita valorică aferentă mijloacelor fixe, stabilită prin reglementările legale în vigoare la data depunerii cererii de finanțare.</w:t>
            </w:r>
          </w:p>
        </w:tc>
      </w:tr>
      <w:tr w:rsidR="00F7431C" w:rsidRPr="00E2193B" w14:paraId="103452BB" w14:textId="77777777">
        <w:trPr>
          <w:trHeight w:val="201"/>
        </w:trPr>
        <w:tc>
          <w:tcPr>
            <w:tcW w:w="0" w:type="auto"/>
            <w:vMerge/>
            <w:tcBorders>
              <w:top w:val="nil"/>
              <w:left w:val="single" w:sz="8" w:space="0" w:color="auto"/>
              <w:bottom w:val="single" w:sz="8" w:space="0" w:color="auto"/>
              <w:right w:val="single" w:sz="8" w:space="0" w:color="auto"/>
            </w:tcBorders>
            <w:vAlign w:val="center"/>
            <w:hideMark/>
          </w:tcPr>
          <w:p w14:paraId="4235C472" w14:textId="77777777" w:rsidR="00F7431C" w:rsidRPr="00E2193B" w:rsidRDefault="00F7431C" w:rsidP="000F7199">
            <w:pPr>
              <w:spacing w:after="0" w:line="240" w:lineRule="auto"/>
              <w:rPr>
                <w:rFonts w:ascii="Arial Narrow" w:hAnsi="Arial Narrow"/>
                <w:b/>
                <w:bCs/>
                <w:sz w:val="24"/>
                <w:szCs w:val="24"/>
                <w:lang w:val="ro-RO"/>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hideMark/>
          </w:tcPr>
          <w:p w14:paraId="23BE123F" w14:textId="77777777" w:rsidR="00F7431C" w:rsidRPr="00E2193B" w:rsidRDefault="00FB1669" w:rsidP="000F7199">
            <w:pPr>
              <w:autoSpaceDE w:val="0"/>
              <w:autoSpaceDN w:val="0"/>
              <w:spacing w:after="0" w:line="240" w:lineRule="auto"/>
              <w:jc w:val="both"/>
              <w:rPr>
                <w:rFonts w:ascii="Arial Narrow" w:hAnsi="Arial Narrow"/>
                <w:color w:val="000000"/>
                <w:sz w:val="24"/>
                <w:szCs w:val="24"/>
                <w:lang w:val="ro-RO" w:eastAsia="ro-RO"/>
              </w:rPr>
            </w:pPr>
            <w:r w:rsidRPr="00E2193B">
              <w:rPr>
                <w:rFonts w:ascii="Arial Narrow" w:hAnsi="Arial Narrow"/>
                <w:color w:val="000000"/>
                <w:sz w:val="24"/>
                <w:szCs w:val="24"/>
                <w:lang w:val="ro-RO" w:eastAsia="ro-RO"/>
              </w:rPr>
              <w:t>55 - cheltuieli cu active necorporale</w:t>
            </w:r>
          </w:p>
        </w:tc>
        <w:tc>
          <w:tcPr>
            <w:tcW w:w="5811" w:type="dxa"/>
            <w:tcBorders>
              <w:top w:val="nil"/>
              <w:left w:val="nil"/>
              <w:bottom w:val="single" w:sz="8" w:space="0" w:color="auto"/>
              <w:right w:val="single" w:sz="8" w:space="0" w:color="auto"/>
            </w:tcBorders>
            <w:tcMar>
              <w:top w:w="0" w:type="dxa"/>
              <w:left w:w="108" w:type="dxa"/>
              <w:bottom w:w="0" w:type="dxa"/>
              <w:right w:w="108" w:type="dxa"/>
            </w:tcMar>
          </w:tcPr>
          <w:p w14:paraId="4DCEC3A4" w14:textId="77777777" w:rsidR="00F7431C" w:rsidRPr="00E2193B" w:rsidRDefault="00FB1669" w:rsidP="000F7199">
            <w:pPr>
              <w:spacing w:after="0" w:line="240" w:lineRule="auto"/>
              <w:rPr>
                <w:rFonts w:ascii="Arial Narrow" w:hAnsi="Arial Narrow"/>
                <w:sz w:val="24"/>
                <w:szCs w:val="24"/>
                <w:lang w:val="ro-RO"/>
              </w:rPr>
            </w:pPr>
            <w:r w:rsidRPr="00E2193B">
              <w:rPr>
                <w:rFonts w:ascii="Arial Narrow" w:hAnsi="Arial Narrow"/>
                <w:sz w:val="24"/>
                <w:szCs w:val="24"/>
                <w:lang w:val="ro-RO"/>
              </w:rPr>
              <w:t>Se cuprind cheltuielile cu achiziţionarea activelor necorporale aferente echipamentelor achizitionate prin proiect.</w:t>
            </w:r>
          </w:p>
        </w:tc>
      </w:tr>
      <w:tr w:rsidR="00F7431C" w:rsidRPr="00E2193B" w14:paraId="562E824F" w14:textId="77777777">
        <w:trPr>
          <w:trHeight w:val="201"/>
        </w:trPr>
        <w:tc>
          <w:tcPr>
            <w:tcW w:w="173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5695D8" w14:textId="77777777" w:rsidR="00F7431C" w:rsidRPr="00E2193B" w:rsidRDefault="00FB1669" w:rsidP="000F7199">
            <w:pPr>
              <w:autoSpaceDE w:val="0"/>
              <w:autoSpaceDN w:val="0"/>
              <w:spacing w:after="0" w:line="240" w:lineRule="auto"/>
              <w:jc w:val="both"/>
              <w:rPr>
                <w:rFonts w:ascii="Arial Narrow" w:hAnsi="Arial Narrow"/>
                <w:sz w:val="24"/>
                <w:szCs w:val="24"/>
                <w:lang w:val="ro-RO"/>
              </w:rPr>
            </w:pPr>
            <w:r w:rsidRPr="00E2193B">
              <w:rPr>
                <w:rFonts w:ascii="Arial Narrow" w:hAnsi="Arial Narrow"/>
                <w:sz w:val="24"/>
                <w:szCs w:val="24"/>
                <w:lang w:val="ro-RO"/>
              </w:rPr>
              <w:t xml:space="preserve">16 - cheltuieli cu organizarea de șantier </w:t>
            </w:r>
          </w:p>
          <w:p w14:paraId="0EBF4501" w14:textId="77777777" w:rsidR="00F7431C" w:rsidRPr="00E2193B" w:rsidRDefault="00F7431C" w:rsidP="000F7199">
            <w:pPr>
              <w:spacing w:after="0" w:line="240" w:lineRule="auto"/>
              <w:jc w:val="both"/>
              <w:rPr>
                <w:rFonts w:ascii="Arial Narrow" w:hAnsi="Arial Narrow"/>
                <w:b/>
                <w:bCs/>
                <w:sz w:val="24"/>
                <w:szCs w:val="24"/>
                <w:lang w:val="ro-RO"/>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Mar>
                <w:left w:w="0" w:type="dxa"/>
                <w:right w:w="0" w:type="dxa"/>
              </w:tblCellMar>
              <w:tblLook w:val="04A0" w:firstRow="1" w:lastRow="0" w:firstColumn="1" w:lastColumn="0" w:noHBand="0" w:noVBand="1"/>
            </w:tblPr>
            <w:tblGrid>
              <w:gridCol w:w="1987"/>
            </w:tblGrid>
            <w:tr w:rsidR="00F7431C" w:rsidRPr="00E2193B" w14:paraId="1F67E689" w14:textId="77777777">
              <w:trPr>
                <w:trHeight w:val="222"/>
              </w:trPr>
              <w:tc>
                <w:tcPr>
                  <w:tcW w:w="0" w:type="auto"/>
                  <w:tcMar>
                    <w:top w:w="0" w:type="dxa"/>
                    <w:left w:w="108" w:type="dxa"/>
                    <w:bottom w:w="0" w:type="dxa"/>
                    <w:right w:w="108" w:type="dxa"/>
                  </w:tcMar>
                  <w:hideMark/>
                </w:tcPr>
                <w:p w14:paraId="5AC7006B" w14:textId="77777777" w:rsidR="00F7431C" w:rsidRPr="00E2193B" w:rsidRDefault="00FB1669" w:rsidP="000F7199">
                  <w:pPr>
                    <w:autoSpaceDE w:val="0"/>
                    <w:autoSpaceDN w:val="0"/>
                    <w:spacing w:after="0" w:line="240" w:lineRule="auto"/>
                    <w:jc w:val="both"/>
                    <w:rPr>
                      <w:rFonts w:ascii="Arial Narrow" w:hAnsi="Arial Narrow"/>
                      <w:color w:val="000000"/>
                      <w:sz w:val="24"/>
                      <w:szCs w:val="24"/>
                      <w:lang w:val="ro-RO" w:eastAsia="ro-RO"/>
                    </w:rPr>
                  </w:pPr>
                  <w:r w:rsidRPr="00E2193B">
                    <w:rPr>
                      <w:rFonts w:ascii="Arial Narrow" w:hAnsi="Arial Narrow"/>
                      <w:color w:val="000000"/>
                      <w:sz w:val="24"/>
                      <w:szCs w:val="24"/>
                      <w:lang w:val="ro-RO" w:eastAsia="ro-RO"/>
                    </w:rPr>
                    <w:t xml:space="preserve">57 - cheltuieli pentru lucrări de construcții și instalații aferente organizării de șantier </w:t>
                  </w:r>
                </w:p>
              </w:tc>
            </w:tr>
            <w:tr w:rsidR="00F7431C" w:rsidRPr="00E2193B" w14:paraId="5C970432" w14:textId="77777777">
              <w:trPr>
                <w:trHeight w:val="99"/>
              </w:trPr>
              <w:tc>
                <w:tcPr>
                  <w:tcW w:w="0" w:type="auto"/>
                  <w:tcMar>
                    <w:top w:w="0" w:type="dxa"/>
                    <w:left w:w="108" w:type="dxa"/>
                    <w:bottom w:w="0" w:type="dxa"/>
                    <w:right w:w="108" w:type="dxa"/>
                  </w:tcMar>
                </w:tcPr>
                <w:p w14:paraId="7003CB31" w14:textId="77777777" w:rsidR="00F7431C" w:rsidRPr="00E2193B" w:rsidRDefault="00F7431C" w:rsidP="000F7199">
                  <w:pPr>
                    <w:autoSpaceDE w:val="0"/>
                    <w:autoSpaceDN w:val="0"/>
                    <w:spacing w:after="0" w:line="240" w:lineRule="auto"/>
                    <w:jc w:val="both"/>
                    <w:rPr>
                      <w:rFonts w:ascii="Arial Narrow" w:hAnsi="Arial Narrow"/>
                      <w:color w:val="000000"/>
                      <w:sz w:val="24"/>
                      <w:szCs w:val="24"/>
                      <w:lang w:val="ro-RO" w:eastAsia="ro-RO"/>
                    </w:rPr>
                  </w:pPr>
                </w:p>
              </w:tc>
            </w:tr>
          </w:tbl>
          <w:p w14:paraId="2888D37F" w14:textId="77777777" w:rsidR="00F7431C" w:rsidRPr="00E2193B" w:rsidRDefault="00F7431C" w:rsidP="000F7199">
            <w:pPr>
              <w:spacing w:after="0" w:line="240" w:lineRule="auto"/>
              <w:rPr>
                <w:rFonts w:ascii="Arial Narrow" w:hAnsi="Arial Narrow"/>
                <w:sz w:val="24"/>
                <w:szCs w:val="24"/>
                <w:lang w:val="ro-RO" w:eastAsia="ro-RO"/>
              </w:rPr>
            </w:pPr>
          </w:p>
        </w:tc>
        <w:tc>
          <w:tcPr>
            <w:tcW w:w="5811" w:type="dxa"/>
            <w:tcBorders>
              <w:top w:val="nil"/>
              <w:left w:val="nil"/>
              <w:bottom w:val="single" w:sz="8" w:space="0" w:color="auto"/>
              <w:right w:val="single" w:sz="8" w:space="0" w:color="auto"/>
            </w:tcBorders>
            <w:tcMar>
              <w:top w:w="0" w:type="dxa"/>
              <w:left w:w="108" w:type="dxa"/>
              <w:bottom w:w="0" w:type="dxa"/>
              <w:right w:w="108" w:type="dxa"/>
            </w:tcMar>
          </w:tcPr>
          <w:p w14:paraId="2426871B"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 xml:space="preserve">Cheltuieli pentru lucrări de construcţii şi instalaţii aferente organizării de şantier: </w:t>
            </w:r>
          </w:p>
          <w:p w14:paraId="7519D3B9" w14:textId="77777777" w:rsidR="00F7431C" w:rsidRPr="00E2193B" w:rsidRDefault="00FB1669" w:rsidP="000F7199">
            <w:pPr>
              <w:numPr>
                <w:ilvl w:val="0"/>
                <w:numId w:val="27"/>
              </w:numPr>
              <w:spacing w:after="0" w:line="240" w:lineRule="auto"/>
              <w:jc w:val="both"/>
              <w:rPr>
                <w:rFonts w:ascii="Arial Narrow" w:hAnsi="Arial Narrow"/>
                <w:sz w:val="24"/>
                <w:szCs w:val="24"/>
                <w:lang w:val="ro-RO"/>
              </w:rPr>
            </w:pPr>
            <w:r w:rsidRPr="00E2193B">
              <w:rPr>
                <w:rFonts w:ascii="Arial Narrow" w:hAnsi="Arial Narrow"/>
                <w:sz w:val="24"/>
                <w:szCs w:val="24"/>
                <w:lang w:val="ro-RO"/>
              </w:rPr>
              <w:t xml:space="preserve">Cheltuieli aferente realizării unor construcții provizorii sau amenajări în construcții existente, precum și cheltuieli de desființare a organizării de şantier: </w:t>
            </w:r>
          </w:p>
          <w:p w14:paraId="7ADC53E5" w14:textId="77777777" w:rsidR="00F7431C" w:rsidRPr="00E2193B" w:rsidRDefault="00FB1669" w:rsidP="000F7199">
            <w:pPr>
              <w:numPr>
                <w:ilvl w:val="0"/>
                <w:numId w:val="27"/>
              </w:numPr>
              <w:spacing w:after="0" w:line="240" w:lineRule="auto"/>
              <w:jc w:val="both"/>
              <w:rPr>
                <w:rFonts w:ascii="Arial Narrow" w:hAnsi="Arial Narrow"/>
                <w:sz w:val="24"/>
                <w:szCs w:val="24"/>
                <w:lang w:val="ro-RO"/>
              </w:rPr>
            </w:pPr>
            <w:r w:rsidRPr="00E2193B">
              <w:rPr>
                <w:rFonts w:ascii="Arial Narrow" w:hAnsi="Arial Narrow"/>
                <w:sz w:val="24"/>
                <w:szCs w:val="24"/>
                <w:lang w:val="ro-RO"/>
              </w:rPr>
              <w:t>vestiare/barăci/spații de lucru pentru personalul din șantier,</w:t>
            </w:r>
          </w:p>
          <w:p w14:paraId="718B6369" w14:textId="77777777" w:rsidR="00F7431C" w:rsidRPr="00E2193B" w:rsidRDefault="00FB1669" w:rsidP="000F7199">
            <w:pPr>
              <w:numPr>
                <w:ilvl w:val="0"/>
                <w:numId w:val="27"/>
              </w:numPr>
              <w:spacing w:after="0" w:line="240" w:lineRule="auto"/>
              <w:jc w:val="both"/>
              <w:rPr>
                <w:rFonts w:ascii="Arial Narrow" w:hAnsi="Arial Narrow"/>
                <w:sz w:val="24"/>
                <w:szCs w:val="24"/>
                <w:lang w:val="ro-RO"/>
              </w:rPr>
            </w:pPr>
            <w:r w:rsidRPr="00E2193B">
              <w:rPr>
                <w:rFonts w:ascii="Arial Narrow" w:hAnsi="Arial Narrow"/>
                <w:sz w:val="24"/>
                <w:szCs w:val="24"/>
                <w:lang w:val="ro-RO"/>
              </w:rPr>
              <w:t>platforme tehnologice/dezafectarea platformelor tehnologice,</w:t>
            </w:r>
          </w:p>
          <w:p w14:paraId="0B71B0A7" w14:textId="77777777" w:rsidR="00F7431C" w:rsidRPr="00E2193B" w:rsidRDefault="00FB1669" w:rsidP="000F7199">
            <w:pPr>
              <w:numPr>
                <w:ilvl w:val="0"/>
                <w:numId w:val="27"/>
              </w:numPr>
              <w:spacing w:after="0" w:line="240" w:lineRule="auto"/>
              <w:jc w:val="both"/>
              <w:rPr>
                <w:rFonts w:ascii="Arial Narrow" w:hAnsi="Arial Narrow"/>
                <w:sz w:val="24"/>
                <w:szCs w:val="24"/>
                <w:lang w:val="ro-RO"/>
              </w:rPr>
            </w:pPr>
            <w:r w:rsidRPr="00E2193B">
              <w:rPr>
                <w:rFonts w:ascii="Arial Narrow" w:hAnsi="Arial Narrow"/>
                <w:sz w:val="24"/>
                <w:szCs w:val="24"/>
                <w:lang w:val="ro-RO"/>
              </w:rPr>
              <w:t>grupuri sanitare,</w:t>
            </w:r>
          </w:p>
          <w:p w14:paraId="2392B3BD" w14:textId="77777777" w:rsidR="00F7431C" w:rsidRPr="00E2193B" w:rsidRDefault="00FB1669" w:rsidP="000F7199">
            <w:pPr>
              <w:numPr>
                <w:ilvl w:val="0"/>
                <w:numId w:val="27"/>
              </w:numPr>
              <w:spacing w:after="0" w:line="240" w:lineRule="auto"/>
              <w:jc w:val="both"/>
              <w:rPr>
                <w:rFonts w:ascii="Arial Narrow" w:hAnsi="Arial Narrow"/>
                <w:sz w:val="24"/>
                <w:szCs w:val="24"/>
                <w:lang w:val="ro-RO"/>
              </w:rPr>
            </w:pPr>
            <w:r w:rsidRPr="00E2193B">
              <w:rPr>
                <w:rFonts w:ascii="Arial Narrow" w:hAnsi="Arial Narrow"/>
                <w:sz w:val="24"/>
                <w:szCs w:val="24"/>
                <w:lang w:val="ro-RO"/>
              </w:rPr>
              <w:t>rampe de spălare auto,</w:t>
            </w:r>
          </w:p>
          <w:p w14:paraId="4E060E8F" w14:textId="77777777" w:rsidR="00F7431C" w:rsidRPr="00E2193B" w:rsidRDefault="00FB1669" w:rsidP="000F7199">
            <w:pPr>
              <w:numPr>
                <w:ilvl w:val="0"/>
                <w:numId w:val="27"/>
              </w:numPr>
              <w:spacing w:after="0" w:line="240" w:lineRule="auto"/>
              <w:jc w:val="both"/>
              <w:rPr>
                <w:rFonts w:ascii="Arial Narrow" w:hAnsi="Arial Narrow"/>
                <w:sz w:val="24"/>
                <w:szCs w:val="24"/>
                <w:lang w:val="ro-RO"/>
              </w:rPr>
            </w:pPr>
            <w:r w:rsidRPr="00E2193B">
              <w:rPr>
                <w:rFonts w:ascii="Arial Narrow" w:hAnsi="Arial Narrow"/>
                <w:sz w:val="24"/>
                <w:szCs w:val="24"/>
                <w:lang w:val="ro-RO"/>
              </w:rPr>
              <w:t>depozite pentru materiale,</w:t>
            </w:r>
          </w:p>
          <w:p w14:paraId="596966EE" w14:textId="77777777" w:rsidR="00F7431C" w:rsidRPr="00E2193B" w:rsidRDefault="00FB1669" w:rsidP="000F7199">
            <w:pPr>
              <w:numPr>
                <w:ilvl w:val="0"/>
                <w:numId w:val="27"/>
              </w:numPr>
              <w:spacing w:after="0" w:line="240" w:lineRule="auto"/>
              <w:jc w:val="both"/>
              <w:rPr>
                <w:rFonts w:ascii="Arial Narrow" w:hAnsi="Arial Narrow"/>
                <w:sz w:val="24"/>
                <w:szCs w:val="24"/>
                <w:lang w:val="ro-RO"/>
              </w:rPr>
            </w:pPr>
            <w:r w:rsidRPr="00E2193B">
              <w:rPr>
                <w:rFonts w:ascii="Arial Narrow" w:hAnsi="Arial Narrow"/>
                <w:sz w:val="24"/>
                <w:szCs w:val="24"/>
                <w:lang w:val="ro-RO"/>
              </w:rPr>
              <w:t>fundații pentru macarale,</w:t>
            </w:r>
          </w:p>
          <w:p w14:paraId="3B9E9047" w14:textId="77777777" w:rsidR="00F7431C" w:rsidRPr="00E2193B" w:rsidRDefault="00FB1669" w:rsidP="000F7199">
            <w:pPr>
              <w:numPr>
                <w:ilvl w:val="0"/>
                <w:numId w:val="27"/>
              </w:numPr>
              <w:spacing w:after="0" w:line="240" w:lineRule="auto"/>
              <w:jc w:val="both"/>
              <w:rPr>
                <w:rFonts w:ascii="Arial Narrow" w:hAnsi="Arial Narrow"/>
                <w:sz w:val="24"/>
                <w:szCs w:val="24"/>
                <w:lang w:val="ro-RO"/>
              </w:rPr>
            </w:pPr>
            <w:r w:rsidRPr="00E2193B">
              <w:rPr>
                <w:rFonts w:ascii="Arial Narrow" w:hAnsi="Arial Narrow"/>
                <w:sz w:val="24"/>
                <w:szCs w:val="24"/>
                <w:lang w:val="ro-RO"/>
              </w:rPr>
              <w:t>reţele electrice de iluminat şi forţă,</w:t>
            </w:r>
          </w:p>
          <w:p w14:paraId="4D11C923" w14:textId="77777777" w:rsidR="00F7431C" w:rsidRPr="00E2193B" w:rsidRDefault="00FB1669" w:rsidP="000F7199">
            <w:pPr>
              <w:numPr>
                <w:ilvl w:val="0"/>
                <w:numId w:val="27"/>
              </w:numPr>
              <w:spacing w:after="0" w:line="240" w:lineRule="auto"/>
              <w:jc w:val="both"/>
              <w:rPr>
                <w:rFonts w:ascii="Arial Narrow" w:hAnsi="Arial Narrow"/>
                <w:sz w:val="24"/>
                <w:szCs w:val="24"/>
                <w:lang w:val="ro-RO"/>
              </w:rPr>
            </w:pPr>
            <w:r w:rsidRPr="00E2193B">
              <w:rPr>
                <w:rFonts w:ascii="Arial Narrow" w:hAnsi="Arial Narrow"/>
                <w:sz w:val="24"/>
                <w:szCs w:val="24"/>
                <w:lang w:val="ro-RO"/>
              </w:rPr>
              <w:t>căi de acces,</w:t>
            </w:r>
          </w:p>
          <w:p w14:paraId="3E5E1949" w14:textId="77777777" w:rsidR="00F7431C" w:rsidRPr="00E2193B" w:rsidRDefault="00FB1669" w:rsidP="000F7199">
            <w:pPr>
              <w:numPr>
                <w:ilvl w:val="0"/>
                <w:numId w:val="27"/>
              </w:numPr>
              <w:spacing w:after="0" w:line="240" w:lineRule="auto"/>
              <w:jc w:val="both"/>
              <w:rPr>
                <w:rFonts w:ascii="Arial Narrow" w:hAnsi="Arial Narrow"/>
                <w:sz w:val="24"/>
                <w:szCs w:val="24"/>
                <w:lang w:val="ro-RO"/>
              </w:rPr>
            </w:pPr>
            <w:r w:rsidRPr="00E2193B">
              <w:rPr>
                <w:rFonts w:ascii="Arial Narrow" w:hAnsi="Arial Narrow"/>
                <w:sz w:val="24"/>
                <w:szCs w:val="24"/>
                <w:lang w:val="ro-RO"/>
              </w:rPr>
              <w:t xml:space="preserve">branșamente/racorduri la utilităţi, </w:t>
            </w:r>
          </w:p>
          <w:p w14:paraId="3AFCC9A1" w14:textId="77777777" w:rsidR="00F7431C" w:rsidRPr="00E2193B" w:rsidRDefault="00FB1669" w:rsidP="000F7199">
            <w:pPr>
              <w:numPr>
                <w:ilvl w:val="0"/>
                <w:numId w:val="27"/>
              </w:numPr>
              <w:spacing w:after="0" w:line="240" w:lineRule="auto"/>
              <w:jc w:val="both"/>
              <w:rPr>
                <w:rFonts w:ascii="Arial Narrow" w:hAnsi="Arial Narrow"/>
                <w:sz w:val="24"/>
                <w:szCs w:val="24"/>
                <w:lang w:val="ro-RO"/>
              </w:rPr>
            </w:pPr>
            <w:r w:rsidRPr="00E2193B">
              <w:rPr>
                <w:rFonts w:ascii="Arial Narrow" w:hAnsi="Arial Narrow"/>
                <w:sz w:val="24"/>
                <w:szCs w:val="24"/>
                <w:lang w:val="ro-RO"/>
              </w:rPr>
              <w:t>împrejmuiri,</w:t>
            </w:r>
          </w:p>
          <w:p w14:paraId="0ED0039A" w14:textId="77777777" w:rsidR="00F7431C" w:rsidRPr="00E2193B" w:rsidRDefault="00FB1669" w:rsidP="000F7199">
            <w:pPr>
              <w:numPr>
                <w:ilvl w:val="0"/>
                <w:numId w:val="27"/>
              </w:numPr>
              <w:spacing w:after="0" w:line="240" w:lineRule="auto"/>
              <w:jc w:val="both"/>
              <w:rPr>
                <w:rFonts w:ascii="Arial Narrow" w:hAnsi="Arial Narrow"/>
                <w:sz w:val="24"/>
                <w:szCs w:val="24"/>
                <w:lang w:val="ro-RO"/>
              </w:rPr>
            </w:pPr>
            <w:r w:rsidRPr="00E2193B">
              <w:rPr>
                <w:rFonts w:ascii="Arial Narrow" w:hAnsi="Arial Narrow"/>
                <w:sz w:val="24"/>
                <w:szCs w:val="24"/>
                <w:lang w:val="ro-RO"/>
              </w:rPr>
              <w:t xml:space="preserve">panouri de prezentare, </w:t>
            </w:r>
          </w:p>
          <w:p w14:paraId="5D26E3D0" w14:textId="77777777" w:rsidR="00F7431C" w:rsidRPr="00E2193B" w:rsidRDefault="00FB1669" w:rsidP="000F7199">
            <w:pPr>
              <w:numPr>
                <w:ilvl w:val="0"/>
                <w:numId w:val="27"/>
              </w:numPr>
              <w:spacing w:after="0" w:line="240" w:lineRule="auto"/>
              <w:jc w:val="both"/>
              <w:rPr>
                <w:rFonts w:ascii="Arial Narrow" w:hAnsi="Arial Narrow"/>
                <w:sz w:val="24"/>
                <w:szCs w:val="24"/>
                <w:lang w:val="ro-RO"/>
              </w:rPr>
            </w:pPr>
            <w:r w:rsidRPr="00E2193B">
              <w:rPr>
                <w:rFonts w:ascii="Arial Narrow" w:hAnsi="Arial Narrow"/>
                <w:sz w:val="24"/>
                <w:szCs w:val="24"/>
                <w:lang w:val="ro-RO"/>
              </w:rPr>
              <w:t xml:space="preserve">pichete de incendiu, </w:t>
            </w:r>
          </w:p>
          <w:p w14:paraId="37FE9D98" w14:textId="77777777" w:rsidR="00F7431C" w:rsidRPr="00E2193B" w:rsidRDefault="00FB1669" w:rsidP="000F7199">
            <w:pPr>
              <w:numPr>
                <w:ilvl w:val="0"/>
                <w:numId w:val="27"/>
              </w:numPr>
              <w:spacing w:after="0" w:line="240" w:lineRule="auto"/>
              <w:jc w:val="both"/>
              <w:rPr>
                <w:rFonts w:ascii="Arial Narrow" w:hAnsi="Arial Narrow"/>
                <w:sz w:val="24"/>
                <w:szCs w:val="24"/>
                <w:lang w:val="ro-RO"/>
              </w:rPr>
            </w:pPr>
            <w:r w:rsidRPr="00E2193B">
              <w:rPr>
                <w:rFonts w:ascii="Arial Narrow" w:hAnsi="Arial Narrow"/>
                <w:sz w:val="24"/>
                <w:szCs w:val="24"/>
                <w:lang w:val="ro-RO"/>
              </w:rPr>
              <w:t xml:space="preserve">cheltuieli pentru desfiinţarea organizării de şantier, inclusiv cheltuielile necesare readucerii terenurilor ocupate la starea lor inițială, la terminarea execuției lucrărilor de investiții, cu excepția cheltuielilor aferente pct. 1.2. “Amenajări pentru protecţia mediului şi aducerea la starea iniţială”,cheltuielile </w:t>
            </w:r>
            <w:r w:rsidRPr="00E2193B">
              <w:rPr>
                <w:rFonts w:ascii="Arial Narrow" w:hAnsi="Arial Narrow"/>
                <w:sz w:val="24"/>
                <w:szCs w:val="24"/>
                <w:lang w:val="ro-RO"/>
              </w:rPr>
              <w:lastRenderedPageBreak/>
              <w:t xml:space="preserve">aferente construcțiilor provizorii pentru protecția civilă. </w:t>
            </w:r>
          </w:p>
          <w:p w14:paraId="3DF0B3CD" w14:textId="77777777" w:rsidR="00F7431C" w:rsidRPr="00E2193B" w:rsidRDefault="00F7431C" w:rsidP="000F7199">
            <w:pPr>
              <w:spacing w:after="0" w:line="240" w:lineRule="auto"/>
              <w:jc w:val="both"/>
              <w:rPr>
                <w:rFonts w:ascii="Arial Narrow" w:hAnsi="Arial Narrow"/>
                <w:sz w:val="24"/>
                <w:szCs w:val="24"/>
                <w:lang w:val="ro-RO"/>
              </w:rPr>
            </w:pPr>
          </w:p>
        </w:tc>
      </w:tr>
      <w:tr w:rsidR="00F7431C" w:rsidRPr="00E2193B" w14:paraId="7330EA73" w14:textId="77777777">
        <w:trPr>
          <w:trHeight w:val="1214"/>
        </w:trPr>
        <w:tc>
          <w:tcPr>
            <w:tcW w:w="173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49EB70" w14:textId="77777777" w:rsidR="00F7431C" w:rsidRPr="00E2193B" w:rsidRDefault="00F7431C" w:rsidP="000F7199">
            <w:pPr>
              <w:autoSpaceDE w:val="0"/>
              <w:autoSpaceDN w:val="0"/>
              <w:spacing w:after="0" w:line="240" w:lineRule="auto"/>
              <w:jc w:val="both"/>
              <w:rPr>
                <w:rFonts w:ascii="Arial Narrow" w:hAnsi="Arial Narrow"/>
                <w:sz w:val="24"/>
                <w:szCs w:val="24"/>
                <w:lang w:val="ro-RO"/>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hideMark/>
          </w:tcPr>
          <w:p w14:paraId="1BDA0041" w14:textId="77777777" w:rsidR="00F7431C" w:rsidRPr="00E2193B" w:rsidRDefault="00FB1669" w:rsidP="000F7199">
            <w:pPr>
              <w:autoSpaceDE w:val="0"/>
              <w:autoSpaceDN w:val="0"/>
              <w:spacing w:after="0" w:line="240" w:lineRule="auto"/>
              <w:jc w:val="both"/>
              <w:rPr>
                <w:rFonts w:ascii="Arial Narrow" w:hAnsi="Arial Narrow"/>
                <w:sz w:val="24"/>
                <w:szCs w:val="24"/>
                <w:lang w:val="ro-RO"/>
              </w:rPr>
            </w:pPr>
            <w:r w:rsidRPr="00E2193B">
              <w:rPr>
                <w:rFonts w:ascii="Arial Narrow" w:hAnsi="Arial Narrow"/>
                <w:color w:val="000000"/>
                <w:sz w:val="24"/>
                <w:szCs w:val="24"/>
                <w:lang w:val="ro-RO" w:eastAsia="ro-RO"/>
              </w:rPr>
              <w:t>58 - cheltuieli conexe organizării de șantier</w:t>
            </w:r>
          </w:p>
        </w:tc>
        <w:tc>
          <w:tcPr>
            <w:tcW w:w="5811" w:type="dxa"/>
            <w:tcBorders>
              <w:top w:val="nil"/>
              <w:left w:val="nil"/>
              <w:bottom w:val="single" w:sz="8" w:space="0" w:color="auto"/>
              <w:right w:val="single" w:sz="8" w:space="0" w:color="auto"/>
            </w:tcBorders>
            <w:tcMar>
              <w:top w:w="0" w:type="dxa"/>
              <w:left w:w="108" w:type="dxa"/>
              <w:bottom w:w="0" w:type="dxa"/>
              <w:right w:w="108" w:type="dxa"/>
            </w:tcMar>
          </w:tcPr>
          <w:p w14:paraId="15488BEB"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 xml:space="preserve">Se cuprind cheltuielile pentru: </w:t>
            </w:r>
          </w:p>
          <w:p w14:paraId="1B2C62BB" w14:textId="77777777" w:rsidR="00F7431C" w:rsidRPr="00E2193B" w:rsidRDefault="00FB1669" w:rsidP="000F7199">
            <w:pPr>
              <w:numPr>
                <w:ilvl w:val="0"/>
                <w:numId w:val="27"/>
              </w:numPr>
              <w:spacing w:after="0" w:line="240" w:lineRule="auto"/>
              <w:jc w:val="both"/>
              <w:rPr>
                <w:rFonts w:ascii="Arial Narrow" w:hAnsi="Arial Narrow"/>
                <w:sz w:val="24"/>
                <w:szCs w:val="24"/>
                <w:lang w:val="ro-RO"/>
              </w:rPr>
            </w:pPr>
            <w:r w:rsidRPr="00E2193B">
              <w:rPr>
                <w:rFonts w:ascii="Arial Narrow" w:hAnsi="Arial Narrow"/>
                <w:sz w:val="24"/>
                <w:szCs w:val="24"/>
                <w:lang w:val="ro-RO"/>
              </w:rPr>
              <w:t>obţinerea autorizaţiei de construire/ desfiinţare aferente lucrărilor de organizare de şantier;</w:t>
            </w:r>
          </w:p>
          <w:p w14:paraId="10D467CB" w14:textId="77777777" w:rsidR="00F7431C" w:rsidRPr="00E2193B" w:rsidRDefault="00FB1669" w:rsidP="000F7199">
            <w:pPr>
              <w:numPr>
                <w:ilvl w:val="0"/>
                <w:numId w:val="27"/>
              </w:numPr>
              <w:spacing w:after="0" w:line="240" w:lineRule="auto"/>
              <w:jc w:val="both"/>
              <w:rPr>
                <w:rFonts w:ascii="Arial Narrow" w:hAnsi="Arial Narrow"/>
                <w:sz w:val="24"/>
                <w:szCs w:val="24"/>
                <w:lang w:val="ro-RO"/>
              </w:rPr>
            </w:pPr>
            <w:r w:rsidRPr="00E2193B">
              <w:rPr>
                <w:rFonts w:ascii="Arial Narrow" w:hAnsi="Arial Narrow"/>
                <w:sz w:val="24"/>
                <w:szCs w:val="24"/>
                <w:lang w:val="ro-RO"/>
              </w:rPr>
              <w:t xml:space="preserve">taxe de amplasament; </w:t>
            </w:r>
          </w:p>
          <w:p w14:paraId="3F9E91A4" w14:textId="77777777" w:rsidR="00F7431C" w:rsidRPr="00E2193B" w:rsidRDefault="00FB1669" w:rsidP="000F7199">
            <w:pPr>
              <w:numPr>
                <w:ilvl w:val="0"/>
                <w:numId w:val="27"/>
              </w:numPr>
              <w:spacing w:after="0" w:line="240" w:lineRule="auto"/>
              <w:jc w:val="both"/>
              <w:rPr>
                <w:rFonts w:ascii="Arial Narrow" w:hAnsi="Arial Narrow"/>
                <w:sz w:val="24"/>
                <w:szCs w:val="24"/>
                <w:lang w:val="ro-RO"/>
              </w:rPr>
            </w:pPr>
            <w:r w:rsidRPr="00E2193B">
              <w:rPr>
                <w:rFonts w:ascii="Arial Narrow" w:hAnsi="Arial Narrow"/>
                <w:sz w:val="24"/>
                <w:szCs w:val="24"/>
                <w:lang w:val="ro-RO"/>
              </w:rPr>
              <w:t xml:space="preserve">închirieri semne de circulaţie, </w:t>
            </w:r>
          </w:p>
          <w:p w14:paraId="41461193" w14:textId="77777777" w:rsidR="00F7431C" w:rsidRPr="00E2193B" w:rsidRDefault="00FB1669" w:rsidP="000F7199">
            <w:pPr>
              <w:numPr>
                <w:ilvl w:val="0"/>
                <w:numId w:val="27"/>
              </w:numPr>
              <w:spacing w:after="0" w:line="240" w:lineRule="auto"/>
              <w:jc w:val="both"/>
              <w:rPr>
                <w:rFonts w:ascii="Arial Narrow" w:hAnsi="Arial Narrow"/>
                <w:sz w:val="24"/>
                <w:szCs w:val="24"/>
                <w:lang w:val="ro-RO"/>
              </w:rPr>
            </w:pPr>
            <w:r w:rsidRPr="00E2193B">
              <w:rPr>
                <w:rFonts w:ascii="Arial Narrow" w:hAnsi="Arial Narrow"/>
                <w:sz w:val="24"/>
                <w:szCs w:val="24"/>
                <w:lang w:val="ro-RO"/>
              </w:rPr>
              <w:t xml:space="preserve">întreruperea temporară a rețelelor de transport sau distribuție de apă, canalizare, agent termic, energie electrică, gaze naturale, </w:t>
            </w:r>
          </w:p>
          <w:p w14:paraId="381D1BCE" w14:textId="77777777" w:rsidR="00F7431C" w:rsidRPr="00E2193B" w:rsidRDefault="00FB1669" w:rsidP="000F7199">
            <w:pPr>
              <w:numPr>
                <w:ilvl w:val="0"/>
                <w:numId w:val="27"/>
              </w:numPr>
              <w:spacing w:after="0" w:line="240" w:lineRule="auto"/>
              <w:jc w:val="both"/>
              <w:rPr>
                <w:rFonts w:ascii="Arial Narrow" w:hAnsi="Arial Narrow"/>
                <w:sz w:val="24"/>
                <w:szCs w:val="24"/>
                <w:lang w:val="ro-RO"/>
              </w:rPr>
            </w:pPr>
            <w:r w:rsidRPr="00E2193B">
              <w:rPr>
                <w:rFonts w:ascii="Arial Narrow" w:hAnsi="Arial Narrow"/>
                <w:sz w:val="24"/>
                <w:szCs w:val="24"/>
                <w:lang w:val="ro-RO"/>
              </w:rPr>
              <w:t>contractele de asistenţă cu poliţia rutieră,</w:t>
            </w:r>
          </w:p>
          <w:p w14:paraId="4FC07AC9" w14:textId="77777777" w:rsidR="00F7431C" w:rsidRPr="00E2193B" w:rsidRDefault="00FB1669" w:rsidP="000F7199">
            <w:pPr>
              <w:numPr>
                <w:ilvl w:val="0"/>
                <w:numId w:val="27"/>
              </w:numPr>
              <w:spacing w:after="0" w:line="240" w:lineRule="auto"/>
              <w:jc w:val="both"/>
              <w:rPr>
                <w:rFonts w:ascii="Arial Narrow" w:hAnsi="Arial Narrow"/>
                <w:sz w:val="24"/>
                <w:szCs w:val="24"/>
                <w:lang w:val="ro-RO"/>
              </w:rPr>
            </w:pPr>
            <w:r w:rsidRPr="00E2193B">
              <w:rPr>
                <w:rFonts w:ascii="Arial Narrow" w:hAnsi="Arial Narrow"/>
                <w:sz w:val="24"/>
                <w:szCs w:val="24"/>
                <w:lang w:val="ro-RO"/>
              </w:rPr>
              <w:t>contractele temporare cu furnizorul de energie electrică, cu furnizorul de apă și cu unităţile de salubrizare,</w:t>
            </w:r>
          </w:p>
          <w:p w14:paraId="26335FC4" w14:textId="77777777" w:rsidR="00F7431C" w:rsidRPr="00E2193B" w:rsidRDefault="00FB1669" w:rsidP="000F7199">
            <w:pPr>
              <w:numPr>
                <w:ilvl w:val="0"/>
                <w:numId w:val="27"/>
              </w:numPr>
              <w:spacing w:after="0" w:line="240" w:lineRule="auto"/>
              <w:jc w:val="both"/>
              <w:rPr>
                <w:rFonts w:ascii="Arial Narrow" w:hAnsi="Arial Narrow"/>
                <w:sz w:val="24"/>
                <w:szCs w:val="24"/>
                <w:lang w:val="ro-RO"/>
              </w:rPr>
            </w:pPr>
            <w:r w:rsidRPr="00E2193B">
              <w:rPr>
                <w:rFonts w:ascii="Arial Narrow" w:hAnsi="Arial Narrow"/>
                <w:sz w:val="24"/>
                <w:szCs w:val="24"/>
                <w:lang w:val="ro-RO"/>
              </w:rPr>
              <w:t>taxă depozit ecologic,</w:t>
            </w:r>
          </w:p>
          <w:p w14:paraId="1BEDA784" w14:textId="77777777" w:rsidR="00F7431C" w:rsidRPr="00E2193B" w:rsidRDefault="00FB1669" w:rsidP="000F7199">
            <w:pPr>
              <w:numPr>
                <w:ilvl w:val="0"/>
                <w:numId w:val="27"/>
              </w:numPr>
              <w:spacing w:after="0" w:line="240" w:lineRule="auto"/>
              <w:jc w:val="both"/>
              <w:rPr>
                <w:rFonts w:ascii="Arial Narrow" w:hAnsi="Arial Narrow"/>
                <w:sz w:val="24"/>
                <w:szCs w:val="24"/>
                <w:lang w:val="ro-RO"/>
              </w:rPr>
            </w:pPr>
            <w:r w:rsidRPr="00E2193B">
              <w:rPr>
                <w:rFonts w:ascii="Arial Narrow" w:hAnsi="Arial Narrow"/>
                <w:sz w:val="24"/>
                <w:szCs w:val="24"/>
                <w:lang w:val="ro-RO"/>
              </w:rPr>
              <w:t>taxe locale,</w:t>
            </w:r>
          </w:p>
          <w:p w14:paraId="0740271B" w14:textId="77777777" w:rsidR="00F7431C" w:rsidRPr="00E2193B" w:rsidRDefault="00FB1669" w:rsidP="000F7199">
            <w:pPr>
              <w:numPr>
                <w:ilvl w:val="0"/>
                <w:numId w:val="27"/>
              </w:numPr>
              <w:spacing w:after="0" w:line="240" w:lineRule="auto"/>
              <w:jc w:val="both"/>
              <w:rPr>
                <w:rFonts w:ascii="Arial Narrow" w:hAnsi="Arial Narrow"/>
                <w:sz w:val="24"/>
                <w:szCs w:val="24"/>
                <w:lang w:val="ro-RO"/>
              </w:rPr>
            </w:pPr>
            <w:r w:rsidRPr="00E2193B">
              <w:rPr>
                <w:rFonts w:ascii="Arial Narrow" w:hAnsi="Arial Narrow"/>
                <w:sz w:val="24"/>
                <w:szCs w:val="24"/>
                <w:lang w:val="ro-RO"/>
              </w:rPr>
              <w:t>chirii pentru ocuparea temporară a domeniului public,</w:t>
            </w:r>
          </w:p>
          <w:p w14:paraId="4328FA78" w14:textId="77777777" w:rsidR="00F7431C" w:rsidRPr="00E2193B" w:rsidRDefault="00FB1669" w:rsidP="000F7199">
            <w:pPr>
              <w:numPr>
                <w:ilvl w:val="0"/>
                <w:numId w:val="27"/>
              </w:numPr>
              <w:spacing w:after="0" w:line="240" w:lineRule="auto"/>
              <w:jc w:val="both"/>
              <w:rPr>
                <w:rFonts w:ascii="Arial Narrow" w:hAnsi="Arial Narrow"/>
                <w:sz w:val="24"/>
                <w:szCs w:val="24"/>
                <w:lang w:val="ro-RO"/>
              </w:rPr>
            </w:pPr>
            <w:r w:rsidRPr="00E2193B">
              <w:rPr>
                <w:rFonts w:ascii="Arial Narrow" w:hAnsi="Arial Narrow"/>
                <w:sz w:val="24"/>
                <w:szCs w:val="24"/>
                <w:lang w:val="ro-RO"/>
              </w:rPr>
              <w:t>închirieri de vestiare/baraci/containere/ grupuri sanitare,</w:t>
            </w:r>
          </w:p>
          <w:p w14:paraId="161DA843" w14:textId="77777777" w:rsidR="00F7431C" w:rsidRPr="00E2193B" w:rsidRDefault="00FB1669" w:rsidP="000F7199">
            <w:pPr>
              <w:numPr>
                <w:ilvl w:val="0"/>
                <w:numId w:val="27"/>
              </w:numPr>
              <w:spacing w:after="0" w:line="240" w:lineRule="auto"/>
              <w:jc w:val="both"/>
              <w:rPr>
                <w:rFonts w:ascii="Arial Narrow" w:hAnsi="Arial Narrow"/>
                <w:sz w:val="24"/>
                <w:szCs w:val="24"/>
                <w:lang w:val="ro-RO"/>
              </w:rPr>
            </w:pPr>
            <w:r w:rsidRPr="00E2193B">
              <w:rPr>
                <w:rFonts w:ascii="Arial Narrow" w:hAnsi="Arial Narrow"/>
                <w:sz w:val="24"/>
                <w:szCs w:val="24"/>
                <w:lang w:val="ro-RO"/>
              </w:rPr>
              <w:t>cheltuielile necesare readucerii terenurilor ocupate la starea lor inițială, la terminarea execuției lucrărilor de investiții/intervenții, operațiune care constituie obligația executanților, cu excepția cheltuielilor aferente pct. 1.2. “Amenajări pentru protecţia mediului şi aducerea la starea iniţială”.</w:t>
            </w:r>
          </w:p>
          <w:p w14:paraId="0ACCBD94" w14:textId="77777777" w:rsidR="00F7431C" w:rsidRPr="00E2193B" w:rsidRDefault="00FB1669" w:rsidP="000F7199">
            <w:pPr>
              <w:numPr>
                <w:ilvl w:val="0"/>
                <w:numId w:val="27"/>
              </w:numPr>
              <w:spacing w:after="0" w:line="240" w:lineRule="auto"/>
              <w:jc w:val="both"/>
              <w:rPr>
                <w:rFonts w:ascii="Arial Narrow" w:hAnsi="Arial Narrow"/>
                <w:sz w:val="24"/>
                <w:szCs w:val="24"/>
                <w:lang w:val="ro-RO"/>
              </w:rPr>
            </w:pPr>
            <w:r w:rsidRPr="00E2193B">
              <w:rPr>
                <w:rFonts w:ascii="Arial Narrow" w:hAnsi="Arial Narrow"/>
                <w:sz w:val="24"/>
                <w:szCs w:val="24"/>
                <w:lang w:val="ro-RO"/>
              </w:rPr>
              <w:t>costul energiei electrice și al apei consumate în incinta organizării de şantier pe durata de execuţie a lucrărilor.</w:t>
            </w:r>
          </w:p>
          <w:p w14:paraId="6B9182D2" w14:textId="77777777" w:rsidR="00F7431C" w:rsidRPr="00E2193B" w:rsidRDefault="00FB1669" w:rsidP="000F7199">
            <w:pPr>
              <w:numPr>
                <w:ilvl w:val="0"/>
                <w:numId w:val="27"/>
              </w:numPr>
              <w:spacing w:after="0" w:line="240" w:lineRule="auto"/>
              <w:jc w:val="both"/>
              <w:rPr>
                <w:rFonts w:ascii="Arial Narrow" w:hAnsi="Arial Narrow"/>
                <w:sz w:val="24"/>
                <w:szCs w:val="24"/>
                <w:lang w:val="ro-RO"/>
              </w:rPr>
            </w:pPr>
            <w:r w:rsidRPr="00E2193B">
              <w:rPr>
                <w:rFonts w:ascii="Arial Narrow" w:hAnsi="Arial Narrow"/>
                <w:sz w:val="24"/>
                <w:szCs w:val="24"/>
                <w:lang w:val="ro-RO"/>
              </w:rPr>
              <w:t>paza șantierului</w:t>
            </w:r>
          </w:p>
          <w:p w14:paraId="4854AB00" w14:textId="77777777" w:rsidR="00F7431C" w:rsidRPr="00E2193B" w:rsidRDefault="00F7431C" w:rsidP="000F7199">
            <w:pPr>
              <w:spacing w:after="0" w:line="240" w:lineRule="auto"/>
              <w:jc w:val="both"/>
              <w:rPr>
                <w:rFonts w:ascii="Arial Narrow" w:hAnsi="Arial Narrow"/>
                <w:sz w:val="24"/>
                <w:szCs w:val="24"/>
                <w:lang w:val="ro-RO"/>
              </w:rPr>
            </w:pPr>
          </w:p>
        </w:tc>
      </w:tr>
      <w:tr w:rsidR="00F7431C" w:rsidRPr="00E2193B" w14:paraId="6B78AA6A" w14:textId="77777777">
        <w:trPr>
          <w:trHeight w:val="188"/>
        </w:trPr>
        <w:tc>
          <w:tcPr>
            <w:tcW w:w="1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F3A9C"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17 - cheltuieli pentru comisioane, cote, taxe</w:t>
            </w:r>
            <w:r w:rsidRPr="00E2193B">
              <w:rPr>
                <w:rFonts w:ascii="Arial Narrow" w:hAnsi="Arial Narrow"/>
                <w:noProof/>
                <w:sz w:val="24"/>
                <w:szCs w:val="24"/>
                <w:lang w:val="ro-RO" w:eastAsia="ro-RO"/>
              </w:rPr>
              <w:drawing>
                <wp:inline distT="0" distB="0" distL="0" distR="0" wp14:anchorId="7525E954" wp14:editId="4A753D84">
                  <wp:extent cx="8890" cy="889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8890" cy="8890"/>
                          </a:xfrm>
                          <a:prstGeom prst="rect">
                            <a:avLst/>
                          </a:prstGeom>
                          <a:noFill/>
                          <a:ln w="9525">
                            <a:noFill/>
                            <a:miter lim="800000"/>
                            <a:headEnd/>
                            <a:tailEnd/>
                          </a:ln>
                        </pic:spPr>
                      </pic:pic>
                    </a:graphicData>
                  </a:graphic>
                </wp:inline>
              </w:drawing>
            </w:r>
          </w:p>
        </w:tc>
        <w:tc>
          <w:tcPr>
            <w:tcW w:w="2384" w:type="dxa"/>
            <w:tcBorders>
              <w:top w:val="nil"/>
              <w:left w:val="nil"/>
              <w:bottom w:val="single" w:sz="8" w:space="0" w:color="auto"/>
              <w:right w:val="single" w:sz="8" w:space="0" w:color="auto"/>
            </w:tcBorders>
            <w:tcMar>
              <w:top w:w="0" w:type="dxa"/>
              <w:left w:w="108" w:type="dxa"/>
              <w:bottom w:w="0" w:type="dxa"/>
              <w:right w:w="108" w:type="dxa"/>
            </w:tcMar>
            <w:hideMark/>
          </w:tcPr>
          <w:p w14:paraId="15983DD4"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59 - cheltuieli pentru comisioane, cote, taxe</w:t>
            </w:r>
          </w:p>
        </w:tc>
        <w:tc>
          <w:tcPr>
            <w:tcW w:w="5811" w:type="dxa"/>
            <w:tcBorders>
              <w:top w:val="nil"/>
              <w:left w:val="nil"/>
              <w:bottom w:val="single" w:sz="8" w:space="0" w:color="auto"/>
              <w:right w:val="single" w:sz="8" w:space="0" w:color="auto"/>
            </w:tcBorders>
            <w:tcMar>
              <w:top w:w="0" w:type="dxa"/>
              <w:left w:w="108" w:type="dxa"/>
              <w:bottom w:w="0" w:type="dxa"/>
              <w:right w:w="108" w:type="dxa"/>
            </w:tcMar>
          </w:tcPr>
          <w:p w14:paraId="0C88A89D"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Se cuprind: cota aferentă Inspectoratului de Stat în Construcţii pentru controlul calității lucrărilor de construcție, cota pentru controlul statului în amenajarea teritoriului, urbanism şi pentru autorizarea lucrărilor de construcţii, cota aferentă Casei Sociale a Constructorilor, taxe pentru acorduri, avize conforme şi autorizaţia de construire/desfiinţare.</w:t>
            </w:r>
          </w:p>
          <w:p w14:paraId="71B94428" w14:textId="77777777" w:rsidR="00F7431C" w:rsidRPr="00E2193B" w:rsidRDefault="00F7431C" w:rsidP="000F7199">
            <w:pPr>
              <w:spacing w:after="0" w:line="240" w:lineRule="auto"/>
              <w:jc w:val="both"/>
              <w:rPr>
                <w:rFonts w:ascii="Arial Narrow" w:hAnsi="Arial Narrow"/>
                <w:sz w:val="24"/>
                <w:szCs w:val="24"/>
                <w:lang w:val="ro-RO"/>
              </w:rPr>
            </w:pPr>
          </w:p>
        </w:tc>
      </w:tr>
      <w:tr w:rsidR="00F7431C" w:rsidRPr="00E2193B" w14:paraId="31373975" w14:textId="77777777">
        <w:trPr>
          <w:trHeight w:val="188"/>
        </w:trPr>
        <w:tc>
          <w:tcPr>
            <w:tcW w:w="173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2E9654" w14:textId="77777777" w:rsidR="00F7431C" w:rsidRPr="00E2193B" w:rsidRDefault="00FB1669" w:rsidP="000F7199">
            <w:pPr>
              <w:autoSpaceDE w:val="0"/>
              <w:autoSpaceDN w:val="0"/>
              <w:spacing w:after="0" w:line="240" w:lineRule="auto"/>
              <w:jc w:val="both"/>
              <w:rPr>
                <w:rFonts w:ascii="Arial Narrow" w:hAnsi="Arial Narrow"/>
                <w:sz w:val="24"/>
                <w:szCs w:val="24"/>
                <w:lang w:val="ro-RO"/>
              </w:rPr>
            </w:pPr>
            <w:r w:rsidRPr="00E2193B">
              <w:rPr>
                <w:rFonts w:ascii="Arial Narrow" w:hAnsi="Arial Narrow"/>
                <w:sz w:val="24"/>
                <w:szCs w:val="24"/>
                <w:lang w:val="ro-RO"/>
              </w:rPr>
              <w:lastRenderedPageBreak/>
              <w:t xml:space="preserve">18 - cheltuieli diverse și neprevăzute </w:t>
            </w:r>
          </w:p>
          <w:p w14:paraId="0949C4B3" w14:textId="77777777" w:rsidR="00F7431C" w:rsidRPr="00E2193B" w:rsidRDefault="00F7431C" w:rsidP="000F7199">
            <w:pPr>
              <w:autoSpaceDE w:val="0"/>
              <w:autoSpaceDN w:val="0"/>
              <w:spacing w:after="0" w:line="240" w:lineRule="auto"/>
              <w:jc w:val="both"/>
              <w:rPr>
                <w:rFonts w:ascii="Arial Narrow" w:hAnsi="Arial Narrow"/>
                <w:b/>
                <w:bCs/>
                <w:sz w:val="24"/>
                <w:szCs w:val="24"/>
                <w:lang w:val="ro-RO"/>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tcPr>
          <w:p w14:paraId="6E0BB2A2" w14:textId="77777777" w:rsidR="00F7431C" w:rsidRPr="00E2193B" w:rsidRDefault="00FB1669" w:rsidP="000F7199">
            <w:pPr>
              <w:autoSpaceDE w:val="0"/>
              <w:autoSpaceDN w:val="0"/>
              <w:spacing w:after="0" w:line="240" w:lineRule="auto"/>
              <w:jc w:val="both"/>
              <w:rPr>
                <w:rFonts w:ascii="Arial Narrow" w:hAnsi="Arial Narrow"/>
                <w:sz w:val="24"/>
                <w:szCs w:val="24"/>
                <w:lang w:val="ro-RO"/>
              </w:rPr>
            </w:pPr>
            <w:r w:rsidRPr="00E2193B">
              <w:rPr>
                <w:rFonts w:ascii="Arial Narrow" w:hAnsi="Arial Narrow"/>
                <w:sz w:val="24"/>
                <w:szCs w:val="24"/>
                <w:lang w:val="ro-RO"/>
              </w:rPr>
              <w:t xml:space="preserve">60 - cheltuieli diverse și neprevăzute </w:t>
            </w:r>
          </w:p>
          <w:p w14:paraId="51D0E61D" w14:textId="77777777" w:rsidR="00F7431C" w:rsidRPr="00E2193B" w:rsidRDefault="00F7431C" w:rsidP="000F7199">
            <w:pPr>
              <w:spacing w:after="0" w:line="240" w:lineRule="auto"/>
              <w:jc w:val="both"/>
              <w:rPr>
                <w:rFonts w:ascii="Arial Narrow" w:hAnsi="Arial Narrow"/>
                <w:b/>
                <w:bCs/>
                <w:sz w:val="24"/>
                <w:szCs w:val="24"/>
                <w:lang w:val="ro-RO"/>
              </w:rPr>
            </w:pPr>
          </w:p>
        </w:tc>
        <w:tc>
          <w:tcPr>
            <w:tcW w:w="5811" w:type="dxa"/>
            <w:tcBorders>
              <w:top w:val="nil"/>
              <w:left w:val="nil"/>
              <w:bottom w:val="single" w:sz="8" w:space="0" w:color="auto"/>
              <w:right w:val="single" w:sz="8" w:space="0" w:color="auto"/>
            </w:tcBorders>
            <w:tcMar>
              <w:top w:w="0" w:type="dxa"/>
              <w:left w:w="108" w:type="dxa"/>
              <w:bottom w:w="0" w:type="dxa"/>
              <w:right w:w="108" w:type="dxa"/>
            </w:tcMar>
          </w:tcPr>
          <w:p w14:paraId="5618CAB7"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Cheltuielile diverse și neprevăzute vor fi folosite în conformitate cu legislația în domeniul achizițiilor publice ce face referire la modificările contractuale apărute în timpul execuției.</w:t>
            </w:r>
          </w:p>
          <w:p w14:paraId="1025A2B4"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Se consideră eligibile dacă sunt detaliate corespunzător prin documente justificative şi doar în limita a 10% din valoarea eligibilă a cheltuielilor eligibile cuprinse în categoriile 12, 13, 15.</w:t>
            </w:r>
          </w:p>
          <w:p w14:paraId="0EDF8D2A" w14:textId="77777777" w:rsidR="00F7431C" w:rsidRPr="00E2193B" w:rsidRDefault="00F7431C" w:rsidP="000F7199">
            <w:pPr>
              <w:spacing w:after="0" w:line="240" w:lineRule="auto"/>
              <w:jc w:val="both"/>
              <w:rPr>
                <w:rFonts w:ascii="Arial Narrow" w:hAnsi="Arial Narrow"/>
                <w:sz w:val="24"/>
                <w:szCs w:val="24"/>
                <w:lang w:val="ro-RO"/>
              </w:rPr>
            </w:pPr>
          </w:p>
        </w:tc>
      </w:tr>
      <w:tr w:rsidR="00F7431C" w:rsidRPr="00E2193B" w14:paraId="5668F27A" w14:textId="77777777">
        <w:trPr>
          <w:trHeight w:val="188"/>
        </w:trPr>
        <w:tc>
          <w:tcPr>
            <w:tcW w:w="173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A415FF" w14:textId="77777777" w:rsidR="00F7431C" w:rsidRPr="00E2193B" w:rsidRDefault="00FB1669" w:rsidP="000F7199">
            <w:pPr>
              <w:autoSpaceDE w:val="0"/>
              <w:autoSpaceDN w:val="0"/>
              <w:spacing w:after="0" w:line="240" w:lineRule="auto"/>
              <w:ind w:left="57"/>
              <w:jc w:val="both"/>
              <w:rPr>
                <w:rFonts w:ascii="Arial Narrow" w:hAnsi="Arial Narrow"/>
                <w:sz w:val="24"/>
                <w:szCs w:val="24"/>
                <w:lang w:val="ro-RO"/>
              </w:rPr>
            </w:pPr>
            <w:r w:rsidRPr="00E2193B">
              <w:rPr>
                <w:rFonts w:ascii="Arial Narrow" w:hAnsi="Arial Narrow"/>
                <w:sz w:val="24"/>
                <w:szCs w:val="24"/>
                <w:lang w:val="ro-RO"/>
              </w:rPr>
              <w:t xml:space="preserve">7 - cheltuieli cu auditul achiziționat de beneficiar pentru proiect </w:t>
            </w:r>
          </w:p>
          <w:p w14:paraId="67EC9EF7" w14:textId="77777777" w:rsidR="00F7431C" w:rsidRPr="00E2193B" w:rsidRDefault="00F7431C" w:rsidP="000F7199">
            <w:pPr>
              <w:autoSpaceDE w:val="0"/>
              <w:autoSpaceDN w:val="0"/>
              <w:spacing w:after="0" w:line="240" w:lineRule="auto"/>
              <w:jc w:val="both"/>
              <w:rPr>
                <w:rFonts w:ascii="Arial Narrow" w:hAnsi="Arial Narrow"/>
                <w:sz w:val="24"/>
                <w:szCs w:val="24"/>
                <w:lang w:val="ro-RO"/>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tcPr>
          <w:p w14:paraId="7B9B66EF" w14:textId="77777777" w:rsidR="00F7431C" w:rsidRPr="00E2193B" w:rsidRDefault="00FB1669" w:rsidP="000F7199">
            <w:pPr>
              <w:autoSpaceDE w:val="0"/>
              <w:autoSpaceDN w:val="0"/>
              <w:spacing w:after="0" w:line="240" w:lineRule="auto"/>
              <w:ind w:left="57"/>
              <w:jc w:val="both"/>
              <w:rPr>
                <w:rFonts w:ascii="Arial Narrow" w:hAnsi="Arial Narrow"/>
                <w:sz w:val="24"/>
                <w:szCs w:val="24"/>
                <w:lang w:val="ro-RO"/>
              </w:rPr>
            </w:pPr>
            <w:r w:rsidRPr="00E2193B">
              <w:rPr>
                <w:rFonts w:ascii="Arial Narrow" w:hAnsi="Arial Narrow"/>
                <w:sz w:val="24"/>
                <w:szCs w:val="24"/>
                <w:lang w:val="ro-RO"/>
              </w:rPr>
              <w:t xml:space="preserve">15 - cheltuieli cu auditul achiziționat de beneficiar pentru proiect </w:t>
            </w:r>
          </w:p>
          <w:p w14:paraId="13C8CCAC" w14:textId="77777777" w:rsidR="00F7431C" w:rsidRPr="00E2193B" w:rsidRDefault="00F7431C" w:rsidP="000F7199">
            <w:pPr>
              <w:autoSpaceDE w:val="0"/>
              <w:autoSpaceDN w:val="0"/>
              <w:spacing w:after="0" w:line="240" w:lineRule="auto"/>
              <w:jc w:val="both"/>
              <w:rPr>
                <w:rFonts w:ascii="Arial Narrow" w:hAnsi="Arial Narrow"/>
                <w:sz w:val="24"/>
                <w:szCs w:val="24"/>
                <w:lang w:val="ro-RO"/>
              </w:rPr>
            </w:pPr>
          </w:p>
        </w:tc>
        <w:tc>
          <w:tcPr>
            <w:tcW w:w="5811" w:type="dxa"/>
            <w:tcBorders>
              <w:top w:val="nil"/>
              <w:left w:val="nil"/>
              <w:bottom w:val="single" w:sz="8" w:space="0" w:color="auto"/>
              <w:right w:val="single" w:sz="8" w:space="0" w:color="auto"/>
            </w:tcBorders>
            <w:tcMar>
              <w:top w:w="0" w:type="dxa"/>
              <w:left w:w="108" w:type="dxa"/>
              <w:bottom w:w="0" w:type="dxa"/>
              <w:right w:w="108" w:type="dxa"/>
            </w:tcMar>
            <w:hideMark/>
          </w:tcPr>
          <w:p w14:paraId="1960A10D" w14:textId="77777777" w:rsidR="00F7431C" w:rsidRPr="00E2193B" w:rsidRDefault="00FB1669" w:rsidP="000F7199">
            <w:pPr>
              <w:spacing w:before="120" w:after="0" w:line="240" w:lineRule="auto"/>
              <w:jc w:val="both"/>
              <w:rPr>
                <w:rFonts w:ascii="Arial Narrow" w:hAnsi="Arial Narrow"/>
                <w:sz w:val="24"/>
                <w:szCs w:val="24"/>
                <w:lang w:val="ro-RO"/>
              </w:rPr>
            </w:pPr>
            <w:r w:rsidRPr="00E2193B">
              <w:rPr>
                <w:rFonts w:ascii="Arial Narrow" w:hAnsi="Arial Narrow"/>
                <w:sz w:val="24"/>
                <w:szCs w:val="24"/>
                <w:lang w:val="ro-RO"/>
              </w:rPr>
              <w:t>Cheltuielile de audit financiar extern în limita maximă a 5000 lei (inclusiv TVA) /raport de audit financiar trimestrial (aferent activităţilor ce pot fi auditate în trimestrul respectiv)</w:t>
            </w:r>
          </w:p>
          <w:p w14:paraId="2B0F3CE7"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În cazul în care, beneficiarii optează pentru încheierea unor contracte de audit, rapoartele de audit confirma ca cheltuielile cuprinse in cererile de rambursare au fost verificate si sunt:</w:t>
            </w:r>
          </w:p>
          <w:p w14:paraId="02A020D8" w14:textId="77777777" w:rsidR="00F7431C" w:rsidRPr="00E2193B" w:rsidRDefault="00FB1669" w:rsidP="000F7199">
            <w:pPr>
              <w:numPr>
                <w:ilvl w:val="0"/>
                <w:numId w:val="28"/>
              </w:numPr>
              <w:spacing w:after="0" w:line="240" w:lineRule="auto"/>
              <w:contextualSpacing/>
              <w:jc w:val="both"/>
              <w:rPr>
                <w:rFonts w:ascii="Arial Narrow" w:hAnsi="Arial Narrow"/>
                <w:sz w:val="24"/>
                <w:szCs w:val="24"/>
                <w:lang w:val="ro-RO" w:eastAsia="ro-RO"/>
              </w:rPr>
            </w:pPr>
            <w:r w:rsidRPr="00E2193B">
              <w:rPr>
                <w:rFonts w:ascii="Arial Narrow" w:hAnsi="Arial Narrow"/>
                <w:sz w:val="24"/>
                <w:szCs w:val="24"/>
                <w:lang w:val="ro-RO" w:eastAsia="ro-RO"/>
              </w:rPr>
              <w:t xml:space="preserve">sunt necesare pentru realizarea proiectului, </w:t>
            </w:r>
          </w:p>
          <w:p w14:paraId="5418B76A" w14:textId="77777777" w:rsidR="00F7431C" w:rsidRPr="00E2193B" w:rsidRDefault="00FB1669" w:rsidP="000F7199">
            <w:pPr>
              <w:numPr>
                <w:ilvl w:val="0"/>
                <w:numId w:val="28"/>
              </w:numPr>
              <w:spacing w:after="0" w:line="240" w:lineRule="auto"/>
              <w:contextualSpacing/>
              <w:jc w:val="both"/>
              <w:rPr>
                <w:rFonts w:ascii="Arial Narrow" w:hAnsi="Arial Narrow"/>
                <w:sz w:val="24"/>
                <w:szCs w:val="24"/>
                <w:lang w:val="ro-RO" w:eastAsia="ro-RO"/>
              </w:rPr>
            </w:pPr>
            <w:r w:rsidRPr="00E2193B">
              <w:rPr>
                <w:rFonts w:ascii="Arial Narrow" w:hAnsi="Arial Narrow"/>
                <w:sz w:val="24"/>
                <w:szCs w:val="24"/>
                <w:lang w:val="ro-RO" w:eastAsia="ro-RO"/>
              </w:rPr>
              <w:t xml:space="preserve">sunt  prevăzute în contractul încheiat cu beneficiarul proiectului </w:t>
            </w:r>
          </w:p>
          <w:p w14:paraId="53413926" w14:textId="77777777" w:rsidR="00F7431C" w:rsidRPr="00E2193B" w:rsidRDefault="00FB1669" w:rsidP="000F7199">
            <w:pPr>
              <w:numPr>
                <w:ilvl w:val="0"/>
                <w:numId w:val="28"/>
              </w:numPr>
              <w:spacing w:after="0" w:line="240" w:lineRule="auto"/>
              <w:contextualSpacing/>
              <w:jc w:val="both"/>
              <w:rPr>
                <w:rFonts w:ascii="Arial Narrow" w:hAnsi="Arial Narrow"/>
                <w:sz w:val="24"/>
                <w:szCs w:val="24"/>
                <w:lang w:val="ro-RO" w:eastAsia="ro-RO"/>
              </w:rPr>
            </w:pPr>
            <w:r w:rsidRPr="00E2193B">
              <w:rPr>
                <w:rFonts w:ascii="Arial Narrow" w:hAnsi="Arial Narrow"/>
                <w:sz w:val="24"/>
                <w:szCs w:val="24"/>
                <w:lang w:val="ro-RO" w:eastAsia="ro-RO"/>
              </w:rPr>
              <w:t>sunt în conformitate cu principiile unui management financiar sănătos, respectiv utilizarea eficientă a fondurilor, şi un raport optim cost/beneficiu (rezonabilitatea preturilor conform prevederilor OUG 66/2011);</w:t>
            </w:r>
          </w:p>
          <w:p w14:paraId="083A36E8" w14:textId="77777777" w:rsidR="00F7431C" w:rsidRPr="00E2193B" w:rsidRDefault="00FB1669" w:rsidP="000F7199">
            <w:pPr>
              <w:numPr>
                <w:ilvl w:val="0"/>
                <w:numId w:val="28"/>
              </w:numPr>
              <w:spacing w:after="0" w:line="240" w:lineRule="auto"/>
              <w:contextualSpacing/>
              <w:jc w:val="both"/>
              <w:rPr>
                <w:rFonts w:ascii="Arial Narrow" w:hAnsi="Arial Narrow"/>
                <w:sz w:val="24"/>
                <w:szCs w:val="24"/>
                <w:lang w:val="ro-RO" w:eastAsia="ro-RO"/>
              </w:rPr>
            </w:pPr>
            <w:r w:rsidRPr="00E2193B">
              <w:rPr>
                <w:rFonts w:ascii="Arial Narrow" w:hAnsi="Arial Narrow"/>
                <w:sz w:val="24"/>
                <w:szCs w:val="24"/>
                <w:lang w:val="ro-RO" w:eastAsia="ro-RO"/>
              </w:rPr>
              <w:t xml:space="preserve">sunt efectuate şi plătite de beneficiar sau partenerii săi; </w:t>
            </w:r>
          </w:p>
          <w:p w14:paraId="3C591C6D" w14:textId="77777777" w:rsidR="00F7431C" w:rsidRPr="00E2193B" w:rsidRDefault="00FB1669" w:rsidP="000F7199">
            <w:pPr>
              <w:numPr>
                <w:ilvl w:val="0"/>
                <w:numId w:val="28"/>
              </w:numPr>
              <w:spacing w:after="0" w:line="240" w:lineRule="auto"/>
              <w:contextualSpacing/>
              <w:jc w:val="both"/>
              <w:rPr>
                <w:rFonts w:ascii="Arial Narrow" w:hAnsi="Arial Narrow"/>
                <w:sz w:val="24"/>
                <w:szCs w:val="24"/>
                <w:lang w:val="ro-RO" w:eastAsia="ro-RO"/>
              </w:rPr>
            </w:pPr>
            <w:r w:rsidRPr="00E2193B">
              <w:rPr>
                <w:rFonts w:ascii="Arial Narrow" w:hAnsi="Arial Narrow"/>
                <w:sz w:val="24"/>
                <w:szCs w:val="24"/>
                <w:lang w:val="ro-RO" w:eastAsia="ro-RO"/>
              </w:rPr>
              <w:t>cheltuielile au fost plătite pe parcursul perioadei de eligibile</w:t>
            </w:r>
          </w:p>
          <w:p w14:paraId="41A459A3" w14:textId="77777777" w:rsidR="00F7431C" w:rsidRPr="00E2193B" w:rsidRDefault="00FB1669" w:rsidP="000F7199">
            <w:pPr>
              <w:numPr>
                <w:ilvl w:val="0"/>
                <w:numId w:val="28"/>
              </w:numPr>
              <w:spacing w:after="0" w:line="240" w:lineRule="auto"/>
              <w:contextualSpacing/>
              <w:jc w:val="both"/>
              <w:rPr>
                <w:rFonts w:ascii="Arial Narrow" w:hAnsi="Arial Narrow"/>
                <w:sz w:val="24"/>
                <w:szCs w:val="24"/>
                <w:lang w:val="ro-RO" w:eastAsia="ro-RO"/>
              </w:rPr>
            </w:pPr>
            <w:r w:rsidRPr="00E2193B">
              <w:rPr>
                <w:rFonts w:ascii="Arial Narrow" w:hAnsi="Arial Narrow"/>
                <w:sz w:val="24"/>
                <w:szCs w:val="24"/>
                <w:lang w:val="ro-RO" w:eastAsia="ro-RO"/>
              </w:rPr>
              <w:t>sunt înregistrate în contabilitatea beneficiarului/ partenerului având la bază documente justificative, să fie identificabile şi verificabile, să fie dovedite prin documente originale. Documentele originale trebuie să aibă înscris codul proiectului şi menţiunea «Proiect finanţat din POR». Beneficiarul va aplica menţiunea «Conform cu originalul» pe copiile documentelor suport/justificative ce însoţesc cererea de rambursare.</w:t>
            </w:r>
          </w:p>
          <w:p w14:paraId="590FAC76" w14:textId="77777777" w:rsidR="00F7431C" w:rsidRPr="00E2193B" w:rsidRDefault="00FB1669" w:rsidP="000F7199">
            <w:pPr>
              <w:numPr>
                <w:ilvl w:val="0"/>
                <w:numId w:val="28"/>
              </w:numPr>
              <w:spacing w:after="0" w:line="240" w:lineRule="auto"/>
              <w:contextualSpacing/>
              <w:jc w:val="both"/>
              <w:rPr>
                <w:rFonts w:ascii="Arial Narrow" w:hAnsi="Arial Narrow"/>
                <w:sz w:val="24"/>
                <w:szCs w:val="24"/>
                <w:lang w:val="ro-RO" w:eastAsia="ro-RO"/>
              </w:rPr>
            </w:pPr>
            <w:r w:rsidRPr="00E2193B">
              <w:rPr>
                <w:rFonts w:ascii="Arial Narrow" w:hAnsi="Arial Narrow"/>
                <w:sz w:val="24"/>
                <w:szCs w:val="24"/>
                <w:lang w:val="ro-RO" w:eastAsia="ro-RO"/>
              </w:rPr>
              <w:t xml:space="preserve">Pentru operațiunile specifice proiectului este se utilizează conturi analitice distincte. La constituirea analiticului se va utiliza, pe lângă simbolurile </w:t>
            </w:r>
            <w:r w:rsidRPr="00E2193B">
              <w:rPr>
                <w:rFonts w:ascii="Arial Narrow" w:hAnsi="Arial Narrow"/>
                <w:sz w:val="24"/>
                <w:szCs w:val="24"/>
                <w:lang w:val="ro-RO" w:eastAsia="ro-RO"/>
              </w:rPr>
              <w:lastRenderedPageBreak/>
              <w:t xml:space="preserve">obligatorii conform Normelor privind organizarea contabilitatii în functie de tipul beneficiarului , si codul SMIS al proiectului </w:t>
            </w:r>
          </w:p>
          <w:p w14:paraId="49581A6F" w14:textId="77777777" w:rsidR="00F7431C" w:rsidRPr="00E2193B" w:rsidRDefault="00FB1669" w:rsidP="000F7199">
            <w:pPr>
              <w:numPr>
                <w:ilvl w:val="0"/>
                <w:numId w:val="28"/>
              </w:numPr>
              <w:spacing w:after="0" w:line="240" w:lineRule="auto"/>
              <w:contextualSpacing/>
              <w:jc w:val="both"/>
              <w:rPr>
                <w:rFonts w:ascii="Arial Narrow" w:hAnsi="Arial Narrow"/>
                <w:sz w:val="24"/>
                <w:szCs w:val="24"/>
                <w:lang w:val="ro-RO" w:eastAsia="ro-RO"/>
              </w:rPr>
            </w:pPr>
            <w:r w:rsidRPr="00E2193B">
              <w:rPr>
                <w:rFonts w:ascii="Arial Narrow" w:hAnsi="Arial Narrow"/>
                <w:sz w:val="24"/>
                <w:szCs w:val="24"/>
                <w:lang w:val="ro-RO" w:eastAsia="ro-RO"/>
              </w:rPr>
              <w:t>cheltuielile decontate sunt in conformitate cu propunerile tehnice si financiare ofertate (se verifica preturile unitare si cantitatile decontate)</w:t>
            </w:r>
          </w:p>
          <w:p w14:paraId="53FAFFEC" w14:textId="77777777" w:rsidR="00F7431C" w:rsidRPr="00E2193B" w:rsidRDefault="00FB1669" w:rsidP="000F7199">
            <w:pPr>
              <w:numPr>
                <w:ilvl w:val="0"/>
                <w:numId w:val="28"/>
              </w:numPr>
              <w:spacing w:after="0" w:line="240" w:lineRule="auto"/>
              <w:contextualSpacing/>
              <w:jc w:val="both"/>
              <w:rPr>
                <w:rFonts w:ascii="Arial Narrow" w:hAnsi="Arial Narrow"/>
                <w:sz w:val="24"/>
                <w:szCs w:val="24"/>
                <w:lang w:val="ro-RO" w:eastAsia="ro-RO"/>
              </w:rPr>
            </w:pPr>
            <w:r w:rsidRPr="00E2193B">
              <w:rPr>
                <w:rFonts w:ascii="Arial Narrow" w:hAnsi="Arial Narrow"/>
                <w:sz w:val="24"/>
                <w:szCs w:val="24"/>
                <w:lang w:val="ro-RO" w:eastAsia="ro-RO"/>
              </w:rPr>
              <w:t>beneficiarii vor derula fondurile aferente pre-finanţării proiectelor prin conturi separate deschise special pentru proiect.</w:t>
            </w:r>
          </w:p>
          <w:p w14:paraId="5F38D447" w14:textId="77777777" w:rsidR="00F7431C" w:rsidRPr="00E2193B" w:rsidRDefault="00FB1669" w:rsidP="000F7199">
            <w:pPr>
              <w:numPr>
                <w:ilvl w:val="0"/>
                <w:numId w:val="28"/>
              </w:numPr>
              <w:spacing w:after="0" w:line="240" w:lineRule="auto"/>
              <w:contextualSpacing/>
              <w:jc w:val="both"/>
              <w:rPr>
                <w:rFonts w:ascii="Arial Narrow" w:hAnsi="Arial Narrow"/>
                <w:sz w:val="24"/>
                <w:szCs w:val="24"/>
                <w:lang w:val="ro-RO" w:eastAsia="ro-RO"/>
              </w:rPr>
            </w:pPr>
            <w:r w:rsidRPr="00E2193B">
              <w:rPr>
                <w:rFonts w:ascii="Arial Narrow" w:hAnsi="Arial Narrow"/>
                <w:sz w:val="24"/>
                <w:szCs w:val="24"/>
                <w:lang w:val="ro-RO" w:eastAsia="ro-RO"/>
              </w:rPr>
              <w:t>beneficiarii care efectuează plăţi în valută în cadrul proiectului solicită la rambursare contravaloarea în lei a acestora la cursul Băncii Naţionale a României din data întocmirii documentelor de plată în valută.</w:t>
            </w:r>
          </w:p>
          <w:p w14:paraId="223495F1"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Atunci când același beneficiar desfășoară mai multe proiecte în același timp sau un proiect primește finanțare sub diferite forme de sprijin sau din diferite fonduri, auditorii verifica potențiala dublă finanțare a unei cheltuieli.</w:t>
            </w:r>
          </w:p>
        </w:tc>
      </w:tr>
      <w:tr w:rsidR="00F7431C" w:rsidRPr="00E2193B" w14:paraId="3EB89EAA" w14:textId="77777777">
        <w:trPr>
          <w:trHeight w:val="188"/>
        </w:trPr>
        <w:tc>
          <w:tcPr>
            <w:tcW w:w="173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2B0771" w14:textId="77777777" w:rsidR="00F7431C" w:rsidRPr="00E2193B" w:rsidRDefault="00FB1669" w:rsidP="000F7199">
            <w:pPr>
              <w:autoSpaceDE w:val="0"/>
              <w:autoSpaceDN w:val="0"/>
              <w:spacing w:after="0" w:line="240" w:lineRule="auto"/>
              <w:ind w:left="57"/>
              <w:jc w:val="both"/>
              <w:rPr>
                <w:rFonts w:ascii="Arial Narrow" w:hAnsi="Arial Narrow"/>
                <w:sz w:val="24"/>
                <w:szCs w:val="24"/>
                <w:lang w:val="ro-RO"/>
              </w:rPr>
            </w:pPr>
            <w:r w:rsidRPr="00E2193B">
              <w:rPr>
                <w:rFonts w:ascii="Arial Narrow" w:hAnsi="Arial Narrow"/>
                <w:sz w:val="24"/>
                <w:szCs w:val="24"/>
                <w:lang w:val="ro-RO"/>
              </w:rPr>
              <w:lastRenderedPageBreak/>
              <w:t xml:space="preserve">8 - cheltuieli de informare, comunicare și publicitate </w:t>
            </w:r>
          </w:p>
          <w:p w14:paraId="74C93AB6" w14:textId="77777777" w:rsidR="00F7431C" w:rsidRPr="00E2193B" w:rsidRDefault="00F7431C" w:rsidP="000F7199">
            <w:pPr>
              <w:autoSpaceDE w:val="0"/>
              <w:autoSpaceDN w:val="0"/>
              <w:spacing w:after="0" w:line="240" w:lineRule="auto"/>
              <w:ind w:left="57"/>
              <w:jc w:val="both"/>
              <w:rPr>
                <w:rFonts w:ascii="Arial Narrow" w:hAnsi="Arial Narrow"/>
                <w:sz w:val="24"/>
                <w:szCs w:val="24"/>
                <w:lang w:val="ro-RO"/>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hideMark/>
          </w:tcPr>
          <w:p w14:paraId="66DE4EF4" w14:textId="77777777" w:rsidR="00F7431C" w:rsidRPr="00E2193B" w:rsidRDefault="00FB1669" w:rsidP="000F7199">
            <w:pPr>
              <w:autoSpaceDE w:val="0"/>
              <w:autoSpaceDN w:val="0"/>
              <w:spacing w:after="0" w:line="240" w:lineRule="auto"/>
              <w:ind w:left="57"/>
              <w:jc w:val="both"/>
              <w:rPr>
                <w:rFonts w:ascii="Arial Narrow" w:hAnsi="Arial Narrow"/>
                <w:sz w:val="24"/>
                <w:szCs w:val="24"/>
                <w:lang w:val="ro-RO"/>
              </w:rPr>
            </w:pPr>
            <w:r w:rsidRPr="00E2193B">
              <w:rPr>
                <w:rFonts w:ascii="Arial Narrow" w:hAnsi="Arial Narrow"/>
                <w:sz w:val="24"/>
                <w:szCs w:val="24"/>
                <w:lang w:val="ro-RO"/>
              </w:rPr>
              <w:t xml:space="preserve">17 - cheltuieli de informare și publicitate pentru proiect, care rezultă din obligațiile beneficiarului </w:t>
            </w:r>
          </w:p>
          <w:p w14:paraId="7987C3C6" w14:textId="77777777" w:rsidR="00F7431C" w:rsidRPr="00E2193B" w:rsidRDefault="00FB1669" w:rsidP="000F7199">
            <w:pPr>
              <w:autoSpaceDE w:val="0"/>
              <w:autoSpaceDN w:val="0"/>
              <w:spacing w:after="0" w:line="240" w:lineRule="auto"/>
              <w:ind w:left="57"/>
              <w:jc w:val="both"/>
              <w:rPr>
                <w:rFonts w:ascii="Arial Narrow" w:hAnsi="Arial Narrow"/>
                <w:sz w:val="24"/>
                <w:szCs w:val="24"/>
                <w:lang w:val="ro-RO"/>
              </w:rPr>
            </w:pPr>
            <w:r w:rsidRPr="00E2193B">
              <w:rPr>
                <w:rFonts w:ascii="Arial Narrow" w:hAnsi="Arial Narrow"/>
                <w:sz w:val="24"/>
                <w:szCs w:val="24"/>
                <w:lang w:val="ro-RO"/>
              </w:rPr>
              <w:t>18 - cheltuieli de promovare a obiectivului de investiţie/produsului/ serviciului finanţat</w:t>
            </w:r>
          </w:p>
        </w:tc>
        <w:tc>
          <w:tcPr>
            <w:tcW w:w="5811" w:type="dxa"/>
            <w:tcBorders>
              <w:top w:val="nil"/>
              <w:left w:val="nil"/>
              <w:bottom w:val="single" w:sz="8" w:space="0" w:color="auto"/>
              <w:right w:val="single" w:sz="8" w:space="0" w:color="auto"/>
            </w:tcBorders>
            <w:tcMar>
              <w:top w:w="0" w:type="dxa"/>
              <w:left w:w="108" w:type="dxa"/>
              <w:bottom w:w="0" w:type="dxa"/>
              <w:right w:w="108" w:type="dxa"/>
            </w:tcMar>
          </w:tcPr>
          <w:p w14:paraId="686E7AAA"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Cheltuieli cu activitățile obligatorii de informare și publicitate aferente proiectului sunt eligibile în conformitate cu prevederile contractului de finanţare, în limita a 10.000 lei (inclusiv TVA).</w:t>
            </w:r>
          </w:p>
          <w:p w14:paraId="7164AFC9"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Cheltuieli de promovare a obiectivului de investiţie/produsului/ serviciului finanţat.</w:t>
            </w:r>
          </w:p>
        </w:tc>
      </w:tr>
    </w:tbl>
    <w:p w14:paraId="4BABC848" w14:textId="77777777" w:rsidR="00F7431C" w:rsidRPr="00E2193B" w:rsidRDefault="00F7431C" w:rsidP="000F7199">
      <w:pPr>
        <w:spacing w:after="0" w:line="240" w:lineRule="auto"/>
        <w:ind w:left="567" w:hanging="567"/>
        <w:contextualSpacing/>
        <w:jc w:val="both"/>
        <w:rPr>
          <w:rFonts w:ascii="Arial Narrow" w:hAnsi="Arial Narrow"/>
          <w:sz w:val="24"/>
          <w:szCs w:val="24"/>
          <w:lang w:val="ro-RO"/>
        </w:rPr>
      </w:pPr>
    </w:p>
    <w:p w14:paraId="182F5AE9" w14:textId="77777777" w:rsidR="00F7431C" w:rsidRPr="00E2193B" w:rsidRDefault="00FB1669" w:rsidP="000F7199">
      <w:pPr>
        <w:spacing w:before="120" w:after="0" w:line="240" w:lineRule="auto"/>
        <w:jc w:val="both"/>
        <w:rPr>
          <w:rFonts w:ascii="Arial Narrow" w:eastAsia="Times New Roman" w:hAnsi="Arial Narrow"/>
          <w:b/>
          <w:sz w:val="24"/>
          <w:szCs w:val="24"/>
          <w:lang w:val="ro-RO"/>
        </w:rPr>
      </w:pPr>
      <w:r w:rsidRPr="00E2193B">
        <w:rPr>
          <w:rFonts w:ascii="Arial Narrow" w:eastAsia="Times New Roman" w:hAnsi="Arial Narrow"/>
          <w:b/>
          <w:sz w:val="24"/>
          <w:szCs w:val="24"/>
          <w:lang w:val="ro-RO"/>
        </w:rPr>
        <w:t>Limitele procentuale prevazute pentru anumite categorii de cheltuieli se aplică la valoarea cheltuielilor incluse în bugetul proiectului la data semnării contractului de finanțare.</w:t>
      </w:r>
    </w:p>
    <w:p w14:paraId="6BBF4D92" w14:textId="77777777" w:rsidR="00F7431C" w:rsidRPr="00E2193B" w:rsidRDefault="00FB1669" w:rsidP="000F7199">
      <w:pPr>
        <w:spacing w:before="120" w:after="0" w:line="240" w:lineRule="auto"/>
        <w:jc w:val="both"/>
        <w:rPr>
          <w:rFonts w:ascii="Arial Narrow" w:eastAsia="Times New Roman" w:hAnsi="Arial Narrow"/>
          <w:b/>
          <w:i/>
          <w:sz w:val="24"/>
          <w:szCs w:val="24"/>
          <w:lang w:val="ro-RO"/>
        </w:rPr>
      </w:pPr>
      <w:r w:rsidRPr="00E2193B">
        <w:rPr>
          <w:rFonts w:ascii="Arial Narrow" w:eastAsia="Times New Roman" w:hAnsi="Arial Narrow"/>
          <w:b/>
          <w:i/>
          <w:sz w:val="24"/>
          <w:szCs w:val="24"/>
          <w:lang w:val="ro-RO"/>
        </w:rPr>
        <w:t>Dotările trebuie să fie din categoria obiectelor de inventar si/sau a mijloacelor fixe cu respectarea legislației in vigoare.</w:t>
      </w:r>
    </w:p>
    <w:p w14:paraId="250FCB55" w14:textId="77777777" w:rsidR="00F7431C" w:rsidRPr="00E2193B" w:rsidRDefault="00FB1669" w:rsidP="000F7199">
      <w:pPr>
        <w:spacing w:before="120" w:after="0" w:line="240" w:lineRule="auto"/>
        <w:jc w:val="both"/>
        <w:rPr>
          <w:rFonts w:ascii="Arial Narrow" w:eastAsia="Times New Roman" w:hAnsi="Arial Narrow"/>
          <w:b/>
          <w:sz w:val="24"/>
          <w:szCs w:val="24"/>
          <w:lang w:val="ro-RO"/>
        </w:rPr>
      </w:pPr>
      <w:r w:rsidRPr="00E2193B">
        <w:rPr>
          <w:rFonts w:ascii="Arial Narrow" w:eastAsia="Times New Roman" w:hAnsi="Arial Narrow"/>
          <w:b/>
          <w:sz w:val="24"/>
          <w:szCs w:val="24"/>
          <w:lang w:val="ro-RO"/>
        </w:rPr>
        <w:t xml:space="preserve">Taxa pe valoarea adăugată nerecuperabilă aferentă cheltuielilor eligibile este eligibilă. </w:t>
      </w:r>
    </w:p>
    <w:p w14:paraId="69F847EE" w14:textId="77777777" w:rsidR="00F7431C" w:rsidRPr="00E2193B" w:rsidRDefault="00FB1669" w:rsidP="000F7199">
      <w:pPr>
        <w:spacing w:before="120" w:after="0" w:line="240" w:lineRule="auto"/>
        <w:jc w:val="both"/>
        <w:rPr>
          <w:rFonts w:ascii="Arial Narrow" w:eastAsia="Times New Roman" w:hAnsi="Arial Narrow"/>
          <w:b/>
          <w:sz w:val="24"/>
          <w:szCs w:val="24"/>
          <w:lang w:val="ro-RO"/>
        </w:rPr>
      </w:pPr>
      <w:r w:rsidRPr="00E2193B">
        <w:rPr>
          <w:rFonts w:ascii="Arial Narrow" w:eastAsia="Times New Roman" w:hAnsi="Arial Narrow"/>
          <w:b/>
          <w:sz w:val="24"/>
          <w:szCs w:val="24"/>
          <w:lang w:val="ro-RO"/>
        </w:rPr>
        <w:t>Cheltuielile neeligibile:</w:t>
      </w:r>
    </w:p>
    <w:p w14:paraId="74EC5D4F" w14:textId="77777777" w:rsidR="00F7431C" w:rsidRPr="00E2193B" w:rsidRDefault="00FB1669" w:rsidP="000F7199">
      <w:pPr>
        <w:numPr>
          <w:ilvl w:val="0"/>
          <w:numId w:val="21"/>
        </w:numPr>
        <w:spacing w:after="0" w:line="240" w:lineRule="auto"/>
        <w:jc w:val="both"/>
        <w:rPr>
          <w:rFonts w:ascii="Arial Narrow" w:eastAsia="Times New Roman" w:hAnsi="Arial Narrow"/>
          <w:sz w:val="24"/>
          <w:szCs w:val="24"/>
          <w:lang w:val="ro-RO"/>
        </w:rPr>
      </w:pPr>
      <w:r w:rsidRPr="00E2193B">
        <w:rPr>
          <w:rFonts w:ascii="Arial Narrow" w:eastAsia="Times New Roman" w:hAnsi="Arial Narrow"/>
          <w:sz w:val="24"/>
          <w:szCs w:val="24"/>
          <w:lang w:val="ro-RO"/>
        </w:rPr>
        <w:t>cheltuielile prevăzute la art. 13 din HG. Nr. 399/2015 privind regulile de eligibilitate a cheltuielilor efectuate în cadrul operatiunilorfinantate prin FEDR, FSE, FC 2014-2020</w:t>
      </w:r>
    </w:p>
    <w:p w14:paraId="2AC49676" w14:textId="77777777" w:rsidR="00F7431C" w:rsidRPr="00E2193B" w:rsidRDefault="00FB1669" w:rsidP="000F7199">
      <w:pPr>
        <w:numPr>
          <w:ilvl w:val="0"/>
          <w:numId w:val="21"/>
        </w:numPr>
        <w:spacing w:after="0" w:line="240" w:lineRule="auto"/>
        <w:jc w:val="both"/>
        <w:rPr>
          <w:rFonts w:ascii="Arial Narrow" w:eastAsia="Times New Roman" w:hAnsi="Arial Narrow"/>
          <w:sz w:val="24"/>
          <w:szCs w:val="24"/>
          <w:lang w:val="ro-RO"/>
        </w:rPr>
      </w:pPr>
      <w:r w:rsidRPr="00E2193B">
        <w:rPr>
          <w:rFonts w:ascii="Arial Narrow" w:eastAsia="Times New Roman" w:hAnsi="Arial Narrow"/>
          <w:sz w:val="24"/>
          <w:szCs w:val="24"/>
          <w:lang w:val="ro-RO"/>
        </w:rPr>
        <w:t>cheltuielile privind costurile operaționale, de functionare, de testare  si intretinere</w:t>
      </w:r>
    </w:p>
    <w:p w14:paraId="52CD02F5" w14:textId="77777777" w:rsidR="00F7431C" w:rsidRPr="00E2193B" w:rsidRDefault="00FB1669" w:rsidP="000F7199">
      <w:pPr>
        <w:numPr>
          <w:ilvl w:val="0"/>
          <w:numId w:val="21"/>
        </w:numPr>
        <w:spacing w:after="0" w:line="240" w:lineRule="auto"/>
        <w:jc w:val="both"/>
        <w:rPr>
          <w:rFonts w:ascii="Arial Narrow" w:eastAsia="Times New Roman" w:hAnsi="Arial Narrow"/>
          <w:sz w:val="24"/>
          <w:szCs w:val="24"/>
          <w:lang w:val="ro-RO"/>
        </w:rPr>
      </w:pPr>
      <w:r w:rsidRPr="00E2193B">
        <w:rPr>
          <w:rFonts w:ascii="Arial Narrow" w:eastAsia="Times New Roman" w:hAnsi="Arial Narrow"/>
          <w:sz w:val="24"/>
          <w:szCs w:val="24"/>
          <w:lang w:val="ro-RO"/>
        </w:rPr>
        <w:lastRenderedPageBreak/>
        <w:t>cheltuielile privind costuri administrative (costuri de management care nu pot fi asociate producției ori vânzării - e.g. salariile personalului general de administrație; chiriile și reparații ale imobilizărilor de interes general în administrație; energie, combustibil și alte consumuri similare; cheltuieli administrativ-gospodărești; alte cheltuieli generale de administrație)</w:t>
      </w:r>
    </w:p>
    <w:p w14:paraId="1DF765E5" w14:textId="77777777" w:rsidR="00F7431C" w:rsidRPr="00E2193B" w:rsidRDefault="00FB1669" w:rsidP="000F7199">
      <w:pPr>
        <w:numPr>
          <w:ilvl w:val="0"/>
          <w:numId w:val="21"/>
        </w:numPr>
        <w:spacing w:after="0" w:line="240" w:lineRule="auto"/>
        <w:jc w:val="both"/>
        <w:rPr>
          <w:rFonts w:ascii="Arial Narrow" w:eastAsia="Times New Roman" w:hAnsi="Arial Narrow"/>
          <w:sz w:val="24"/>
          <w:szCs w:val="24"/>
          <w:lang w:val="ro-RO"/>
        </w:rPr>
      </w:pPr>
      <w:r w:rsidRPr="00E2193B">
        <w:rPr>
          <w:rFonts w:ascii="Arial Narrow" w:eastAsia="Times New Roman" w:hAnsi="Arial Narrow"/>
          <w:sz w:val="24"/>
          <w:szCs w:val="24"/>
          <w:lang w:val="ro-RO"/>
        </w:rPr>
        <w:t>cheltuieli financiare, respectiv prime de asigurare, taxe, comisioane, rata și dobânzi aferente creditelor</w:t>
      </w:r>
    </w:p>
    <w:p w14:paraId="370CC374" w14:textId="77777777" w:rsidR="00F7431C" w:rsidRPr="00E2193B" w:rsidRDefault="00FB1669" w:rsidP="000F7199">
      <w:pPr>
        <w:numPr>
          <w:ilvl w:val="0"/>
          <w:numId w:val="21"/>
        </w:numPr>
        <w:spacing w:after="0" w:line="240" w:lineRule="auto"/>
        <w:jc w:val="both"/>
        <w:rPr>
          <w:rFonts w:ascii="Arial Narrow" w:eastAsia="Times New Roman" w:hAnsi="Arial Narrow"/>
          <w:sz w:val="24"/>
          <w:szCs w:val="24"/>
          <w:lang w:val="ro-RO"/>
        </w:rPr>
      </w:pPr>
      <w:r w:rsidRPr="00E2193B">
        <w:rPr>
          <w:rFonts w:ascii="Arial Narrow" w:eastAsia="Times New Roman" w:hAnsi="Arial Narrow"/>
          <w:sz w:val="24"/>
          <w:szCs w:val="24"/>
          <w:lang w:val="ro-RO"/>
        </w:rPr>
        <w:t>contributia în natură pentru întreprinderile de economie socială de inserție</w:t>
      </w:r>
    </w:p>
    <w:p w14:paraId="7FB31AFE" w14:textId="77777777" w:rsidR="00F7431C" w:rsidRPr="00E2193B" w:rsidRDefault="00FB1669" w:rsidP="000F7199">
      <w:pPr>
        <w:numPr>
          <w:ilvl w:val="0"/>
          <w:numId w:val="21"/>
        </w:numPr>
        <w:spacing w:after="0" w:line="240" w:lineRule="auto"/>
        <w:jc w:val="both"/>
        <w:rPr>
          <w:rFonts w:ascii="Arial Narrow" w:eastAsia="Times New Roman" w:hAnsi="Arial Narrow"/>
          <w:sz w:val="24"/>
          <w:szCs w:val="24"/>
          <w:lang w:val="ro-RO"/>
        </w:rPr>
      </w:pPr>
      <w:r w:rsidRPr="00E2193B">
        <w:rPr>
          <w:rFonts w:ascii="Arial Narrow" w:eastAsia="Times New Roman" w:hAnsi="Arial Narrow"/>
          <w:sz w:val="24"/>
          <w:szCs w:val="24"/>
          <w:lang w:val="ro-RO"/>
        </w:rPr>
        <w:t>amortizarea</w:t>
      </w:r>
    </w:p>
    <w:p w14:paraId="151F8B05" w14:textId="77777777" w:rsidR="00F7431C" w:rsidRPr="00E2193B" w:rsidRDefault="00FB1669" w:rsidP="000F7199">
      <w:pPr>
        <w:numPr>
          <w:ilvl w:val="0"/>
          <w:numId w:val="21"/>
        </w:numPr>
        <w:spacing w:after="0" w:line="240" w:lineRule="auto"/>
        <w:jc w:val="both"/>
        <w:rPr>
          <w:rFonts w:ascii="Arial Narrow" w:eastAsia="Times New Roman" w:hAnsi="Arial Narrow"/>
          <w:sz w:val="24"/>
          <w:szCs w:val="24"/>
          <w:lang w:val="ro-RO"/>
        </w:rPr>
      </w:pPr>
      <w:r w:rsidRPr="00E2193B">
        <w:rPr>
          <w:rFonts w:ascii="Arial Narrow" w:eastAsia="Times New Roman" w:hAnsi="Arial Narrow"/>
          <w:sz w:val="24"/>
          <w:szCs w:val="24"/>
          <w:lang w:val="ro-RO"/>
        </w:rPr>
        <w:t>cheltuielile cu leasingul prevăzute la art. 9 din HG nr. 399/2015</w:t>
      </w:r>
    </w:p>
    <w:p w14:paraId="76250552" w14:textId="77777777" w:rsidR="00F7431C" w:rsidRPr="00E2193B" w:rsidRDefault="00FB1669" w:rsidP="000F7199">
      <w:pPr>
        <w:numPr>
          <w:ilvl w:val="0"/>
          <w:numId w:val="21"/>
        </w:numPr>
        <w:spacing w:after="0" w:line="240" w:lineRule="auto"/>
        <w:jc w:val="both"/>
        <w:rPr>
          <w:rFonts w:ascii="Arial Narrow" w:eastAsia="Times New Roman" w:hAnsi="Arial Narrow"/>
          <w:sz w:val="24"/>
          <w:szCs w:val="24"/>
          <w:lang w:val="ro-RO"/>
        </w:rPr>
      </w:pPr>
      <w:r w:rsidRPr="00E2193B">
        <w:rPr>
          <w:rFonts w:ascii="Arial Narrow" w:eastAsia="Times New Roman" w:hAnsi="Arial Narrow"/>
          <w:sz w:val="24"/>
          <w:szCs w:val="24"/>
          <w:lang w:val="ro-RO"/>
        </w:rPr>
        <w:t xml:space="preserve">cheltuielile cu achiziţionarea autovehiculelor si a mijloacelor de transport, aşa cum sunt ele clasificate în Subgrupa 2.3. „Mijloace de transport” din HG 2139/2004, cu excepţia clasei 2.3.6 ”Utilaje şiinstalaţii de transportat şi ridicat” </w:t>
      </w:r>
    </w:p>
    <w:p w14:paraId="054A1813" w14:textId="77777777" w:rsidR="00F7431C" w:rsidRPr="00E2193B" w:rsidRDefault="00FB1669" w:rsidP="000F7199">
      <w:pPr>
        <w:numPr>
          <w:ilvl w:val="0"/>
          <w:numId w:val="21"/>
        </w:numPr>
        <w:spacing w:after="0" w:line="240" w:lineRule="auto"/>
        <w:jc w:val="both"/>
        <w:rPr>
          <w:rFonts w:ascii="Arial Narrow" w:eastAsia="Times New Roman" w:hAnsi="Arial Narrow"/>
          <w:sz w:val="24"/>
          <w:szCs w:val="24"/>
          <w:lang w:val="ro-RO"/>
        </w:rPr>
      </w:pPr>
      <w:r w:rsidRPr="00E2193B">
        <w:rPr>
          <w:rFonts w:ascii="Arial Narrow" w:eastAsia="Times New Roman" w:hAnsi="Arial Narrow"/>
          <w:sz w:val="24"/>
          <w:szCs w:val="24"/>
          <w:lang w:val="ro-RO"/>
        </w:rPr>
        <w:t>cheltuielile privind achiziţia de dotări / echipamente second-hand</w:t>
      </w:r>
    </w:p>
    <w:p w14:paraId="068A38FE" w14:textId="77777777" w:rsidR="00F7431C" w:rsidRPr="00E2193B" w:rsidRDefault="00FB1669" w:rsidP="000F7199">
      <w:pPr>
        <w:numPr>
          <w:ilvl w:val="0"/>
          <w:numId w:val="21"/>
        </w:numPr>
        <w:spacing w:after="0" w:line="240" w:lineRule="auto"/>
        <w:jc w:val="both"/>
        <w:rPr>
          <w:rFonts w:ascii="Arial Narrow" w:eastAsia="Times New Roman" w:hAnsi="Arial Narrow"/>
          <w:sz w:val="24"/>
          <w:szCs w:val="24"/>
          <w:lang w:val="ro-RO"/>
        </w:rPr>
      </w:pPr>
      <w:r w:rsidRPr="00E2193B">
        <w:rPr>
          <w:rFonts w:ascii="Arial Narrow" w:eastAsia="Times New Roman" w:hAnsi="Arial Narrow"/>
          <w:sz w:val="24"/>
          <w:szCs w:val="24"/>
          <w:lang w:val="ro-RO"/>
        </w:rPr>
        <w:t>amenzi, penalităţişi cheltuieli de judecată, dobânzi</w:t>
      </w:r>
    </w:p>
    <w:p w14:paraId="7FB92290" w14:textId="77777777" w:rsidR="00F7431C" w:rsidRPr="00E2193B" w:rsidRDefault="00FB1669" w:rsidP="000F7199">
      <w:pPr>
        <w:numPr>
          <w:ilvl w:val="0"/>
          <w:numId w:val="21"/>
        </w:numPr>
        <w:spacing w:after="0" w:line="240" w:lineRule="auto"/>
        <w:jc w:val="both"/>
        <w:rPr>
          <w:rFonts w:ascii="Arial Narrow" w:eastAsia="Times New Roman" w:hAnsi="Arial Narrow"/>
          <w:sz w:val="24"/>
          <w:szCs w:val="24"/>
          <w:lang w:val="ro-RO"/>
        </w:rPr>
      </w:pPr>
      <w:r w:rsidRPr="00E2193B">
        <w:rPr>
          <w:rFonts w:ascii="Arial Narrow" w:eastAsia="Times New Roman" w:hAnsi="Arial Narrow"/>
          <w:sz w:val="24"/>
          <w:szCs w:val="24"/>
          <w:lang w:val="ro-RO"/>
        </w:rPr>
        <w:t>cheltuieli cu teste si probe tehnologice</w:t>
      </w:r>
    </w:p>
    <w:p w14:paraId="7C6FFAA6" w14:textId="77777777" w:rsidR="00F7431C" w:rsidRPr="00E2193B" w:rsidRDefault="00FB1669" w:rsidP="000F7199">
      <w:pPr>
        <w:numPr>
          <w:ilvl w:val="0"/>
          <w:numId w:val="21"/>
        </w:numPr>
        <w:spacing w:after="0" w:line="240" w:lineRule="auto"/>
        <w:jc w:val="both"/>
        <w:rPr>
          <w:rFonts w:ascii="Arial Narrow" w:eastAsia="Times New Roman" w:hAnsi="Arial Narrow"/>
          <w:sz w:val="24"/>
          <w:szCs w:val="24"/>
          <w:lang w:val="ro-RO"/>
        </w:rPr>
      </w:pPr>
      <w:r w:rsidRPr="00E2193B">
        <w:rPr>
          <w:rFonts w:ascii="Arial Narrow" w:eastAsia="Times New Roman" w:hAnsi="Arial Narrow"/>
          <w:sz w:val="24"/>
          <w:szCs w:val="24"/>
          <w:lang w:val="ro-RO"/>
        </w:rPr>
        <w:t>cheltuielile efectuate peste plafoanele maxime de cheltuieli specificate în ghidul specific.</w:t>
      </w:r>
    </w:p>
    <w:p w14:paraId="6EEFBABF" w14:textId="77777777" w:rsidR="00F7431C" w:rsidRPr="00E2193B" w:rsidRDefault="00F7431C" w:rsidP="000F7199">
      <w:pPr>
        <w:spacing w:after="0" w:line="240" w:lineRule="auto"/>
        <w:ind w:left="360"/>
        <w:jc w:val="both"/>
        <w:rPr>
          <w:rFonts w:ascii="Arial Narrow" w:eastAsia="Times New Roman" w:hAnsi="Arial Narrow"/>
          <w:sz w:val="24"/>
          <w:szCs w:val="24"/>
          <w:lang w:val="ro-RO"/>
        </w:rPr>
      </w:pPr>
    </w:p>
    <w:p w14:paraId="7DDC28BE" w14:textId="77777777" w:rsidR="00F7431C" w:rsidRPr="00E2193B" w:rsidRDefault="00FB1669" w:rsidP="000F7199">
      <w:pPr>
        <w:spacing w:after="0" w:line="240" w:lineRule="auto"/>
        <w:jc w:val="both"/>
        <w:rPr>
          <w:rFonts w:ascii="Arial Narrow" w:eastAsia="Times New Roman" w:hAnsi="Arial Narrow"/>
          <w:sz w:val="24"/>
          <w:szCs w:val="24"/>
          <w:lang w:val="ro-RO"/>
        </w:rPr>
      </w:pPr>
      <w:r w:rsidRPr="00E2193B">
        <w:rPr>
          <w:rFonts w:ascii="Arial Narrow" w:eastAsia="Times New Roman" w:hAnsi="Arial Narrow"/>
          <w:sz w:val="24"/>
          <w:szCs w:val="24"/>
          <w:lang w:val="ro-RO"/>
        </w:rPr>
        <w:t>NOTĂ: AMPOR nu verifică realizarea activităților aferente cheltuielilor neeligibile, acestea fiind în responsabilitatea exclusivă a solicitantului care se va asigura de respectarea legislației în vigoare pentru realizarea lor.</w:t>
      </w:r>
    </w:p>
    <w:p w14:paraId="02140EDE" w14:textId="77777777" w:rsidR="00F7431C" w:rsidRPr="00E2193B" w:rsidRDefault="00F7431C" w:rsidP="000F7199">
      <w:pPr>
        <w:spacing w:after="0" w:line="240" w:lineRule="auto"/>
        <w:jc w:val="both"/>
        <w:rPr>
          <w:rFonts w:ascii="Arial Narrow" w:eastAsia="Times New Roman" w:hAnsi="Arial Narrow"/>
          <w:sz w:val="24"/>
          <w:szCs w:val="24"/>
          <w:lang w:val="ro-RO"/>
        </w:rPr>
      </w:pPr>
    </w:p>
    <w:p w14:paraId="568B0847" w14:textId="77777777" w:rsidR="00F7431C" w:rsidRPr="00E2193B" w:rsidRDefault="00FB1669" w:rsidP="000F7199">
      <w:pPr>
        <w:pStyle w:val="Heading3"/>
        <w:spacing w:before="0" w:line="240" w:lineRule="auto"/>
        <w:jc w:val="both"/>
        <w:rPr>
          <w:rFonts w:ascii="Arial Narrow" w:hAnsi="Arial Narrow"/>
          <w:bCs w:val="0"/>
          <w:i/>
          <w:noProof/>
          <w:color w:val="auto"/>
          <w:sz w:val="24"/>
          <w:szCs w:val="24"/>
          <w:lang w:val="ro-RO"/>
        </w:rPr>
      </w:pPr>
      <w:bookmarkStart w:id="41" w:name="_Toc71793132"/>
      <w:r w:rsidRPr="00E2193B">
        <w:rPr>
          <w:rFonts w:ascii="Arial Narrow" w:hAnsi="Arial Narrow"/>
          <w:bCs w:val="0"/>
          <w:i/>
          <w:noProof/>
          <w:color w:val="auto"/>
          <w:sz w:val="24"/>
          <w:szCs w:val="24"/>
          <w:lang w:val="ro-RO"/>
        </w:rPr>
        <w:t>Secțiunea 3.3.4 Eligibilitatea fișei de proiect</w:t>
      </w:r>
      <w:bookmarkEnd w:id="41"/>
    </w:p>
    <w:p w14:paraId="2EC97D63" w14:textId="77777777" w:rsidR="00F7431C" w:rsidRPr="00E2193B" w:rsidRDefault="00F7431C" w:rsidP="000F7199">
      <w:pPr>
        <w:spacing w:after="0" w:line="240" w:lineRule="auto"/>
        <w:rPr>
          <w:rFonts w:ascii="Arial Narrow" w:hAnsi="Arial Narrow"/>
          <w:sz w:val="24"/>
          <w:szCs w:val="24"/>
          <w:lang w:val="ro-RO"/>
        </w:rPr>
      </w:pPr>
    </w:p>
    <w:p w14:paraId="02DC1789" w14:textId="77777777" w:rsidR="00F7431C" w:rsidRPr="00E2193B" w:rsidRDefault="00FB1669" w:rsidP="000F7199">
      <w:pPr>
        <w:spacing w:after="0" w:line="240" w:lineRule="auto"/>
        <w:jc w:val="both"/>
        <w:rPr>
          <w:rFonts w:ascii="Arial Narrow" w:hAnsi="Arial Narrow"/>
          <w:b/>
          <w:sz w:val="24"/>
          <w:szCs w:val="24"/>
          <w:lang w:val="ro-RO"/>
        </w:rPr>
      </w:pPr>
      <w:r w:rsidRPr="00E2193B">
        <w:rPr>
          <w:rFonts w:ascii="Arial Narrow" w:hAnsi="Arial Narrow"/>
          <w:b/>
          <w:sz w:val="24"/>
          <w:szCs w:val="24"/>
          <w:lang w:val="ro-RO"/>
        </w:rPr>
        <w:t>1. Proiectul contribuie la asigurarea complementarității intervențiilor soft/hard la nivelul Planului de acțiune al SDL, așa cum este descris în Matricea de corespondență privind complementaritatea intervențiilor subsumate listei indicative de intervenții pentru care se intenționează solicitarea finanțării din POCU 2014-2020 și din POR 2014-2020.</w:t>
      </w:r>
    </w:p>
    <w:p w14:paraId="507F8AB5" w14:textId="77777777" w:rsidR="00F7431C" w:rsidRPr="00E2193B" w:rsidRDefault="00FB1669" w:rsidP="000F7199">
      <w:pPr>
        <w:spacing w:after="0" w:line="240" w:lineRule="auto"/>
        <w:jc w:val="both"/>
        <w:rPr>
          <w:rFonts w:ascii="Arial Narrow" w:hAnsi="Arial Narrow"/>
          <w:b/>
          <w:sz w:val="24"/>
          <w:szCs w:val="24"/>
          <w:lang w:val="ro-RO"/>
        </w:rPr>
      </w:pPr>
      <w:r w:rsidRPr="00E2193B">
        <w:rPr>
          <w:rFonts w:ascii="Arial Narrow" w:hAnsi="Arial Narrow"/>
          <w:sz w:val="24"/>
          <w:szCs w:val="24"/>
          <w:lang w:val="ro-RO"/>
        </w:rPr>
        <w:t xml:space="preserve">Fișele de proiecte vor fi selectate de GAL in conformitate cu </w:t>
      </w:r>
      <w:r w:rsidRPr="00E2193B">
        <w:rPr>
          <w:rFonts w:ascii="Arial Narrow" w:hAnsi="Arial Narrow"/>
          <w:i/>
          <w:sz w:val="24"/>
          <w:szCs w:val="24"/>
          <w:lang w:val="ro-RO"/>
        </w:rPr>
        <w:t>Matricea de corespondență privind complementaritatea intervențiilor subsumate listei indicative de intervenții pentru care se intenționează solicitarea finanțării din POCU și din POR</w:t>
      </w:r>
      <w:r w:rsidRPr="00E2193B">
        <w:rPr>
          <w:rFonts w:ascii="Arial Narrow" w:hAnsi="Arial Narrow"/>
          <w:iCs/>
          <w:sz w:val="24"/>
          <w:szCs w:val="24"/>
          <w:lang w:val="ro-RO"/>
        </w:rPr>
        <w:t>, urmand a se întocmi inclusiv</w:t>
      </w:r>
      <w:r w:rsidRPr="00E2193B">
        <w:rPr>
          <w:rFonts w:ascii="Arial Narrow" w:hAnsi="Arial Narrow"/>
          <w:b/>
          <w:sz w:val="24"/>
          <w:szCs w:val="24"/>
          <w:lang w:val="ro-RO"/>
        </w:rPr>
        <w:t xml:space="preserve"> lista de interventii complementare din POCU 2014-2020, conform SDL selectate pentru finanțare. </w:t>
      </w:r>
    </w:p>
    <w:p w14:paraId="47F9147A" w14:textId="77777777" w:rsidR="00F7431C" w:rsidRPr="00E2193B" w:rsidRDefault="00FB1669" w:rsidP="000F7199">
      <w:pPr>
        <w:spacing w:after="0" w:line="240" w:lineRule="auto"/>
        <w:jc w:val="both"/>
        <w:rPr>
          <w:rFonts w:ascii="Arial Narrow" w:hAnsi="Arial Narrow"/>
          <w:b/>
          <w:sz w:val="24"/>
          <w:szCs w:val="24"/>
          <w:lang w:val="ro-RO"/>
        </w:rPr>
      </w:pPr>
      <w:r w:rsidRPr="00E2193B">
        <w:rPr>
          <w:rFonts w:ascii="Arial Narrow" w:hAnsi="Arial Narrow"/>
          <w:b/>
          <w:sz w:val="24"/>
          <w:szCs w:val="24"/>
          <w:lang w:val="ro-RO"/>
        </w:rPr>
        <w:t xml:space="preserve">2. Încadrarea valorii proiectului în limitele minime și maxime </w:t>
      </w:r>
    </w:p>
    <w:p w14:paraId="39936B2E"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 xml:space="preserve">Se va verifica în conformitate cu prevederile </w:t>
      </w:r>
      <w:r w:rsidRPr="00E2193B">
        <w:rPr>
          <w:rFonts w:ascii="Arial Narrow" w:hAnsi="Arial Narrow"/>
          <w:b/>
          <w:bCs/>
          <w:i/>
          <w:noProof/>
          <w:sz w:val="24"/>
          <w:szCs w:val="24"/>
          <w:lang w:val="ro-RO"/>
        </w:rPr>
        <w:t>Sec</w:t>
      </w:r>
      <w:r w:rsidRPr="00E2193B">
        <w:rPr>
          <w:rFonts w:ascii="Arial Narrow" w:hAnsi="Arial Narrow" w:cs="Calibri"/>
          <w:b/>
          <w:sz w:val="24"/>
          <w:szCs w:val="24"/>
          <w:lang w:val="ro-RO"/>
        </w:rPr>
        <w:t>ț</w:t>
      </w:r>
      <w:r w:rsidRPr="00E2193B">
        <w:rPr>
          <w:rFonts w:ascii="Arial Narrow" w:hAnsi="Arial Narrow"/>
          <w:b/>
          <w:bCs/>
          <w:i/>
          <w:noProof/>
          <w:sz w:val="24"/>
          <w:szCs w:val="24"/>
          <w:lang w:val="ro-RO"/>
        </w:rPr>
        <w:t>iunea</w:t>
      </w:r>
      <w:r w:rsidRPr="00E2193B">
        <w:rPr>
          <w:rFonts w:ascii="Arial Narrow" w:hAnsi="Arial Narrow"/>
          <w:sz w:val="24"/>
          <w:szCs w:val="24"/>
          <w:lang w:val="ro-RO"/>
        </w:rPr>
        <w:t xml:space="preserve"> 3.2.7.</w:t>
      </w:r>
    </w:p>
    <w:p w14:paraId="67839BE6"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Cursul inforeuro este din luna octombrie 2019, respectiv 1 EUR = 4,7515 RON.</w:t>
      </w:r>
    </w:p>
    <w:p w14:paraId="3F00BEBD" w14:textId="77777777" w:rsidR="00F7431C" w:rsidRPr="00E2193B" w:rsidRDefault="00FB1669" w:rsidP="000F7199">
      <w:pPr>
        <w:spacing w:after="0" w:line="240" w:lineRule="auto"/>
        <w:jc w:val="both"/>
        <w:rPr>
          <w:rFonts w:ascii="Arial Narrow" w:hAnsi="Arial Narrow"/>
          <w:b/>
          <w:sz w:val="24"/>
          <w:szCs w:val="24"/>
          <w:lang w:val="ro-RO"/>
        </w:rPr>
      </w:pPr>
      <w:r w:rsidRPr="00E2193B">
        <w:rPr>
          <w:rFonts w:ascii="Arial Narrow" w:hAnsi="Arial Narrow"/>
          <w:b/>
          <w:sz w:val="24"/>
          <w:szCs w:val="24"/>
          <w:lang w:val="ro-RO"/>
        </w:rPr>
        <w:t>3. Perioada de implementare a activităților proiectului nu depășește 31 decembrie 2023</w:t>
      </w:r>
    </w:p>
    <w:p w14:paraId="1AA23FFD"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 xml:space="preserve">Perioada de implementare a activităților proiectului se referă atât la activitățile realizate înainte de depunerea fișei de proiect, cât și la activitățile ce urmează a fi realizate după momentul contractării proiectului și nu depășește data de 31 decembrie 2023. </w:t>
      </w:r>
    </w:p>
    <w:p w14:paraId="5D7D92E4"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 xml:space="preserve">Solicitantul trebuie să prevadă în mod realist perioada de implementare pentru fiecare activitate în parte, luând în considerare specificul fiecărei activități. </w:t>
      </w:r>
    </w:p>
    <w:p w14:paraId="357927B2" w14:textId="77777777" w:rsidR="00F7431C" w:rsidRPr="00E2193B" w:rsidRDefault="00FB1669" w:rsidP="000F7199">
      <w:pPr>
        <w:spacing w:after="0" w:line="240" w:lineRule="auto"/>
        <w:jc w:val="both"/>
        <w:rPr>
          <w:rFonts w:ascii="Arial Narrow" w:hAnsi="Arial Narrow"/>
          <w:b/>
          <w:sz w:val="24"/>
          <w:szCs w:val="24"/>
          <w:lang w:val="ro-RO"/>
        </w:rPr>
      </w:pPr>
      <w:r w:rsidRPr="00E2193B">
        <w:rPr>
          <w:rFonts w:ascii="Arial Narrow" w:hAnsi="Arial Narrow"/>
          <w:b/>
          <w:sz w:val="24"/>
          <w:szCs w:val="24"/>
          <w:lang w:val="ro-RO"/>
        </w:rPr>
        <w:t>4. Respectarea principiilor privind dezvoltarea durabilă, egalitatea de şanse, de gen și nediscriminarea</w:t>
      </w:r>
    </w:p>
    <w:p w14:paraId="03F49C9A"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lastRenderedPageBreak/>
        <w:t>În procesul de pregătire, contractare, implementare şi valabilitate a contractului de finanţare, solicitantul a respectat şi va respecta:</w:t>
      </w:r>
    </w:p>
    <w:p w14:paraId="5A28779E"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1.</w:t>
      </w:r>
      <w:r w:rsidRPr="00E2193B">
        <w:rPr>
          <w:rFonts w:ascii="Arial Narrow" w:hAnsi="Arial Narrow"/>
          <w:sz w:val="24"/>
          <w:szCs w:val="24"/>
          <w:lang w:val="ro-RO"/>
        </w:rPr>
        <w:tab/>
        <w:t>legislaţia naţională şi comunitară aplicabilă în domeniul egalităţii de şanse, de gen, nediscriminare, accesibilitate</w:t>
      </w:r>
    </w:p>
    <w:p w14:paraId="5D81C0AA"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2.</w:t>
      </w:r>
      <w:r w:rsidRPr="00E2193B">
        <w:rPr>
          <w:rFonts w:ascii="Arial Narrow" w:hAnsi="Arial Narrow"/>
          <w:sz w:val="24"/>
          <w:szCs w:val="24"/>
          <w:lang w:val="ro-RO"/>
        </w:rPr>
        <w:tab/>
        <w:t>legislaţia naţionalăşi comunitară aplicabilă în domeniul dezvoltării durabile, protecţiei mediului şieficienţei energetice</w:t>
      </w:r>
    </w:p>
    <w:p w14:paraId="55C9128C" w14:textId="02B3F97B"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Pentru stabilirea abordării optime a respectării acestor principii este recomandată lucrarea &lt;Ghid privind integrarea temelor orizontale in cadrul proiectelor finantate din Fondurile ESI 2014-2020&gt;, disponibilă la adresa: http://www.fonduri-structurale.ro/detaliu.aspx?t=Stiri&amp;eID=17937, unde la anexa 2 a primului volum şi la anexa 2 la al doilea volum este listată legislaţianaţională relevantă.</w:t>
      </w:r>
    </w:p>
    <w:p w14:paraId="1DD96811"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Solicitantul va descrie modul în care sunt respectate obligațiile minime prevăzute de legislația specifică aplicabilă, precum și acțiunile suplimentare (dacă este cazul). Acțiunile suplimentare descrise vor fi luate în considerare și la evaluarea proiectului.</w:t>
      </w:r>
    </w:p>
    <w:p w14:paraId="387A1A89" w14:textId="3486F52D"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De asemenea, recomandam consultarea “Ghidului adresat Statelor Membre pentru folosirea fondurilor structurale și de investiții în combaterea segregării teritoriale și școlare”,http://ec.europa.eu/regional_policy/sources/docgener/informat/2014/thematic_guidance_fiche_segregation_en.pdf.</w:t>
      </w:r>
    </w:p>
    <w:p w14:paraId="3F58C2C0"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Dintre reglementările europene şinaţionale relevante incidente privitoare la eficienţa energetică a clădirilor, amintim:</w:t>
      </w:r>
    </w:p>
    <w:p w14:paraId="4B341671"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 Directiva 2010/31/UE a parlamentului european și a consiliului din 19 mai 2010 privind performanța energetică a clădirilor,</w:t>
      </w:r>
    </w:p>
    <w:p w14:paraId="284DCCF6" w14:textId="5D3E5DD2"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 Legea 372/2005 privind performanţa energetică a clădirilor şilegislaţia subsecventă inclusiv Ordinului ministrului transporturilor, constructiilor si turismului nr. 157/2007 pentru aprobarea reglementarii tehnice Metodologie de calcul al performantei energetice a cladirilor, cu modificările şi completările ulterioare, disponibile la adresa: http://www.mdrap.ro/constructii/metodologia-de-calcul-al-performantei-energetice-a-cladirilor, sau http://www.mdrl.ro/_documente/constructii/legislatie/legea_372</w:t>
      </w:r>
    </w:p>
    <w:p w14:paraId="4BBCC006"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 Reglementări tehnice privind performanța energetică a clădirilor la adresa: http://mdrap.ro/constructii/reglementari-tehnice, titlul XXVII.</w:t>
      </w:r>
    </w:p>
    <w:p w14:paraId="231F8B09"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Dintre reglementările europene şinaţionale relevante incidente în domeniul accesibilizării mediului construit pentru persoanele cu dizabilităţi, amintim:</w:t>
      </w:r>
    </w:p>
    <w:p w14:paraId="0C259E7B"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 art. 7 al Regulamentului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w:t>
      </w:r>
    </w:p>
    <w:p w14:paraId="1A3D8FBB"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 capitolul IV Accesibilitate din Legea 448 din 2006 privind protecţia şi promovarea drepturilor persoanelor cu handicap  ( Anexa 3 -Declaratia de angajament)</w:t>
      </w:r>
    </w:p>
    <w:p w14:paraId="46BFB181"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 Ordinul Nr. 189 din 2013 pentru aprobarea reglementării tehnice "Normativ privind adaptarea clădirilor civile şispaţiului urban la nevoile individuale ale persoanelor cu handicap, indicativ NP 051-2012 - Revizuire NP 051/2000".</w:t>
      </w:r>
    </w:p>
    <w:p w14:paraId="43098106"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Proiectul implementează măsuri de îmbunătățire a calității mediului înconjurător.</w:t>
      </w:r>
    </w:p>
    <w:p w14:paraId="5EA790E1"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lastRenderedPageBreak/>
        <w:t xml:space="preserve">Solicitantul respectă minimul legislativ în aceste domenii, asumat prin Declarația de angajament (Anexa 3). </w:t>
      </w:r>
    </w:p>
    <w:p w14:paraId="5D6DEF70" w14:textId="77777777" w:rsidR="00F7431C" w:rsidRPr="00E2193B" w:rsidRDefault="00FB1669" w:rsidP="000F7199">
      <w:pPr>
        <w:spacing w:after="0" w:line="240" w:lineRule="auto"/>
        <w:jc w:val="both"/>
        <w:rPr>
          <w:rFonts w:ascii="Arial Narrow" w:hAnsi="Arial Narrow"/>
          <w:b/>
          <w:sz w:val="24"/>
          <w:szCs w:val="24"/>
          <w:lang w:val="ro-RO"/>
        </w:rPr>
      </w:pPr>
      <w:r w:rsidRPr="00E2193B">
        <w:rPr>
          <w:rFonts w:ascii="Arial Narrow" w:hAnsi="Arial Narrow"/>
          <w:b/>
          <w:sz w:val="24"/>
          <w:szCs w:val="24"/>
          <w:lang w:val="ro-RO"/>
        </w:rPr>
        <w:t>5. Este asigurată contribuția eligibilă minimă a solicitantului și a partenerilor, după caz, pentru categoriile 1-3 de solicitanți.</w:t>
      </w:r>
    </w:p>
    <w:p w14:paraId="5D878483"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Contribuția eligibilă minimă a solicitantului și partenerilor, după caz, din totalul costurilor eligibile, este prezentată în tabelul de mai jos:</w:t>
      </w:r>
      <w:r w:rsidRPr="00E2193B">
        <w:rPr>
          <w:rFonts w:ascii="Arial Narrow" w:hAnsi="Arial Narrow"/>
          <w:b/>
          <w:sz w:val="24"/>
          <w:szCs w:val="24"/>
          <w:lang w:val="ro-RO"/>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1855"/>
        <w:gridCol w:w="1774"/>
        <w:gridCol w:w="1805"/>
        <w:gridCol w:w="1857"/>
      </w:tblGrid>
      <w:tr w:rsidR="00F7431C" w:rsidRPr="00E2193B" w14:paraId="28E45153" w14:textId="77777777">
        <w:tc>
          <w:tcPr>
            <w:tcW w:w="956" w:type="pct"/>
            <w:vMerge w:val="restart"/>
            <w:shd w:val="clear" w:color="auto" w:fill="F2DBDB"/>
            <w:vAlign w:val="center"/>
          </w:tcPr>
          <w:p w14:paraId="32F373DA" w14:textId="77777777" w:rsidR="00F7431C" w:rsidRPr="00E2193B" w:rsidRDefault="00FB1669" w:rsidP="000F7199">
            <w:pPr>
              <w:spacing w:after="0" w:line="240" w:lineRule="auto"/>
              <w:jc w:val="both"/>
              <w:rPr>
                <w:rFonts w:ascii="Arial Narrow" w:hAnsi="Arial Narrow"/>
                <w:b/>
                <w:sz w:val="24"/>
                <w:szCs w:val="24"/>
                <w:lang w:val="ro-RO"/>
              </w:rPr>
            </w:pPr>
            <w:r w:rsidRPr="00E2193B">
              <w:rPr>
                <w:rFonts w:ascii="Arial Narrow" w:hAnsi="Arial Narrow"/>
                <w:b/>
                <w:sz w:val="24"/>
                <w:szCs w:val="24"/>
                <w:lang w:val="ro-RO"/>
              </w:rPr>
              <w:t>Axa prioritară</w:t>
            </w:r>
          </w:p>
        </w:tc>
        <w:tc>
          <w:tcPr>
            <w:tcW w:w="1029" w:type="pct"/>
            <w:vMerge w:val="restart"/>
            <w:shd w:val="clear" w:color="auto" w:fill="F2DBDB"/>
            <w:vAlign w:val="center"/>
          </w:tcPr>
          <w:p w14:paraId="40B03901" w14:textId="77777777" w:rsidR="00F7431C" w:rsidRPr="00E2193B" w:rsidRDefault="00FB1669" w:rsidP="000F7199">
            <w:pPr>
              <w:spacing w:after="0" w:line="240" w:lineRule="auto"/>
              <w:jc w:val="both"/>
              <w:rPr>
                <w:rFonts w:ascii="Arial Narrow" w:hAnsi="Arial Narrow"/>
                <w:b/>
                <w:sz w:val="24"/>
                <w:szCs w:val="24"/>
                <w:lang w:val="ro-RO"/>
              </w:rPr>
            </w:pPr>
            <w:r w:rsidRPr="00E2193B">
              <w:rPr>
                <w:rFonts w:ascii="Arial Narrow" w:hAnsi="Arial Narrow"/>
                <w:b/>
                <w:sz w:val="24"/>
                <w:szCs w:val="24"/>
                <w:lang w:val="ro-RO"/>
              </w:rPr>
              <w:t>Tipuri de regiuni</w:t>
            </w:r>
          </w:p>
        </w:tc>
        <w:tc>
          <w:tcPr>
            <w:tcW w:w="984" w:type="pct"/>
            <w:vMerge w:val="restart"/>
            <w:shd w:val="clear" w:color="auto" w:fill="F2DBDB"/>
            <w:vAlign w:val="center"/>
          </w:tcPr>
          <w:p w14:paraId="4387A7CA" w14:textId="77777777" w:rsidR="00F7431C" w:rsidRPr="00E2193B" w:rsidRDefault="00FB1669" w:rsidP="000F7199">
            <w:pPr>
              <w:spacing w:after="0" w:line="240" w:lineRule="auto"/>
              <w:jc w:val="both"/>
              <w:rPr>
                <w:rFonts w:ascii="Arial Narrow" w:hAnsi="Arial Narrow"/>
                <w:b/>
                <w:sz w:val="24"/>
                <w:szCs w:val="24"/>
                <w:lang w:val="ro-RO"/>
              </w:rPr>
            </w:pPr>
            <w:r w:rsidRPr="00E2193B">
              <w:rPr>
                <w:rFonts w:ascii="Arial Narrow" w:hAnsi="Arial Narrow"/>
                <w:b/>
                <w:sz w:val="24"/>
                <w:szCs w:val="24"/>
                <w:lang w:val="ro-RO"/>
              </w:rPr>
              <w:t>Cofinanțare UE</w:t>
            </w:r>
          </w:p>
          <w:p w14:paraId="463CD4B6" w14:textId="77777777" w:rsidR="00F7431C" w:rsidRPr="00E2193B" w:rsidRDefault="00FB1669" w:rsidP="000F7199">
            <w:pPr>
              <w:spacing w:after="0" w:line="240" w:lineRule="auto"/>
              <w:jc w:val="both"/>
              <w:rPr>
                <w:rFonts w:ascii="Arial Narrow" w:hAnsi="Arial Narrow"/>
                <w:b/>
                <w:sz w:val="24"/>
                <w:szCs w:val="24"/>
                <w:lang w:val="ro-RO"/>
              </w:rPr>
            </w:pPr>
            <w:r w:rsidRPr="00E2193B">
              <w:rPr>
                <w:rFonts w:ascii="Arial Narrow" w:hAnsi="Arial Narrow"/>
                <w:b/>
                <w:sz w:val="24"/>
                <w:szCs w:val="24"/>
                <w:lang w:val="ro-RO"/>
              </w:rPr>
              <w:t>%</w:t>
            </w:r>
          </w:p>
        </w:tc>
        <w:tc>
          <w:tcPr>
            <w:tcW w:w="2031" w:type="pct"/>
            <w:gridSpan w:val="2"/>
            <w:shd w:val="clear" w:color="auto" w:fill="F2DBDB"/>
            <w:vAlign w:val="center"/>
          </w:tcPr>
          <w:p w14:paraId="26B92C46" w14:textId="77777777" w:rsidR="00F7431C" w:rsidRPr="00E2193B" w:rsidRDefault="00FB1669" w:rsidP="000F7199">
            <w:pPr>
              <w:spacing w:after="0" w:line="240" w:lineRule="auto"/>
              <w:jc w:val="both"/>
              <w:rPr>
                <w:rFonts w:ascii="Arial Narrow" w:hAnsi="Arial Narrow"/>
                <w:b/>
                <w:sz w:val="24"/>
                <w:szCs w:val="24"/>
                <w:lang w:val="ro-RO"/>
              </w:rPr>
            </w:pPr>
            <w:r w:rsidRPr="00E2193B">
              <w:rPr>
                <w:rFonts w:ascii="Arial Narrow" w:hAnsi="Arial Narrow"/>
                <w:b/>
                <w:sz w:val="24"/>
                <w:szCs w:val="24"/>
                <w:lang w:val="ro-RO"/>
              </w:rPr>
              <w:t>Cofinanțare națională</w:t>
            </w:r>
          </w:p>
        </w:tc>
      </w:tr>
      <w:tr w:rsidR="00F7431C" w:rsidRPr="00E2193B" w14:paraId="3A45BD11" w14:textId="77777777">
        <w:tc>
          <w:tcPr>
            <w:tcW w:w="956" w:type="pct"/>
            <w:vMerge/>
            <w:shd w:val="clear" w:color="auto" w:fill="F2DBDB"/>
            <w:vAlign w:val="center"/>
          </w:tcPr>
          <w:p w14:paraId="5A109319" w14:textId="77777777" w:rsidR="00F7431C" w:rsidRPr="00E2193B" w:rsidRDefault="00F7431C" w:rsidP="000F7199">
            <w:pPr>
              <w:spacing w:after="0" w:line="240" w:lineRule="auto"/>
              <w:jc w:val="both"/>
              <w:rPr>
                <w:rFonts w:ascii="Arial Narrow" w:hAnsi="Arial Narrow"/>
                <w:b/>
                <w:sz w:val="24"/>
                <w:szCs w:val="24"/>
                <w:lang w:val="ro-RO"/>
              </w:rPr>
            </w:pPr>
          </w:p>
        </w:tc>
        <w:tc>
          <w:tcPr>
            <w:tcW w:w="1029" w:type="pct"/>
            <w:vMerge/>
            <w:shd w:val="clear" w:color="auto" w:fill="F2DBDB"/>
            <w:vAlign w:val="center"/>
          </w:tcPr>
          <w:p w14:paraId="48E81DE4" w14:textId="77777777" w:rsidR="00F7431C" w:rsidRPr="00E2193B" w:rsidRDefault="00F7431C" w:rsidP="000F7199">
            <w:pPr>
              <w:spacing w:after="0" w:line="240" w:lineRule="auto"/>
              <w:jc w:val="both"/>
              <w:rPr>
                <w:rFonts w:ascii="Arial Narrow" w:hAnsi="Arial Narrow"/>
                <w:b/>
                <w:sz w:val="24"/>
                <w:szCs w:val="24"/>
                <w:lang w:val="ro-RO"/>
              </w:rPr>
            </w:pPr>
          </w:p>
        </w:tc>
        <w:tc>
          <w:tcPr>
            <w:tcW w:w="984" w:type="pct"/>
            <w:vMerge/>
            <w:shd w:val="clear" w:color="auto" w:fill="F2DBDB"/>
            <w:vAlign w:val="center"/>
          </w:tcPr>
          <w:p w14:paraId="0BCF9EAE" w14:textId="77777777" w:rsidR="00F7431C" w:rsidRPr="00E2193B" w:rsidRDefault="00F7431C" w:rsidP="000F7199">
            <w:pPr>
              <w:spacing w:after="0" w:line="240" w:lineRule="auto"/>
              <w:jc w:val="both"/>
              <w:rPr>
                <w:rFonts w:ascii="Arial Narrow" w:hAnsi="Arial Narrow"/>
                <w:b/>
                <w:sz w:val="24"/>
                <w:szCs w:val="24"/>
                <w:lang w:val="ro-RO"/>
              </w:rPr>
            </w:pPr>
          </w:p>
        </w:tc>
        <w:tc>
          <w:tcPr>
            <w:tcW w:w="1001" w:type="pct"/>
            <w:shd w:val="clear" w:color="auto" w:fill="F2DBDB"/>
            <w:vAlign w:val="center"/>
          </w:tcPr>
          <w:p w14:paraId="37072D70" w14:textId="77777777" w:rsidR="00F7431C" w:rsidRPr="00E2193B" w:rsidRDefault="00FB1669" w:rsidP="000F7199">
            <w:pPr>
              <w:spacing w:after="0" w:line="240" w:lineRule="auto"/>
              <w:jc w:val="both"/>
              <w:rPr>
                <w:rFonts w:ascii="Arial Narrow" w:hAnsi="Arial Narrow"/>
                <w:b/>
                <w:sz w:val="24"/>
                <w:szCs w:val="24"/>
                <w:lang w:val="ro-RO"/>
              </w:rPr>
            </w:pPr>
            <w:r w:rsidRPr="00E2193B">
              <w:rPr>
                <w:rFonts w:ascii="Arial Narrow" w:hAnsi="Arial Narrow"/>
                <w:b/>
                <w:sz w:val="24"/>
                <w:szCs w:val="24"/>
                <w:lang w:val="ro-RO"/>
              </w:rPr>
              <w:t>Cofinanțare proprie (beneficiar)%</w:t>
            </w:r>
          </w:p>
        </w:tc>
        <w:tc>
          <w:tcPr>
            <w:tcW w:w="1030" w:type="pct"/>
            <w:shd w:val="clear" w:color="auto" w:fill="F2DBDB"/>
            <w:vAlign w:val="center"/>
          </w:tcPr>
          <w:p w14:paraId="2966EC51" w14:textId="77777777" w:rsidR="00F7431C" w:rsidRPr="00E2193B" w:rsidRDefault="00FB1669" w:rsidP="000F7199">
            <w:pPr>
              <w:spacing w:after="0" w:line="240" w:lineRule="auto"/>
              <w:jc w:val="both"/>
              <w:rPr>
                <w:rFonts w:ascii="Arial Narrow" w:hAnsi="Arial Narrow"/>
                <w:b/>
                <w:sz w:val="24"/>
                <w:szCs w:val="24"/>
                <w:lang w:val="ro-RO"/>
              </w:rPr>
            </w:pPr>
            <w:r w:rsidRPr="00E2193B">
              <w:rPr>
                <w:rFonts w:ascii="Arial Narrow" w:hAnsi="Arial Narrow"/>
                <w:b/>
                <w:sz w:val="24"/>
                <w:szCs w:val="24"/>
                <w:lang w:val="ro-RO"/>
              </w:rPr>
              <w:t>Cofinanțare publică</w:t>
            </w:r>
          </w:p>
          <w:p w14:paraId="6C84B5F7" w14:textId="77777777" w:rsidR="00F7431C" w:rsidRPr="00E2193B" w:rsidRDefault="00FB1669" w:rsidP="000F7199">
            <w:pPr>
              <w:spacing w:after="0" w:line="240" w:lineRule="auto"/>
              <w:jc w:val="both"/>
              <w:rPr>
                <w:rFonts w:ascii="Arial Narrow" w:hAnsi="Arial Narrow"/>
                <w:b/>
                <w:sz w:val="24"/>
                <w:szCs w:val="24"/>
                <w:lang w:val="ro-RO"/>
              </w:rPr>
            </w:pPr>
            <w:r w:rsidRPr="00E2193B">
              <w:rPr>
                <w:rFonts w:ascii="Arial Narrow" w:hAnsi="Arial Narrow"/>
                <w:b/>
                <w:sz w:val="24"/>
                <w:szCs w:val="24"/>
                <w:lang w:val="ro-RO"/>
              </w:rPr>
              <w:t>(buget de stat)%</w:t>
            </w:r>
          </w:p>
        </w:tc>
      </w:tr>
      <w:tr w:rsidR="00F7431C" w:rsidRPr="00E2193B" w14:paraId="1B69720C" w14:textId="77777777">
        <w:tc>
          <w:tcPr>
            <w:tcW w:w="956" w:type="pct"/>
            <w:shd w:val="clear" w:color="auto" w:fill="auto"/>
          </w:tcPr>
          <w:p w14:paraId="2073043A" w14:textId="77777777" w:rsidR="00F7431C" w:rsidRPr="00E2193B" w:rsidRDefault="00FB1669" w:rsidP="000F7199">
            <w:pPr>
              <w:spacing w:after="0" w:line="240" w:lineRule="auto"/>
              <w:jc w:val="both"/>
              <w:rPr>
                <w:rFonts w:ascii="Arial Narrow" w:hAnsi="Arial Narrow"/>
                <w:b/>
                <w:sz w:val="24"/>
                <w:szCs w:val="24"/>
                <w:lang w:val="ro-RO"/>
              </w:rPr>
            </w:pPr>
            <w:r w:rsidRPr="00E2193B">
              <w:rPr>
                <w:rFonts w:ascii="Arial Narrow" w:hAnsi="Arial Narrow"/>
                <w:b/>
                <w:sz w:val="24"/>
                <w:szCs w:val="24"/>
                <w:lang w:val="ro-RO"/>
              </w:rPr>
              <w:t>AP 9</w:t>
            </w:r>
          </w:p>
          <w:p w14:paraId="7775F0BF" w14:textId="77777777" w:rsidR="00F7431C" w:rsidRPr="00E2193B" w:rsidRDefault="00FB1669" w:rsidP="000F7199">
            <w:pPr>
              <w:spacing w:after="0" w:line="240" w:lineRule="auto"/>
              <w:jc w:val="both"/>
              <w:rPr>
                <w:rFonts w:ascii="Arial Narrow" w:hAnsi="Arial Narrow"/>
                <w:b/>
                <w:sz w:val="24"/>
                <w:szCs w:val="24"/>
                <w:lang w:val="ro-RO"/>
              </w:rPr>
            </w:pPr>
            <w:r w:rsidRPr="00E2193B">
              <w:rPr>
                <w:rFonts w:ascii="Arial Narrow" w:hAnsi="Arial Narrow"/>
                <w:b/>
                <w:sz w:val="24"/>
                <w:szCs w:val="24"/>
                <w:lang w:val="ro-RO"/>
              </w:rPr>
              <w:t>POR</w:t>
            </w:r>
          </w:p>
        </w:tc>
        <w:tc>
          <w:tcPr>
            <w:tcW w:w="1029" w:type="pct"/>
            <w:shd w:val="clear" w:color="auto" w:fill="auto"/>
          </w:tcPr>
          <w:p w14:paraId="02A1BAC3"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Regiuni mai puțin dezvoltate</w:t>
            </w:r>
          </w:p>
        </w:tc>
        <w:tc>
          <w:tcPr>
            <w:tcW w:w="984" w:type="pct"/>
            <w:shd w:val="clear" w:color="auto" w:fill="auto"/>
          </w:tcPr>
          <w:p w14:paraId="1186898F" w14:textId="77777777" w:rsidR="00F7431C" w:rsidRPr="00E2193B" w:rsidRDefault="00FB1669" w:rsidP="000F7199">
            <w:pPr>
              <w:spacing w:after="0" w:line="240" w:lineRule="auto"/>
              <w:jc w:val="center"/>
              <w:rPr>
                <w:rFonts w:ascii="Arial Narrow" w:hAnsi="Arial Narrow"/>
                <w:sz w:val="24"/>
                <w:szCs w:val="24"/>
                <w:lang w:val="ro-RO"/>
              </w:rPr>
            </w:pPr>
            <w:r w:rsidRPr="00E2193B">
              <w:rPr>
                <w:rFonts w:ascii="Arial Narrow" w:hAnsi="Arial Narrow"/>
                <w:sz w:val="24"/>
                <w:szCs w:val="24"/>
                <w:lang w:val="ro-RO"/>
              </w:rPr>
              <w:t>95%</w:t>
            </w:r>
          </w:p>
        </w:tc>
        <w:tc>
          <w:tcPr>
            <w:tcW w:w="1001" w:type="pct"/>
            <w:shd w:val="clear" w:color="auto" w:fill="auto"/>
          </w:tcPr>
          <w:p w14:paraId="7157E7B3" w14:textId="77777777" w:rsidR="00F7431C" w:rsidRPr="00E2193B" w:rsidRDefault="00FB1669" w:rsidP="000F7199">
            <w:pPr>
              <w:spacing w:after="0" w:line="240" w:lineRule="auto"/>
              <w:jc w:val="center"/>
              <w:rPr>
                <w:rFonts w:ascii="Arial Narrow" w:hAnsi="Arial Narrow"/>
                <w:sz w:val="24"/>
                <w:szCs w:val="24"/>
                <w:lang w:val="ro-RO"/>
              </w:rPr>
            </w:pPr>
            <w:r w:rsidRPr="00E2193B">
              <w:rPr>
                <w:rFonts w:ascii="Arial Narrow" w:hAnsi="Arial Narrow"/>
                <w:sz w:val="24"/>
                <w:szCs w:val="24"/>
                <w:lang w:val="ro-RO"/>
              </w:rPr>
              <w:t>2%</w:t>
            </w:r>
          </w:p>
        </w:tc>
        <w:tc>
          <w:tcPr>
            <w:tcW w:w="1030" w:type="pct"/>
            <w:shd w:val="clear" w:color="auto" w:fill="auto"/>
          </w:tcPr>
          <w:p w14:paraId="5460AA13" w14:textId="77777777" w:rsidR="00F7431C" w:rsidRPr="00E2193B" w:rsidRDefault="00FB1669" w:rsidP="000F7199">
            <w:pPr>
              <w:spacing w:after="0" w:line="240" w:lineRule="auto"/>
              <w:jc w:val="center"/>
              <w:rPr>
                <w:rFonts w:ascii="Arial Narrow" w:hAnsi="Arial Narrow"/>
                <w:sz w:val="24"/>
                <w:szCs w:val="24"/>
                <w:lang w:val="ro-RO"/>
              </w:rPr>
            </w:pPr>
            <w:r w:rsidRPr="00E2193B">
              <w:rPr>
                <w:rFonts w:ascii="Arial Narrow" w:hAnsi="Arial Narrow"/>
                <w:sz w:val="24"/>
                <w:szCs w:val="24"/>
                <w:lang w:val="ro-RO"/>
              </w:rPr>
              <w:t>3%</w:t>
            </w:r>
          </w:p>
        </w:tc>
      </w:tr>
    </w:tbl>
    <w:p w14:paraId="3748F35A" w14:textId="77777777" w:rsidR="00F7431C" w:rsidRPr="00E2193B" w:rsidRDefault="00F7431C" w:rsidP="000F7199">
      <w:pPr>
        <w:spacing w:after="0" w:line="240" w:lineRule="auto"/>
        <w:jc w:val="both"/>
        <w:rPr>
          <w:rFonts w:ascii="Arial Narrow" w:hAnsi="Arial Narrow"/>
          <w:b/>
          <w:sz w:val="24"/>
          <w:szCs w:val="24"/>
          <w:lang w:val="ro-RO"/>
        </w:rPr>
      </w:pPr>
    </w:p>
    <w:p w14:paraId="04AC97FE" w14:textId="77777777" w:rsidR="00F7431C" w:rsidRPr="00E2193B" w:rsidRDefault="00FB1669" w:rsidP="000F7199">
      <w:pPr>
        <w:spacing w:after="0" w:line="240" w:lineRule="auto"/>
        <w:jc w:val="both"/>
        <w:rPr>
          <w:rFonts w:ascii="Arial Narrow" w:hAnsi="Arial Narrow"/>
          <w:b/>
          <w:sz w:val="24"/>
          <w:szCs w:val="24"/>
          <w:lang w:val="ro-RO"/>
        </w:rPr>
      </w:pPr>
      <w:r w:rsidRPr="00E2193B">
        <w:rPr>
          <w:rFonts w:ascii="Arial Narrow" w:hAnsi="Arial Narrow"/>
          <w:b/>
          <w:sz w:val="24"/>
          <w:szCs w:val="24"/>
          <w:lang w:val="ro-RO"/>
        </w:rPr>
        <w:t>6. Proiectul propus spre finanţare nu trebuie să fie încheiat în mod fizic sau implementat integral înainte de depunerea fișei de proiect, indiferent dacă toate plăţile aferente au fost realizate sau nu de beneficiar (art. 65 din Regulamentul Parlamentului European şi al Consiliului nr. 1303/2013).</w:t>
      </w:r>
    </w:p>
    <w:p w14:paraId="6C4FAC02"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 xml:space="preserve">Nu sunt eligibile investiţiile care au fost finalizate din punct de vedere fizic (ex. a fost efectuată recepţia la terminarea lucrărilor) până la momentul depunerii fișei de proiect. </w:t>
      </w:r>
    </w:p>
    <w:p w14:paraId="4786C688"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Recepția la terminarea lucrărilor poate fi făcută și în perioada cuprinsă între data depunerii cererii de finanțare și data semnării contractului de finanțare, în condițiile respectării prevederilor Regulamentului Parlamentului European şi al Consiliului nr. 1303/2013, mai sus-menționate, și în măsura în care amânarea recepției s-a făcut cu respectarea prevederilor contractului de lucrări și a legislației specifice în domeniul recepției lucrărilor de construcții (Regulamentul din 14 iunie 1994 de recepție a lucrărilor de construcții și instalații aferente acestora, aprobat prin Hotărârea Guvernului nr. 273/1994, cu modificările și completările ulterioare).</w:t>
      </w:r>
    </w:p>
    <w:p w14:paraId="187B2859"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Se va evita situația în care deși recepția la terminarea lucrărilor nu a fost realizată, investiția a fost încheiată în mod fizic sau implementată integral.</w:t>
      </w:r>
    </w:p>
    <w:p w14:paraId="47C7A91C"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Recepția la terminarea lucrărilor nu trebuie amânată în afara termenului contractual și/sau legal în scopul încadrării în condițiile de eligibilitate prevăzute de Ghidul specific, fapt care poate conduce la încălcarea prevederilor reglementate prin Regulamentul nr. 1303/2013, a legislației naționale în domeniul lucrărilor de construcție, precum și a principiului tratamentului egal și nediscriminatoriu în raport cu solicitanții de finanțare.</w:t>
      </w:r>
    </w:p>
    <w:p w14:paraId="51AF7BA6"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Aspectele sunt asumate prin Declaraţia de eligibilitate (Anexa 2 - Declaraţia de eligibilitate).</w:t>
      </w:r>
    </w:p>
    <w:p w14:paraId="54277F66" w14:textId="77777777" w:rsidR="00F7431C" w:rsidRPr="00E2193B" w:rsidRDefault="00FB1669" w:rsidP="000F7199">
      <w:pPr>
        <w:spacing w:after="0" w:line="240" w:lineRule="auto"/>
        <w:jc w:val="both"/>
        <w:rPr>
          <w:rFonts w:ascii="Arial Narrow" w:hAnsi="Arial Narrow"/>
          <w:b/>
          <w:sz w:val="24"/>
          <w:szCs w:val="24"/>
          <w:lang w:val="ro-RO"/>
        </w:rPr>
      </w:pPr>
      <w:r w:rsidRPr="00E2193B">
        <w:rPr>
          <w:rFonts w:ascii="Arial Narrow" w:hAnsi="Arial Narrow"/>
          <w:b/>
          <w:sz w:val="24"/>
          <w:szCs w:val="24"/>
          <w:lang w:val="ro-RO"/>
        </w:rPr>
        <w:t>7. Proiectul propus nu a mai beneficiat de finanţare publică în ultimii 5 ani, înainte de data depunerii fisei de proiect, pentru acelaşi tip de activităţi (construcţie/extindere/modernizare/reabilitare/dotare) realizate asupra aceleiaşi infrastructuri/ aceluiaşi segment de infrastructură şi nu beneficiază în prezent de fonduri publice din alte surse de finanţare, altele decât cele ale solicitantului</w:t>
      </w:r>
    </w:p>
    <w:p w14:paraId="0A4F3BB5"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Momentul de la care se calculează perioada de 5 ani este momentul la care s-a finalizat implementarea contractului de lucrări anterior (data recepției finale, după expirarea perioadei de garanție).</w:t>
      </w:r>
    </w:p>
    <w:p w14:paraId="1CB24574"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 xml:space="preserve">Se va asigura de către solicitant evitarea dublei finanțări a lucrărilor de intervenție/activităților care au beneficiat de finanțare publică în ultimii 5 ani/care beneficiază în prezent de fonduri publice din alte surse </w:t>
      </w:r>
      <w:r w:rsidRPr="00E2193B">
        <w:rPr>
          <w:rFonts w:ascii="Arial Narrow" w:hAnsi="Arial Narrow"/>
          <w:sz w:val="24"/>
          <w:szCs w:val="24"/>
          <w:lang w:val="ro-RO"/>
        </w:rPr>
        <w:lastRenderedPageBreak/>
        <w:t>de finanțare, altele decât cele ale solicitantului și a lucrărilor de intervenție/ activităților aferente operațiunii, propuse prin proiect.</w:t>
      </w:r>
    </w:p>
    <w:p w14:paraId="7E1F3D8A"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Aşadar, solicitantul se va asigura, dacă este cazul, că s-a realizat recepţia finală în cazul acelorași lucrări de intervenție/activități realizate asupra aceleiași infrastructuri/aceluiași segment de infrastructură ca cele propuse prin proiect, înainte de începerea perioadei celor 5 ani.</w:t>
      </w:r>
    </w:p>
    <w:p w14:paraId="0F88E580"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De asemenea, proiectul propus nu beneficiază în prezent de fonduri publice din alte surse de finanţare.</w:t>
      </w:r>
    </w:p>
    <w:p w14:paraId="11D91779"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Criteriul nu se aplică pentru lucrările de întreținere și reparații curente.</w:t>
      </w:r>
    </w:p>
    <w:p w14:paraId="50664ABB"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Se va vedea Declaraţia de eligibilitate (Anexa 2 - Declaraţia de eligibilitate). Aspectele se corelează cu informațiile completate în fișa de proiect.</w:t>
      </w:r>
    </w:p>
    <w:p w14:paraId="7F4DD699"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b/>
          <w:sz w:val="24"/>
          <w:szCs w:val="24"/>
          <w:lang w:val="ro-RO"/>
        </w:rPr>
        <w:t xml:space="preserve">NOTĂ: Pentru proiectele cu lucrări începute, </w:t>
      </w:r>
      <w:r w:rsidRPr="00E2193B">
        <w:rPr>
          <w:rFonts w:ascii="Arial Narrow" w:hAnsi="Arial Narrow"/>
          <w:sz w:val="24"/>
          <w:szCs w:val="24"/>
          <w:lang w:val="ro-RO"/>
        </w:rPr>
        <w:t>proiectul propus nu a mai beneficiat de finanțare publică în ultimii 5 ani înainte de data emiterii ordinului de începere a contractului de lucrări (emis obligatoriu după data de 1 ianuarie 2014), pentru acelaşi tip de activităţi (construcţie/extindere/modernizare/reabilitare/dotare) realizate asupra aceleiaşi infrastructuri/ aceluiaşi segment de infrastructură, şi nu s-a aflat în perioada de garanţie pentru lucrările de intervenție/activitățile enumerate anterior.</w:t>
      </w:r>
    </w:p>
    <w:p w14:paraId="682EB6A6"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După data emiterii ordinului de începere a lucrărilor, lucrările de intervenție/activitățile nu au beneficiat de fonduri publice din alte surse de finanţare, exceptând pe cele aferente contractului de lucrări ce face obiectul proiectului.</w:t>
      </w:r>
    </w:p>
    <w:p w14:paraId="6321DCF0"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Criteriul nu se aplică pentru lucrările de întreținere și reparații curente.</w:t>
      </w:r>
    </w:p>
    <w:p w14:paraId="2525CCD7"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Se va vedea Declaraţia de eligibilitate (Anexa 2 - Declaraţia de eligibilitate). Aspectele se corelează cu informațiile completate în fișa de proiect.</w:t>
      </w:r>
    </w:p>
    <w:p w14:paraId="36300BEE" w14:textId="77777777" w:rsidR="00F7431C" w:rsidRPr="00E2193B" w:rsidRDefault="00FB1669" w:rsidP="000F7199">
      <w:pPr>
        <w:spacing w:after="0" w:line="240" w:lineRule="auto"/>
        <w:jc w:val="both"/>
        <w:rPr>
          <w:rFonts w:ascii="Arial Narrow" w:hAnsi="Arial Narrow"/>
          <w:b/>
          <w:sz w:val="24"/>
          <w:szCs w:val="24"/>
          <w:lang w:val="ro-RO"/>
        </w:rPr>
      </w:pPr>
      <w:r w:rsidRPr="00E2193B">
        <w:rPr>
          <w:rFonts w:ascii="Arial Narrow" w:hAnsi="Arial Narrow"/>
          <w:b/>
          <w:sz w:val="24"/>
          <w:szCs w:val="24"/>
          <w:lang w:val="ro-RO"/>
        </w:rPr>
        <w:t>8. Proiectul şiactivităţile sale se încadrează în obiectivele priorităţii de investiţii 9.1 şi în cadrul acţiunilor specifice sprijinite.</w:t>
      </w:r>
    </w:p>
    <w:p w14:paraId="6C46694C"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 xml:space="preserve">Plecând de la Obiectivul specific 9.1 - </w:t>
      </w:r>
      <w:r w:rsidRPr="00E2193B">
        <w:rPr>
          <w:rFonts w:ascii="Arial Narrow" w:hAnsi="Arial Narrow"/>
          <w:i/>
          <w:sz w:val="24"/>
          <w:szCs w:val="24"/>
          <w:lang w:val="ro-RO"/>
        </w:rPr>
        <w:t>Reducerea numărului de persoane aflate în risc de sărăcie şi excluziune socială, prin măsuri integrate,</w:t>
      </w:r>
      <w:r w:rsidRPr="00E2193B">
        <w:rPr>
          <w:rFonts w:ascii="Arial Narrow" w:hAnsi="Arial Narrow"/>
          <w:sz w:val="24"/>
          <w:szCs w:val="24"/>
          <w:lang w:val="ro-RO"/>
        </w:rPr>
        <w:t xml:space="preserve"> intervențiile PI 9.1 se încadrează în următoarele categorii de investiții și categorii de solicitanți:</w:t>
      </w:r>
    </w:p>
    <w:p w14:paraId="64427F85" w14:textId="77777777" w:rsidR="00F7431C" w:rsidRPr="00E2193B" w:rsidRDefault="00F7431C" w:rsidP="000F7199">
      <w:pPr>
        <w:spacing w:after="0" w:line="240" w:lineRule="auto"/>
        <w:jc w:val="both"/>
        <w:rPr>
          <w:rFonts w:ascii="Arial Narrow" w:hAnsi="Arial Narrow"/>
          <w:sz w:val="24"/>
          <w:szCs w:val="24"/>
          <w:lang w:val="ro-RO"/>
        </w:rPr>
      </w:pPr>
    </w:p>
    <w:p w14:paraId="6622F558"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sz w:val="24"/>
          <w:szCs w:val="24"/>
          <w:lang w:val="ro-RO"/>
        </w:rPr>
      </w:pPr>
      <w:r w:rsidRPr="00E2193B">
        <w:rPr>
          <w:rFonts w:ascii="Arial Narrow" w:eastAsiaTheme="minorHAnsi" w:hAnsi="Arial Narrow" w:cs="Trebuchet MS"/>
          <w:b/>
          <w:bCs/>
          <w:sz w:val="24"/>
          <w:szCs w:val="24"/>
          <w:lang w:val="ro-RO"/>
        </w:rPr>
        <w:t>a. Investiţiile în clădiri, unde clădirea propusă pentru construcție/ reabilitare/ modernizare/ dotare, obiect al proiectului</w:t>
      </w:r>
      <w:r w:rsidRPr="00E2193B">
        <w:rPr>
          <w:rFonts w:ascii="Arial Narrow" w:eastAsiaTheme="minorHAnsi" w:hAnsi="Arial Narrow" w:cs="Trebuchet MS"/>
          <w:sz w:val="24"/>
          <w:szCs w:val="24"/>
          <w:lang w:val="ro-RO"/>
        </w:rPr>
        <w:t xml:space="preserve">, trebuie să fie de tipul: </w:t>
      </w:r>
    </w:p>
    <w:p w14:paraId="662B1D9D"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sz w:val="24"/>
          <w:szCs w:val="24"/>
          <w:lang w:val="ro-RO"/>
        </w:rPr>
      </w:pPr>
      <w:r w:rsidRPr="00E2193B">
        <w:rPr>
          <w:rFonts w:ascii="Arial Narrow" w:eastAsiaTheme="minorHAnsi" w:hAnsi="Arial Narrow" w:cs="Trebuchet MS"/>
          <w:sz w:val="24"/>
          <w:szCs w:val="24"/>
          <w:lang w:val="ro-RO"/>
        </w:rPr>
        <w:t xml:space="preserve">a. cladiri de locuințe sociale </w:t>
      </w:r>
    </w:p>
    <w:p w14:paraId="1F1BF86A" w14:textId="77777777" w:rsidR="00F7431C" w:rsidRPr="00E2193B" w:rsidRDefault="00F7431C" w:rsidP="000F7199">
      <w:pPr>
        <w:autoSpaceDE w:val="0"/>
        <w:autoSpaceDN w:val="0"/>
        <w:adjustRightInd w:val="0"/>
        <w:spacing w:after="0" w:line="240" w:lineRule="auto"/>
        <w:jc w:val="both"/>
        <w:rPr>
          <w:rFonts w:ascii="Arial Narrow" w:eastAsiaTheme="minorHAnsi" w:hAnsi="Arial Narrow" w:cs="Trebuchet MS"/>
          <w:sz w:val="24"/>
          <w:szCs w:val="24"/>
          <w:lang w:val="ro-RO"/>
        </w:rPr>
      </w:pPr>
    </w:p>
    <w:p w14:paraId="0F15AEF6"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sz w:val="24"/>
          <w:szCs w:val="24"/>
          <w:lang w:val="ro-RO"/>
        </w:rPr>
      </w:pPr>
      <w:r w:rsidRPr="00E2193B">
        <w:rPr>
          <w:rFonts w:ascii="Arial Narrow" w:eastAsiaTheme="minorHAnsi" w:hAnsi="Arial Narrow" w:cs="Trebuchet MS"/>
          <w:sz w:val="24"/>
          <w:szCs w:val="24"/>
          <w:lang w:val="ro-RO"/>
        </w:rPr>
        <w:t xml:space="preserve">b. centre comunitare integrate (CCI) care sunt/vor fi înființate și/sau funcționează/vor funcționa conform legislației în vigoare în domeniu. </w:t>
      </w:r>
    </w:p>
    <w:p w14:paraId="4DE5CC89" w14:textId="77777777" w:rsidR="00F7431C" w:rsidRPr="00E2193B" w:rsidRDefault="00F7431C" w:rsidP="000F7199">
      <w:pPr>
        <w:autoSpaceDE w:val="0"/>
        <w:autoSpaceDN w:val="0"/>
        <w:adjustRightInd w:val="0"/>
        <w:spacing w:after="0" w:line="240" w:lineRule="auto"/>
        <w:jc w:val="both"/>
        <w:rPr>
          <w:rFonts w:ascii="Arial Narrow" w:eastAsiaTheme="minorHAnsi" w:hAnsi="Arial Narrow" w:cs="Trebuchet MS"/>
          <w:sz w:val="24"/>
          <w:szCs w:val="24"/>
          <w:lang w:val="ro-RO"/>
        </w:rPr>
      </w:pPr>
    </w:p>
    <w:p w14:paraId="03E49451"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sz w:val="24"/>
          <w:szCs w:val="24"/>
          <w:lang w:val="ro-RO"/>
        </w:rPr>
      </w:pPr>
      <w:r w:rsidRPr="00E2193B">
        <w:rPr>
          <w:rFonts w:ascii="Arial Narrow" w:eastAsiaTheme="minorHAnsi" w:hAnsi="Arial Narrow" w:cs="Trebuchet MS"/>
          <w:sz w:val="24"/>
          <w:szCs w:val="24"/>
          <w:lang w:val="ro-RO"/>
        </w:rPr>
        <w:t xml:space="preserve">c. unități de invățământ preuniversitar (creșe, grădinițe, scoli primare, școli gimnaziale, etc.) </w:t>
      </w:r>
    </w:p>
    <w:p w14:paraId="731A9428" w14:textId="77777777" w:rsidR="00F7431C" w:rsidRPr="00E2193B" w:rsidRDefault="00F7431C"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p>
    <w:p w14:paraId="5DB2AD3A"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r w:rsidRPr="00E2193B">
        <w:rPr>
          <w:rFonts w:ascii="Arial Narrow" w:eastAsiaTheme="minorHAnsi" w:hAnsi="Arial Narrow" w:cs="Trebuchet MS"/>
          <w:color w:val="000000"/>
          <w:sz w:val="24"/>
          <w:szCs w:val="24"/>
          <w:lang w:val="ro-RO"/>
        </w:rPr>
        <w:t xml:space="preserve">d. clădiri pentru a găzdui diferite activități sociale, comunitare, culturale, agrement și sport etc.(de ex: clădiri cu destinație de: centre multifunctionale/centre de recreere si dezvoltare personala, centre de zi, cantine sociale, băi publice, centre cu activități de agrement, biblioteci, teatre, cămine culturale etc). </w:t>
      </w:r>
    </w:p>
    <w:p w14:paraId="2AAC7D16" w14:textId="77777777" w:rsidR="00F7431C" w:rsidRPr="00E2193B" w:rsidRDefault="00F7431C"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p>
    <w:p w14:paraId="364787DD"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b/>
          <w:color w:val="000000"/>
          <w:sz w:val="24"/>
          <w:szCs w:val="24"/>
          <w:lang w:val="ro-RO"/>
        </w:rPr>
      </w:pPr>
      <w:r w:rsidRPr="00E2193B">
        <w:rPr>
          <w:rFonts w:ascii="Arial Narrow" w:eastAsiaTheme="minorHAnsi" w:hAnsi="Arial Narrow" w:cs="Trebuchet MS"/>
          <w:b/>
          <w:color w:val="000000"/>
          <w:sz w:val="24"/>
          <w:szCs w:val="24"/>
          <w:lang w:val="ro-RO"/>
        </w:rPr>
        <w:t xml:space="preserve">Activitățile indicative vor fi : </w:t>
      </w:r>
    </w:p>
    <w:p w14:paraId="7133FF13" w14:textId="77777777" w:rsidR="00F7431C" w:rsidRPr="00E2193B" w:rsidRDefault="00F7431C" w:rsidP="000F7199">
      <w:pPr>
        <w:autoSpaceDE w:val="0"/>
        <w:autoSpaceDN w:val="0"/>
        <w:adjustRightInd w:val="0"/>
        <w:spacing w:after="0" w:line="240" w:lineRule="auto"/>
        <w:jc w:val="both"/>
        <w:rPr>
          <w:rFonts w:ascii="Arial Narrow" w:eastAsiaTheme="minorHAnsi" w:hAnsi="Arial Narrow" w:cs="Trebuchet MS"/>
          <w:b/>
          <w:color w:val="000000"/>
          <w:sz w:val="24"/>
          <w:szCs w:val="24"/>
          <w:lang w:val="ro-RO"/>
        </w:rPr>
      </w:pPr>
    </w:p>
    <w:p w14:paraId="72CD7B47"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r w:rsidRPr="00E2193B">
        <w:rPr>
          <w:rFonts w:ascii="Arial Narrow" w:eastAsiaTheme="minorHAnsi" w:hAnsi="Arial Narrow" w:cs="Trebuchet MS"/>
          <w:color w:val="000000"/>
          <w:sz w:val="24"/>
          <w:szCs w:val="24"/>
          <w:lang w:val="ro-RO"/>
        </w:rPr>
        <w:lastRenderedPageBreak/>
        <w:t xml:space="preserve"> Construcție/reabilitare/modernizare/extindere/dotare clădiri; </w:t>
      </w:r>
    </w:p>
    <w:p w14:paraId="4FFF4AE7"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r w:rsidRPr="00E2193B">
        <w:rPr>
          <w:rFonts w:ascii="Arial Narrow" w:eastAsiaTheme="minorHAnsi" w:hAnsi="Arial Narrow" w:cs="Trebuchet MS"/>
          <w:color w:val="000000"/>
          <w:sz w:val="24"/>
          <w:szCs w:val="24"/>
          <w:lang w:val="ro-RO"/>
        </w:rPr>
        <w:t xml:space="preserve"> Crearea/ modernizarea facilităţilor de acces pentru persoane cu dizabilităţi; </w:t>
      </w:r>
    </w:p>
    <w:p w14:paraId="0FE9605B"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r w:rsidRPr="00E2193B">
        <w:rPr>
          <w:rFonts w:ascii="Arial Narrow" w:eastAsiaTheme="minorHAnsi" w:hAnsi="Arial Narrow" w:cs="Trebuchet MS"/>
          <w:color w:val="000000"/>
          <w:sz w:val="24"/>
          <w:szCs w:val="24"/>
          <w:lang w:val="ro-RO"/>
        </w:rPr>
        <w:t xml:space="preserve"> Dotarea cu echipamente adaptate nevoilor beneficiarilor de servicii oferite de clădiri destinate utilizării publice pentru activități educative, culturale și recreative, inclusiv echipamente pentru persoane cu dizabilităţi si echipamente IT cu licenta; </w:t>
      </w:r>
    </w:p>
    <w:p w14:paraId="07222DC6"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r w:rsidRPr="00E2193B">
        <w:rPr>
          <w:rFonts w:ascii="Arial Narrow" w:eastAsiaTheme="minorHAnsi" w:hAnsi="Arial Narrow" w:cs="Trebuchet MS"/>
          <w:color w:val="000000"/>
          <w:sz w:val="24"/>
          <w:szCs w:val="24"/>
          <w:lang w:val="ro-RO"/>
        </w:rPr>
        <w:t xml:space="preserve"> Lucrări de modernizare și dotare a clădirilor cu sistem supraveghere video, alarmă și pază; </w:t>
      </w:r>
    </w:p>
    <w:p w14:paraId="4542A693"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r w:rsidRPr="00E2193B">
        <w:rPr>
          <w:rFonts w:ascii="Arial Narrow" w:eastAsiaTheme="minorHAnsi" w:hAnsi="Arial Narrow" w:cs="Trebuchet MS"/>
          <w:color w:val="000000"/>
          <w:sz w:val="24"/>
          <w:szCs w:val="24"/>
          <w:lang w:val="ro-RO"/>
        </w:rPr>
        <w:t xml:space="preserve"> Reabilitarea/extinderea/finalizarea unor clădiri actualmente deteriorate şi/sau neutilizate şi pregătirea acestora pentru noi activități educative, culturale și recreative, socio-culturale, noi servicii sociale din cadrul centrelor de zi. </w:t>
      </w:r>
    </w:p>
    <w:p w14:paraId="28FD1E3C" w14:textId="77777777" w:rsidR="00F7431C" w:rsidRPr="00E2193B" w:rsidRDefault="00F7431C"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p>
    <w:p w14:paraId="117DAC8E" w14:textId="77777777" w:rsidR="00F7431C" w:rsidRPr="00E2193B" w:rsidRDefault="00FB1669" w:rsidP="000F7199">
      <w:pPr>
        <w:spacing w:after="0" w:line="240" w:lineRule="auto"/>
        <w:jc w:val="both"/>
        <w:rPr>
          <w:rFonts w:ascii="Arial Narrow" w:eastAsiaTheme="minorHAnsi" w:hAnsi="Arial Narrow" w:cs="Trebuchet MS"/>
          <w:i/>
          <w:iCs/>
          <w:sz w:val="24"/>
          <w:szCs w:val="24"/>
          <w:lang w:val="ro-RO"/>
        </w:rPr>
      </w:pPr>
      <w:r w:rsidRPr="00E2193B">
        <w:rPr>
          <w:rFonts w:ascii="Arial Narrow" w:eastAsiaTheme="minorHAnsi" w:hAnsi="Arial Narrow" w:cs="Trebuchet MS"/>
          <w:i/>
          <w:iCs/>
          <w:sz w:val="24"/>
          <w:szCs w:val="24"/>
          <w:lang w:val="ro-RO"/>
        </w:rPr>
        <w:t>În cazul cererilor de finanţare aferente proiectelor care includ si achiziţionarea şi instalarea de sisteme de supraveghere video,</w:t>
      </w:r>
      <w:r w:rsidRPr="00E2193B">
        <w:rPr>
          <w:rFonts w:ascii="Arial Narrow" w:eastAsiaTheme="minorHAnsi" w:hAnsi="Arial Narrow" w:cs="Trebuchet MS"/>
          <w:i/>
          <w:iCs/>
          <w:color w:val="C0504D" w:themeColor="accent2"/>
          <w:sz w:val="24"/>
          <w:szCs w:val="24"/>
          <w:lang w:val="ro-RO"/>
        </w:rPr>
        <w:t xml:space="preserve"> </w:t>
      </w:r>
      <w:r w:rsidRPr="00E2193B">
        <w:rPr>
          <w:rFonts w:ascii="Arial Narrow" w:eastAsiaTheme="minorHAnsi" w:hAnsi="Arial Narrow" w:cs="Trebuchet MS"/>
          <w:i/>
          <w:iCs/>
          <w:sz w:val="24"/>
          <w:szCs w:val="24"/>
          <w:lang w:val="ro-RO"/>
        </w:rPr>
        <w:t xml:space="preserve">solicitantul va face dovada că deţine dreptul de proprietate sau dreptul de administrare asupra imobilului/imobilelor (teren, clădire, structură, infrastructura etc) supravegheate, precum şi a dreptului de instalare a echipamentelor în cazul în care acestea sunt instalate pe imobile aparţinând unor terţi. </w:t>
      </w:r>
    </w:p>
    <w:p w14:paraId="1D518560" w14:textId="77777777" w:rsidR="00F7431C" w:rsidRPr="00E2193B" w:rsidRDefault="00F7431C" w:rsidP="000F7199">
      <w:pPr>
        <w:spacing w:after="0" w:line="240" w:lineRule="auto"/>
        <w:jc w:val="both"/>
        <w:rPr>
          <w:rFonts w:ascii="Arial Narrow" w:eastAsiaTheme="minorHAnsi" w:hAnsi="Arial Narrow" w:cs="Trebuchet MS"/>
          <w:i/>
          <w:iCs/>
          <w:sz w:val="24"/>
          <w:szCs w:val="24"/>
          <w:lang w:val="ro-RO"/>
        </w:rPr>
      </w:pPr>
    </w:p>
    <w:p w14:paraId="5B7679C8"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r w:rsidRPr="00E2193B">
        <w:rPr>
          <w:rFonts w:ascii="Arial Narrow" w:eastAsiaTheme="minorHAnsi" w:hAnsi="Arial Narrow" w:cs="Trebuchet MS"/>
          <w:i/>
          <w:iCs/>
          <w:sz w:val="24"/>
          <w:szCs w:val="24"/>
          <w:lang w:val="ro-RO"/>
        </w:rPr>
        <w:t>(Nota :</w:t>
      </w:r>
      <w:r w:rsidRPr="00E2193B">
        <w:rPr>
          <w:rFonts w:ascii="Arial Narrow" w:hAnsi="Arial Narrow"/>
          <w:sz w:val="24"/>
          <w:szCs w:val="24"/>
          <w:lang w:val="ro-RO"/>
        </w:rPr>
        <w:t xml:space="preserve"> Beneficiarul proiectului și /sau operatorul sistemelor de supraveghere video achiziționate și instalate prin proiect este responsabil și răspunde conform legii pentru aplicarea prevederilor Regulamentului (UE) 2016/679 privind protecţia persoanelor fizice în ceea ce priveşte prelucrarea datelor cu caracter personal şi privind libera circulaţie a acestor date şi de abrogare a Directivei 95/46/CE (Regulamentul general privind protecţia datelor). Noul Regulamentul General de Protecția Datelor a intrat în vigoare pe data de 25 mai 2016 și va fi de directă aplicabilitate începând cu data de 25 mai 2018. A se consulta site-ul http://www.dataprotection.ro al Autorității Naţionale de Supraveghere a Prelucrării Datelor cu Caracter Personal.)</w:t>
      </w:r>
    </w:p>
    <w:p w14:paraId="6B2AD98D" w14:textId="77777777" w:rsidR="00F7431C" w:rsidRPr="00E2193B" w:rsidRDefault="00F7431C" w:rsidP="000F7199">
      <w:pPr>
        <w:spacing w:after="0" w:line="240" w:lineRule="auto"/>
        <w:jc w:val="both"/>
        <w:rPr>
          <w:rFonts w:ascii="Arial Narrow" w:eastAsiaTheme="minorHAnsi" w:hAnsi="Arial Narrow" w:cs="Trebuchet MS"/>
          <w:sz w:val="24"/>
          <w:szCs w:val="24"/>
          <w:lang w:val="ro-RO"/>
        </w:rPr>
      </w:pPr>
    </w:p>
    <w:p w14:paraId="65E8E5A4"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i/>
          <w:iCs/>
          <w:sz w:val="24"/>
          <w:szCs w:val="24"/>
          <w:lang w:val="ro-RO"/>
        </w:rPr>
      </w:pPr>
      <w:r w:rsidRPr="00E2193B">
        <w:rPr>
          <w:rFonts w:ascii="Arial Narrow" w:eastAsiaTheme="minorHAnsi" w:hAnsi="Arial Narrow" w:cs="Trebuchet MS"/>
          <w:i/>
          <w:iCs/>
          <w:sz w:val="24"/>
          <w:szCs w:val="24"/>
          <w:lang w:val="ro-RO"/>
        </w:rPr>
        <w:t xml:space="preserve">În cazul proiectelor de investiții la cladiri de locuințe sociale (locuinta sociala definita in conformitate cu Legea 114/1996), se vor considera cheltuieli neeligibile, cheltuielile aferente: </w:t>
      </w:r>
    </w:p>
    <w:p w14:paraId="32BEA251" w14:textId="77777777" w:rsidR="00F7431C" w:rsidRPr="00E2193B" w:rsidRDefault="00F7431C" w:rsidP="000F7199">
      <w:pPr>
        <w:autoSpaceDE w:val="0"/>
        <w:autoSpaceDN w:val="0"/>
        <w:adjustRightInd w:val="0"/>
        <w:spacing w:after="0" w:line="240" w:lineRule="auto"/>
        <w:jc w:val="both"/>
        <w:rPr>
          <w:rFonts w:ascii="Arial Narrow" w:eastAsiaTheme="minorHAnsi" w:hAnsi="Arial Narrow" w:cs="Trebuchet MS"/>
          <w:sz w:val="24"/>
          <w:szCs w:val="24"/>
          <w:lang w:val="ro-RO"/>
        </w:rPr>
      </w:pPr>
    </w:p>
    <w:p w14:paraId="5665B9D1"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i/>
          <w:iCs/>
          <w:sz w:val="24"/>
          <w:szCs w:val="24"/>
          <w:lang w:val="ro-RO"/>
        </w:rPr>
      </w:pPr>
      <w:r w:rsidRPr="00E2193B">
        <w:rPr>
          <w:rFonts w:ascii="Arial Narrow" w:eastAsiaTheme="minorHAnsi" w:hAnsi="Arial Narrow" w:cs="Trebuchet MS"/>
          <w:i/>
          <w:iCs/>
          <w:sz w:val="24"/>
          <w:szCs w:val="24"/>
          <w:lang w:val="ro-RO"/>
        </w:rPr>
        <w:t xml:space="preserve">- apartamentelor cu destinaţie locuinţă (inclusiv apartamentelor declarate la ONRC ca sedii sociale de firmă, care nu desfăşoară activitate economică, cu destinaţie locuinţă), aflate în proprietatea persoanelor juridice, sau a UAT, autorităţilor şi instituţiilor publice. </w:t>
      </w:r>
    </w:p>
    <w:p w14:paraId="17967034" w14:textId="77777777" w:rsidR="00F7431C" w:rsidRPr="00E2193B" w:rsidRDefault="00F7431C" w:rsidP="000F7199">
      <w:pPr>
        <w:autoSpaceDE w:val="0"/>
        <w:autoSpaceDN w:val="0"/>
        <w:adjustRightInd w:val="0"/>
        <w:spacing w:after="0" w:line="240" w:lineRule="auto"/>
        <w:jc w:val="both"/>
        <w:rPr>
          <w:rFonts w:ascii="Arial Narrow" w:eastAsiaTheme="minorHAnsi" w:hAnsi="Arial Narrow" w:cs="Trebuchet MS"/>
          <w:sz w:val="24"/>
          <w:szCs w:val="24"/>
          <w:lang w:val="ro-RO"/>
        </w:rPr>
      </w:pPr>
    </w:p>
    <w:p w14:paraId="015B363D"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i/>
          <w:iCs/>
          <w:sz w:val="24"/>
          <w:szCs w:val="24"/>
          <w:lang w:val="ro-RO"/>
        </w:rPr>
      </w:pPr>
      <w:r w:rsidRPr="00E2193B">
        <w:rPr>
          <w:rFonts w:ascii="Arial Narrow" w:eastAsiaTheme="minorHAnsi" w:hAnsi="Arial Narrow" w:cs="Trebuchet MS"/>
          <w:i/>
          <w:iCs/>
          <w:sz w:val="24"/>
          <w:szCs w:val="24"/>
          <w:lang w:val="ro-RO"/>
        </w:rPr>
        <w:t xml:space="preserve">- apartamentelor cu destinaţie de spaţii comerciale sau spaţii cu altă destinaţie decât cea de locuinţă sociala, aflate în proprietatea persoanelor fizice, a persoanelor juridice, a UAT sau a autorităţilor şi instituţiilor publice. </w:t>
      </w:r>
    </w:p>
    <w:p w14:paraId="233C703E" w14:textId="77777777" w:rsidR="00F7431C" w:rsidRPr="00E2193B" w:rsidRDefault="00F7431C" w:rsidP="000F7199">
      <w:pPr>
        <w:autoSpaceDE w:val="0"/>
        <w:autoSpaceDN w:val="0"/>
        <w:adjustRightInd w:val="0"/>
        <w:spacing w:after="0" w:line="240" w:lineRule="auto"/>
        <w:jc w:val="both"/>
        <w:rPr>
          <w:rFonts w:ascii="Arial Narrow" w:eastAsiaTheme="minorHAnsi" w:hAnsi="Arial Narrow" w:cs="Trebuchet MS"/>
          <w:sz w:val="24"/>
          <w:szCs w:val="24"/>
          <w:lang w:val="ro-RO"/>
        </w:rPr>
      </w:pPr>
    </w:p>
    <w:p w14:paraId="60AAC933"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i/>
          <w:iCs/>
          <w:sz w:val="24"/>
          <w:szCs w:val="24"/>
          <w:lang w:val="ro-RO"/>
        </w:rPr>
      </w:pPr>
      <w:r w:rsidRPr="00E2193B">
        <w:rPr>
          <w:rFonts w:ascii="Arial Narrow" w:eastAsiaTheme="minorHAnsi" w:hAnsi="Arial Narrow" w:cs="Trebuchet MS"/>
          <w:i/>
          <w:iCs/>
          <w:sz w:val="24"/>
          <w:szCs w:val="24"/>
          <w:lang w:val="ro-RO"/>
        </w:rPr>
        <w:t xml:space="preserve">Pentru aceste spaţii, proprietarii lor vor suporta în proporţie de 100% cheltuielile aferente ce revin spaţiilor respective, proporţional cu cota-parte indiviză de proprietate și se va solicita acordul ocupantilor pentru realizarea investitiei. </w:t>
      </w:r>
    </w:p>
    <w:p w14:paraId="12F5843B" w14:textId="77777777" w:rsidR="00F7431C" w:rsidRPr="00E2193B" w:rsidRDefault="00F7431C" w:rsidP="000F7199">
      <w:pPr>
        <w:autoSpaceDE w:val="0"/>
        <w:autoSpaceDN w:val="0"/>
        <w:adjustRightInd w:val="0"/>
        <w:spacing w:after="0" w:line="240" w:lineRule="auto"/>
        <w:jc w:val="both"/>
        <w:rPr>
          <w:rFonts w:ascii="Arial Narrow" w:eastAsiaTheme="minorHAnsi" w:hAnsi="Arial Narrow" w:cs="Trebuchet MS"/>
          <w:sz w:val="24"/>
          <w:szCs w:val="24"/>
          <w:lang w:val="ro-RO"/>
        </w:rPr>
      </w:pPr>
    </w:p>
    <w:p w14:paraId="6FDE8D5E"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sz w:val="24"/>
          <w:szCs w:val="24"/>
          <w:lang w:val="ro-RO"/>
        </w:rPr>
      </w:pPr>
      <w:r w:rsidRPr="00E2193B">
        <w:rPr>
          <w:rFonts w:ascii="Arial Narrow" w:eastAsiaTheme="minorHAnsi" w:hAnsi="Arial Narrow" w:cs="Trebuchet MS"/>
          <w:b/>
          <w:bCs/>
          <w:sz w:val="24"/>
          <w:szCs w:val="24"/>
          <w:lang w:val="ro-RO"/>
        </w:rPr>
        <w:lastRenderedPageBreak/>
        <w:t xml:space="preserve">b. Investitii în crearea/reabilitarea/modernizarea spațiilor publice urbane, respectiv străzi nemodernizate, inclusiv reabilitarea/modernizarea utilităților publice, zone verzi neamenajate, terenuri abandonate, zone pietonale și comerciale etc. </w:t>
      </w:r>
    </w:p>
    <w:p w14:paraId="47E2495B"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sz w:val="24"/>
          <w:szCs w:val="24"/>
          <w:lang w:val="ro-RO"/>
        </w:rPr>
      </w:pPr>
      <w:r w:rsidRPr="00E2193B">
        <w:rPr>
          <w:rFonts w:ascii="Arial Narrow" w:eastAsiaTheme="minorHAnsi" w:hAnsi="Arial Narrow" w:cs="Trebuchet MS"/>
          <w:b/>
          <w:bCs/>
          <w:sz w:val="24"/>
          <w:szCs w:val="24"/>
          <w:lang w:val="ro-RO"/>
        </w:rPr>
        <w:t xml:space="preserve">Activitati indicative: </w:t>
      </w:r>
    </w:p>
    <w:p w14:paraId="4F250BCA"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sz w:val="24"/>
          <w:szCs w:val="24"/>
          <w:lang w:val="ro-RO"/>
        </w:rPr>
      </w:pPr>
      <w:r w:rsidRPr="00E2193B">
        <w:rPr>
          <w:rFonts w:ascii="Arial Narrow" w:eastAsiaTheme="minorHAnsi" w:hAnsi="Arial Narrow" w:cs="Trebuchet MS"/>
          <w:sz w:val="24"/>
          <w:szCs w:val="24"/>
          <w:lang w:val="ro-RO"/>
        </w:rPr>
        <w:t xml:space="preserve">- Extindere, amenajare, reamenajare şi dotare parcuri, scuaruri şi alte spaţii publice verzi; </w:t>
      </w:r>
    </w:p>
    <w:p w14:paraId="5B421527"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sz w:val="24"/>
          <w:szCs w:val="24"/>
          <w:lang w:val="ro-RO"/>
        </w:rPr>
      </w:pPr>
      <w:r w:rsidRPr="00E2193B">
        <w:rPr>
          <w:rFonts w:ascii="Arial Narrow" w:eastAsiaTheme="minorHAnsi" w:hAnsi="Arial Narrow" w:cs="Trebuchet MS"/>
          <w:sz w:val="24"/>
          <w:szCs w:val="24"/>
          <w:lang w:val="ro-RO"/>
        </w:rPr>
        <w:t xml:space="preserve">- Reamenajarea spaţiilor urbane în zonele de locuit </w:t>
      </w:r>
    </w:p>
    <w:p w14:paraId="11327208"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sz w:val="24"/>
          <w:szCs w:val="24"/>
          <w:lang w:val="ro-RO"/>
        </w:rPr>
      </w:pPr>
      <w:r w:rsidRPr="00E2193B">
        <w:rPr>
          <w:rFonts w:ascii="Arial Narrow" w:eastAsiaTheme="minorHAnsi" w:hAnsi="Arial Narrow" w:cs="Trebuchet MS"/>
          <w:sz w:val="24"/>
          <w:szCs w:val="24"/>
          <w:lang w:val="ro-RO"/>
        </w:rPr>
        <w:t xml:space="preserve">- Amenajarea spaţiului ca spaţiu verde şi refacerea esteticii peisajului mai ales în cartierele/zonele cu o lipsă acută de spaţii verzi; </w:t>
      </w:r>
    </w:p>
    <w:p w14:paraId="574D4FDB"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sz w:val="24"/>
          <w:szCs w:val="24"/>
          <w:lang w:val="ro-RO"/>
        </w:rPr>
      </w:pPr>
      <w:r w:rsidRPr="00E2193B">
        <w:rPr>
          <w:rFonts w:ascii="Arial Narrow" w:eastAsiaTheme="minorHAnsi" w:hAnsi="Arial Narrow" w:cs="Trebuchet MS"/>
          <w:sz w:val="24"/>
          <w:szCs w:val="24"/>
          <w:lang w:val="ro-RO"/>
        </w:rPr>
        <w:t xml:space="preserve">- Înverzirea suprafeţelor betonate (străzi, alei) </w:t>
      </w:r>
    </w:p>
    <w:p w14:paraId="4BFD722E"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sz w:val="24"/>
          <w:szCs w:val="24"/>
          <w:lang w:val="ro-RO"/>
        </w:rPr>
      </w:pPr>
      <w:r w:rsidRPr="00E2193B">
        <w:rPr>
          <w:rFonts w:ascii="Arial Narrow" w:eastAsiaTheme="minorHAnsi" w:hAnsi="Arial Narrow" w:cs="Trebuchet MS"/>
          <w:sz w:val="24"/>
          <w:szCs w:val="24"/>
          <w:lang w:val="ro-RO"/>
        </w:rPr>
        <w:t xml:space="preserve">- Amenajarea și dotare de spaţii şi locuri urbane de odihnă, relaxare şi recreere- terenuri de sport, teren pentru fitness, locuri de joaca pentru copii, etc; </w:t>
      </w:r>
    </w:p>
    <w:p w14:paraId="55121E95"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sz w:val="24"/>
          <w:szCs w:val="24"/>
          <w:lang w:val="ro-RO"/>
        </w:rPr>
      </w:pPr>
      <w:r w:rsidRPr="00E2193B">
        <w:rPr>
          <w:rFonts w:ascii="Arial Narrow" w:eastAsiaTheme="minorHAnsi" w:hAnsi="Arial Narrow" w:cs="Trebuchet MS"/>
          <w:sz w:val="24"/>
          <w:szCs w:val="24"/>
          <w:lang w:val="ro-RO"/>
        </w:rPr>
        <w:t xml:space="preserve">- Lucrări de dotare și montare cu sisteme /echipamente supraveghere video sau cabine de pază. </w:t>
      </w:r>
    </w:p>
    <w:p w14:paraId="332C2C19" w14:textId="77777777" w:rsidR="00F7431C" w:rsidRPr="00E2193B" w:rsidRDefault="00F7431C" w:rsidP="000F7199">
      <w:pPr>
        <w:autoSpaceDE w:val="0"/>
        <w:autoSpaceDN w:val="0"/>
        <w:adjustRightInd w:val="0"/>
        <w:spacing w:after="0" w:line="240" w:lineRule="auto"/>
        <w:jc w:val="both"/>
        <w:rPr>
          <w:rFonts w:ascii="Arial Narrow" w:eastAsiaTheme="minorHAnsi" w:hAnsi="Arial Narrow" w:cs="Trebuchet MS"/>
          <w:sz w:val="24"/>
          <w:szCs w:val="24"/>
          <w:lang w:val="ro-RO"/>
        </w:rPr>
      </w:pPr>
    </w:p>
    <w:p w14:paraId="40A4791F"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sz w:val="24"/>
          <w:szCs w:val="24"/>
          <w:lang w:val="ro-RO"/>
        </w:rPr>
      </w:pPr>
      <w:r w:rsidRPr="00E2193B">
        <w:rPr>
          <w:rFonts w:ascii="Arial Narrow" w:eastAsiaTheme="minorHAnsi" w:hAnsi="Arial Narrow" w:cs="Trebuchet MS"/>
          <w:sz w:val="24"/>
          <w:szCs w:val="24"/>
          <w:lang w:val="ro-RO"/>
        </w:rPr>
        <w:t xml:space="preserve">Se vor respecta următoarele condiții: </w:t>
      </w:r>
    </w:p>
    <w:p w14:paraId="00C78364"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sz w:val="24"/>
          <w:szCs w:val="24"/>
          <w:lang w:val="ro-RO"/>
        </w:rPr>
      </w:pPr>
      <w:r w:rsidRPr="00E2193B">
        <w:rPr>
          <w:rFonts w:ascii="Arial Narrow" w:eastAsiaTheme="minorHAnsi" w:hAnsi="Arial Narrow" w:cs="Trebuchet MS"/>
          <w:b/>
          <w:bCs/>
          <w:sz w:val="24"/>
          <w:szCs w:val="24"/>
          <w:lang w:val="ro-RO"/>
        </w:rPr>
        <w:t xml:space="preserve">Prin zona verde/spațiu verde se înțelege suprafaţa de teren neocupată de construcţii, destinată plantării şi creşterii vegetaţiei ierboase şi lemnoase, care are ca scop asigurarea şi îmbunătăţirea factorilor de mediu şi a condiţiilor de viaţă în mediul urban, contribuind şi la înfrumuseţarea aspectului urbanistic al localităţii. </w:t>
      </w:r>
    </w:p>
    <w:p w14:paraId="010840BD"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sz w:val="24"/>
          <w:szCs w:val="24"/>
          <w:lang w:val="ro-RO"/>
        </w:rPr>
      </w:pPr>
      <w:r w:rsidRPr="00E2193B">
        <w:rPr>
          <w:rFonts w:ascii="Arial Narrow" w:eastAsiaTheme="minorHAnsi" w:hAnsi="Arial Narrow" w:cs="Trebuchet MS"/>
          <w:sz w:val="24"/>
          <w:szCs w:val="24"/>
          <w:lang w:val="ro-RO"/>
        </w:rPr>
        <w:t xml:space="preserve">In cadrul prioritatii de investitii 9.1 se vor realiza următoarele tipuri de spații verzi publice cu acces nelimitat: </w:t>
      </w:r>
      <w:r w:rsidRPr="00E2193B">
        <w:rPr>
          <w:rFonts w:ascii="Arial Narrow" w:eastAsiaTheme="minorHAnsi" w:hAnsi="Arial Narrow" w:cs="Trebuchet MS"/>
          <w:b/>
          <w:bCs/>
          <w:sz w:val="24"/>
          <w:szCs w:val="24"/>
          <w:lang w:val="ro-RO"/>
        </w:rPr>
        <w:t>parculete, grădini, scuaruri</w:t>
      </w:r>
      <w:r w:rsidRPr="00E2193B">
        <w:rPr>
          <w:rFonts w:ascii="Arial Narrow" w:eastAsiaTheme="minorHAnsi" w:hAnsi="Arial Narrow" w:cs="Trebuchet MS"/>
          <w:sz w:val="24"/>
          <w:szCs w:val="24"/>
          <w:lang w:val="ro-RO"/>
        </w:rPr>
        <w:t xml:space="preserve">. </w:t>
      </w:r>
    </w:p>
    <w:p w14:paraId="34A848FC"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sz w:val="24"/>
          <w:szCs w:val="24"/>
          <w:lang w:val="ro-RO"/>
        </w:rPr>
      </w:pPr>
      <w:r w:rsidRPr="00E2193B">
        <w:rPr>
          <w:rFonts w:ascii="Arial Narrow" w:eastAsiaTheme="minorHAnsi" w:hAnsi="Arial Narrow" w:cs="Trebuchet MS"/>
          <w:sz w:val="24"/>
          <w:szCs w:val="24"/>
          <w:lang w:val="ro-RO"/>
        </w:rPr>
        <w:t xml:space="preserve">Termenii respectivi au următoarele semnificații in prezentul ghid: </w:t>
      </w:r>
    </w:p>
    <w:p w14:paraId="3704C4F9"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sz w:val="24"/>
          <w:szCs w:val="24"/>
          <w:lang w:val="ro-RO"/>
        </w:rPr>
      </w:pPr>
      <w:r w:rsidRPr="00E2193B">
        <w:rPr>
          <w:rFonts w:ascii="Arial Narrow" w:eastAsiaTheme="minorHAnsi" w:hAnsi="Arial Narrow" w:cs="Wingdings"/>
          <w:sz w:val="24"/>
          <w:szCs w:val="24"/>
          <w:lang w:val="ro-RO"/>
        </w:rPr>
        <w:t xml:space="preserve"> </w:t>
      </w:r>
      <w:r w:rsidRPr="00E2193B">
        <w:rPr>
          <w:rFonts w:ascii="Arial Narrow" w:eastAsiaTheme="minorHAnsi" w:hAnsi="Arial Narrow" w:cs="Trebuchet MS"/>
          <w:sz w:val="24"/>
          <w:szCs w:val="24"/>
          <w:lang w:val="ro-RO"/>
        </w:rPr>
        <w:t xml:space="preserve">Parculet – spațiu verde, format dintr-un cadru vegetal specific și din zone construite, cuprinzând dotări și echipări destinate activităților sportive sau recreative pentru populație; </w:t>
      </w:r>
    </w:p>
    <w:p w14:paraId="4D055258"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r w:rsidRPr="00E2193B">
        <w:rPr>
          <w:rFonts w:ascii="Arial Narrow" w:eastAsiaTheme="minorHAnsi" w:hAnsi="Arial Narrow" w:cs="Wingdings"/>
          <w:color w:val="000000"/>
          <w:sz w:val="24"/>
          <w:szCs w:val="24"/>
          <w:lang w:val="ro-RO"/>
        </w:rPr>
        <w:t xml:space="preserve"> </w:t>
      </w:r>
      <w:r w:rsidRPr="00E2193B">
        <w:rPr>
          <w:rFonts w:ascii="Arial Narrow" w:eastAsiaTheme="minorHAnsi" w:hAnsi="Arial Narrow" w:cs="Trebuchet MS"/>
          <w:color w:val="000000"/>
          <w:sz w:val="24"/>
          <w:szCs w:val="24"/>
          <w:lang w:val="ro-RO"/>
        </w:rPr>
        <w:t xml:space="preserve">Scuar – spațiu verde, amplasat în cadrul ansamblurilor de locuit, în jurul unor dotări publice, a amenajărilor sportive, de agrement pentru copii și tineret sau în alte locații; </w:t>
      </w:r>
    </w:p>
    <w:p w14:paraId="6034DFDF"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r w:rsidRPr="00E2193B">
        <w:rPr>
          <w:rFonts w:ascii="Arial Narrow" w:eastAsiaTheme="minorHAnsi" w:hAnsi="Arial Narrow" w:cs="Wingdings"/>
          <w:color w:val="000000"/>
          <w:sz w:val="24"/>
          <w:szCs w:val="24"/>
          <w:lang w:val="ro-RO"/>
        </w:rPr>
        <w:t xml:space="preserve"> </w:t>
      </w:r>
      <w:r w:rsidRPr="00E2193B">
        <w:rPr>
          <w:rFonts w:ascii="Arial Narrow" w:eastAsiaTheme="minorHAnsi" w:hAnsi="Arial Narrow" w:cs="Trebuchet MS"/>
          <w:color w:val="000000"/>
          <w:sz w:val="24"/>
          <w:szCs w:val="24"/>
          <w:lang w:val="ro-RO"/>
        </w:rPr>
        <w:t xml:space="preserve">Grădină – teren cultivat cu flori, copaci și arbuști ornamentali care este folosit pentru agrement și recreere, fiind deschis publicului. </w:t>
      </w:r>
    </w:p>
    <w:p w14:paraId="677D490C"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r w:rsidRPr="00E2193B">
        <w:rPr>
          <w:rFonts w:ascii="Arial Narrow" w:eastAsiaTheme="minorHAnsi" w:hAnsi="Arial Narrow" w:cs="Trebuchet MS"/>
          <w:color w:val="000000"/>
          <w:sz w:val="24"/>
          <w:szCs w:val="24"/>
          <w:lang w:val="ro-RO"/>
        </w:rPr>
        <w:t xml:space="preserve">- lucrări edilitare – extinderi, branşamente, racorduri (apă, gaze, canal, energie electrică, termoficare), inclusiv lucrări de refacere a pavajelor, devieri si modificari ale retelelor de utilitati deja existente </w:t>
      </w:r>
    </w:p>
    <w:p w14:paraId="4C6845CC"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r w:rsidRPr="00E2193B">
        <w:rPr>
          <w:rFonts w:ascii="Arial Narrow" w:eastAsiaTheme="minorHAnsi" w:hAnsi="Arial Narrow" w:cs="Trebuchet MS"/>
          <w:color w:val="000000"/>
          <w:sz w:val="24"/>
          <w:szCs w:val="24"/>
          <w:lang w:val="ro-RO"/>
        </w:rPr>
        <w:t xml:space="preserve">- lucrările de construcție/reabilitare/modernizare a următoarelor utilități publice: </w:t>
      </w:r>
    </w:p>
    <w:p w14:paraId="574A874A"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r w:rsidRPr="00E2193B">
        <w:rPr>
          <w:rFonts w:ascii="Arial Narrow" w:eastAsiaTheme="minorHAnsi" w:hAnsi="Arial Narrow" w:cs="Trebuchet MS"/>
          <w:color w:val="000000"/>
          <w:sz w:val="24"/>
          <w:szCs w:val="24"/>
          <w:lang w:val="ro-RO"/>
        </w:rPr>
        <w:t xml:space="preserve"> alimentare cu apă; </w:t>
      </w:r>
    </w:p>
    <w:p w14:paraId="6134F61A"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r w:rsidRPr="00E2193B">
        <w:rPr>
          <w:rFonts w:ascii="Arial Narrow" w:eastAsiaTheme="minorHAnsi" w:hAnsi="Arial Narrow" w:cs="Trebuchet MS"/>
          <w:color w:val="000000"/>
          <w:sz w:val="24"/>
          <w:szCs w:val="24"/>
          <w:lang w:val="ro-RO"/>
        </w:rPr>
        <w:t xml:space="preserve"> canalizarea si epurarea apelor uzate; </w:t>
      </w:r>
    </w:p>
    <w:p w14:paraId="47D22394"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r w:rsidRPr="00E2193B">
        <w:rPr>
          <w:rFonts w:ascii="Arial Narrow" w:eastAsiaTheme="minorHAnsi" w:hAnsi="Arial Narrow" w:cs="Trebuchet MS"/>
          <w:color w:val="000000"/>
          <w:sz w:val="24"/>
          <w:szCs w:val="24"/>
          <w:lang w:val="ro-RO"/>
        </w:rPr>
        <w:t xml:space="preserve"> colectarea, canalizarea si evacuarea apelor pluviale; </w:t>
      </w:r>
    </w:p>
    <w:p w14:paraId="63ABC053"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r w:rsidRPr="00E2193B">
        <w:rPr>
          <w:rFonts w:ascii="Arial Narrow" w:eastAsiaTheme="minorHAnsi" w:hAnsi="Arial Narrow" w:cs="Trebuchet MS"/>
          <w:color w:val="000000"/>
          <w:sz w:val="24"/>
          <w:szCs w:val="24"/>
          <w:lang w:val="ro-RO"/>
        </w:rPr>
        <w:t xml:space="preserve"> termoficare; </w:t>
      </w:r>
    </w:p>
    <w:p w14:paraId="4EFE2F01"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color w:val="C0504D" w:themeColor="accent2"/>
          <w:sz w:val="24"/>
          <w:szCs w:val="24"/>
          <w:lang w:val="ro-RO"/>
        </w:rPr>
      </w:pPr>
      <w:r w:rsidRPr="00E2193B">
        <w:rPr>
          <w:rFonts w:ascii="Arial Narrow" w:eastAsiaTheme="minorHAnsi" w:hAnsi="Arial Narrow" w:cs="Trebuchet MS"/>
          <w:color w:val="000000"/>
          <w:sz w:val="24"/>
          <w:szCs w:val="24"/>
          <w:lang w:val="ro-RO"/>
        </w:rPr>
        <w:t> salubrizare, gestionarea deșeurilor;</w:t>
      </w:r>
      <w:r w:rsidRPr="00E2193B">
        <w:rPr>
          <w:rFonts w:ascii="Arial Narrow" w:eastAsiaTheme="minorHAnsi" w:hAnsi="Arial Narrow" w:cs="Trebuchet MS"/>
          <w:color w:val="C0504D" w:themeColor="accent2"/>
          <w:sz w:val="24"/>
          <w:szCs w:val="24"/>
          <w:lang w:val="ro-RO"/>
        </w:rPr>
        <w:t xml:space="preserve"> </w:t>
      </w:r>
    </w:p>
    <w:p w14:paraId="085E2710"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r w:rsidRPr="00E2193B">
        <w:rPr>
          <w:rFonts w:ascii="Arial Narrow" w:eastAsiaTheme="minorHAnsi" w:hAnsi="Arial Narrow" w:cs="Trebuchet MS"/>
          <w:color w:val="000000"/>
          <w:sz w:val="24"/>
          <w:szCs w:val="24"/>
          <w:lang w:val="ro-RO"/>
        </w:rPr>
        <w:t xml:space="preserve"> iluminatul public. </w:t>
      </w:r>
    </w:p>
    <w:p w14:paraId="1F0D414B" w14:textId="77777777" w:rsidR="00F7431C" w:rsidRPr="00E2193B" w:rsidRDefault="00FB1669" w:rsidP="000F7199">
      <w:pPr>
        <w:pStyle w:val="Default"/>
        <w:jc w:val="both"/>
        <w:rPr>
          <w:rFonts w:ascii="Arial Narrow" w:hAnsi="Arial Narrow" w:cs="Trebuchet MS"/>
        </w:rPr>
      </w:pPr>
      <w:r w:rsidRPr="00E2193B">
        <w:rPr>
          <w:rFonts w:ascii="Arial Narrow" w:hAnsi="Arial Narrow" w:cs="Trebuchet MS"/>
        </w:rPr>
        <w:t xml:space="preserve">( NOTA -  În conformitate cu prevederile legii serviciilor comunitare de utilitati publice, legea 51/2006, art. 1, serviciile comunitare de utilitati publice, denumite in continuare servicii de utilitati publice, sunt definite ca totalitatea activitatilor de utilitate si interes public general, desfasurate la nivelul comunelor, oraselor, municipiilor sau judetelor sub conducerea, coordonarea si responsabilitatea autoritatilor administratiei publice locale, in scopul satisfacerii cerintelor comunitatilor locale, prin care se asigura urmatoarele utilitati: </w:t>
      </w:r>
    </w:p>
    <w:p w14:paraId="5A8EA1BA"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r w:rsidRPr="00E2193B">
        <w:rPr>
          <w:rFonts w:ascii="Arial Narrow" w:eastAsiaTheme="minorHAnsi" w:hAnsi="Arial Narrow" w:cs="Trebuchet MS"/>
          <w:color w:val="000000"/>
          <w:sz w:val="24"/>
          <w:szCs w:val="24"/>
          <w:lang w:val="ro-RO"/>
        </w:rPr>
        <w:lastRenderedPageBreak/>
        <w:t xml:space="preserve">a) alimentarea cu apa; </w:t>
      </w:r>
    </w:p>
    <w:p w14:paraId="2CDF415A"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r w:rsidRPr="00E2193B">
        <w:rPr>
          <w:rFonts w:ascii="Arial Narrow" w:eastAsiaTheme="minorHAnsi" w:hAnsi="Arial Narrow" w:cs="Trebuchet MS"/>
          <w:color w:val="000000"/>
          <w:sz w:val="24"/>
          <w:szCs w:val="24"/>
          <w:lang w:val="ro-RO"/>
        </w:rPr>
        <w:t xml:space="preserve">b) canalizarea si epurarea apelor uzate; </w:t>
      </w:r>
    </w:p>
    <w:p w14:paraId="0BDAD8F0"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r w:rsidRPr="00E2193B">
        <w:rPr>
          <w:rFonts w:ascii="Arial Narrow" w:eastAsiaTheme="minorHAnsi" w:hAnsi="Arial Narrow" w:cs="Trebuchet MS"/>
          <w:color w:val="000000"/>
          <w:sz w:val="24"/>
          <w:szCs w:val="24"/>
          <w:lang w:val="ro-RO"/>
        </w:rPr>
        <w:t xml:space="preserve">c) colectarea, canalizarea si evacuarea apelor pluviale; </w:t>
      </w:r>
    </w:p>
    <w:p w14:paraId="65C12E5A"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r w:rsidRPr="00E2193B">
        <w:rPr>
          <w:rFonts w:ascii="Arial Narrow" w:eastAsiaTheme="minorHAnsi" w:hAnsi="Arial Narrow" w:cs="Trebuchet MS"/>
          <w:color w:val="000000"/>
          <w:sz w:val="24"/>
          <w:szCs w:val="24"/>
          <w:lang w:val="ro-RO"/>
        </w:rPr>
        <w:t xml:space="preserve">d) productia, transportul, distributia si furnizarea de energie termica in sistem centralizat; </w:t>
      </w:r>
    </w:p>
    <w:p w14:paraId="3F1C1141"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r w:rsidRPr="00E2193B">
        <w:rPr>
          <w:rFonts w:ascii="Arial Narrow" w:eastAsiaTheme="minorHAnsi" w:hAnsi="Arial Narrow" w:cs="Trebuchet MS"/>
          <w:color w:val="000000"/>
          <w:sz w:val="24"/>
          <w:szCs w:val="24"/>
          <w:lang w:val="ro-RO"/>
        </w:rPr>
        <w:t xml:space="preserve">e) salubrizarea localitatilor; </w:t>
      </w:r>
    </w:p>
    <w:p w14:paraId="32CECD4C"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r w:rsidRPr="00E2193B">
        <w:rPr>
          <w:rFonts w:ascii="Arial Narrow" w:eastAsiaTheme="minorHAnsi" w:hAnsi="Arial Narrow" w:cs="Trebuchet MS"/>
          <w:color w:val="000000"/>
          <w:sz w:val="24"/>
          <w:szCs w:val="24"/>
          <w:lang w:val="ro-RO"/>
        </w:rPr>
        <w:t xml:space="preserve">f) iluminatul public; </w:t>
      </w:r>
    </w:p>
    <w:p w14:paraId="42A6988D"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r w:rsidRPr="00E2193B">
        <w:rPr>
          <w:rFonts w:ascii="Arial Narrow" w:eastAsiaTheme="minorHAnsi" w:hAnsi="Arial Narrow" w:cs="Trebuchet MS"/>
          <w:color w:val="000000"/>
          <w:sz w:val="24"/>
          <w:szCs w:val="24"/>
          <w:lang w:val="ro-RO"/>
        </w:rPr>
        <w:t xml:space="preserve">g)administrarea domeniului public si privat al unitatilor administrativ-teritoriale, precum si altele asemenea; </w:t>
      </w:r>
    </w:p>
    <w:p w14:paraId="0C373F0E"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r w:rsidRPr="00E2193B">
        <w:rPr>
          <w:rFonts w:ascii="Arial Narrow" w:eastAsiaTheme="minorHAnsi" w:hAnsi="Arial Narrow" w:cs="Trebuchet MS"/>
          <w:color w:val="000000"/>
          <w:sz w:val="24"/>
          <w:szCs w:val="24"/>
          <w:lang w:val="ro-RO"/>
        </w:rPr>
        <w:t>h) transportul public local.  )</w:t>
      </w:r>
    </w:p>
    <w:p w14:paraId="3E7AA9CB" w14:textId="77777777" w:rsidR="00F7431C" w:rsidRPr="00E2193B" w:rsidRDefault="00F7431C"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p>
    <w:p w14:paraId="02D0A2F2"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r w:rsidRPr="00E2193B">
        <w:rPr>
          <w:rFonts w:ascii="Arial Narrow" w:eastAsiaTheme="minorHAnsi" w:hAnsi="Arial Narrow" w:cs="Trebuchet MS"/>
          <w:color w:val="000000"/>
          <w:sz w:val="24"/>
          <w:szCs w:val="24"/>
          <w:lang w:val="ro-RO"/>
        </w:rPr>
        <w:t xml:space="preserve">Investițiile referitoare la utilitățile menționate mai sus vor fi legate de infrastructura spațiilor publice urbane, a locuinţelor sociale din zona urbană marginalizată și/sau zona urbană funcțională a SDL și/sau a clădirilor publice eligibile din zona urbană marginalizată și/sau zona urbană funcțională a SDL aferentă proiectului. </w:t>
      </w:r>
    </w:p>
    <w:p w14:paraId="1907DB5C" w14:textId="77777777" w:rsidR="00F7431C" w:rsidRPr="00E2193B" w:rsidRDefault="00F7431C"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p>
    <w:p w14:paraId="5D7709CD" w14:textId="77777777" w:rsidR="00F7431C" w:rsidRPr="00E2193B" w:rsidRDefault="00FB1669" w:rsidP="000F7199">
      <w:pPr>
        <w:pStyle w:val="Default"/>
        <w:jc w:val="both"/>
        <w:rPr>
          <w:rFonts w:ascii="Arial Narrow" w:hAnsi="Arial Narrow" w:cs="Trebuchet MS"/>
          <w:i/>
          <w:iCs/>
        </w:rPr>
      </w:pPr>
      <w:r w:rsidRPr="00E2193B">
        <w:rPr>
          <w:rFonts w:ascii="Arial Narrow" w:hAnsi="Arial Narrow" w:cs="Trebuchet MS"/>
          <w:i/>
          <w:iCs/>
        </w:rPr>
        <w:t xml:space="preserve">Nota: Sistemele de utilitati publice sunt parte componenta a infrastructurii tehnico-edilitare a unitatilor administrativ-teritoriale, sunt bunuri de interes si folosinta publica si apartin, prin natura lor sau potrivit legii, domeniului public ori privat al unitatilor administrativ-teritoriale, fiind supuse regimului juridic alproprietatii publice sau private a acestora, dupa caz. </w:t>
      </w:r>
    </w:p>
    <w:p w14:paraId="3ABFE2DA" w14:textId="77777777" w:rsidR="00F7431C" w:rsidRPr="00E2193B" w:rsidRDefault="00F7431C" w:rsidP="000F7199">
      <w:pPr>
        <w:pStyle w:val="Default"/>
        <w:jc w:val="both"/>
        <w:rPr>
          <w:rFonts w:ascii="Arial Narrow" w:hAnsi="Arial Narrow" w:cs="Trebuchet MS"/>
        </w:rPr>
      </w:pPr>
    </w:p>
    <w:p w14:paraId="6E6E95D1"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r w:rsidRPr="00E2193B">
        <w:rPr>
          <w:rFonts w:ascii="Arial Narrow" w:eastAsiaTheme="minorHAnsi" w:hAnsi="Arial Narrow" w:cs="Trebuchet MS"/>
          <w:i/>
          <w:iCs/>
          <w:color w:val="000000"/>
          <w:sz w:val="24"/>
          <w:szCs w:val="24"/>
          <w:lang w:val="ro-RO"/>
        </w:rPr>
        <w:t xml:space="preserve">Daca amplasarea si realizarea componentelor sistemelor de utilitati publice, respectiv dezvoltarea celor existente, impun ocuparea definitiva a unor terenuri sau dezafectarea unor cladiri, altele decat cele apartinand domeniului public ori privat al unitatilor administrativ-teritoriale, acestea vor fi trecute in proprietatea publica a unitatilor administrativ-teritoriale prin procedurile prevazute de lege. </w:t>
      </w:r>
    </w:p>
    <w:p w14:paraId="23765DDA"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r w:rsidRPr="00E2193B">
        <w:rPr>
          <w:rFonts w:ascii="Arial Narrow" w:eastAsiaTheme="minorHAnsi" w:hAnsi="Arial Narrow" w:cs="Trebuchet MS"/>
          <w:i/>
          <w:iCs/>
          <w:color w:val="000000"/>
          <w:sz w:val="24"/>
          <w:szCs w:val="24"/>
          <w:lang w:val="ro-RO"/>
        </w:rPr>
        <w:t xml:space="preserve">Pentru asigurarea protectiei si functionarii normale a sistemelor de utilitati publice, precum si pentru evitarea punerii in pericol a persoanelor, bunurilor si mediului, se instituie zone de protectie si de siguranta a acestora, in conformitate cu normele tehnice elaborate de autoritatile competente. </w:t>
      </w:r>
    </w:p>
    <w:p w14:paraId="0EFB2F78"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i/>
          <w:iCs/>
          <w:color w:val="000000"/>
          <w:sz w:val="24"/>
          <w:szCs w:val="24"/>
          <w:lang w:val="ro-RO"/>
        </w:rPr>
      </w:pPr>
      <w:r w:rsidRPr="00E2193B">
        <w:rPr>
          <w:rFonts w:ascii="Arial Narrow" w:eastAsiaTheme="minorHAnsi" w:hAnsi="Arial Narrow" w:cs="Trebuchet MS"/>
          <w:i/>
          <w:iCs/>
          <w:color w:val="000000"/>
          <w:sz w:val="24"/>
          <w:szCs w:val="24"/>
          <w:lang w:val="ro-RO"/>
        </w:rPr>
        <w:t xml:space="preserve">Lucrarile de infiintare, dezvoltare, reabilitare si retehnologizare a sistemelor de utilitati publice, precum si lucrarile de revizii, reparatii si remediere a avariilor sunt lucrari de utilitate publica. </w:t>
      </w:r>
    </w:p>
    <w:p w14:paraId="5558B5B5" w14:textId="77777777" w:rsidR="00F7431C" w:rsidRPr="00E2193B" w:rsidRDefault="00F7431C"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p>
    <w:p w14:paraId="473FB38D"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r w:rsidRPr="00E2193B">
        <w:rPr>
          <w:rFonts w:ascii="Arial Narrow" w:eastAsiaTheme="minorHAnsi" w:hAnsi="Arial Narrow" w:cs="Trebuchet MS"/>
          <w:color w:val="000000"/>
          <w:sz w:val="24"/>
          <w:szCs w:val="24"/>
          <w:lang w:val="ro-RO"/>
        </w:rPr>
        <w:t xml:space="preserve">Investiţiile în crearea/reabilitarea/modernizarea străzilor nemodernizate de importanță secundară, inclusiv trotuare, piste pentru bicicliști, alei pietonale, căi de acces, pot viza și următoarele activități indicative: </w:t>
      </w:r>
    </w:p>
    <w:p w14:paraId="71D7F70B"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r w:rsidRPr="00E2193B">
        <w:rPr>
          <w:rFonts w:ascii="Arial Narrow" w:eastAsiaTheme="minorHAnsi" w:hAnsi="Arial Narrow" w:cs="Trebuchet MS"/>
          <w:color w:val="000000"/>
          <w:sz w:val="24"/>
          <w:szCs w:val="24"/>
          <w:lang w:val="ro-RO"/>
        </w:rPr>
        <w:t xml:space="preserve">- Eliberarea şi amenajarea terenului; </w:t>
      </w:r>
    </w:p>
    <w:p w14:paraId="052D6480"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r w:rsidRPr="00E2193B">
        <w:rPr>
          <w:rFonts w:ascii="Arial Narrow" w:eastAsiaTheme="minorHAnsi" w:hAnsi="Arial Narrow" w:cs="Trebuchet MS"/>
          <w:color w:val="000000"/>
          <w:sz w:val="24"/>
          <w:szCs w:val="24"/>
          <w:lang w:val="ro-RO"/>
        </w:rPr>
        <w:t xml:space="preserve">- Devierea reţelelor de apă, electricitate, gaze şi canal, telefonie; </w:t>
      </w:r>
    </w:p>
    <w:p w14:paraId="39752D96" w14:textId="77777777" w:rsidR="00F7431C" w:rsidRPr="00E2193B" w:rsidRDefault="00F7431C"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p>
    <w:p w14:paraId="5F6297FA"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r w:rsidRPr="00E2193B">
        <w:rPr>
          <w:rFonts w:ascii="Arial Narrow" w:eastAsiaTheme="minorHAnsi" w:hAnsi="Arial Narrow" w:cs="Trebuchet MS"/>
          <w:color w:val="000000"/>
          <w:sz w:val="24"/>
          <w:szCs w:val="24"/>
          <w:lang w:val="ro-RO"/>
        </w:rPr>
        <w:t xml:space="preserve">- Amenajări pentru protecţia mediului; </w:t>
      </w:r>
    </w:p>
    <w:p w14:paraId="646D2C68"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r w:rsidRPr="00E2193B">
        <w:rPr>
          <w:rFonts w:ascii="Arial Narrow" w:eastAsiaTheme="minorHAnsi" w:hAnsi="Arial Narrow" w:cs="Trebuchet MS"/>
          <w:color w:val="000000"/>
          <w:sz w:val="24"/>
          <w:szCs w:val="24"/>
          <w:lang w:val="ro-RO"/>
        </w:rPr>
        <w:t xml:space="preserve">- Modernizarea şi extinderea reţelelor de utilităţi existente în corpul drumului (apă, canalizare </w:t>
      </w:r>
    </w:p>
    <w:p w14:paraId="4B4D82C6" w14:textId="77777777" w:rsidR="00F7431C" w:rsidRPr="00E2193B" w:rsidRDefault="00FB1669" w:rsidP="000F7199">
      <w:pPr>
        <w:pStyle w:val="Default"/>
        <w:jc w:val="both"/>
        <w:rPr>
          <w:rFonts w:ascii="Arial Narrow" w:hAnsi="Arial Narrow" w:cs="Trebuchet MS"/>
        </w:rPr>
      </w:pPr>
      <w:r w:rsidRPr="00E2193B">
        <w:rPr>
          <w:rFonts w:ascii="Arial Narrow" w:hAnsi="Arial Narrow" w:cs="Trebuchet MS"/>
        </w:rPr>
        <w:t xml:space="preserve">electricitate, gaze, telefonie, iluminat public); </w:t>
      </w:r>
    </w:p>
    <w:p w14:paraId="779EBC78"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r w:rsidRPr="00E2193B">
        <w:rPr>
          <w:rFonts w:ascii="Arial Narrow" w:eastAsiaTheme="minorHAnsi" w:hAnsi="Arial Narrow" w:cs="Trebuchet MS"/>
          <w:color w:val="000000"/>
          <w:sz w:val="24"/>
          <w:szCs w:val="24"/>
          <w:lang w:val="ro-RO"/>
        </w:rPr>
        <w:t xml:space="preserve">Dotare cu mobilier urban si echipamente de supraveghere video. </w:t>
      </w:r>
    </w:p>
    <w:p w14:paraId="1FB13FEE"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r w:rsidRPr="00E2193B">
        <w:rPr>
          <w:rFonts w:ascii="Arial Narrow" w:eastAsiaTheme="minorHAnsi" w:hAnsi="Arial Narrow" w:cs="Trebuchet MS"/>
          <w:color w:val="000000"/>
          <w:sz w:val="24"/>
          <w:szCs w:val="24"/>
          <w:lang w:val="ro-RO"/>
        </w:rPr>
        <w:t xml:space="preserve">Străzile de importanță secundară trebuie sa fie incluse in Planul Urbanistic Zonal (dacă există) al localității urbane unde se realizează investitia si aprobat de autoritatea publica </w:t>
      </w:r>
    </w:p>
    <w:p w14:paraId="6DEE5C82"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r w:rsidRPr="00E2193B">
        <w:rPr>
          <w:rFonts w:ascii="Arial Narrow" w:eastAsiaTheme="minorHAnsi" w:hAnsi="Arial Narrow" w:cs="Trebuchet MS"/>
          <w:color w:val="000000"/>
          <w:sz w:val="24"/>
          <w:szCs w:val="24"/>
          <w:lang w:val="ro-RO"/>
        </w:rPr>
        <w:lastRenderedPageBreak/>
        <w:t xml:space="preserve">locală conform Legii nr. 350/2001 privind amenajarea teritoriului şi urbanismul, cu modificarile și completările ulterioare. </w:t>
      </w:r>
    </w:p>
    <w:p w14:paraId="6C5FD944"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r w:rsidRPr="00E2193B">
        <w:rPr>
          <w:rFonts w:ascii="Arial Narrow" w:eastAsiaTheme="minorHAnsi" w:hAnsi="Arial Narrow" w:cs="Trebuchet MS"/>
          <w:color w:val="000000"/>
          <w:sz w:val="24"/>
          <w:szCs w:val="24"/>
          <w:lang w:val="ro-RO"/>
        </w:rPr>
        <w:t>Proiectarea, sistematizarea şi crearea străzilor nemodernizate se fac în corelare cu Planul Urbanistic General al localităţii, pe baza studiului de dezvoltare şi organizare a traficului, întocmit pentru o perioadă de perspectiva de minimum 15 ani, (dacă există), cu respectarea normelor tehnice în vigoare.</w:t>
      </w:r>
    </w:p>
    <w:p w14:paraId="341EF13A" w14:textId="77777777" w:rsidR="00F7431C" w:rsidRPr="00E2193B" w:rsidRDefault="00F7431C"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p>
    <w:p w14:paraId="22190AB9"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r w:rsidRPr="00E2193B">
        <w:rPr>
          <w:rFonts w:ascii="Arial Narrow" w:eastAsiaTheme="minorHAnsi" w:hAnsi="Arial Narrow" w:cs="Trebuchet MS"/>
          <w:color w:val="000000"/>
          <w:sz w:val="24"/>
          <w:szCs w:val="24"/>
          <w:lang w:val="ro-RO"/>
        </w:rPr>
        <w:t xml:space="preserve">În accepțiunea prezentului ghid, străzile de importanță secundară </w:t>
      </w:r>
      <w:r w:rsidRPr="00E2193B">
        <w:rPr>
          <w:rFonts w:ascii="Arial Narrow" w:eastAsiaTheme="minorHAnsi" w:hAnsi="Arial Narrow" w:cs="Trebuchet MS"/>
          <w:sz w:val="24"/>
          <w:szCs w:val="24"/>
          <w:lang w:val="ro-RO"/>
        </w:rPr>
        <w:t>se</w:t>
      </w:r>
      <w:r w:rsidRPr="00E2193B">
        <w:rPr>
          <w:rFonts w:ascii="Arial Narrow" w:eastAsiaTheme="minorHAnsi" w:hAnsi="Arial Narrow" w:cs="Trebuchet MS"/>
          <w:color w:val="000000"/>
          <w:sz w:val="24"/>
          <w:szCs w:val="24"/>
          <w:lang w:val="ro-RO"/>
        </w:rPr>
        <w:t xml:space="preserve"> referă la: </w:t>
      </w:r>
    </w:p>
    <w:p w14:paraId="35BD2E14"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r w:rsidRPr="00E2193B">
        <w:rPr>
          <w:rFonts w:ascii="Arial Narrow" w:eastAsiaTheme="minorHAnsi" w:hAnsi="Arial Narrow" w:cs="Trebuchet MS"/>
          <w:color w:val="000000"/>
          <w:sz w:val="24"/>
          <w:szCs w:val="24"/>
          <w:lang w:val="ro-RO"/>
        </w:rPr>
        <w:t xml:space="preserve"> străzi de categoria a III-a - colectoare, care preiau fluxurile de trafic din zonele funcţionale şi le dirijează spre străzile de legătură sau magistrale; </w:t>
      </w:r>
    </w:p>
    <w:p w14:paraId="359D8B0F"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r w:rsidRPr="00E2193B">
        <w:rPr>
          <w:rFonts w:ascii="Arial Narrow" w:eastAsiaTheme="minorHAnsi" w:hAnsi="Arial Narrow" w:cs="Trebuchet MS"/>
          <w:color w:val="000000"/>
          <w:sz w:val="24"/>
          <w:szCs w:val="24"/>
          <w:lang w:val="ro-RO"/>
        </w:rPr>
        <w:t xml:space="preserve"> străzi de categoria a IV-a - de folosinţă locală, care asigură accesul la locuinţe şi pentru servicii curente sau ocazionale, în zonele cu trafic foarte redus. </w:t>
      </w:r>
    </w:p>
    <w:p w14:paraId="77EC9776" w14:textId="77777777" w:rsidR="00F7431C" w:rsidRPr="00E2193B" w:rsidRDefault="00F7431C"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p>
    <w:p w14:paraId="4A7B81FA"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r w:rsidRPr="00E2193B">
        <w:rPr>
          <w:rFonts w:ascii="Arial Narrow" w:eastAsiaTheme="minorHAnsi" w:hAnsi="Arial Narrow" w:cs="Trebuchet MS"/>
          <w:color w:val="000000"/>
          <w:sz w:val="24"/>
          <w:szCs w:val="24"/>
          <w:lang w:val="ro-RO"/>
        </w:rPr>
        <w:t xml:space="preserve">NOTA: </w:t>
      </w:r>
    </w:p>
    <w:p w14:paraId="7F363440"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r w:rsidRPr="00E2193B">
        <w:rPr>
          <w:rFonts w:ascii="Arial Narrow" w:eastAsiaTheme="minorHAnsi" w:hAnsi="Arial Narrow" w:cs="Trebuchet MS"/>
          <w:color w:val="000000"/>
          <w:sz w:val="24"/>
          <w:szCs w:val="24"/>
          <w:lang w:val="ro-RO"/>
        </w:rPr>
        <w:t>Beneficiarul, ca membru GAL/entitate/persoană juridică va asigura accesul gratuit al populației la clădirile destinate utilizării publice/spațiile urbane amenajate/facilitățile destinate utilizării publice pentru activități sportive și recreaționale, care fac obiectul proiectului pe toata perioada de durabilitate a contractului.</w:t>
      </w:r>
    </w:p>
    <w:p w14:paraId="5D7F72AF" w14:textId="77777777" w:rsidR="00F7431C" w:rsidRPr="00E2193B" w:rsidRDefault="00F7431C" w:rsidP="000F7199">
      <w:pPr>
        <w:spacing w:after="0" w:line="240" w:lineRule="auto"/>
        <w:jc w:val="both"/>
        <w:rPr>
          <w:rFonts w:ascii="Arial Narrow" w:hAnsi="Arial Narrow"/>
          <w:sz w:val="24"/>
          <w:szCs w:val="24"/>
          <w:lang w:val="ro-RO"/>
        </w:rPr>
      </w:pPr>
    </w:p>
    <w:p w14:paraId="7D5F9217"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r w:rsidRPr="00E2193B">
        <w:rPr>
          <w:rFonts w:ascii="Arial Narrow" w:eastAsiaTheme="minorHAnsi" w:hAnsi="Arial Narrow" w:cs="Trebuchet MS"/>
          <w:color w:val="000000"/>
          <w:sz w:val="24"/>
          <w:szCs w:val="24"/>
          <w:lang w:val="ro-RO"/>
        </w:rPr>
        <w:t xml:space="preserve">(În conformitate cu prevederile ORDONANŢĂ nr.43 din 28 august 1997 privind regimul juridic al drumurilor, art.9, străzile din localităţile urbane se clasifică în raport cu intensitatea traficului şi funcţiile pe care le îndeplinesc astfel: </w:t>
      </w:r>
    </w:p>
    <w:p w14:paraId="5674797C"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r w:rsidRPr="00E2193B">
        <w:rPr>
          <w:rFonts w:ascii="Arial Narrow" w:eastAsiaTheme="minorHAnsi" w:hAnsi="Arial Narrow" w:cs="Trebuchet MS"/>
          <w:color w:val="000000"/>
          <w:sz w:val="24"/>
          <w:szCs w:val="24"/>
          <w:lang w:val="ro-RO"/>
        </w:rPr>
        <w:t xml:space="preserve">a) străzi de categoria I - magistrale, care asigură preluarea fluxurilor majore ale oraşului pe direcţia drumului naţional ce traversează oraşul sau pe direcţia principală de legătură cu acest drum; </w:t>
      </w:r>
    </w:p>
    <w:p w14:paraId="4D657113"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r w:rsidRPr="00E2193B">
        <w:rPr>
          <w:rFonts w:ascii="Arial Narrow" w:eastAsiaTheme="minorHAnsi" w:hAnsi="Arial Narrow" w:cs="Trebuchet MS"/>
          <w:color w:val="000000"/>
          <w:sz w:val="24"/>
          <w:szCs w:val="24"/>
          <w:lang w:val="ro-RO"/>
        </w:rPr>
        <w:t xml:space="preserve">b) străzi de categoria a II-a - de legătură, care asigură circulaţia majoră între zonele funcţionale şi de locuit; </w:t>
      </w:r>
    </w:p>
    <w:p w14:paraId="47AFB660"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r w:rsidRPr="00E2193B">
        <w:rPr>
          <w:rFonts w:ascii="Arial Narrow" w:eastAsiaTheme="minorHAnsi" w:hAnsi="Arial Narrow" w:cs="Trebuchet MS"/>
          <w:color w:val="000000"/>
          <w:sz w:val="24"/>
          <w:szCs w:val="24"/>
          <w:lang w:val="ro-RO"/>
        </w:rPr>
        <w:t xml:space="preserve">c) străzi de categoria a III-a - colectoare, care preiau fluxurile de trafic din zonele funcţionale şi le dirijează spre străzile de legătură sau magistrale; </w:t>
      </w:r>
    </w:p>
    <w:p w14:paraId="3AF45DDD"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r w:rsidRPr="00E2193B">
        <w:rPr>
          <w:rFonts w:ascii="Arial Narrow" w:eastAsiaTheme="minorHAnsi" w:hAnsi="Arial Narrow" w:cs="Trebuchet MS"/>
          <w:color w:val="000000"/>
          <w:sz w:val="24"/>
          <w:szCs w:val="24"/>
          <w:lang w:val="ro-RO"/>
        </w:rPr>
        <w:t xml:space="preserve">d) străzi de categoria a IV-a - de folosinţă locală, care asigură accesul la locuinţe şi pentru servicii curente sau ocazionale, în zonele cu trafic foarte redus. </w:t>
      </w:r>
    </w:p>
    <w:p w14:paraId="4BC1AAB8"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r w:rsidRPr="00E2193B">
        <w:rPr>
          <w:rFonts w:ascii="Arial Narrow" w:eastAsiaTheme="minorHAnsi" w:hAnsi="Arial Narrow" w:cs="Trebuchet MS"/>
          <w:color w:val="000000"/>
          <w:sz w:val="24"/>
          <w:szCs w:val="24"/>
          <w:lang w:val="ro-RO"/>
        </w:rPr>
        <w:t xml:space="preserve">În conformitate cu Normă tehnică din 27/01/1998 Publicat in Monitorul Oficial, Partea I nr. 138bis din 06/04/1998, intrare in vigoare:06/04/1998 privind proiectarea şi realizarea străzilor în localităţile urbane </w:t>
      </w:r>
    </w:p>
    <w:p w14:paraId="5FBF40F7"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r w:rsidRPr="00E2193B">
        <w:rPr>
          <w:rFonts w:ascii="Arial Narrow" w:eastAsiaTheme="minorHAnsi" w:hAnsi="Arial Narrow" w:cs="Trebuchet MS"/>
          <w:color w:val="000000"/>
          <w:sz w:val="24"/>
          <w:szCs w:val="24"/>
          <w:lang w:val="ro-RO"/>
        </w:rPr>
        <w:t xml:space="preserve">Stradă de categoria a III-a - colectoare se refera la condiţii grele de desfăşurare a traseului străzii (teren accidentat, zone clădite etc.) si se poate reduce viteza de proiectare pe sectoare scurte pînă la 25 km/oră. </w:t>
      </w:r>
    </w:p>
    <w:p w14:paraId="472C21B1"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color w:val="000000"/>
          <w:sz w:val="24"/>
          <w:szCs w:val="24"/>
          <w:lang w:val="ro-RO"/>
        </w:rPr>
      </w:pPr>
      <w:r w:rsidRPr="00E2193B">
        <w:rPr>
          <w:rFonts w:ascii="Arial Narrow" w:eastAsiaTheme="minorHAnsi" w:hAnsi="Arial Narrow" w:cs="Trebuchet MS"/>
          <w:color w:val="000000"/>
          <w:sz w:val="24"/>
          <w:szCs w:val="24"/>
          <w:lang w:val="ro-RO"/>
        </w:rPr>
        <w:t xml:space="preserve">Stradă de categoria a IV-a - de deservire locală străzile pot fi prevăzute cu platforme de încrucişare şi bucle de întoarcere şi au de regulă un trotuar de 1,00 m b)transportul în comun este interzis. </w:t>
      </w:r>
    </w:p>
    <w:p w14:paraId="0315549A"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eastAsiaTheme="minorHAnsi" w:hAnsi="Arial Narrow" w:cs="Trebuchet MS"/>
          <w:color w:val="000000"/>
          <w:sz w:val="24"/>
          <w:szCs w:val="24"/>
          <w:lang w:val="ro-RO"/>
        </w:rPr>
        <w:t xml:space="preserve">A se vedea si ORDIN al ministrului transporturilor nr. 49 din 27 ianuarie 1998 pentru aprobarea Normelor tehnice privind proiectarea si realizarea strazilor in localitatile urbane)  </w:t>
      </w:r>
    </w:p>
    <w:p w14:paraId="645B4E7E"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br w:type="page"/>
      </w:r>
    </w:p>
    <w:p w14:paraId="1DDF1A9C" w14:textId="77777777" w:rsidR="00F7431C" w:rsidRPr="003B534B" w:rsidRDefault="00FB1669" w:rsidP="000F7199">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43634"/>
        <w:spacing w:after="0" w:line="240" w:lineRule="auto"/>
        <w:outlineLvl w:val="0"/>
        <w:rPr>
          <w:rFonts w:ascii="Arial Narrow" w:hAnsi="Arial Narrow" w:cs="Arial"/>
          <w:b/>
          <w:sz w:val="28"/>
          <w:szCs w:val="28"/>
          <w:lang w:val="ro-RO"/>
        </w:rPr>
      </w:pPr>
      <w:bookmarkStart w:id="42" w:name="_Toc71793133"/>
      <w:bookmarkStart w:id="43" w:name="_Toc22832117"/>
      <w:bookmarkStart w:id="44" w:name="_Toc489006362"/>
      <w:r w:rsidRPr="003B534B">
        <w:rPr>
          <w:rFonts w:ascii="Arial Narrow" w:hAnsi="Arial Narrow" w:cs="Arial"/>
          <w:b/>
          <w:sz w:val="28"/>
          <w:szCs w:val="28"/>
          <w:lang w:val="ro-RO"/>
        </w:rPr>
        <w:lastRenderedPageBreak/>
        <w:t>CAPITOLUL 4 Pașii necesari accesării finanțării</w:t>
      </w:r>
      <w:bookmarkEnd w:id="42"/>
    </w:p>
    <w:bookmarkEnd w:id="43"/>
    <w:bookmarkEnd w:id="44"/>
    <w:p w14:paraId="130C8D32" w14:textId="77777777" w:rsidR="00F7431C" w:rsidRPr="00E2193B" w:rsidRDefault="00F7431C" w:rsidP="000F7199">
      <w:pPr>
        <w:spacing w:after="0" w:line="240" w:lineRule="auto"/>
        <w:jc w:val="both"/>
        <w:rPr>
          <w:rFonts w:ascii="Arial Narrow" w:hAnsi="Arial Narrow" w:cs="Calibri"/>
          <w:sz w:val="24"/>
          <w:szCs w:val="24"/>
          <w:lang w:val="ro-RO"/>
        </w:rPr>
      </w:pPr>
    </w:p>
    <w:p w14:paraId="63916551" w14:textId="77777777" w:rsidR="00F7431C" w:rsidRPr="00E2193B" w:rsidRDefault="00FB1669" w:rsidP="000F7199">
      <w:pPr>
        <w:spacing w:after="0" w:line="240" w:lineRule="auto"/>
        <w:jc w:val="both"/>
        <w:rPr>
          <w:rFonts w:ascii="Arial Narrow" w:hAnsi="Arial Narrow" w:cs="Calibri"/>
          <w:sz w:val="24"/>
          <w:szCs w:val="24"/>
          <w:lang w:val="ro-RO"/>
        </w:rPr>
      </w:pPr>
      <w:r w:rsidRPr="00E2193B">
        <w:rPr>
          <w:rFonts w:ascii="Arial Narrow" w:hAnsi="Arial Narrow" w:cs="Calibri"/>
          <w:sz w:val="24"/>
          <w:szCs w:val="24"/>
          <w:lang w:val="ro-RO"/>
        </w:rPr>
        <w:t>În vederea accesării fondurilor alocate prin apelul de proiecte, proiectul trebuie să parcurgă etapele descrise în subsecțiunile de mai jos:</w:t>
      </w:r>
    </w:p>
    <w:p w14:paraId="5BE8D06E" w14:textId="77777777" w:rsidR="00F7431C" w:rsidRPr="00E2193B" w:rsidRDefault="00F7431C" w:rsidP="000F7199">
      <w:pPr>
        <w:spacing w:after="0" w:line="240" w:lineRule="auto"/>
        <w:jc w:val="both"/>
        <w:rPr>
          <w:rFonts w:ascii="Arial Narrow" w:hAnsi="Arial Narrow" w:cs="Calibri"/>
          <w:sz w:val="24"/>
          <w:szCs w:val="24"/>
          <w:lang w:val="ro-RO"/>
        </w:rPr>
      </w:pPr>
    </w:p>
    <w:p w14:paraId="0D90FD68" w14:textId="77777777" w:rsidR="00F7431C" w:rsidRPr="00E2193B" w:rsidRDefault="00FB1669" w:rsidP="000F7199">
      <w:pPr>
        <w:pStyle w:val="Heading2"/>
        <w:spacing w:before="0" w:line="240" w:lineRule="auto"/>
        <w:jc w:val="both"/>
        <w:rPr>
          <w:rFonts w:ascii="Arial Narrow" w:hAnsi="Arial Narrow"/>
          <w:i/>
          <w:noProof/>
          <w:color w:val="auto"/>
          <w:sz w:val="24"/>
          <w:szCs w:val="24"/>
          <w:lang w:val="ro-RO"/>
        </w:rPr>
      </w:pPr>
      <w:bookmarkStart w:id="45" w:name="_Toc71793134"/>
      <w:r w:rsidRPr="00E2193B">
        <w:rPr>
          <w:rFonts w:ascii="Arial Narrow" w:hAnsi="Arial Narrow"/>
          <w:i/>
          <w:noProof/>
          <w:color w:val="auto"/>
          <w:sz w:val="24"/>
          <w:szCs w:val="24"/>
          <w:lang w:val="ro-RO"/>
        </w:rPr>
        <w:t>Subcapitolul 4.1 Fișa de proiect și documentele anexă</w:t>
      </w:r>
      <w:bookmarkEnd w:id="45"/>
    </w:p>
    <w:p w14:paraId="0E563269" w14:textId="77777777" w:rsidR="00F7431C" w:rsidRPr="00E2193B" w:rsidRDefault="00F7431C" w:rsidP="000F7199">
      <w:pPr>
        <w:spacing w:after="0" w:line="240" w:lineRule="auto"/>
        <w:jc w:val="both"/>
        <w:rPr>
          <w:rFonts w:ascii="Arial Narrow" w:hAnsi="Arial Narrow" w:cs="Calibri"/>
          <w:sz w:val="24"/>
          <w:szCs w:val="24"/>
          <w:lang w:val="ro-RO"/>
        </w:rPr>
      </w:pPr>
    </w:p>
    <w:p w14:paraId="1BD89F64" w14:textId="77777777" w:rsidR="00F7431C" w:rsidRPr="00E2193B" w:rsidRDefault="00FB1669" w:rsidP="000F7199">
      <w:pPr>
        <w:pStyle w:val="Normal1"/>
        <w:spacing w:after="0" w:line="240" w:lineRule="auto"/>
        <w:jc w:val="both"/>
        <w:outlineLvl w:val="1"/>
        <w:rPr>
          <w:rFonts w:ascii="Arial Narrow" w:eastAsia="Trebuchet MS" w:hAnsi="Arial Narrow"/>
          <w:b/>
          <w:color w:val="auto"/>
          <w:sz w:val="24"/>
          <w:szCs w:val="24"/>
        </w:rPr>
      </w:pPr>
      <w:bookmarkStart w:id="46" w:name="_Toc71793135"/>
      <w:r w:rsidRPr="00E2193B">
        <w:rPr>
          <w:rFonts w:ascii="Arial Narrow" w:eastAsia="Arial" w:hAnsi="Arial Narrow"/>
          <w:b/>
          <w:color w:val="auto"/>
          <w:sz w:val="24"/>
          <w:szCs w:val="24"/>
        </w:rPr>
        <w:t>PASUL 1 - DEPUNEREA FIȘEI DE PROIECT SI DOCUMENTELE ANEXA</w:t>
      </w:r>
      <w:bookmarkEnd w:id="46"/>
    </w:p>
    <w:p w14:paraId="60679079" w14:textId="77777777" w:rsidR="00F7431C" w:rsidRPr="00E2193B" w:rsidRDefault="00F7431C" w:rsidP="000F7199">
      <w:pPr>
        <w:spacing w:after="0" w:line="240" w:lineRule="auto"/>
        <w:jc w:val="both"/>
        <w:rPr>
          <w:rFonts w:ascii="Arial Narrow" w:eastAsia="Trebuchet MS" w:hAnsi="Arial Narrow"/>
          <w:b/>
          <w:sz w:val="24"/>
          <w:szCs w:val="24"/>
          <w:lang w:val="ro-RO"/>
        </w:rPr>
      </w:pPr>
    </w:p>
    <w:p w14:paraId="001E674D" w14:textId="77777777" w:rsidR="00F7431C" w:rsidRPr="00E2193B" w:rsidRDefault="00FB1669" w:rsidP="000F7199">
      <w:pPr>
        <w:spacing w:after="0" w:line="240" w:lineRule="auto"/>
        <w:jc w:val="both"/>
        <w:rPr>
          <w:rFonts w:ascii="Arial Narrow" w:eastAsia="Trebuchet MS" w:hAnsi="Arial Narrow"/>
          <w:b/>
          <w:sz w:val="24"/>
          <w:szCs w:val="24"/>
          <w:lang w:val="ro-RO"/>
        </w:rPr>
      </w:pPr>
      <w:r w:rsidRPr="00E2193B">
        <w:rPr>
          <w:rFonts w:ascii="Arial Narrow" w:eastAsia="Trebuchet MS" w:hAnsi="Arial Narrow"/>
          <w:b/>
          <w:sz w:val="24"/>
          <w:szCs w:val="24"/>
          <w:lang w:val="ro-RO"/>
        </w:rPr>
        <w:t xml:space="preserve">Fișa de proiect </w:t>
      </w:r>
      <w:r w:rsidRPr="00E2193B">
        <w:rPr>
          <w:rFonts w:ascii="Arial Narrow" w:eastAsia="Trebuchet MS" w:hAnsi="Arial Narrow"/>
          <w:b/>
          <w:sz w:val="24"/>
          <w:szCs w:val="24"/>
          <w:highlight w:val="white"/>
          <w:lang w:val="ro-RO"/>
        </w:rPr>
        <w:t xml:space="preserve">(anexa 1 a prezentului ghid) </w:t>
      </w:r>
      <w:r w:rsidRPr="00E2193B">
        <w:rPr>
          <w:rFonts w:ascii="Arial Narrow" w:eastAsia="Trebuchet MS" w:hAnsi="Arial Narrow"/>
          <w:b/>
          <w:sz w:val="24"/>
          <w:szCs w:val="24"/>
          <w:lang w:val="ro-RO"/>
        </w:rPr>
        <w:t xml:space="preserve">poate fi depusă dupa cum urmeaza: </w:t>
      </w:r>
    </w:p>
    <w:p w14:paraId="296D9352" w14:textId="77777777" w:rsidR="00F7431C" w:rsidRPr="00E2193B" w:rsidRDefault="00F7431C" w:rsidP="000F7199">
      <w:pPr>
        <w:spacing w:after="0" w:line="240" w:lineRule="auto"/>
        <w:jc w:val="both"/>
        <w:rPr>
          <w:rFonts w:ascii="Arial Narrow" w:eastAsia="Trebuchet MS" w:hAnsi="Arial Narrow"/>
          <w:b/>
          <w:sz w:val="24"/>
          <w:szCs w:val="24"/>
          <w:lang w:val="ro-RO"/>
        </w:rPr>
      </w:pPr>
    </w:p>
    <w:p w14:paraId="6BB979EB" w14:textId="456B37F8" w:rsidR="00F7431C" w:rsidRPr="00E2193B" w:rsidRDefault="00FB1669" w:rsidP="00586EF7">
      <w:pPr>
        <w:pStyle w:val="ListParagraph"/>
        <w:numPr>
          <w:ilvl w:val="0"/>
          <w:numId w:val="48"/>
        </w:numPr>
        <w:spacing w:after="0" w:line="240" w:lineRule="auto"/>
        <w:ind w:left="360"/>
        <w:jc w:val="both"/>
        <w:rPr>
          <w:rFonts w:ascii="Arial Narrow" w:hAnsi="Arial Narrow" w:cs="Arial"/>
          <w:b/>
          <w:sz w:val="24"/>
          <w:szCs w:val="24"/>
          <w:lang w:val="ro-RO"/>
        </w:rPr>
      </w:pPr>
      <w:r w:rsidRPr="00E2193B">
        <w:rPr>
          <w:rFonts w:ascii="Arial Narrow" w:hAnsi="Arial Narrow" w:cs="Arial"/>
          <w:b/>
          <w:sz w:val="24"/>
          <w:szCs w:val="24"/>
          <w:lang w:val="ro-RO"/>
        </w:rPr>
        <w:t>Data lansării apelului de selecție:</w:t>
      </w:r>
      <w:r w:rsidR="00A859C5">
        <w:rPr>
          <w:rFonts w:ascii="Arial Narrow" w:hAnsi="Arial Narrow" w:cs="Arial"/>
          <w:b/>
          <w:sz w:val="24"/>
          <w:szCs w:val="24"/>
          <w:lang w:val="ro-RO"/>
        </w:rPr>
        <w:t xml:space="preserve"> 31.05.2021</w:t>
      </w:r>
    </w:p>
    <w:p w14:paraId="45871F63" w14:textId="77777777" w:rsidR="00F7431C" w:rsidRPr="00E2193B" w:rsidRDefault="00F7431C" w:rsidP="000F7199">
      <w:pPr>
        <w:spacing w:after="0" w:line="240" w:lineRule="auto"/>
        <w:jc w:val="both"/>
        <w:rPr>
          <w:rFonts w:ascii="Arial Narrow" w:hAnsi="Arial Narrow" w:cs="Arial"/>
          <w:b/>
          <w:sz w:val="24"/>
          <w:szCs w:val="24"/>
          <w:lang w:val="ro-RO"/>
        </w:rPr>
      </w:pPr>
    </w:p>
    <w:p w14:paraId="6BCBEBE8" w14:textId="3E1D314F" w:rsidR="00F7431C" w:rsidRPr="00E2193B" w:rsidRDefault="00FB1669" w:rsidP="00586EF7">
      <w:pPr>
        <w:pStyle w:val="ListParagraph"/>
        <w:numPr>
          <w:ilvl w:val="0"/>
          <w:numId w:val="48"/>
        </w:numPr>
        <w:spacing w:after="0" w:line="240" w:lineRule="auto"/>
        <w:ind w:left="360"/>
        <w:jc w:val="both"/>
        <w:rPr>
          <w:rFonts w:ascii="Arial Narrow" w:hAnsi="Arial Narrow" w:cs="Arial"/>
          <w:b/>
          <w:sz w:val="24"/>
          <w:szCs w:val="24"/>
          <w:lang w:val="ro-RO"/>
        </w:rPr>
      </w:pPr>
      <w:r w:rsidRPr="00E2193B">
        <w:rPr>
          <w:rFonts w:ascii="Arial Narrow" w:hAnsi="Arial Narrow"/>
          <w:b/>
          <w:sz w:val="24"/>
          <w:szCs w:val="24"/>
          <w:lang w:val="ro-RO"/>
        </w:rPr>
        <w:t xml:space="preserve">Data și ora de începere a depunerii de fise de proiecte – </w:t>
      </w:r>
      <w:r w:rsidR="00A859C5">
        <w:rPr>
          <w:rFonts w:ascii="Arial Narrow" w:hAnsi="Arial Narrow"/>
          <w:b/>
          <w:sz w:val="24"/>
          <w:szCs w:val="24"/>
          <w:lang w:val="ro-RO"/>
        </w:rPr>
        <w:t>01.06.2021</w:t>
      </w:r>
      <w:r w:rsidRPr="00E2193B">
        <w:rPr>
          <w:rFonts w:ascii="Arial Narrow" w:hAnsi="Arial Narrow"/>
          <w:b/>
          <w:sz w:val="24"/>
          <w:szCs w:val="24"/>
          <w:lang w:val="ro-RO"/>
        </w:rPr>
        <w:t xml:space="preserve"> ora 11.00</w:t>
      </w:r>
    </w:p>
    <w:p w14:paraId="09262669" w14:textId="77777777" w:rsidR="00F7431C" w:rsidRPr="00E2193B" w:rsidRDefault="00F7431C" w:rsidP="000F7199">
      <w:pPr>
        <w:spacing w:after="0" w:line="240" w:lineRule="auto"/>
        <w:jc w:val="both"/>
        <w:rPr>
          <w:rFonts w:ascii="Arial Narrow" w:hAnsi="Arial Narrow" w:cs="Arial"/>
          <w:b/>
          <w:sz w:val="24"/>
          <w:szCs w:val="24"/>
          <w:lang w:val="ro-RO"/>
        </w:rPr>
      </w:pPr>
    </w:p>
    <w:p w14:paraId="179C38D4" w14:textId="0F25CF4A" w:rsidR="00F7431C" w:rsidRPr="00E2193B" w:rsidRDefault="00FB1669" w:rsidP="00586EF7">
      <w:pPr>
        <w:numPr>
          <w:ilvl w:val="0"/>
          <w:numId w:val="48"/>
        </w:numPr>
        <w:shd w:val="clear" w:color="auto" w:fill="FFFFFF"/>
        <w:spacing w:after="0" w:line="240" w:lineRule="auto"/>
        <w:ind w:left="360"/>
        <w:jc w:val="both"/>
        <w:rPr>
          <w:rFonts w:ascii="Arial Narrow" w:hAnsi="Arial Narrow" w:cs="Arial"/>
          <w:b/>
          <w:sz w:val="24"/>
          <w:szCs w:val="24"/>
          <w:lang w:val="ro-RO"/>
        </w:rPr>
      </w:pPr>
      <w:r w:rsidRPr="00E2193B">
        <w:rPr>
          <w:rFonts w:ascii="Arial Narrow" w:hAnsi="Arial Narrow" w:cs="Arial"/>
          <w:b/>
          <w:sz w:val="24"/>
          <w:szCs w:val="24"/>
          <w:lang w:val="ro-RO"/>
        </w:rPr>
        <w:t>Data limită de depunere a propunerilor de fise de proiecte: 1</w:t>
      </w:r>
      <w:r w:rsidR="00A859C5">
        <w:rPr>
          <w:rFonts w:ascii="Arial Narrow" w:hAnsi="Arial Narrow" w:cs="Arial"/>
          <w:b/>
          <w:sz w:val="24"/>
          <w:szCs w:val="24"/>
          <w:lang w:val="ro-RO"/>
        </w:rPr>
        <w:t>5.07.2021</w:t>
      </w:r>
    </w:p>
    <w:p w14:paraId="5F3CD6B5" w14:textId="77777777" w:rsidR="00F7431C" w:rsidRPr="00E2193B" w:rsidRDefault="00F7431C" w:rsidP="000F7199">
      <w:pPr>
        <w:shd w:val="clear" w:color="auto" w:fill="FFFFFF"/>
        <w:spacing w:after="0" w:line="240" w:lineRule="auto"/>
        <w:jc w:val="both"/>
        <w:rPr>
          <w:rFonts w:ascii="Arial Narrow" w:hAnsi="Arial Narrow" w:cs="Arial"/>
          <w:b/>
          <w:sz w:val="24"/>
          <w:szCs w:val="24"/>
          <w:lang w:val="ro-RO"/>
        </w:rPr>
      </w:pPr>
    </w:p>
    <w:p w14:paraId="3C05D8B6" w14:textId="08C29CA9" w:rsidR="00F7431C" w:rsidRPr="00E2193B" w:rsidRDefault="00FB1669" w:rsidP="00586EF7">
      <w:pPr>
        <w:numPr>
          <w:ilvl w:val="0"/>
          <w:numId w:val="48"/>
        </w:numPr>
        <w:shd w:val="clear" w:color="auto" w:fill="FFFFFF"/>
        <w:spacing w:after="0" w:line="240" w:lineRule="auto"/>
        <w:ind w:left="360"/>
        <w:jc w:val="both"/>
        <w:rPr>
          <w:rFonts w:ascii="Arial Narrow" w:hAnsi="Arial Narrow" w:cs="Arial"/>
          <w:b/>
          <w:sz w:val="24"/>
          <w:szCs w:val="24"/>
          <w:lang w:val="ro-RO"/>
        </w:rPr>
      </w:pPr>
      <w:r w:rsidRPr="00E2193B">
        <w:rPr>
          <w:rFonts w:ascii="Arial Narrow" w:hAnsi="Arial Narrow" w:cs="Arial"/>
          <w:b/>
          <w:sz w:val="24"/>
          <w:szCs w:val="24"/>
          <w:lang w:val="ro-RO"/>
        </w:rPr>
        <w:t>Data și ora de închidere a depunerii de fise de proiecte – 1</w:t>
      </w:r>
      <w:r w:rsidR="00A859C5">
        <w:rPr>
          <w:rFonts w:ascii="Arial Narrow" w:hAnsi="Arial Narrow" w:cs="Arial"/>
          <w:b/>
          <w:sz w:val="24"/>
          <w:szCs w:val="24"/>
          <w:lang w:val="ro-RO"/>
        </w:rPr>
        <w:t>5.07.2021</w:t>
      </w:r>
      <w:r w:rsidRPr="00E2193B">
        <w:rPr>
          <w:rFonts w:ascii="Arial Narrow" w:hAnsi="Arial Narrow" w:cs="Arial"/>
          <w:b/>
          <w:sz w:val="24"/>
          <w:szCs w:val="24"/>
          <w:lang w:val="ro-RO"/>
        </w:rPr>
        <w:t xml:space="preserve"> ora 18.00</w:t>
      </w:r>
    </w:p>
    <w:p w14:paraId="47579ABA" w14:textId="77777777" w:rsidR="00F7431C" w:rsidRPr="00E2193B" w:rsidRDefault="00F7431C" w:rsidP="000F7199">
      <w:pPr>
        <w:shd w:val="clear" w:color="auto" w:fill="FFFFFF"/>
        <w:spacing w:after="0" w:line="240" w:lineRule="auto"/>
        <w:jc w:val="both"/>
        <w:rPr>
          <w:rFonts w:ascii="Arial Narrow" w:hAnsi="Arial Narrow" w:cs="Arial"/>
          <w:b/>
          <w:color w:val="1F497D" w:themeColor="text2"/>
          <w:sz w:val="24"/>
          <w:szCs w:val="24"/>
          <w:lang w:val="ro-RO"/>
        </w:rPr>
      </w:pPr>
    </w:p>
    <w:p w14:paraId="06D7BEE5" w14:textId="77777777" w:rsidR="00F7431C" w:rsidRPr="00E2193B" w:rsidRDefault="00FB1669" w:rsidP="000F7199">
      <w:pPr>
        <w:pStyle w:val="Normal1"/>
        <w:spacing w:after="0" w:line="240" w:lineRule="auto"/>
        <w:jc w:val="both"/>
        <w:rPr>
          <w:rFonts w:ascii="Arial Narrow" w:eastAsia="Trebuchet MS" w:hAnsi="Arial Narrow"/>
          <w:b/>
          <w:color w:val="C0504D" w:themeColor="accent2"/>
          <w:sz w:val="24"/>
          <w:szCs w:val="24"/>
        </w:rPr>
      </w:pPr>
      <w:r w:rsidRPr="00E2193B">
        <w:rPr>
          <w:rFonts w:ascii="Arial Narrow" w:eastAsia="Trebuchet MS" w:hAnsi="Arial Narrow"/>
          <w:sz w:val="24"/>
          <w:szCs w:val="24"/>
        </w:rPr>
        <w:t xml:space="preserve">Fișa de proiect </w:t>
      </w:r>
      <w:r w:rsidRPr="00E2193B">
        <w:rPr>
          <w:rFonts w:ascii="Arial Narrow" w:hAnsi="Arial Narrow"/>
          <w:sz w:val="24"/>
          <w:szCs w:val="24"/>
        </w:rPr>
        <w:t>cuprinde anexe, ce sunt prezentate mai jos, care sunt obligatorii.</w:t>
      </w:r>
    </w:p>
    <w:p w14:paraId="1DC30B32" w14:textId="77777777" w:rsidR="00F7431C" w:rsidRPr="00E2193B" w:rsidRDefault="00FB1669" w:rsidP="000F7199">
      <w:pPr>
        <w:pStyle w:val="Normal1"/>
        <w:spacing w:after="0" w:line="240" w:lineRule="auto"/>
        <w:jc w:val="both"/>
        <w:rPr>
          <w:rFonts w:ascii="Arial Narrow" w:eastAsia="Trebuchet MS" w:hAnsi="Arial Narrow"/>
          <w:b/>
          <w:color w:val="C0504D" w:themeColor="accent2"/>
          <w:sz w:val="24"/>
          <w:szCs w:val="24"/>
        </w:rPr>
      </w:pPr>
      <w:r w:rsidRPr="00E2193B">
        <w:rPr>
          <w:rFonts w:ascii="Arial Narrow" w:hAnsi="Arial Narrow"/>
          <w:sz w:val="24"/>
          <w:szCs w:val="24"/>
        </w:rPr>
        <w:t>În cazul în care solicitantul consideră că poate explica o anumită situație și prin alte documente, acesta le poate anexa la Fișa de proiect, însă acest aspect nu scutește beneficiarul de a depune documentele obligatorii solicitate.</w:t>
      </w:r>
    </w:p>
    <w:p w14:paraId="5E9132E3" w14:textId="61277E46" w:rsidR="00F7431C" w:rsidRPr="00E2193B" w:rsidRDefault="00FB1669" w:rsidP="000F7199">
      <w:pPr>
        <w:pStyle w:val="Normal1"/>
        <w:spacing w:after="0" w:line="240" w:lineRule="auto"/>
        <w:jc w:val="both"/>
        <w:rPr>
          <w:rFonts w:ascii="Arial Narrow" w:eastAsia="Trebuchet MS" w:hAnsi="Arial Narrow"/>
          <w:b/>
          <w:color w:val="C0504D" w:themeColor="accent2"/>
          <w:sz w:val="24"/>
          <w:szCs w:val="24"/>
        </w:rPr>
      </w:pPr>
      <w:r w:rsidRPr="00E2193B">
        <w:rPr>
          <w:rFonts w:ascii="Arial Narrow" w:eastAsia="Trebuchet MS" w:hAnsi="Arial Narrow"/>
          <w:bCs/>
          <w:color w:val="auto"/>
          <w:sz w:val="24"/>
          <w:szCs w:val="24"/>
        </w:rPr>
        <w:t xml:space="preserve">Fișele de proiectele care se vor depune în cadrul apelului de proiecte vor fi selectate la nivel de </w:t>
      </w:r>
      <w:r w:rsidRPr="00E2193B">
        <w:rPr>
          <w:rFonts w:ascii="Arial Narrow" w:eastAsia="Trebuchet MS" w:hAnsi="Arial Narrow"/>
          <w:b/>
          <w:bCs/>
          <w:color w:val="auto"/>
          <w:sz w:val="24"/>
          <w:szCs w:val="24"/>
        </w:rPr>
        <w:t>propunere de proiect</w:t>
      </w:r>
      <w:r w:rsidRPr="00E2193B">
        <w:rPr>
          <w:rFonts w:ascii="Arial Narrow" w:eastAsia="Trebuchet MS" w:hAnsi="Arial Narrow"/>
          <w:bCs/>
          <w:color w:val="auto"/>
          <w:sz w:val="24"/>
          <w:szCs w:val="24"/>
        </w:rPr>
        <w:t xml:space="preserve"> de către </w:t>
      </w:r>
      <w:r w:rsidRPr="00E2193B">
        <w:rPr>
          <w:rFonts w:ascii="Arial Narrow" w:hAnsi="Arial Narrow"/>
          <w:bCs/>
          <w:sz w:val="24"/>
          <w:szCs w:val="24"/>
        </w:rPr>
        <w:t xml:space="preserve">GAL Botosani pentru Viitor </w:t>
      </w:r>
      <w:r w:rsidRPr="00E2193B">
        <w:rPr>
          <w:rFonts w:ascii="Arial Narrow" w:eastAsia="Trebuchet MS" w:hAnsi="Arial Narrow"/>
          <w:bCs/>
          <w:color w:val="auto"/>
          <w:sz w:val="24"/>
          <w:szCs w:val="24"/>
        </w:rPr>
        <w:t xml:space="preserve">cu respectarea prevederilor Procedurii de evaluare și selecție aprobată la nivelul </w:t>
      </w:r>
      <w:r w:rsidRPr="00E2193B">
        <w:rPr>
          <w:rFonts w:ascii="Arial Narrow" w:hAnsi="Arial Narrow"/>
          <w:bCs/>
          <w:sz w:val="24"/>
          <w:szCs w:val="24"/>
        </w:rPr>
        <w:t xml:space="preserve">GAL Botosani pentru Viitor </w:t>
      </w:r>
      <w:r w:rsidRPr="00E2193B">
        <w:rPr>
          <w:rFonts w:ascii="Arial Narrow" w:eastAsia="Trebuchet MS" w:hAnsi="Arial Narrow"/>
          <w:color w:val="auto"/>
          <w:sz w:val="24"/>
          <w:szCs w:val="24"/>
        </w:rPr>
        <w:t xml:space="preserve">disponibilă pe site-ul </w:t>
      </w:r>
      <w:r w:rsidRPr="00E2193B">
        <w:rPr>
          <w:rFonts w:ascii="Arial Narrow" w:eastAsia="Trebuchet MS" w:hAnsi="Arial Narrow"/>
          <w:sz w:val="24"/>
          <w:szCs w:val="24"/>
        </w:rPr>
        <w:t>www.galbotosani.ro</w:t>
      </w:r>
      <w:r w:rsidRPr="00E2193B">
        <w:rPr>
          <w:rFonts w:ascii="Arial Narrow" w:eastAsia="Trebuchet MS" w:hAnsi="Arial Narrow"/>
          <w:color w:val="auto"/>
          <w:sz w:val="24"/>
          <w:szCs w:val="24"/>
        </w:rPr>
        <w:t xml:space="preserve">. </w:t>
      </w:r>
    </w:p>
    <w:p w14:paraId="035A1160" w14:textId="77777777" w:rsidR="00F7431C" w:rsidRPr="00E2193B" w:rsidRDefault="00FB1669" w:rsidP="000F7199">
      <w:pPr>
        <w:pStyle w:val="Normal1"/>
        <w:spacing w:after="0" w:line="240" w:lineRule="auto"/>
        <w:jc w:val="both"/>
        <w:rPr>
          <w:rFonts w:ascii="Arial Narrow" w:eastAsia="Trebuchet MS" w:hAnsi="Arial Narrow"/>
          <w:b/>
          <w:color w:val="auto"/>
          <w:sz w:val="24"/>
          <w:szCs w:val="24"/>
        </w:rPr>
      </w:pPr>
      <w:r w:rsidRPr="00E2193B">
        <w:rPr>
          <w:rFonts w:ascii="Arial Narrow" w:eastAsia="Trebuchet MS" w:hAnsi="Arial Narrow"/>
          <w:color w:val="auto"/>
          <w:sz w:val="24"/>
          <w:szCs w:val="24"/>
        </w:rPr>
        <w:t xml:space="preserve">Se vor avea în vedere Grilele de verificare: Grila de verificare a etapei CAE( verificarea conformitatii administrative si a criteriilor minime de eligibilitate) si Grila de verificare ETF ( etapa tehnica si financiara), anexele 8 si 9 ale prezentului ghid. </w:t>
      </w:r>
    </w:p>
    <w:p w14:paraId="31593A5C" w14:textId="77777777" w:rsidR="00F7431C" w:rsidRPr="00E2193B" w:rsidRDefault="00F7431C" w:rsidP="000F7199">
      <w:pPr>
        <w:adjustRightInd w:val="0"/>
        <w:spacing w:after="0" w:line="240" w:lineRule="auto"/>
        <w:jc w:val="both"/>
        <w:outlineLvl w:val="1"/>
        <w:rPr>
          <w:rFonts w:ascii="Arial Narrow" w:hAnsi="Arial Narrow"/>
          <w:b/>
          <w:sz w:val="24"/>
          <w:szCs w:val="24"/>
          <w:lang w:val="ro-RO" w:eastAsia="ro-RO"/>
        </w:rPr>
      </w:pPr>
      <w:bookmarkStart w:id="47" w:name="_Toc11877742"/>
    </w:p>
    <w:p w14:paraId="4720B4E3" w14:textId="77777777" w:rsidR="00F7431C" w:rsidRPr="00E2193B" w:rsidRDefault="00FB1669" w:rsidP="000F7199">
      <w:pPr>
        <w:spacing w:after="0" w:line="240" w:lineRule="auto"/>
        <w:rPr>
          <w:rFonts w:ascii="Arial Narrow" w:hAnsi="Arial Narrow"/>
          <w:b/>
          <w:sz w:val="24"/>
          <w:szCs w:val="24"/>
          <w:lang w:val="ro-RO" w:eastAsia="ro-RO"/>
        </w:rPr>
      </w:pPr>
      <w:r w:rsidRPr="00E2193B">
        <w:rPr>
          <w:rFonts w:ascii="Arial Narrow" w:hAnsi="Arial Narrow"/>
          <w:b/>
          <w:sz w:val="24"/>
          <w:szCs w:val="24"/>
          <w:lang w:val="ro-RO" w:eastAsia="ro-RO"/>
        </w:rPr>
        <w:t>ÎNREGISTRAREA FIȘELOR DE PROIECTE (FP) DEPUSE DE BENEFICIARI</w:t>
      </w:r>
      <w:bookmarkEnd w:id="47"/>
    </w:p>
    <w:p w14:paraId="4CC83DA8" w14:textId="77777777" w:rsidR="00F7431C" w:rsidRPr="00E2193B" w:rsidRDefault="00F7431C" w:rsidP="000F7199">
      <w:pPr>
        <w:spacing w:after="0" w:line="240" w:lineRule="auto"/>
        <w:rPr>
          <w:rFonts w:ascii="Arial Narrow" w:hAnsi="Arial Narrow"/>
          <w:b/>
          <w:sz w:val="24"/>
          <w:szCs w:val="24"/>
          <w:lang w:val="ro-RO" w:eastAsia="ro-RO"/>
        </w:rPr>
      </w:pPr>
    </w:p>
    <w:p w14:paraId="38F24407" w14:textId="77777777" w:rsidR="00F7431C" w:rsidRPr="00E2193B" w:rsidRDefault="00FB1669" w:rsidP="000F7199">
      <w:pPr>
        <w:adjustRightInd w:val="0"/>
        <w:spacing w:after="0" w:line="240" w:lineRule="auto"/>
        <w:jc w:val="both"/>
        <w:rPr>
          <w:rFonts w:ascii="Arial Narrow" w:hAnsi="Arial Narrow"/>
          <w:sz w:val="24"/>
          <w:szCs w:val="24"/>
          <w:lang w:val="ro-RO" w:eastAsia="ro-RO"/>
        </w:rPr>
      </w:pPr>
      <w:r w:rsidRPr="00E2193B">
        <w:rPr>
          <w:rFonts w:ascii="Arial Narrow" w:hAnsi="Arial Narrow"/>
          <w:sz w:val="24"/>
          <w:szCs w:val="24"/>
          <w:lang w:val="ro-RO" w:eastAsia="ro-RO"/>
        </w:rPr>
        <w:t>Pe baza informațiilor din Ghidul Solicitantului  POR  și din Apelul de Selecție, solicitantul întocmește Fișa/Fișele Propunere de Proiect POR  si Anexele dupa caz (Anexa 1  ).</w:t>
      </w:r>
    </w:p>
    <w:p w14:paraId="41288CE5" w14:textId="77777777" w:rsidR="00F7431C" w:rsidRPr="00E2193B" w:rsidRDefault="00FB1669" w:rsidP="000F7199">
      <w:pPr>
        <w:adjustRightInd w:val="0"/>
        <w:spacing w:after="0" w:line="240" w:lineRule="auto"/>
        <w:jc w:val="both"/>
        <w:rPr>
          <w:rFonts w:ascii="Arial Narrow" w:hAnsi="Arial Narrow"/>
          <w:sz w:val="24"/>
          <w:szCs w:val="24"/>
          <w:lang w:val="ro-RO" w:eastAsia="ro-RO"/>
        </w:rPr>
      </w:pPr>
      <w:r w:rsidRPr="00E2193B">
        <w:rPr>
          <w:rFonts w:ascii="Arial Narrow" w:hAnsi="Arial Narrow"/>
          <w:sz w:val="24"/>
          <w:szCs w:val="24"/>
          <w:lang w:val="ro-RO" w:eastAsia="ro-RO"/>
        </w:rPr>
        <w:t xml:space="preserve">Potențialul beneficiar/ Solicitantul, depune Fișa de proiect în două (2) exemplare (un original și o copie) în format fizic, precum și două (2) exemplare copie pe suport electronic (CD, DVD, stick),intr-un plic sigilat, insotit de o adresa de inaintare realizata in doua exemplare , la sediul GAL Botoșani pentru Viitor, str. Poștei nr.9, Incubatorul de Afaceri, cam 214. </w:t>
      </w:r>
    </w:p>
    <w:p w14:paraId="4BB20A8D" w14:textId="77777777" w:rsidR="00F7431C" w:rsidRPr="00E2193B" w:rsidRDefault="00FB1669" w:rsidP="000F7199">
      <w:pPr>
        <w:adjustRightInd w:val="0"/>
        <w:spacing w:after="0" w:line="240" w:lineRule="auto"/>
        <w:jc w:val="both"/>
        <w:rPr>
          <w:rFonts w:ascii="Arial Narrow" w:hAnsi="Arial Narrow"/>
          <w:sz w:val="24"/>
          <w:szCs w:val="24"/>
          <w:lang w:val="ro-RO" w:eastAsia="ro-RO"/>
        </w:rPr>
      </w:pPr>
      <w:r w:rsidRPr="00E2193B">
        <w:rPr>
          <w:rFonts w:ascii="Arial Narrow" w:hAnsi="Arial Narrow"/>
          <w:sz w:val="24"/>
          <w:szCs w:val="24"/>
          <w:lang w:val="ro-RO" w:eastAsia="ro-RO"/>
        </w:rPr>
        <w:t>Fiecare exemplar va conține formularul Fișa de Propunere de Proiect POR corect completata, Anexele , după caz.</w:t>
      </w:r>
    </w:p>
    <w:p w14:paraId="084BA981" w14:textId="77777777" w:rsidR="00F7431C" w:rsidRPr="00E2193B" w:rsidRDefault="00FB1669" w:rsidP="000F7199">
      <w:pPr>
        <w:adjustRightInd w:val="0"/>
        <w:spacing w:after="0" w:line="240" w:lineRule="auto"/>
        <w:jc w:val="both"/>
        <w:rPr>
          <w:rFonts w:ascii="Arial Narrow" w:hAnsi="Arial Narrow"/>
          <w:sz w:val="24"/>
          <w:szCs w:val="24"/>
          <w:lang w:val="ro-RO" w:eastAsia="ro-RO"/>
        </w:rPr>
      </w:pPr>
      <w:r w:rsidRPr="00E2193B">
        <w:rPr>
          <w:rFonts w:ascii="Arial Narrow" w:hAnsi="Arial Narrow"/>
          <w:sz w:val="24"/>
          <w:szCs w:val="24"/>
          <w:lang w:val="ro-RO" w:eastAsia="ro-RO"/>
        </w:rPr>
        <w:lastRenderedPageBreak/>
        <w:t>GAL Botoșani pentru Viitor, înregistrează Adresa de inaintare si documentele aferente ( Fișa de Propunere de Proiect POR si Anexele ) în Registrul Intrare – Ieșire și solicitantul/beneficiarul primește dovada depunerii dosarului, respectiv una din adresele de inaintare pe care se va scrie, Antetul GAL Botosani pentru Viitor , data si numarul din Registrul de intrare Iesire.</w:t>
      </w:r>
    </w:p>
    <w:p w14:paraId="59B26B04" w14:textId="77777777" w:rsidR="00F7431C" w:rsidRPr="00E2193B" w:rsidRDefault="00FB1669" w:rsidP="000F7199">
      <w:pPr>
        <w:adjustRightInd w:val="0"/>
        <w:spacing w:after="0" w:line="240" w:lineRule="auto"/>
        <w:jc w:val="both"/>
        <w:rPr>
          <w:rFonts w:ascii="Arial Narrow" w:hAnsi="Arial Narrow"/>
          <w:sz w:val="24"/>
          <w:szCs w:val="24"/>
          <w:lang w:val="ro-RO" w:eastAsia="ro-RO"/>
        </w:rPr>
      </w:pPr>
      <w:r w:rsidRPr="00E2193B">
        <w:rPr>
          <w:rFonts w:ascii="Arial Narrow" w:hAnsi="Arial Narrow"/>
          <w:sz w:val="24"/>
          <w:szCs w:val="24"/>
          <w:lang w:val="ro-RO" w:eastAsia="ro-RO"/>
        </w:rPr>
        <w:t>După finalizarea apelului curent de selecție evaluatorii GAL vor centraliza cererile depuse pe categorii de beneficiari.</w:t>
      </w:r>
    </w:p>
    <w:p w14:paraId="2CC0584A" w14:textId="77777777" w:rsidR="00F7431C" w:rsidRPr="00E2193B" w:rsidRDefault="00FB1669" w:rsidP="000F7199">
      <w:pPr>
        <w:adjustRightInd w:val="0"/>
        <w:spacing w:after="0" w:line="240" w:lineRule="auto"/>
        <w:jc w:val="both"/>
        <w:rPr>
          <w:rFonts w:ascii="Arial Narrow" w:hAnsi="Arial Narrow"/>
          <w:sz w:val="24"/>
          <w:szCs w:val="24"/>
          <w:lang w:val="ro-RO" w:eastAsia="ro-RO"/>
        </w:rPr>
      </w:pPr>
      <w:r w:rsidRPr="00E2193B">
        <w:rPr>
          <w:rFonts w:ascii="Arial Narrow" w:hAnsi="Arial Narrow"/>
          <w:color w:val="000000" w:themeColor="text1"/>
          <w:sz w:val="24"/>
          <w:szCs w:val="24"/>
          <w:lang w:val="ro-RO" w:eastAsia="ro-RO"/>
        </w:rPr>
        <w:t>La demararea procesului de selecție, GAL Botoșani pentru Viitor, va invita un reprezentant alI ADR, acesta având calitatea de observator.</w:t>
      </w:r>
    </w:p>
    <w:p w14:paraId="6A07CE92" w14:textId="77777777" w:rsidR="00F7431C" w:rsidRPr="00E2193B" w:rsidRDefault="00FB1669" w:rsidP="000F7199">
      <w:pPr>
        <w:adjustRightInd w:val="0"/>
        <w:spacing w:after="0" w:line="240" w:lineRule="auto"/>
        <w:jc w:val="both"/>
        <w:rPr>
          <w:rFonts w:ascii="Arial Narrow" w:hAnsi="Arial Narrow"/>
          <w:sz w:val="24"/>
          <w:szCs w:val="24"/>
          <w:lang w:val="ro-RO" w:eastAsia="ro-RO"/>
        </w:rPr>
      </w:pPr>
      <w:r w:rsidRPr="00E2193B">
        <w:rPr>
          <w:rFonts w:ascii="Arial Narrow" w:hAnsi="Arial Narrow"/>
          <w:color w:val="000000" w:themeColor="text1"/>
          <w:sz w:val="24"/>
          <w:szCs w:val="24"/>
          <w:lang w:val="ro-RO" w:eastAsia="ro-RO"/>
        </w:rPr>
        <w:t>Managerul GAL Botoșani pentru Viitor, va comunica</w:t>
      </w:r>
      <w:r w:rsidRPr="00E2193B">
        <w:rPr>
          <w:rFonts w:ascii="Arial Narrow" w:hAnsi="Arial Narrow"/>
          <w:sz w:val="24"/>
          <w:szCs w:val="24"/>
          <w:lang w:val="ro-RO" w:eastAsia="ro-RO"/>
        </w:rPr>
        <w:t xml:space="preserve"> ADR </w:t>
      </w:r>
      <w:r w:rsidRPr="00E2193B">
        <w:rPr>
          <w:rFonts w:ascii="Arial Narrow" w:hAnsi="Arial Narrow"/>
          <w:color w:val="000000" w:themeColor="text1"/>
          <w:sz w:val="24"/>
          <w:szCs w:val="24"/>
          <w:lang w:val="ro-RO" w:eastAsia="ro-RO"/>
        </w:rPr>
        <w:t>înainte cu 5 zile lucrătoare data de începere a sesiunii de selecție a propunerilor de proiecte, date specifice referitoare la apelul/apelurile respective, locația și adresa.</w:t>
      </w:r>
    </w:p>
    <w:p w14:paraId="488CA003" w14:textId="77777777" w:rsidR="00F7431C" w:rsidRPr="00E2193B" w:rsidRDefault="00FB1669" w:rsidP="000F7199">
      <w:pPr>
        <w:adjustRightInd w:val="0"/>
        <w:spacing w:after="0" w:line="240" w:lineRule="auto"/>
        <w:jc w:val="both"/>
        <w:rPr>
          <w:rFonts w:ascii="Arial Narrow" w:hAnsi="Arial Narrow"/>
          <w:sz w:val="24"/>
          <w:szCs w:val="24"/>
          <w:lang w:val="ro-RO" w:eastAsia="ro-RO"/>
        </w:rPr>
      </w:pPr>
      <w:r w:rsidRPr="00E2193B">
        <w:rPr>
          <w:rFonts w:ascii="Arial Narrow" w:hAnsi="Arial Narrow"/>
          <w:sz w:val="24"/>
          <w:szCs w:val="24"/>
          <w:lang w:val="ro-RO" w:eastAsia="ro-RO"/>
        </w:rPr>
        <w:t>In conformitate cu prevederile instructiunii comune MFE nr. 99534/13.12,2019 si MLPDA nr. 174864/16.12.2019, prezenta reprezentantilor  ADR, ce au calitatea de observatori in cadrul procesului de selectie, este obligatorie la momentul aprobarii Raportului de selectie Final iar invitarea de catre GAL si participarea acestora la Raportul intermediar este optionala.</w:t>
      </w:r>
    </w:p>
    <w:p w14:paraId="55E37F49" w14:textId="77777777" w:rsidR="00F7431C" w:rsidRPr="00E2193B" w:rsidRDefault="00FB1669" w:rsidP="000F7199">
      <w:pPr>
        <w:adjustRightInd w:val="0"/>
        <w:spacing w:after="0" w:line="240" w:lineRule="auto"/>
        <w:jc w:val="both"/>
        <w:rPr>
          <w:rFonts w:ascii="Arial Narrow" w:hAnsi="Arial Narrow"/>
          <w:sz w:val="24"/>
          <w:szCs w:val="24"/>
          <w:lang w:val="ro-RO" w:eastAsia="ro-RO"/>
        </w:rPr>
      </w:pPr>
      <w:r w:rsidRPr="00E2193B">
        <w:rPr>
          <w:rFonts w:ascii="Arial Narrow" w:hAnsi="Arial Narrow"/>
          <w:color w:val="000000" w:themeColor="text1"/>
          <w:sz w:val="24"/>
          <w:szCs w:val="24"/>
          <w:lang w:val="ro-RO" w:eastAsia="ro-RO"/>
        </w:rPr>
        <w:t xml:space="preserve">Reprezentanții ADR se vor prezenta la sesiunea de selecție și vor întocmi un Raport de observator, în care vor menționa dacă au fost respectate: criteriile minime de eligibilitate POR, procedura de selecție și punctajul aferent, prevederile privind conflictul de interes, precum și orice alte probleme/aspecte apărute pe timpul selecției. Raportul de observator va fi atașat la </w:t>
      </w:r>
      <w:r w:rsidRPr="00E2193B">
        <w:rPr>
          <w:rFonts w:ascii="Arial Narrow" w:hAnsi="Arial Narrow"/>
          <w:i/>
          <w:color w:val="000000" w:themeColor="text1"/>
          <w:sz w:val="24"/>
          <w:szCs w:val="24"/>
          <w:lang w:val="ro-RO" w:eastAsia="ro-RO"/>
        </w:rPr>
        <w:t>Raportul de selecție</w:t>
      </w:r>
      <w:r w:rsidRPr="00E2193B">
        <w:rPr>
          <w:rFonts w:ascii="Arial Narrow" w:hAnsi="Arial Narrow"/>
          <w:color w:val="000000" w:themeColor="text1"/>
          <w:sz w:val="24"/>
          <w:szCs w:val="24"/>
          <w:lang w:val="ro-RO" w:eastAsia="ro-RO"/>
        </w:rPr>
        <w:t xml:space="preserve"> elaborat de GAL.</w:t>
      </w:r>
    </w:p>
    <w:p w14:paraId="1396F873" w14:textId="77777777" w:rsidR="00F7431C" w:rsidRPr="00E2193B" w:rsidRDefault="00FB1669" w:rsidP="000F7199">
      <w:pPr>
        <w:pStyle w:val="Normal1"/>
        <w:spacing w:after="0" w:line="240" w:lineRule="auto"/>
        <w:jc w:val="both"/>
        <w:rPr>
          <w:rFonts w:ascii="Arial Narrow" w:hAnsi="Arial Narrow"/>
          <w:b/>
          <w:sz w:val="24"/>
          <w:szCs w:val="24"/>
          <w:u w:val="single"/>
        </w:rPr>
      </w:pPr>
      <w:r w:rsidRPr="00E2193B">
        <w:rPr>
          <w:rFonts w:ascii="Arial Narrow" w:hAnsi="Arial Narrow"/>
          <w:b/>
          <w:sz w:val="24"/>
          <w:szCs w:val="24"/>
          <w:u w:val="single"/>
        </w:rPr>
        <w:t xml:space="preserve">Documentele anexate  </w:t>
      </w:r>
      <w:r w:rsidRPr="00E2193B">
        <w:rPr>
          <w:rFonts w:ascii="Arial Narrow" w:eastAsia="Trebuchet MS" w:hAnsi="Arial Narrow"/>
          <w:b/>
          <w:color w:val="auto"/>
          <w:sz w:val="24"/>
          <w:szCs w:val="24"/>
          <w:u w:val="single"/>
        </w:rPr>
        <w:t>Fișei de proiect:</w:t>
      </w:r>
    </w:p>
    <w:p w14:paraId="21C620F5" w14:textId="77777777" w:rsidR="00F7431C" w:rsidRPr="00E2193B" w:rsidRDefault="00FB1669" w:rsidP="000F7199">
      <w:pPr>
        <w:spacing w:after="0" w:line="240" w:lineRule="auto"/>
        <w:jc w:val="both"/>
        <w:rPr>
          <w:rFonts w:ascii="Arial Narrow" w:hAnsi="Arial Narrow"/>
          <w:bCs/>
          <w:sz w:val="24"/>
          <w:szCs w:val="24"/>
          <w:lang w:val="ro-RO"/>
        </w:rPr>
      </w:pPr>
      <w:r w:rsidRPr="00E2193B">
        <w:rPr>
          <w:rFonts w:ascii="Arial Narrow" w:hAnsi="Arial Narrow"/>
          <w:bCs/>
          <w:sz w:val="24"/>
          <w:szCs w:val="24"/>
          <w:lang w:val="ro-RO"/>
        </w:rPr>
        <w:t>Fișa de proiect este compusă din:</w:t>
      </w:r>
    </w:p>
    <w:p w14:paraId="48EB0DED" w14:textId="77777777" w:rsidR="00F7431C" w:rsidRPr="00E2193B" w:rsidRDefault="00FB1669" w:rsidP="000F7199">
      <w:pPr>
        <w:numPr>
          <w:ilvl w:val="0"/>
          <w:numId w:val="30"/>
        </w:numPr>
        <w:spacing w:after="0" w:line="240" w:lineRule="auto"/>
        <w:jc w:val="both"/>
        <w:rPr>
          <w:rFonts w:ascii="Arial Narrow" w:hAnsi="Arial Narrow"/>
          <w:sz w:val="24"/>
          <w:szCs w:val="24"/>
          <w:lang w:val="ro-RO"/>
        </w:rPr>
      </w:pPr>
      <w:r w:rsidRPr="00E2193B">
        <w:rPr>
          <w:rFonts w:ascii="Arial Narrow" w:hAnsi="Arial Narrow"/>
          <w:b/>
          <w:sz w:val="24"/>
          <w:szCs w:val="24"/>
          <w:lang w:val="ro-RO"/>
        </w:rPr>
        <w:t xml:space="preserve">Formularul FIȘEI DE PROIECT </w:t>
      </w:r>
      <w:r w:rsidRPr="00E2193B">
        <w:rPr>
          <w:rFonts w:ascii="Arial Narrow" w:hAnsi="Arial Narrow"/>
          <w:sz w:val="24"/>
          <w:szCs w:val="24"/>
          <w:lang w:val="ro-RO"/>
        </w:rPr>
        <w:t>care se completează exclusiv in format electronic, fiecaresecțiuneîn parte.</w:t>
      </w:r>
    </w:p>
    <w:p w14:paraId="7C821C67" w14:textId="77777777" w:rsidR="00F7431C" w:rsidRPr="00E2193B" w:rsidRDefault="00FB1669" w:rsidP="000F7199">
      <w:pPr>
        <w:numPr>
          <w:ilvl w:val="0"/>
          <w:numId w:val="30"/>
        </w:numPr>
        <w:spacing w:after="0" w:line="240" w:lineRule="auto"/>
        <w:jc w:val="both"/>
        <w:rPr>
          <w:rFonts w:ascii="Arial Narrow" w:hAnsi="Arial Narrow"/>
          <w:sz w:val="24"/>
          <w:szCs w:val="24"/>
          <w:lang w:val="ro-RO"/>
        </w:rPr>
      </w:pPr>
      <w:r w:rsidRPr="00E2193B">
        <w:rPr>
          <w:rFonts w:ascii="Arial Narrow" w:hAnsi="Arial Narrow"/>
          <w:b/>
          <w:sz w:val="24"/>
          <w:szCs w:val="24"/>
          <w:lang w:val="ro-RO"/>
        </w:rPr>
        <w:t xml:space="preserve">Anexele </w:t>
      </w:r>
      <w:r w:rsidRPr="00E2193B">
        <w:rPr>
          <w:rFonts w:ascii="Arial Narrow" w:hAnsi="Arial Narrow"/>
          <w:sz w:val="24"/>
          <w:szCs w:val="24"/>
          <w:lang w:val="ro-RO"/>
        </w:rPr>
        <w:t>la formularulfișei de proiect.</w:t>
      </w:r>
    </w:p>
    <w:p w14:paraId="26889D6C" w14:textId="77777777" w:rsidR="00F7431C" w:rsidRPr="00E2193B" w:rsidRDefault="00FB1669" w:rsidP="000F7199">
      <w:pPr>
        <w:spacing w:after="0" w:line="240" w:lineRule="auto"/>
        <w:ind w:firstLine="720"/>
        <w:jc w:val="both"/>
        <w:rPr>
          <w:rFonts w:ascii="Arial Narrow" w:hAnsi="Arial Narrow"/>
          <w:sz w:val="24"/>
          <w:szCs w:val="24"/>
          <w:lang w:val="ro-RO"/>
        </w:rPr>
      </w:pPr>
      <w:r w:rsidRPr="00E2193B">
        <w:rPr>
          <w:rFonts w:ascii="Arial Narrow" w:hAnsi="Arial Narrow"/>
          <w:sz w:val="24"/>
          <w:szCs w:val="24"/>
          <w:lang w:val="ro-RO"/>
        </w:rPr>
        <w:t>Anexele prezentate mai jos sunt obligatorii de depus la depunerea fișei de proiect:</w:t>
      </w:r>
    </w:p>
    <w:p w14:paraId="620BF167" w14:textId="77777777" w:rsidR="00F7431C" w:rsidRPr="00E2193B" w:rsidRDefault="00F7431C" w:rsidP="000F7199">
      <w:pPr>
        <w:spacing w:after="0" w:line="240" w:lineRule="auto"/>
        <w:ind w:firstLine="720"/>
        <w:jc w:val="both"/>
        <w:rPr>
          <w:rFonts w:ascii="Arial Narrow" w:hAnsi="Arial Narrow"/>
          <w:bCs/>
          <w:sz w:val="24"/>
          <w:szCs w:val="24"/>
          <w:u w:val="single"/>
          <w:lang w:val="ro-RO"/>
        </w:rPr>
      </w:pPr>
    </w:p>
    <w:p w14:paraId="7F38ECF5" w14:textId="77777777" w:rsidR="00F7431C" w:rsidRPr="00E2193B" w:rsidRDefault="00FB1669" w:rsidP="000F7199">
      <w:pPr>
        <w:spacing w:after="0" w:line="240" w:lineRule="auto"/>
        <w:jc w:val="both"/>
        <w:rPr>
          <w:rFonts w:ascii="Arial Narrow" w:hAnsi="Arial Narrow"/>
          <w:b/>
          <w:bCs/>
          <w:sz w:val="24"/>
          <w:szCs w:val="24"/>
          <w:lang w:val="ro-RO"/>
        </w:rPr>
      </w:pPr>
      <w:r w:rsidRPr="00E2193B">
        <w:rPr>
          <w:rFonts w:ascii="Arial Narrow" w:hAnsi="Arial Narrow"/>
          <w:b/>
          <w:bCs/>
          <w:sz w:val="24"/>
          <w:szCs w:val="24"/>
          <w:lang w:val="ro-RO"/>
        </w:rPr>
        <w:t>I. Documente statutare ale solicitantului</w:t>
      </w:r>
    </w:p>
    <w:p w14:paraId="45E76C76" w14:textId="77777777" w:rsidR="00F7431C" w:rsidRPr="00E2193B" w:rsidRDefault="00F7431C" w:rsidP="000F7199">
      <w:pPr>
        <w:autoSpaceDE w:val="0"/>
        <w:autoSpaceDN w:val="0"/>
        <w:adjustRightInd w:val="0"/>
        <w:spacing w:after="0" w:line="240" w:lineRule="auto"/>
        <w:jc w:val="both"/>
        <w:rPr>
          <w:rFonts w:ascii="Arial Narrow" w:eastAsiaTheme="minorHAnsi" w:hAnsi="Arial Narrow" w:cs="Trebuchet MS"/>
          <w:sz w:val="24"/>
          <w:szCs w:val="24"/>
          <w:lang w:val="ro-RO"/>
        </w:rPr>
      </w:pPr>
    </w:p>
    <w:p w14:paraId="5A38D5A4" w14:textId="77777777" w:rsidR="00F7431C" w:rsidRPr="00E2193B" w:rsidRDefault="00FB1669" w:rsidP="00586EF7">
      <w:pPr>
        <w:pStyle w:val="ListParagraph"/>
        <w:numPr>
          <w:ilvl w:val="0"/>
          <w:numId w:val="45"/>
        </w:numPr>
        <w:autoSpaceDE w:val="0"/>
        <w:autoSpaceDN w:val="0"/>
        <w:adjustRightInd w:val="0"/>
        <w:spacing w:after="0" w:line="240" w:lineRule="auto"/>
        <w:jc w:val="both"/>
        <w:rPr>
          <w:rFonts w:ascii="Arial Narrow" w:eastAsiaTheme="minorHAnsi" w:hAnsi="Arial Narrow" w:cs="Trebuchet MS"/>
          <w:sz w:val="24"/>
          <w:szCs w:val="24"/>
          <w:lang w:val="ro-RO"/>
        </w:rPr>
      </w:pPr>
      <w:r w:rsidRPr="00E2193B">
        <w:rPr>
          <w:rFonts w:ascii="Arial Narrow" w:eastAsiaTheme="minorHAnsi" w:hAnsi="Arial Narrow" w:cs="Trebuchet MS"/>
          <w:sz w:val="24"/>
          <w:szCs w:val="24"/>
          <w:lang w:val="ro-RO"/>
        </w:rPr>
        <w:t xml:space="preserve">UAT - Hotărârea de constituire a consiliului local al solicitantului </w:t>
      </w:r>
    </w:p>
    <w:p w14:paraId="5168C833" w14:textId="77777777" w:rsidR="00F7431C" w:rsidRPr="00E2193B" w:rsidRDefault="00FB1669" w:rsidP="00586EF7">
      <w:pPr>
        <w:pStyle w:val="ListParagraph"/>
        <w:numPr>
          <w:ilvl w:val="0"/>
          <w:numId w:val="45"/>
        </w:numPr>
        <w:autoSpaceDE w:val="0"/>
        <w:autoSpaceDN w:val="0"/>
        <w:adjustRightInd w:val="0"/>
        <w:spacing w:after="0" w:line="240" w:lineRule="auto"/>
        <w:jc w:val="both"/>
        <w:rPr>
          <w:rFonts w:ascii="Arial Narrow" w:eastAsiaTheme="minorHAnsi" w:hAnsi="Arial Narrow" w:cs="Trebuchet MS"/>
          <w:sz w:val="24"/>
          <w:szCs w:val="24"/>
          <w:lang w:val="ro-RO"/>
        </w:rPr>
      </w:pPr>
      <w:r w:rsidRPr="00E2193B">
        <w:rPr>
          <w:rFonts w:ascii="Arial Narrow" w:eastAsiaTheme="minorHAnsi" w:hAnsi="Arial Narrow" w:cs="Trebuchet MS"/>
          <w:sz w:val="24"/>
          <w:szCs w:val="24"/>
          <w:lang w:val="ro-RO"/>
        </w:rPr>
        <w:t xml:space="preserve"> Hotărârea judecătorească de validare a mandatului primarului (sau orice alte documente din care să rezulte calitatea de reprezentant legal, pentru situații particulare), </w:t>
      </w:r>
    </w:p>
    <w:p w14:paraId="3BD51B47" w14:textId="77777777" w:rsidR="00F7431C" w:rsidRPr="00E2193B" w:rsidRDefault="00FB1669" w:rsidP="00586EF7">
      <w:pPr>
        <w:pStyle w:val="ListParagraph"/>
        <w:numPr>
          <w:ilvl w:val="0"/>
          <w:numId w:val="45"/>
        </w:numPr>
        <w:autoSpaceDE w:val="0"/>
        <w:autoSpaceDN w:val="0"/>
        <w:adjustRightInd w:val="0"/>
        <w:spacing w:after="0" w:line="240" w:lineRule="auto"/>
        <w:jc w:val="both"/>
        <w:rPr>
          <w:rFonts w:ascii="Arial Narrow" w:eastAsiaTheme="minorHAnsi" w:hAnsi="Arial Narrow" w:cs="Trebuchet MS"/>
          <w:sz w:val="24"/>
          <w:szCs w:val="24"/>
          <w:lang w:val="ro-RO"/>
        </w:rPr>
      </w:pPr>
      <w:r w:rsidRPr="00E2193B">
        <w:rPr>
          <w:rFonts w:ascii="Arial Narrow" w:eastAsiaTheme="minorHAnsi" w:hAnsi="Arial Narrow" w:cs="Trebuchet MS"/>
          <w:sz w:val="24"/>
          <w:szCs w:val="24"/>
          <w:lang w:val="ro-RO"/>
        </w:rPr>
        <w:t xml:space="preserve"> Hotărârea Consiliului local de înfiinţare a serviciilor publice de asistenţă socială la nivel judeţean sau local, precum şi în cazul parteneriatelor, după caz; </w:t>
      </w:r>
    </w:p>
    <w:p w14:paraId="798448F5" w14:textId="77777777" w:rsidR="00F7431C" w:rsidRPr="00E2193B" w:rsidRDefault="00FB1669" w:rsidP="00586EF7">
      <w:pPr>
        <w:pStyle w:val="ListParagraph"/>
        <w:numPr>
          <w:ilvl w:val="0"/>
          <w:numId w:val="45"/>
        </w:numPr>
        <w:autoSpaceDE w:val="0"/>
        <w:autoSpaceDN w:val="0"/>
        <w:adjustRightInd w:val="0"/>
        <w:spacing w:after="0" w:line="240" w:lineRule="auto"/>
        <w:jc w:val="both"/>
        <w:rPr>
          <w:rFonts w:ascii="Arial Narrow" w:eastAsiaTheme="minorHAnsi" w:hAnsi="Arial Narrow" w:cs="Trebuchet MS"/>
          <w:sz w:val="24"/>
          <w:szCs w:val="24"/>
          <w:lang w:val="ro-RO"/>
        </w:rPr>
      </w:pPr>
      <w:r w:rsidRPr="00E2193B">
        <w:rPr>
          <w:rFonts w:ascii="Arial Narrow" w:eastAsiaTheme="minorHAnsi" w:hAnsi="Arial Narrow" w:cs="Trebuchet MS"/>
          <w:sz w:val="24"/>
          <w:szCs w:val="24"/>
          <w:lang w:val="ro-RO"/>
        </w:rPr>
        <w:t xml:space="preserve"> Hotărârea Consiliului Local de înfiinţare a compartimentului de asistenţă socială; </w:t>
      </w:r>
    </w:p>
    <w:p w14:paraId="62EFDADC" w14:textId="77777777" w:rsidR="00F7431C" w:rsidRPr="00E2193B" w:rsidRDefault="00FB1669" w:rsidP="00586EF7">
      <w:pPr>
        <w:pStyle w:val="ListParagraph"/>
        <w:numPr>
          <w:ilvl w:val="0"/>
          <w:numId w:val="45"/>
        </w:numPr>
        <w:autoSpaceDE w:val="0"/>
        <w:autoSpaceDN w:val="0"/>
        <w:adjustRightInd w:val="0"/>
        <w:spacing w:after="0" w:line="240" w:lineRule="auto"/>
        <w:jc w:val="both"/>
        <w:rPr>
          <w:rFonts w:ascii="Arial Narrow" w:eastAsiaTheme="minorHAnsi" w:hAnsi="Arial Narrow" w:cs="Trebuchet MS"/>
          <w:sz w:val="24"/>
          <w:szCs w:val="24"/>
          <w:lang w:val="ro-RO"/>
        </w:rPr>
      </w:pPr>
      <w:r w:rsidRPr="00E2193B">
        <w:rPr>
          <w:rFonts w:ascii="Arial Narrow" w:eastAsiaTheme="minorHAnsi" w:hAnsi="Arial Narrow" w:cs="Trebuchet MS"/>
          <w:sz w:val="24"/>
          <w:szCs w:val="24"/>
          <w:lang w:val="ro-RO"/>
        </w:rPr>
        <w:t xml:space="preserve"> Hotarare de infiintare a unui serviciu social la nivel de institutie publica locala, dupa caz; </w:t>
      </w:r>
    </w:p>
    <w:p w14:paraId="26AC0D81" w14:textId="77777777" w:rsidR="00F7431C" w:rsidRPr="00E2193B" w:rsidRDefault="00FB1669" w:rsidP="00586EF7">
      <w:pPr>
        <w:pStyle w:val="ListParagraph"/>
        <w:numPr>
          <w:ilvl w:val="0"/>
          <w:numId w:val="45"/>
        </w:numPr>
        <w:autoSpaceDE w:val="0"/>
        <w:autoSpaceDN w:val="0"/>
        <w:adjustRightInd w:val="0"/>
        <w:spacing w:after="0" w:line="240" w:lineRule="auto"/>
        <w:jc w:val="both"/>
        <w:rPr>
          <w:rFonts w:ascii="Arial Narrow" w:eastAsiaTheme="minorHAnsi" w:hAnsi="Arial Narrow" w:cs="Trebuchet MS"/>
          <w:sz w:val="24"/>
          <w:szCs w:val="24"/>
          <w:lang w:val="ro-RO"/>
        </w:rPr>
      </w:pPr>
      <w:r w:rsidRPr="00E2193B">
        <w:rPr>
          <w:rFonts w:ascii="Arial Narrow" w:eastAsiaTheme="minorHAnsi" w:hAnsi="Arial Narrow" w:cs="Trebuchet MS"/>
          <w:sz w:val="24"/>
          <w:szCs w:val="24"/>
          <w:lang w:val="ro-RO"/>
        </w:rPr>
        <w:t xml:space="preserve">Act constitutiv actualizat; </w:t>
      </w:r>
    </w:p>
    <w:p w14:paraId="318ED0B3" w14:textId="77777777" w:rsidR="00F7431C" w:rsidRPr="00E2193B" w:rsidRDefault="00FB1669" w:rsidP="00586EF7">
      <w:pPr>
        <w:pStyle w:val="ListParagraph"/>
        <w:numPr>
          <w:ilvl w:val="0"/>
          <w:numId w:val="45"/>
        </w:numPr>
        <w:autoSpaceDE w:val="0"/>
        <w:autoSpaceDN w:val="0"/>
        <w:adjustRightInd w:val="0"/>
        <w:spacing w:after="0" w:line="240" w:lineRule="auto"/>
        <w:jc w:val="both"/>
        <w:rPr>
          <w:rFonts w:ascii="Arial Narrow" w:eastAsiaTheme="minorHAnsi" w:hAnsi="Arial Narrow" w:cs="Trebuchet MS"/>
          <w:sz w:val="24"/>
          <w:szCs w:val="24"/>
          <w:lang w:val="ro-RO"/>
        </w:rPr>
      </w:pPr>
      <w:r w:rsidRPr="00E2193B">
        <w:rPr>
          <w:rFonts w:ascii="Arial Narrow" w:eastAsiaTheme="minorHAnsi" w:hAnsi="Arial Narrow" w:cs="Trebuchet MS"/>
          <w:sz w:val="24"/>
          <w:szCs w:val="24"/>
          <w:lang w:val="ro-RO"/>
        </w:rPr>
        <w:t xml:space="preserve"> Statut; </w:t>
      </w:r>
    </w:p>
    <w:p w14:paraId="4EE93DC4" w14:textId="77777777" w:rsidR="00F7431C" w:rsidRPr="00E2193B" w:rsidRDefault="00FB1669" w:rsidP="00586EF7">
      <w:pPr>
        <w:pStyle w:val="ListParagraph"/>
        <w:numPr>
          <w:ilvl w:val="0"/>
          <w:numId w:val="46"/>
        </w:numPr>
        <w:autoSpaceDE w:val="0"/>
        <w:autoSpaceDN w:val="0"/>
        <w:adjustRightInd w:val="0"/>
        <w:spacing w:after="0" w:line="240" w:lineRule="auto"/>
        <w:jc w:val="both"/>
        <w:rPr>
          <w:rFonts w:ascii="Arial Narrow" w:eastAsiaTheme="minorHAnsi" w:hAnsi="Arial Narrow" w:cs="Trebuchet MS"/>
          <w:sz w:val="24"/>
          <w:szCs w:val="24"/>
          <w:lang w:val="ro-RO"/>
        </w:rPr>
      </w:pPr>
      <w:r w:rsidRPr="00E2193B">
        <w:rPr>
          <w:rFonts w:ascii="Arial Narrow" w:eastAsiaTheme="minorHAnsi" w:hAnsi="Arial Narrow" w:cs="Trebuchet MS"/>
          <w:sz w:val="24"/>
          <w:szCs w:val="24"/>
          <w:lang w:val="ro-RO"/>
        </w:rPr>
        <w:t xml:space="preserve"> Certificatul de înscriere în Registrul asociaţiilor şi fundaţiilor; </w:t>
      </w:r>
    </w:p>
    <w:p w14:paraId="64F360C4" w14:textId="77777777" w:rsidR="00F7431C" w:rsidRPr="00E2193B" w:rsidRDefault="00FB1669" w:rsidP="00586EF7">
      <w:pPr>
        <w:pStyle w:val="ListParagraph"/>
        <w:numPr>
          <w:ilvl w:val="0"/>
          <w:numId w:val="46"/>
        </w:numPr>
        <w:autoSpaceDE w:val="0"/>
        <w:autoSpaceDN w:val="0"/>
        <w:adjustRightInd w:val="0"/>
        <w:spacing w:after="0" w:line="240" w:lineRule="auto"/>
        <w:jc w:val="both"/>
        <w:rPr>
          <w:rFonts w:ascii="Arial Narrow" w:eastAsiaTheme="minorHAnsi" w:hAnsi="Arial Narrow" w:cs="Trebuchet MS"/>
          <w:sz w:val="24"/>
          <w:szCs w:val="24"/>
          <w:lang w:val="ro-RO"/>
        </w:rPr>
      </w:pPr>
      <w:r w:rsidRPr="00E2193B">
        <w:rPr>
          <w:rFonts w:ascii="Arial Narrow" w:eastAsiaTheme="minorHAnsi" w:hAnsi="Arial Narrow" w:cs="Trebuchet MS"/>
          <w:sz w:val="24"/>
          <w:szCs w:val="24"/>
          <w:lang w:val="ro-RO"/>
        </w:rPr>
        <w:t xml:space="preserve"> Hotărârea judecătorească de înfiinţare, după caz; </w:t>
      </w:r>
    </w:p>
    <w:p w14:paraId="67D433DD" w14:textId="77777777" w:rsidR="00F7431C" w:rsidRPr="00E2193B" w:rsidRDefault="00FB1669" w:rsidP="00586EF7">
      <w:pPr>
        <w:pStyle w:val="ListParagraph"/>
        <w:numPr>
          <w:ilvl w:val="0"/>
          <w:numId w:val="46"/>
        </w:numPr>
        <w:autoSpaceDE w:val="0"/>
        <w:autoSpaceDN w:val="0"/>
        <w:adjustRightInd w:val="0"/>
        <w:spacing w:after="0" w:line="240" w:lineRule="auto"/>
        <w:jc w:val="both"/>
        <w:rPr>
          <w:rFonts w:ascii="Arial Narrow" w:eastAsiaTheme="minorHAnsi" w:hAnsi="Arial Narrow" w:cs="Trebuchet MS"/>
          <w:sz w:val="24"/>
          <w:szCs w:val="24"/>
          <w:lang w:val="ro-RO"/>
        </w:rPr>
      </w:pPr>
      <w:r w:rsidRPr="00E2193B">
        <w:rPr>
          <w:rFonts w:ascii="Arial Narrow" w:eastAsiaTheme="minorHAnsi" w:hAnsi="Arial Narrow" w:cs="Trebuchet MS"/>
          <w:sz w:val="24"/>
          <w:szCs w:val="24"/>
          <w:lang w:val="ro-RO"/>
        </w:rPr>
        <w:t xml:space="preserve"> Documente pentru unităţile de cult: Statutul sau codul canonic şi actul constitutiv; Documentul de numire sau documentul de constatare a alegerii reprezentantului legal, conform reglementărilor specifice fiecărui cult recunoscut în România. </w:t>
      </w:r>
    </w:p>
    <w:p w14:paraId="52D69E5E" w14:textId="77777777" w:rsidR="00F7431C" w:rsidRPr="00E2193B" w:rsidRDefault="00FB1669" w:rsidP="00586EF7">
      <w:pPr>
        <w:pStyle w:val="ListParagraph"/>
        <w:numPr>
          <w:ilvl w:val="0"/>
          <w:numId w:val="46"/>
        </w:numPr>
        <w:autoSpaceDE w:val="0"/>
        <w:autoSpaceDN w:val="0"/>
        <w:adjustRightInd w:val="0"/>
        <w:spacing w:after="0" w:line="240" w:lineRule="auto"/>
        <w:jc w:val="both"/>
        <w:rPr>
          <w:rFonts w:ascii="Arial Narrow" w:eastAsiaTheme="minorHAnsi" w:hAnsi="Arial Narrow" w:cs="Trebuchet MS"/>
          <w:sz w:val="24"/>
          <w:szCs w:val="24"/>
          <w:lang w:val="ro-RO"/>
        </w:rPr>
      </w:pPr>
      <w:r w:rsidRPr="00E2193B">
        <w:rPr>
          <w:rFonts w:ascii="Arial Narrow" w:eastAsiaTheme="minorHAnsi" w:hAnsi="Arial Narrow" w:cs="Trebuchet MS"/>
          <w:sz w:val="24"/>
          <w:szCs w:val="24"/>
          <w:lang w:val="ro-RO"/>
        </w:rPr>
        <w:lastRenderedPageBreak/>
        <w:t xml:space="preserve"> Hotărâre/decizie/alt act administrativ de numire a conducătorului instituției publice locale/entității private; </w:t>
      </w:r>
    </w:p>
    <w:p w14:paraId="0E866A5F" w14:textId="77777777" w:rsidR="00F7431C" w:rsidRPr="00E2193B" w:rsidRDefault="00FB1669" w:rsidP="00586EF7">
      <w:pPr>
        <w:pStyle w:val="ListParagraph"/>
        <w:numPr>
          <w:ilvl w:val="0"/>
          <w:numId w:val="46"/>
        </w:numPr>
        <w:autoSpaceDE w:val="0"/>
        <w:autoSpaceDN w:val="0"/>
        <w:adjustRightInd w:val="0"/>
        <w:spacing w:after="0" w:line="240" w:lineRule="auto"/>
        <w:jc w:val="both"/>
        <w:rPr>
          <w:rFonts w:ascii="Arial Narrow" w:eastAsiaTheme="minorHAnsi" w:hAnsi="Arial Narrow" w:cs="Trebuchet MS"/>
          <w:sz w:val="24"/>
          <w:szCs w:val="24"/>
          <w:lang w:val="ro-RO"/>
        </w:rPr>
      </w:pPr>
      <w:r w:rsidRPr="00E2193B">
        <w:rPr>
          <w:rFonts w:ascii="Arial Narrow" w:eastAsiaTheme="minorHAnsi" w:hAnsi="Arial Narrow" w:cs="Trebuchet MS"/>
          <w:b/>
          <w:bCs/>
          <w:sz w:val="24"/>
          <w:szCs w:val="24"/>
          <w:lang w:val="ro-RO"/>
        </w:rPr>
        <w:t xml:space="preserve">Acordul de parteneriat - </w:t>
      </w:r>
      <w:r w:rsidRPr="00E2193B">
        <w:rPr>
          <w:rFonts w:ascii="Arial Narrow" w:eastAsiaTheme="minorHAnsi" w:hAnsi="Arial Narrow" w:cs="Trebuchet MS"/>
          <w:sz w:val="24"/>
          <w:szCs w:val="24"/>
          <w:lang w:val="ro-RO"/>
        </w:rPr>
        <w:t xml:space="preserve">dacă este cazul, însoțit de Hotărârile de aprobare a proiectului a fiecărui partener și de dovada selectării transparente a partenerului. Acordul de parteneriat va conține cel puțin informațiile obligatorii stipulate de art 34 alin 4 din Normele metodologice la OUG 40/2015 privind gestionarea financiară a fondurilor europene pentru perioada de programare 2014-2020. </w:t>
      </w:r>
    </w:p>
    <w:p w14:paraId="55AB7968" w14:textId="77777777" w:rsidR="00F7431C" w:rsidRPr="00E2193B" w:rsidRDefault="00F7431C" w:rsidP="000F7199">
      <w:pPr>
        <w:spacing w:after="0" w:line="240" w:lineRule="auto"/>
        <w:jc w:val="both"/>
        <w:rPr>
          <w:rFonts w:ascii="Arial Narrow" w:hAnsi="Arial Narrow"/>
          <w:color w:val="1F497D" w:themeColor="text2"/>
          <w:sz w:val="24"/>
          <w:szCs w:val="24"/>
          <w:lang w:val="ro-RO"/>
        </w:rPr>
      </w:pPr>
    </w:p>
    <w:p w14:paraId="2E5D5BC8" w14:textId="77777777" w:rsidR="00F7431C" w:rsidRPr="00E2193B" w:rsidRDefault="00FB1669" w:rsidP="000F7199">
      <w:pPr>
        <w:spacing w:after="0" w:line="240" w:lineRule="auto"/>
        <w:jc w:val="both"/>
        <w:rPr>
          <w:rFonts w:ascii="Arial Narrow" w:hAnsi="Arial Narrow"/>
          <w:b/>
          <w:bCs/>
          <w:sz w:val="24"/>
          <w:szCs w:val="24"/>
          <w:lang w:val="ro-RO"/>
        </w:rPr>
      </w:pPr>
      <w:r w:rsidRPr="00E2193B">
        <w:rPr>
          <w:rFonts w:ascii="Arial Narrow" w:hAnsi="Arial Narrow"/>
          <w:b/>
          <w:bCs/>
          <w:sz w:val="24"/>
          <w:szCs w:val="24"/>
          <w:lang w:val="ro-RO"/>
        </w:rPr>
        <w:t>Documente pentru identificarea reprezentantului legal al solicitantului</w:t>
      </w:r>
    </w:p>
    <w:p w14:paraId="4E96C8B2" w14:textId="77777777" w:rsidR="00F7431C" w:rsidRPr="00E2193B" w:rsidRDefault="00FB1669" w:rsidP="000F7199">
      <w:pPr>
        <w:spacing w:after="0" w:line="240" w:lineRule="auto"/>
        <w:ind w:firstLine="720"/>
        <w:jc w:val="both"/>
        <w:rPr>
          <w:rFonts w:ascii="Arial Narrow" w:hAnsi="Arial Narrow"/>
          <w:sz w:val="24"/>
          <w:szCs w:val="24"/>
          <w:lang w:val="ro-RO"/>
        </w:rPr>
      </w:pPr>
      <w:r w:rsidRPr="00E2193B">
        <w:rPr>
          <w:rFonts w:ascii="Arial Narrow" w:hAnsi="Arial Narrow"/>
          <w:sz w:val="24"/>
          <w:szCs w:val="24"/>
          <w:lang w:val="ro-RO"/>
        </w:rPr>
        <w:t>Pentru reprezentantul legal al solicitantului/liderul parteneriatului se va anexa în mod obligatoriu la fișa de proiect o copie a unui document de identificare.</w:t>
      </w:r>
    </w:p>
    <w:p w14:paraId="099E219E" w14:textId="77777777" w:rsidR="00F7431C" w:rsidRPr="00E2193B" w:rsidRDefault="00F7431C" w:rsidP="000F7199">
      <w:pPr>
        <w:autoSpaceDE w:val="0"/>
        <w:autoSpaceDN w:val="0"/>
        <w:adjustRightInd w:val="0"/>
        <w:spacing w:after="0" w:line="240" w:lineRule="auto"/>
        <w:rPr>
          <w:rFonts w:ascii="Arial Narrow" w:eastAsiaTheme="minorHAnsi" w:hAnsi="Arial Narrow" w:cs="Trebuchet MS"/>
          <w:sz w:val="24"/>
          <w:szCs w:val="24"/>
          <w:lang w:val="ro-RO"/>
        </w:rPr>
      </w:pPr>
    </w:p>
    <w:p w14:paraId="127C72C8" w14:textId="77777777" w:rsidR="00F7431C" w:rsidRPr="00E2193B" w:rsidRDefault="00FB1669" w:rsidP="000F7199">
      <w:pPr>
        <w:autoSpaceDE w:val="0"/>
        <w:autoSpaceDN w:val="0"/>
        <w:adjustRightInd w:val="0"/>
        <w:spacing w:after="0" w:line="240" w:lineRule="auto"/>
        <w:rPr>
          <w:rFonts w:ascii="Arial Narrow" w:eastAsiaTheme="minorHAnsi" w:hAnsi="Arial Narrow" w:cs="Trebuchet MS"/>
          <w:b/>
          <w:sz w:val="24"/>
          <w:szCs w:val="24"/>
          <w:lang w:val="ro-RO"/>
        </w:rPr>
      </w:pPr>
      <w:r w:rsidRPr="00E2193B">
        <w:rPr>
          <w:rFonts w:ascii="Arial Narrow" w:eastAsiaTheme="minorHAnsi" w:hAnsi="Arial Narrow" w:cs="Trebuchet MS"/>
          <w:b/>
          <w:sz w:val="24"/>
          <w:szCs w:val="24"/>
          <w:lang w:val="ro-RO"/>
        </w:rPr>
        <w:t xml:space="preserve">II. Acreditări </w:t>
      </w:r>
    </w:p>
    <w:p w14:paraId="4B4C27F7" w14:textId="77777777" w:rsidR="00F7431C" w:rsidRPr="00E2193B" w:rsidRDefault="00FB1669" w:rsidP="000F7199">
      <w:pPr>
        <w:spacing w:after="0" w:line="240" w:lineRule="auto"/>
        <w:ind w:firstLine="720"/>
        <w:jc w:val="both"/>
        <w:rPr>
          <w:rFonts w:ascii="Arial Narrow" w:hAnsi="Arial Narrow"/>
          <w:sz w:val="24"/>
          <w:szCs w:val="24"/>
          <w:lang w:val="ro-RO"/>
        </w:rPr>
      </w:pPr>
      <w:r w:rsidRPr="00E2193B">
        <w:rPr>
          <w:rFonts w:ascii="Arial Narrow" w:eastAsiaTheme="minorHAnsi" w:hAnsi="Arial Narrow" w:cs="Trebuchet MS"/>
          <w:sz w:val="24"/>
          <w:szCs w:val="24"/>
          <w:lang w:val="ro-RO"/>
        </w:rPr>
        <w:t>Certificatul de acreditare al solicitantului/unui membru al parteneriatului, eliberat în baza prevederilor Legii nr. 197/2012 privind asigurarea calităţii în domeniul serviciilor sociale, cu modificările şi completările ulterioare, valabil la momentul depunerii fisei  de finanțare.</w:t>
      </w:r>
    </w:p>
    <w:p w14:paraId="43A6093E" w14:textId="77777777" w:rsidR="00F7431C" w:rsidRPr="00E2193B" w:rsidRDefault="00F7431C" w:rsidP="000F7199">
      <w:pPr>
        <w:spacing w:after="0" w:line="240" w:lineRule="auto"/>
        <w:jc w:val="both"/>
        <w:rPr>
          <w:rFonts w:ascii="Arial Narrow" w:hAnsi="Arial Narrow"/>
          <w:sz w:val="24"/>
          <w:szCs w:val="24"/>
          <w:lang w:val="ro-RO"/>
        </w:rPr>
      </w:pPr>
    </w:p>
    <w:p w14:paraId="53BD798C" w14:textId="77777777" w:rsidR="00F7431C" w:rsidRPr="00E2193B" w:rsidRDefault="00FB1669" w:rsidP="000F7199">
      <w:pPr>
        <w:spacing w:after="0" w:line="240" w:lineRule="auto"/>
        <w:jc w:val="both"/>
        <w:rPr>
          <w:rFonts w:ascii="Arial Narrow" w:hAnsi="Arial Narrow"/>
          <w:b/>
          <w:bCs/>
          <w:sz w:val="24"/>
          <w:szCs w:val="24"/>
          <w:lang w:val="ro-RO"/>
        </w:rPr>
      </w:pPr>
      <w:r w:rsidRPr="00E2193B">
        <w:rPr>
          <w:rFonts w:ascii="Arial Narrow" w:hAnsi="Arial Narrow"/>
          <w:b/>
          <w:bCs/>
          <w:sz w:val="24"/>
          <w:szCs w:val="24"/>
          <w:lang w:val="ro-RO"/>
        </w:rPr>
        <w:t>III.Declarație privind neductibilitatea TVA</w:t>
      </w:r>
    </w:p>
    <w:p w14:paraId="26ECCA86" w14:textId="77777777" w:rsidR="00F7431C" w:rsidRPr="00E2193B" w:rsidRDefault="00FB1669" w:rsidP="000F7199">
      <w:pPr>
        <w:spacing w:after="0" w:line="240" w:lineRule="auto"/>
        <w:ind w:firstLine="720"/>
        <w:jc w:val="both"/>
        <w:rPr>
          <w:rFonts w:ascii="Arial Narrow" w:hAnsi="Arial Narrow"/>
          <w:sz w:val="24"/>
          <w:szCs w:val="24"/>
          <w:lang w:val="ro-RO"/>
        </w:rPr>
      </w:pPr>
      <w:r w:rsidRPr="00E2193B">
        <w:rPr>
          <w:rFonts w:ascii="Arial Narrow" w:hAnsi="Arial Narrow"/>
          <w:sz w:val="24"/>
          <w:szCs w:val="24"/>
          <w:lang w:val="ro-RO"/>
        </w:rPr>
        <w:t>Se va utiliza modelul de declaraţie anexat la prezentul ghid, care se va actualiza la momentul elaborării cererii de finanțare/contractării, dacă este cazul.</w:t>
      </w:r>
    </w:p>
    <w:p w14:paraId="65224846" w14:textId="77777777" w:rsidR="00F7431C" w:rsidRPr="00E2193B" w:rsidRDefault="00F7431C" w:rsidP="000F7199">
      <w:pPr>
        <w:spacing w:after="0" w:line="240" w:lineRule="auto"/>
        <w:jc w:val="both"/>
        <w:rPr>
          <w:rFonts w:ascii="Arial Narrow" w:hAnsi="Arial Narrow"/>
          <w:sz w:val="24"/>
          <w:szCs w:val="24"/>
          <w:lang w:val="ro-RO"/>
        </w:rPr>
      </w:pPr>
    </w:p>
    <w:p w14:paraId="6F3B9E36" w14:textId="77777777" w:rsidR="00F7431C" w:rsidRPr="00E2193B" w:rsidRDefault="00FB1669" w:rsidP="000F7199">
      <w:pPr>
        <w:spacing w:after="0" w:line="240" w:lineRule="auto"/>
        <w:jc w:val="both"/>
        <w:rPr>
          <w:rFonts w:ascii="Arial Narrow" w:hAnsi="Arial Narrow"/>
          <w:b/>
          <w:bCs/>
          <w:sz w:val="24"/>
          <w:szCs w:val="24"/>
          <w:lang w:val="ro-RO"/>
        </w:rPr>
      </w:pPr>
      <w:r w:rsidRPr="00E2193B">
        <w:rPr>
          <w:rFonts w:ascii="Arial Narrow" w:hAnsi="Arial Narrow"/>
          <w:b/>
          <w:bCs/>
          <w:sz w:val="24"/>
          <w:szCs w:val="24"/>
          <w:lang w:val="ro-RO"/>
        </w:rPr>
        <w:t>IV. Declarație de eligibilitate</w:t>
      </w:r>
    </w:p>
    <w:p w14:paraId="5D317653"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ab/>
        <w:t>Se va completat conform Anexei – Declarația de eligibilitate.</w:t>
      </w:r>
    </w:p>
    <w:p w14:paraId="4D953FF8" w14:textId="77777777" w:rsidR="00F7431C" w:rsidRPr="00E2193B" w:rsidRDefault="00F7431C" w:rsidP="000F7199">
      <w:pPr>
        <w:spacing w:after="0" w:line="240" w:lineRule="auto"/>
        <w:jc w:val="both"/>
        <w:rPr>
          <w:rFonts w:ascii="Arial Narrow" w:hAnsi="Arial Narrow"/>
          <w:sz w:val="24"/>
          <w:szCs w:val="24"/>
          <w:lang w:val="ro-RO"/>
        </w:rPr>
      </w:pPr>
    </w:p>
    <w:p w14:paraId="71C3E38F" w14:textId="77777777" w:rsidR="00F7431C" w:rsidRPr="00E2193B" w:rsidRDefault="00FB1669" w:rsidP="000F7199">
      <w:pPr>
        <w:spacing w:after="0" w:line="240" w:lineRule="auto"/>
        <w:jc w:val="both"/>
        <w:rPr>
          <w:rFonts w:ascii="Arial Narrow" w:hAnsi="Arial Narrow"/>
          <w:b/>
          <w:bCs/>
          <w:sz w:val="24"/>
          <w:szCs w:val="24"/>
          <w:lang w:val="ro-RO"/>
        </w:rPr>
      </w:pPr>
      <w:r w:rsidRPr="00E2193B">
        <w:rPr>
          <w:rFonts w:ascii="Arial Narrow" w:hAnsi="Arial Narrow"/>
          <w:b/>
          <w:bCs/>
          <w:sz w:val="24"/>
          <w:szCs w:val="24"/>
          <w:lang w:val="ro-RO"/>
        </w:rPr>
        <w:t xml:space="preserve">V. Declarația de angajament </w:t>
      </w:r>
    </w:p>
    <w:p w14:paraId="02FDD652"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ab/>
        <w:t>Se va utiliza modelul de declaraţie de angajament anexat la prezentul ghid, care se va actualiza la momentul elaborării cererii de finanțare/contractării.</w:t>
      </w:r>
    </w:p>
    <w:p w14:paraId="5F13B485" w14:textId="77777777" w:rsidR="00F7431C" w:rsidRPr="00E2193B" w:rsidRDefault="00F7431C" w:rsidP="000F7199">
      <w:pPr>
        <w:spacing w:after="0" w:line="240" w:lineRule="auto"/>
        <w:jc w:val="both"/>
        <w:rPr>
          <w:rFonts w:ascii="Arial Narrow" w:hAnsi="Arial Narrow"/>
          <w:sz w:val="24"/>
          <w:szCs w:val="24"/>
          <w:lang w:val="ro-RO"/>
        </w:rPr>
      </w:pPr>
    </w:p>
    <w:p w14:paraId="12013D05" w14:textId="77777777" w:rsidR="00F7431C" w:rsidRPr="00E2193B" w:rsidRDefault="00FB1669" w:rsidP="000F7199">
      <w:pPr>
        <w:spacing w:after="0" w:line="240" w:lineRule="auto"/>
        <w:jc w:val="both"/>
        <w:rPr>
          <w:rFonts w:ascii="Arial Narrow" w:hAnsi="Arial Narrow"/>
          <w:b/>
          <w:bCs/>
          <w:sz w:val="24"/>
          <w:szCs w:val="24"/>
          <w:lang w:val="ro-RO"/>
        </w:rPr>
      </w:pPr>
      <w:r w:rsidRPr="00E2193B">
        <w:rPr>
          <w:rFonts w:ascii="Arial Narrow" w:hAnsi="Arial Narrow"/>
          <w:b/>
          <w:bCs/>
          <w:sz w:val="24"/>
          <w:szCs w:val="24"/>
          <w:lang w:val="ro-RO"/>
        </w:rPr>
        <w:t>VI.Documente de proprietate</w:t>
      </w:r>
    </w:p>
    <w:p w14:paraId="548EA61B"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ab/>
        <w:t xml:space="preserve">Solicitanții trebuie să prezinte documentele de mai jos, în termenele maxime specificate, cu privire la drepturile aferente obiectivelor de investiție propuse în cadrul proiectului: </w:t>
      </w:r>
    </w:p>
    <w:p w14:paraId="7F8749F9" w14:textId="77777777" w:rsidR="00F7431C" w:rsidRPr="00E2193B" w:rsidRDefault="00F7431C" w:rsidP="000F7199">
      <w:pPr>
        <w:spacing w:after="0" w:line="240" w:lineRule="auto"/>
        <w:jc w:val="both"/>
        <w:rPr>
          <w:rFonts w:ascii="Arial Narrow" w:hAnsi="Arial Narrow"/>
          <w:b/>
          <w:color w:val="1F497D" w:themeColor="text2"/>
          <w:sz w:val="24"/>
          <w:szCs w:val="24"/>
          <w:lang w:val="ro-RO"/>
        </w:rPr>
      </w:pPr>
    </w:p>
    <w:p w14:paraId="042DD271" w14:textId="77777777" w:rsidR="00F7431C" w:rsidRPr="00E2193B" w:rsidRDefault="00FB1669" w:rsidP="000F7199">
      <w:pPr>
        <w:spacing w:after="0" w:line="240" w:lineRule="auto"/>
        <w:jc w:val="both"/>
        <w:rPr>
          <w:rFonts w:ascii="Arial Narrow" w:hAnsi="Arial Narrow"/>
          <w:b/>
          <w:sz w:val="24"/>
          <w:szCs w:val="24"/>
          <w:lang w:val="ro-RO"/>
        </w:rPr>
      </w:pPr>
      <w:r w:rsidRPr="00E2193B">
        <w:rPr>
          <w:rFonts w:ascii="Arial Narrow" w:hAnsi="Arial Narrow"/>
          <w:b/>
          <w:sz w:val="24"/>
          <w:szCs w:val="24"/>
          <w:lang w:val="ro-RO"/>
        </w:rPr>
        <w:t>1. Pentru dovedirea dreptului de proprietate publică/ privata asupra imobilului - obiect al proiectului sunt prezentate următoarele documente, după caz:</w:t>
      </w:r>
    </w:p>
    <w:p w14:paraId="6CEEEBA0" w14:textId="77777777" w:rsidR="00F7431C" w:rsidRPr="00E2193B" w:rsidRDefault="00F7431C" w:rsidP="000F7199">
      <w:pPr>
        <w:autoSpaceDE w:val="0"/>
        <w:autoSpaceDN w:val="0"/>
        <w:adjustRightInd w:val="0"/>
        <w:spacing w:after="0" w:line="240" w:lineRule="auto"/>
        <w:rPr>
          <w:rFonts w:ascii="Arial Narrow" w:eastAsiaTheme="minorHAnsi" w:hAnsi="Arial Narrow" w:cs="Trebuchet MS"/>
          <w:color w:val="1F497D" w:themeColor="text2"/>
          <w:sz w:val="24"/>
          <w:szCs w:val="24"/>
          <w:lang w:val="ro-RO"/>
        </w:rPr>
      </w:pPr>
    </w:p>
    <w:p w14:paraId="24D24A45"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sz w:val="24"/>
          <w:szCs w:val="24"/>
          <w:lang w:val="ro-RO"/>
        </w:rPr>
      </w:pPr>
      <w:r w:rsidRPr="00E2193B">
        <w:rPr>
          <w:rFonts w:ascii="Arial Narrow" w:eastAsiaTheme="minorHAnsi" w:hAnsi="Arial Narrow" w:cs="Trebuchet MS"/>
          <w:sz w:val="24"/>
          <w:szCs w:val="24"/>
          <w:lang w:val="ro-RO"/>
        </w:rPr>
        <w:t xml:space="preserve">Extras de carte funciară, emis cu maximum 30 de zile înaintea depunerii, din care să rezulte intabularea dreptului de proprietate publică asupra imobilului (teren și/sau clădire) și absența sarcinilor incompatibile cu investiția. </w:t>
      </w:r>
    </w:p>
    <w:p w14:paraId="3277F755"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sz w:val="24"/>
          <w:szCs w:val="24"/>
          <w:lang w:val="ro-RO"/>
        </w:rPr>
      </w:pPr>
      <w:r w:rsidRPr="00E2193B">
        <w:rPr>
          <w:rFonts w:ascii="Arial Narrow" w:eastAsiaTheme="minorHAnsi" w:hAnsi="Arial Narrow" w:cs="Trebuchet MS"/>
          <w:sz w:val="24"/>
          <w:szCs w:val="24"/>
          <w:lang w:val="ro-RO"/>
        </w:rPr>
        <w:t xml:space="preserve">2. Plan de amplasament vizat de OCPI pentru imobilul pe care se propune a se realiza investiţia în cadrul proiectului. </w:t>
      </w:r>
    </w:p>
    <w:p w14:paraId="3F584F8C"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sz w:val="24"/>
          <w:szCs w:val="24"/>
          <w:lang w:val="ro-RO"/>
        </w:rPr>
      </w:pPr>
      <w:r w:rsidRPr="00E2193B">
        <w:rPr>
          <w:rFonts w:ascii="Arial Narrow" w:eastAsiaTheme="minorHAnsi" w:hAnsi="Arial Narrow" w:cs="Trebuchet MS"/>
          <w:sz w:val="24"/>
          <w:szCs w:val="24"/>
          <w:lang w:val="ro-RO"/>
        </w:rPr>
        <w:t xml:space="preserve">3. Excepții : </w:t>
      </w:r>
    </w:p>
    <w:p w14:paraId="39F07544"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sz w:val="24"/>
          <w:szCs w:val="24"/>
          <w:lang w:val="ro-RO"/>
        </w:rPr>
      </w:pPr>
      <w:r w:rsidRPr="00E2193B">
        <w:rPr>
          <w:rFonts w:ascii="Arial Narrow" w:eastAsiaTheme="minorHAnsi" w:hAnsi="Arial Narrow" w:cs="Trebuchet MS"/>
          <w:sz w:val="24"/>
          <w:szCs w:val="24"/>
          <w:lang w:val="ro-RO"/>
        </w:rPr>
        <w:lastRenderedPageBreak/>
        <w:t xml:space="preserve">- Extras de carte funciară cu înscrierea provizorie a dreptului de proprietate publică, emis cu maximum 30 de zile înaintea depunerii, din care să rezulte înscrierea provizorie a dreptului de proprietate publică şi absența sarcinilor incompatibile cu investiția, cu obligativitatea înscrierii definitive a dreptului de proprietate publică cel mai târziu la data emiterii autorizației de construire aferente proiectului, dar nu mai târziu de un termen de maxim 12 luni de la data intrării în vigoare a contractului de finanțare, în caz contrar contratul de finanțare va fi reziliat; </w:t>
      </w:r>
    </w:p>
    <w:p w14:paraId="58CF8F83"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sz w:val="24"/>
          <w:szCs w:val="24"/>
          <w:lang w:val="ro-RO"/>
        </w:rPr>
      </w:pPr>
      <w:r w:rsidRPr="00E2193B">
        <w:rPr>
          <w:rFonts w:ascii="Arial Narrow" w:eastAsiaTheme="minorHAnsi" w:hAnsi="Arial Narrow" w:cs="Trebuchet MS"/>
          <w:sz w:val="24"/>
          <w:szCs w:val="24"/>
          <w:lang w:val="ro-RO"/>
        </w:rPr>
        <w:t xml:space="preserve">- Extras de carte funciară cu înscrierea provizorie a dreptului de proprietate privată, emis cu maximum 30 de zile înaintea depunerii, din care să rezulte înscrierea provizorie a dreptului de proprietate privata şi absența sarcinilor incompatibile cu investiția, cu obligativitatea înscrierii definitive până în etapa de precontractare. </w:t>
      </w:r>
    </w:p>
    <w:p w14:paraId="2DC17E51"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color w:val="1F497D" w:themeColor="text2"/>
          <w:sz w:val="24"/>
          <w:szCs w:val="24"/>
          <w:lang w:val="ro-RO"/>
        </w:rPr>
      </w:pPr>
      <w:r w:rsidRPr="00E2193B">
        <w:rPr>
          <w:rFonts w:ascii="Arial Narrow" w:eastAsiaTheme="minorHAnsi" w:hAnsi="Arial Narrow" w:cs="Trebuchet MS"/>
          <w:sz w:val="24"/>
          <w:szCs w:val="24"/>
          <w:lang w:val="ro-RO"/>
        </w:rPr>
        <w:t>- În situaţia anumitor rețele de utilități publice, pentru dovedirea dreptului de proprietate publică: Hotărârea Guvernului, publicată în Monitorul Oficial al României, conform OUG 57/2019, Legii 287/2009 privind Codul Civil (extras din Monitorul Oficial al României, inclusiv anexele relevante) sau Hotarare de Consiliu Local, dupa caz in condițiile legislației in vigoare sau alte documente de proprietate, pentru cazuri particulare</w:t>
      </w:r>
      <w:r w:rsidRPr="00E2193B">
        <w:rPr>
          <w:rFonts w:ascii="Arial Narrow" w:eastAsiaTheme="minorHAnsi" w:hAnsi="Arial Narrow" w:cs="Trebuchet MS"/>
          <w:color w:val="1F497D" w:themeColor="text2"/>
          <w:sz w:val="24"/>
          <w:szCs w:val="24"/>
          <w:lang w:val="ro-RO"/>
        </w:rPr>
        <w:t xml:space="preserve">. </w:t>
      </w:r>
    </w:p>
    <w:p w14:paraId="7317A837" w14:textId="77777777" w:rsidR="00F7431C" w:rsidRPr="00E2193B" w:rsidRDefault="00FB1669" w:rsidP="000F7199">
      <w:pPr>
        <w:autoSpaceDE w:val="0"/>
        <w:autoSpaceDN w:val="0"/>
        <w:adjustRightInd w:val="0"/>
        <w:spacing w:after="0" w:line="240" w:lineRule="auto"/>
        <w:ind w:firstLine="708"/>
        <w:jc w:val="both"/>
        <w:rPr>
          <w:rFonts w:ascii="Arial Narrow" w:eastAsiaTheme="minorHAnsi" w:hAnsi="Arial Narrow" w:cs="Trebuchet MS"/>
          <w:b/>
          <w:sz w:val="24"/>
          <w:szCs w:val="24"/>
          <w:lang w:val="ro-RO"/>
        </w:rPr>
      </w:pPr>
      <w:r w:rsidRPr="00E2193B">
        <w:rPr>
          <w:rFonts w:ascii="Arial Narrow" w:eastAsiaTheme="minorHAnsi" w:hAnsi="Arial Narrow" w:cs="Trebuchet MS"/>
          <w:sz w:val="24"/>
          <w:szCs w:val="24"/>
          <w:lang w:val="ro-RO"/>
        </w:rPr>
        <w:t xml:space="preserve"> </w:t>
      </w:r>
      <w:r w:rsidRPr="00E2193B">
        <w:rPr>
          <w:rFonts w:ascii="Arial Narrow" w:eastAsiaTheme="minorHAnsi" w:hAnsi="Arial Narrow" w:cs="Trebuchet MS"/>
          <w:b/>
          <w:sz w:val="24"/>
          <w:szCs w:val="24"/>
          <w:lang w:val="ro-RO"/>
        </w:rPr>
        <w:t xml:space="preserve">Pentru dovedirea </w:t>
      </w:r>
      <w:r w:rsidRPr="00E2193B">
        <w:rPr>
          <w:rFonts w:ascii="Arial Narrow" w:eastAsiaTheme="minorHAnsi" w:hAnsi="Arial Narrow" w:cs="Trebuchet MS"/>
          <w:b/>
          <w:bCs/>
          <w:sz w:val="24"/>
          <w:szCs w:val="24"/>
          <w:lang w:val="ro-RO"/>
        </w:rPr>
        <w:t xml:space="preserve">dreptului de administrare </w:t>
      </w:r>
      <w:r w:rsidRPr="00E2193B">
        <w:rPr>
          <w:rFonts w:ascii="Arial Narrow" w:eastAsiaTheme="minorHAnsi" w:hAnsi="Arial Narrow" w:cs="Trebuchet MS"/>
          <w:b/>
          <w:sz w:val="24"/>
          <w:szCs w:val="24"/>
          <w:lang w:val="ro-RO"/>
        </w:rPr>
        <w:t xml:space="preserve">sunt prezentate următoarele tipuri de documente la momentul depunerii cererii de finanțare: </w:t>
      </w:r>
    </w:p>
    <w:p w14:paraId="6D9D280F"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sz w:val="24"/>
          <w:szCs w:val="24"/>
          <w:lang w:val="ro-RO"/>
        </w:rPr>
      </w:pPr>
      <w:r w:rsidRPr="00E2193B">
        <w:rPr>
          <w:rFonts w:ascii="Arial Narrow" w:eastAsiaTheme="minorHAnsi" w:hAnsi="Arial Narrow" w:cs="Wingdings"/>
          <w:sz w:val="24"/>
          <w:szCs w:val="24"/>
          <w:lang w:val="ro-RO"/>
        </w:rPr>
        <w:t xml:space="preserve"> </w:t>
      </w:r>
      <w:r w:rsidRPr="00E2193B">
        <w:rPr>
          <w:rFonts w:ascii="Arial Narrow" w:eastAsiaTheme="minorHAnsi" w:hAnsi="Arial Narrow" w:cs="Trebuchet MS"/>
          <w:sz w:val="24"/>
          <w:szCs w:val="24"/>
          <w:lang w:val="ro-RO"/>
        </w:rPr>
        <w:t xml:space="preserve">Extras de carte funciară emis cu maximum 30 de zile înaintea depunerii cererii de finanțare din care să rezulte intabularea dreptului de administrare şi absența sarcinilor incompatibile cu investiția. </w:t>
      </w:r>
    </w:p>
    <w:p w14:paraId="4116BECF"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sz w:val="24"/>
          <w:szCs w:val="24"/>
          <w:lang w:val="ro-RO"/>
        </w:rPr>
      </w:pPr>
      <w:r w:rsidRPr="00E2193B">
        <w:rPr>
          <w:rFonts w:ascii="Arial Narrow" w:eastAsiaTheme="minorHAnsi" w:hAnsi="Arial Narrow" w:cs="Wingdings"/>
          <w:sz w:val="24"/>
          <w:szCs w:val="24"/>
          <w:lang w:val="ro-RO"/>
        </w:rPr>
        <w:t xml:space="preserve"> </w:t>
      </w:r>
      <w:r w:rsidRPr="00E2193B">
        <w:rPr>
          <w:rFonts w:ascii="Arial Narrow" w:eastAsiaTheme="minorHAnsi" w:hAnsi="Arial Narrow" w:cs="Trebuchet MS"/>
          <w:sz w:val="24"/>
          <w:szCs w:val="24"/>
          <w:lang w:val="ro-RO"/>
        </w:rPr>
        <w:t xml:space="preserve">Plan de amplasament vizat de OCPI pentru imobilul pe care se propune a se realiza investiţia în cadrul proiectului. </w:t>
      </w:r>
    </w:p>
    <w:p w14:paraId="20A2F2AD"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sz w:val="24"/>
          <w:szCs w:val="24"/>
          <w:lang w:val="ro-RO"/>
        </w:rPr>
      </w:pPr>
      <w:r w:rsidRPr="00E2193B">
        <w:rPr>
          <w:rFonts w:ascii="Arial Narrow" w:eastAsiaTheme="minorHAnsi" w:hAnsi="Arial Narrow" w:cs="Trebuchet MS"/>
          <w:sz w:val="24"/>
          <w:szCs w:val="24"/>
          <w:lang w:val="ro-RO"/>
        </w:rPr>
        <w:t xml:space="preserve">Hotărârea prin care să se demonstreze că solicitantul este administratorul legal al imobilului obiect al investiţiei/proiectului, conform prevederilor legale în vigoare. Menținerea acestui drept va acoperi inclusiv perioada de durabilitate a contractului de finanţare. </w:t>
      </w:r>
    </w:p>
    <w:p w14:paraId="2644AAC5" w14:textId="77777777" w:rsidR="00F7431C" w:rsidRPr="00E2193B" w:rsidRDefault="00FB1669" w:rsidP="000F7199">
      <w:pPr>
        <w:autoSpaceDE w:val="0"/>
        <w:autoSpaceDN w:val="0"/>
        <w:adjustRightInd w:val="0"/>
        <w:spacing w:after="0" w:line="240" w:lineRule="auto"/>
        <w:ind w:firstLine="708"/>
        <w:jc w:val="both"/>
        <w:rPr>
          <w:rFonts w:ascii="Arial Narrow" w:eastAsiaTheme="minorHAnsi" w:hAnsi="Arial Narrow" w:cs="Trebuchet MS"/>
          <w:sz w:val="24"/>
          <w:szCs w:val="24"/>
          <w:lang w:val="ro-RO"/>
        </w:rPr>
      </w:pPr>
      <w:r w:rsidRPr="00E2193B">
        <w:rPr>
          <w:rFonts w:ascii="Arial Narrow" w:eastAsiaTheme="minorHAnsi" w:hAnsi="Arial Narrow" w:cs="Trebuchet MS"/>
          <w:b/>
          <w:sz w:val="24"/>
          <w:szCs w:val="24"/>
          <w:lang w:val="ro-RO"/>
        </w:rPr>
        <w:t xml:space="preserve"> Pentru dovedirea </w:t>
      </w:r>
      <w:r w:rsidRPr="00E2193B">
        <w:rPr>
          <w:rFonts w:ascii="Arial Narrow" w:eastAsiaTheme="minorHAnsi" w:hAnsi="Arial Narrow" w:cs="Trebuchet MS"/>
          <w:b/>
          <w:bCs/>
          <w:sz w:val="24"/>
          <w:szCs w:val="24"/>
          <w:lang w:val="ro-RO"/>
        </w:rPr>
        <w:t xml:space="preserve">dreptului de concesiune </w:t>
      </w:r>
      <w:r w:rsidRPr="00E2193B">
        <w:rPr>
          <w:rFonts w:ascii="Arial Narrow" w:eastAsiaTheme="minorHAnsi" w:hAnsi="Arial Narrow" w:cs="Trebuchet MS"/>
          <w:sz w:val="24"/>
          <w:szCs w:val="24"/>
          <w:lang w:val="ro-RO"/>
        </w:rPr>
        <w:t xml:space="preserve">se va prezenta, în mod obligatoriu, la momentul depunerii cererii de finanțare: </w:t>
      </w:r>
    </w:p>
    <w:p w14:paraId="33580BD4"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sz w:val="24"/>
          <w:szCs w:val="24"/>
          <w:lang w:val="ro-RO"/>
        </w:rPr>
      </w:pPr>
      <w:r w:rsidRPr="00E2193B">
        <w:rPr>
          <w:rFonts w:ascii="Arial Narrow" w:eastAsiaTheme="minorHAnsi" w:hAnsi="Arial Narrow" w:cs="Wingdings"/>
          <w:sz w:val="24"/>
          <w:szCs w:val="24"/>
          <w:lang w:val="ro-RO"/>
        </w:rPr>
        <w:t xml:space="preserve"> </w:t>
      </w:r>
      <w:r w:rsidRPr="00E2193B">
        <w:rPr>
          <w:rFonts w:ascii="Arial Narrow" w:eastAsiaTheme="minorHAnsi" w:hAnsi="Arial Narrow" w:cs="Trebuchet MS"/>
          <w:sz w:val="24"/>
          <w:szCs w:val="24"/>
          <w:lang w:val="ro-RO"/>
        </w:rPr>
        <w:t xml:space="preserve">Extras de carte funciară emis cu maximum 30 de zile înaintea depunerii cerereii de finanțare din care să rezulte intabularea dreptului de concesiune şi absența sarcinilor incompatibile cu investiția. </w:t>
      </w:r>
    </w:p>
    <w:p w14:paraId="53CA89B3"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sz w:val="24"/>
          <w:szCs w:val="24"/>
          <w:lang w:val="ro-RO"/>
        </w:rPr>
      </w:pPr>
      <w:r w:rsidRPr="00E2193B">
        <w:rPr>
          <w:rFonts w:ascii="Arial Narrow" w:eastAsiaTheme="minorHAnsi" w:hAnsi="Arial Narrow" w:cs="Wingdings"/>
          <w:sz w:val="24"/>
          <w:szCs w:val="24"/>
          <w:lang w:val="ro-RO"/>
        </w:rPr>
        <w:t xml:space="preserve"> </w:t>
      </w:r>
      <w:r w:rsidRPr="00E2193B">
        <w:rPr>
          <w:rFonts w:ascii="Arial Narrow" w:eastAsiaTheme="minorHAnsi" w:hAnsi="Arial Narrow" w:cs="Trebuchet MS"/>
          <w:sz w:val="24"/>
          <w:szCs w:val="24"/>
          <w:lang w:val="ro-RO"/>
        </w:rPr>
        <w:t xml:space="preserve">Plan de amplasament vizat de OCPI pentru imobilul pe care se propune a se realiza investiţia în cadrul proiectului. </w:t>
      </w:r>
    </w:p>
    <w:p w14:paraId="1C116F06"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sz w:val="24"/>
          <w:szCs w:val="24"/>
          <w:lang w:val="ro-RO"/>
        </w:rPr>
      </w:pPr>
      <w:r w:rsidRPr="00E2193B">
        <w:rPr>
          <w:rFonts w:ascii="Arial Narrow" w:eastAsiaTheme="minorHAnsi" w:hAnsi="Arial Narrow" w:cs="Wingdings"/>
          <w:sz w:val="24"/>
          <w:szCs w:val="24"/>
          <w:lang w:val="ro-RO"/>
        </w:rPr>
        <w:t xml:space="preserve"> </w:t>
      </w:r>
      <w:r w:rsidRPr="00E2193B">
        <w:rPr>
          <w:rFonts w:ascii="Arial Narrow" w:eastAsiaTheme="minorHAnsi" w:hAnsi="Arial Narrow" w:cs="Trebuchet MS"/>
          <w:sz w:val="24"/>
          <w:szCs w:val="24"/>
          <w:lang w:val="ro-RO"/>
        </w:rPr>
        <w:t xml:space="preserve">Actul juridic prin care se transmite/se asigură dreptul de concesiune, conform prevederilor legale în vigoare. Menținerea acestui drept va acoperi inclusiv perioada de durabilitate a contractului de finanţare; </w:t>
      </w:r>
    </w:p>
    <w:p w14:paraId="63DCE83C" w14:textId="77777777" w:rsidR="00F7431C" w:rsidRPr="00E2193B" w:rsidRDefault="00FB1669" w:rsidP="000F7199">
      <w:pPr>
        <w:spacing w:after="0" w:line="240" w:lineRule="auto"/>
        <w:jc w:val="both"/>
        <w:rPr>
          <w:rFonts w:ascii="Arial Narrow" w:hAnsi="Arial Narrow"/>
          <w:b/>
          <w:sz w:val="24"/>
          <w:szCs w:val="24"/>
          <w:lang w:val="ro-RO"/>
        </w:rPr>
      </w:pPr>
      <w:r w:rsidRPr="00E2193B">
        <w:rPr>
          <w:rFonts w:ascii="Arial Narrow" w:hAnsi="Arial Narrow"/>
          <w:b/>
          <w:sz w:val="24"/>
          <w:szCs w:val="24"/>
          <w:lang w:val="ro-RO"/>
        </w:rPr>
        <w:t>VII. Bugetul estimativ al  proiectului</w:t>
      </w:r>
    </w:p>
    <w:p w14:paraId="2CC62256" w14:textId="77777777" w:rsidR="00F7431C" w:rsidRPr="00E2193B" w:rsidRDefault="00FB1669" w:rsidP="000F7199">
      <w:pPr>
        <w:spacing w:after="0" w:line="240" w:lineRule="auto"/>
        <w:jc w:val="both"/>
        <w:rPr>
          <w:rFonts w:ascii="Arial Narrow" w:hAnsi="Arial Narrow"/>
          <w:b/>
          <w:bCs/>
          <w:sz w:val="24"/>
          <w:szCs w:val="24"/>
          <w:lang w:val="ro-RO"/>
        </w:rPr>
      </w:pPr>
      <w:r w:rsidRPr="00E2193B">
        <w:rPr>
          <w:rFonts w:ascii="Arial Narrow" w:hAnsi="Arial Narrow"/>
          <w:b/>
          <w:bCs/>
          <w:sz w:val="24"/>
          <w:szCs w:val="24"/>
          <w:lang w:val="ro-RO"/>
        </w:rPr>
        <w:t>VIII.Consimțământul privind prelucrarea datelor cu caracter personal</w:t>
      </w:r>
    </w:p>
    <w:p w14:paraId="481FFD3B" w14:textId="77777777" w:rsidR="00F7431C" w:rsidRPr="00E2193B" w:rsidRDefault="00F7431C" w:rsidP="000F7199">
      <w:pPr>
        <w:pStyle w:val="ListParagraph"/>
        <w:adjustRightInd w:val="0"/>
        <w:spacing w:after="0" w:line="240" w:lineRule="auto"/>
        <w:ind w:left="360"/>
        <w:jc w:val="both"/>
        <w:rPr>
          <w:rFonts w:ascii="Arial Narrow" w:hAnsi="Arial Narrow"/>
          <w:b/>
          <w:color w:val="7030A0"/>
          <w:sz w:val="24"/>
          <w:szCs w:val="24"/>
          <w:lang w:val="ro-RO" w:eastAsia="ro-RO"/>
        </w:rPr>
      </w:pPr>
    </w:p>
    <w:p w14:paraId="0E429EEC" w14:textId="77777777" w:rsidR="00F7431C" w:rsidRPr="00E2193B" w:rsidRDefault="00FB1669" w:rsidP="000F7199">
      <w:pPr>
        <w:pStyle w:val="ListParagraph"/>
        <w:adjustRightInd w:val="0"/>
        <w:spacing w:after="0" w:line="240" w:lineRule="auto"/>
        <w:ind w:left="0"/>
        <w:jc w:val="both"/>
        <w:outlineLvl w:val="1"/>
        <w:rPr>
          <w:rFonts w:ascii="Arial Narrow" w:hAnsi="Arial Narrow"/>
          <w:b/>
          <w:sz w:val="24"/>
          <w:szCs w:val="24"/>
          <w:lang w:val="ro-RO" w:eastAsia="ro-RO"/>
        </w:rPr>
      </w:pPr>
      <w:bookmarkStart w:id="48" w:name="_Toc11877743"/>
      <w:bookmarkStart w:id="49" w:name="_Hlk9354153"/>
      <w:bookmarkStart w:id="50" w:name="_Toc71793136"/>
      <w:r w:rsidRPr="00E2193B">
        <w:rPr>
          <w:rFonts w:ascii="Arial Narrow" w:hAnsi="Arial Narrow"/>
          <w:b/>
          <w:sz w:val="24"/>
          <w:szCs w:val="24"/>
          <w:lang w:val="ro-RO" w:eastAsia="ro-RO"/>
        </w:rPr>
        <w:t>PASUL 2 CONSTITUIREA COMITETULUI DE EVALUARE ȘI SELECȚIE (CES GAL) ȘI NUMIREA MEMBRILOR EVALUATORI</w:t>
      </w:r>
      <w:bookmarkEnd w:id="48"/>
      <w:bookmarkEnd w:id="49"/>
      <w:bookmarkEnd w:id="50"/>
    </w:p>
    <w:p w14:paraId="2CD77916" w14:textId="77777777" w:rsidR="00F7431C" w:rsidRPr="00E2193B" w:rsidRDefault="00F7431C" w:rsidP="000F7199">
      <w:pPr>
        <w:pStyle w:val="ListParagraph"/>
        <w:adjustRightInd w:val="0"/>
        <w:spacing w:after="0" w:line="240" w:lineRule="auto"/>
        <w:ind w:left="0"/>
        <w:jc w:val="both"/>
        <w:outlineLvl w:val="1"/>
        <w:rPr>
          <w:rFonts w:ascii="Arial Narrow" w:hAnsi="Arial Narrow"/>
          <w:b/>
          <w:sz w:val="24"/>
          <w:szCs w:val="24"/>
          <w:lang w:val="ro-RO" w:eastAsia="ro-RO"/>
        </w:rPr>
      </w:pPr>
    </w:p>
    <w:p w14:paraId="614D010E" w14:textId="77777777" w:rsidR="00F7431C" w:rsidRPr="00E2193B" w:rsidRDefault="00FB1669" w:rsidP="000F7199">
      <w:pPr>
        <w:adjustRightInd w:val="0"/>
        <w:spacing w:after="0" w:line="240" w:lineRule="auto"/>
        <w:ind w:firstLine="708"/>
        <w:jc w:val="both"/>
        <w:rPr>
          <w:rFonts w:ascii="Arial Narrow" w:hAnsi="Arial Narrow"/>
          <w:sz w:val="24"/>
          <w:szCs w:val="24"/>
          <w:lang w:val="ro-RO" w:eastAsia="ro-RO"/>
        </w:rPr>
      </w:pPr>
      <w:r w:rsidRPr="00E2193B">
        <w:rPr>
          <w:rFonts w:ascii="Arial Narrow" w:hAnsi="Arial Narrow"/>
          <w:sz w:val="24"/>
          <w:szCs w:val="24"/>
          <w:lang w:val="ro-RO" w:eastAsia="ro-RO"/>
        </w:rPr>
        <w:t xml:space="preserve">După centralizarea cererilor privind depunerea  fiselor de proiect, în cadrul apelului de selecție managerul GAL Botoșani pentru Viitor stabilește expertii ( expert tehnic, expert monitorizare evaluare implemmentare, facilitator,/ angajati GAL,etc.) care vor asigura suportul tehnic pentru Comitetul de evaluare și selecție (CES GAL)/ Comitetul de Solutionare a Contestatiilor.Expertii GAL vor pune la </w:t>
      </w:r>
      <w:r w:rsidRPr="00E2193B">
        <w:rPr>
          <w:rFonts w:ascii="Arial Narrow" w:hAnsi="Arial Narrow"/>
          <w:sz w:val="24"/>
          <w:szCs w:val="24"/>
          <w:lang w:val="ro-RO" w:eastAsia="ro-RO"/>
        </w:rPr>
        <w:lastRenderedPageBreak/>
        <w:t>dispozitiamembrlor comitetelor de evaluare si selectie a fiselor de proiect si de solutionare a contestatiilor, toate documentele necesare realizarii celor doua procese si vor insoticei 2 evaluatori CES, desemnati de catre presedintele CES pe teren pentru verificarea 4 ochi in teren.</w:t>
      </w:r>
    </w:p>
    <w:p w14:paraId="622E5B89" w14:textId="77777777" w:rsidR="00F7431C" w:rsidRPr="00E2193B" w:rsidRDefault="00FB1669" w:rsidP="000F7199">
      <w:pPr>
        <w:adjustRightInd w:val="0"/>
        <w:spacing w:after="0" w:line="240" w:lineRule="auto"/>
        <w:ind w:firstLine="708"/>
        <w:jc w:val="both"/>
        <w:rPr>
          <w:rFonts w:ascii="Arial Narrow" w:hAnsi="Arial Narrow"/>
          <w:sz w:val="24"/>
          <w:szCs w:val="24"/>
          <w:lang w:val="ro-RO" w:eastAsia="ro-RO"/>
        </w:rPr>
      </w:pPr>
      <w:r w:rsidRPr="00E2193B">
        <w:rPr>
          <w:rFonts w:ascii="Arial Narrow" w:hAnsi="Arial Narrow"/>
          <w:sz w:val="24"/>
          <w:szCs w:val="24"/>
          <w:lang w:val="ro-RO" w:eastAsia="ro-RO"/>
        </w:rPr>
        <w:t>Managerul GAL solicită Președintelui GAL convocarea AGA în vederea numirii membrilor Comitetului de evaluare și selecție (CES GAL)având în vedere evitarea conflictului de interese.</w:t>
      </w:r>
    </w:p>
    <w:p w14:paraId="277A94BA" w14:textId="77777777" w:rsidR="00F7431C" w:rsidRPr="00E2193B" w:rsidRDefault="00FB1669" w:rsidP="000F7199">
      <w:pPr>
        <w:adjustRightInd w:val="0"/>
        <w:spacing w:after="0" w:line="240" w:lineRule="auto"/>
        <w:ind w:firstLine="360"/>
        <w:jc w:val="both"/>
        <w:rPr>
          <w:rFonts w:ascii="Arial Narrow" w:hAnsi="Arial Narrow"/>
          <w:sz w:val="24"/>
          <w:szCs w:val="24"/>
          <w:lang w:val="ro-RO" w:eastAsia="ro-RO"/>
        </w:rPr>
      </w:pPr>
      <w:r w:rsidRPr="00E2193B">
        <w:rPr>
          <w:rFonts w:ascii="Arial Narrow" w:hAnsi="Arial Narrow"/>
          <w:sz w:val="24"/>
          <w:szCs w:val="24"/>
          <w:lang w:val="ro-RO" w:eastAsia="ro-RO"/>
        </w:rPr>
        <w:t xml:space="preserve"> Membrii CES GAL numiti,evaluatori si expertii ce asigura suportul tehnic, vor completa Declarația privind evitarea conflictului de interese (Anexa 3 din Procedura de evaluare si selectie)  precum și Declarația de confidențialitate (Anexa 4 din Procedura de evaluare si Selectie). În conținutul Declarației privind evitarea conflictului de interesese vor menționa cel puțin următoarele aspecte:</w:t>
      </w:r>
    </w:p>
    <w:p w14:paraId="24A86403" w14:textId="77777777" w:rsidR="00F7431C" w:rsidRPr="00E2193B" w:rsidRDefault="00FB1669" w:rsidP="000F7199">
      <w:pPr>
        <w:pStyle w:val="ListParagraph"/>
        <w:numPr>
          <w:ilvl w:val="0"/>
          <w:numId w:val="32"/>
        </w:numPr>
        <w:adjustRightInd w:val="0"/>
        <w:spacing w:after="0" w:line="240" w:lineRule="auto"/>
        <w:jc w:val="both"/>
        <w:rPr>
          <w:rFonts w:ascii="Arial Narrow" w:hAnsi="Arial Narrow"/>
          <w:sz w:val="24"/>
          <w:szCs w:val="24"/>
          <w:lang w:val="ro-RO" w:eastAsia="ro-RO"/>
        </w:rPr>
      </w:pPr>
      <w:r w:rsidRPr="00E2193B">
        <w:rPr>
          <w:rFonts w:ascii="Arial Narrow" w:hAnsi="Arial Narrow"/>
          <w:sz w:val="24"/>
          <w:szCs w:val="24"/>
          <w:lang w:val="ro-RO" w:eastAsia="ro-RO"/>
        </w:rPr>
        <w:t>Numele și prenumele declarantului;</w:t>
      </w:r>
    </w:p>
    <w:p w14:paraId="6B1182A8" w14:textId="77777777" w:rsidR="00F7431C" w:rsidRPr="00E2193B" w:rsidRDefault="00FB1669" w:rsidP="000F7199">
      <w:pPr>
        <w:pStyle w:val="ListParagraph"/>
        <w:numPr>
          <w:ilvl w:val="0"/>
          <w:numId w:val="32"/>
        </w:numPr>
        <w:adjustRightInd w:val="0"/>
        <w:spacing w:after="0" w:line="240" w:lineRule="auto"/>
        <w:jc w:val="both"/>
        <w:rPr>
          <w:rFonts w:ascii="Arial Narrow" w:hAnsi="Arial Narrow"/>
          <w:sz w:val="24"/>
          <w:szCs w:val="24"/>
          <w:lang w:val="ro-RO" w:eastAsia="ro-RO"/>
        </w:rPr>
      </w:pPr>
      <w:r w:rsidRPr="00E2193B">
        <w:rPr>
          <w:rFonts w:ascii="Arial Narrow" w:hAnsi="Arial Narrow"/>
          <w:sz w:val="24"/>
          <w:szCs w:val="24"/>
          <w:lang w:val="ro-RO" w:eastAsia="ro-RO"/>
        </w:rPr>
        <w:t>Funcția deținută la nivel GAL;</w:t>
      </w:r>
    </w:p>
    <w:p w14:paraId="19CE5062" w14:textId="77777777" w:rsidR="00F7431C" w:rsidRPr="00E2193B" w:rsidRDefault="00FB1669" w:rsidP="000F7199">
      <w:pPr>
        <w:pStyle w:val="ListParagraph"/>
        <w:numPr>
          <w:ilvl w:val="0"/>
          <w:numId w:val="32"/>
        </w:numPr>
        <w:adjustRightInd w:val="0"/>
        <w:spacing w:after="0" w:line="240" w:lineRule="auto"/>
        <w:jc w:val="both"/>
        <w:rPr>
          <w:rFonts w:ascii="Arial Narrow" w:hAnsi="Arial Narrow"/>
          <w:sz w:val="24"/>
          <w:szCs w:val="24"/>
          <w:lang w:val="ro-RO" w:eastAsia="ro-RO"/>
        </w:rPr>
      </w:pPr>
      <w:r w:rsidRPr="00E2193B">
        <w:rPr>
          <w:rFonts w:ascii="Arial Narrow" w:hAnsi="Arial Narrow"/>
          <w:sz w:val="24"/>
          <w:szCs w:val="24"/>
          <w:lang w:val="ro-RO" w:eastAsia="ro-RO"/>
        </w:rPr>
        <w:t>Rolul în cadrul procesului de evaluare, Comitetului de selecție/ Comisiei de Soluționare a Contestațiilor;</w:t>
      </w:r>
    </w:p>
    <w:p w14:paraId="1AEE8211" w14:textId="77777777" w:rsidR="00F7431C" w:rsidRPr="00E2193B" w:rsidRDefault="00FB1669" w:rsidP="000F7199">
      <w:pPr>
        <w:pStyle w:val="ListParagraph"/>
        <w:numPr>
          <w:ilvl w:val="0"/>
          <w:numId w:val="32"/>
        </w:numPr>
        <w:adjustRightInd w:val="0"/>
        <w:spacing w:after="0" w:line="240" w:lineRule="auto"/>
        <w:jc w:val="both"/>
        <w:rPr>
          <w:rFonts w:ascii="Arial Narrow" w:hAnsi="Arial Narrow"/>
          <w:sz w:val="24"/>
          <w:szCs w:val="24"/>
          <w:lang w:val="ro-RO" w:eastAsia="ro-RO"/>
        </w:rPr>
      </w:pPr>
      <w:r w:rsidRPr="00E2193B">
        <w:rPr>
          <w:rFonts w:ascii="Arial Narrow" w:hAnsi="Arial Narrow"/>
          <w:sz w:val="24"/>
          <w:szCs w:val="24"/>
          <w:lang w:val="ro-RO" w:eastAsia="ro-RO"/>
        </w:rPr>
        <w:t>Luarea la cunoștință a prevederilor privind conflictul de interes așa cum este acesta prevăzut la art.10 (alin. 1), art. 11 (alin. 1), art. 13 (alin.1), art. 16 (alin. 1) din OUG nr.66/2011, privind prevenirea, constatarea și soluționarea neregulilor apărute în obținerea și utlizarea fondurilor europene și/sau a fondurilor publice naționale aferente acestora, cu modificările și completările ulterioare.</w:t>
      </w:r>
    </w:p>
    <w:p w14:paraId="4B007E12" w14:textId="77777777" w:rsidR="00F7431C" w:rsidRPr="00E2193B" w:rsidRDefault="00FB1669" w:rsidP="000F7199">
      <w:pPr>
        <w:pStyle w:val="ListParagraph"/>
        <w:numPr>
          <w:ilvl w:val="0"/>
          <w:numId w:val="32"/>
        </w:numPr>
        <w:adjustRightInd w:val="0"/>
        <w:spacing w:after="0" w:line="240" w:lineRule="auto"/>
        <w:jc w:val="both"/>
        <w:rPr>
          <w:rFonts w:ascii="Arial Narrow" w:hAnsi="Arial Narrow"/>
          <w:sz w:val="24"/>
          <w:szCs w:val="24"/>
          <w:lang w:val="ro-RO" w:eastAsia="ro-RO"/>
        </w:rPr>
      </w:pPr>
      <w:r w:rsidRPr="00E2193B">
        <w:rPr>
          <w:rFonts w:ascii="Arial Narrow" w:hAnsi="Arial Narrow"/>
          <w:sz w:val="24"/>
          <w:szCs w:val="24"/>
          <w:lang w:val="ro-RO" w:eastAsia="ro-RO"/>
        </w:rPr>
        <w:t>Asumarea faptului căîn situația în care se constată că această declarație nueste conformă cu realitatea, persoana semnatară este pasibilă de încălcarea prevederilor legislației penale privind falsul în declarații;</w:t>
      </w:r>
    </w:p>
    <w:p w14:paraId="6CF165B5" w14:textId="77777777" w:rsidR="00F7431C" w:rsidRPr="00E2193B" w:rsidRDefault="00FB1669" w:rsidP="000F7199">
      <w:pPr>
        <w:pStyle w:val="ListParagraph"/>
        <w:numPr>
          <w:ilvl w:val="0"/>
          <w:numId w:val="32"/>
        </w:numPr>
        <w:adjustRightInd w:val="0"/>
        <w:spacing w:after="0" w:line="240" w:lineRule="auto"/>
        <w:jc w:val="both"/>
        <w:rPr>
          <w:rFonts w:ascii="Arial Narrow" w:hAnsi="Arial Narrow"/>
          <w:sz w:val="24"/>
          <w:szCs w:val="24"/>
          <w:lang w:val="ro-RO" w:eastAsia="ro-RO"/>
        </w:rPr>
      </w:pPr>
      <w:r w:rsidRPr="00E2193B">
        <w:rPr>
          <w:rFonts w:ascii="Arial Narrow" w:hAnsi="Arial Narrow"/>
          <w:sz w:val="24"/>
          <w:szCs w:val="24"/>
          <w:lang w:val="ro-RO" w:eastAsia="ro-RO"/>
        </w:rPr>
        <w:t>Respectarea Regulamentului intern de organizare și funcționare, a procedurilor și regulilor aplicabile funcției pe care o deține, astfel cum acestea sunt descrise în manualele de proceduri interne ale GAL, aplicabile activității pe care o desfășoară pe parcursul întregii perioade în care dețin această funcție;</w:t>
      </w:r>
    </w:p>
    <w:p w14:paraId="03D7C38C" w14:textId="77777777" w:rsidR="00F7431C" w:rsidRPr="00E2193B" w:rsidRDefault="00FB1669" w:rsidP="000F7199">
      <w:pPr>
        <w:pStyle w:val="ListParagraph"/>
        <w:numPr>
          <w:ilvl w:val="0"/>
          <w:numId w:val="32"/>
        </w:numPr>
        <w:adjustRightInd w:val="0"/>
        <w:spacing w:after="0" w:line="240" w:lineRule="auto"/>
        <w:jc w:val="both"/>
        <w:rPr>
          <w:rFonts w:ascii="Arial Narrow" w:hAnsi="Arial Narrow"/>
          <w:sz w:val="24"/>
          <w:szCs w:val="24"/>
          <w:lang w:val="ro-RO" w:eastAsia="ro-RO"/>
        </w:rPr>
      </w:pPr>
      <w:r w:rsidRPr="00E2193B">
        <w:rPr>
          <w:rFonts w:ascii="Arial Narrow" w:hAnsi="Arial Narrow"/>
          <w:sz w:val="24"/>
          <w:szCs w:val="24"/>
          <w:lang w:val="ro-RO" w:eastAsia="ro-RO"/>
        </w:rPr>
        <w:t>Să nu fie implicat în activitatea de pregătire sau implementare de proiecte/cereri de finanțare, precum și în alte activități care ar conduce la suspiciuni legate de imparțialitatea și obiectivitatea în îndeplinirea sarcinilor și responsabilităților ce îi revin în calitate de angajat al GAL;</w:t>
      </w:r>
    </w:p>
    <w:p w14:paraId="07758FD4" w14:textId="77777777" w:rsidR="00F7431C" w:rsidRPr="00E2193B" w:rsidRDefault="00FB1669" w:rsidP="000F7199">
      <w:pPr>
        <w:pStyle w:val="ListParagraph"/>
        <w:numPr>
          <w:ilvl w:val="0"/>
          <w:numId w:val="32"/>
        </w:numPr>
        <w:adjustRightInd w:val="0"/>
        <w:spacing w:after="0" w:line="240" w:lineRule="auto"/>
        <w:jc w:val="both"/>
        <w:rPr>
          <w:rFonts w:ascii="Arial Narrow" w:hAnsi="Arial Narrow"/>
          <w:sz w:val="24"/>
          <w:szCs w:val="24"/>
          <w:lang w:val="ro-RO" w:eastAsia="ro-RO"/>
        </w:rPr>
      </w:pPr>
      <w:r w:rsidRPr="00E2193B">
        <w:rPr>
          <w:rFonts w:ascii="Arial Narrow" w:hAnsi="Arial Narrow"/>
          <w:sz w:val="24"/>
          <w:szCs w:val="24"/>
          <w:lang w:val="ro-RO" w:eastAsia="ro-RO"/>
        </w:rPr>
        <w:t>Ca ori de câte ori este implicat în analiza/ evaluarea/ contractarea/ monitorizarea implementării/certificării cheltuielilor realizate în cadrul unui proiect depus spre finanțare/finanțat prin POR  să nu se afle într-o situație care l-ar împiedica să acționeze imparțial și nediscriminatoriu;</w:t>
      </w:r>
    </w:p>
    <w:p w14:paraId="441B73CF" w14:textId="77777777" w:rsidR="00F7431C" w:rsidRPr="00E2193B" w:rsidRDefault="00FB1669" w:rsidP="000F7199">
      <w:pPr>
        <w:pStyle w:val="ListParagraph"/>
        <w:numPr>
          <w:ilvl w:val="0"/>
          <w:numId w:val="32"/>
        </w:numPr>
        <w:adjustRightInd w:val="0"/>
        <w:spacing w:after="0" w:line="240" w:lineRule="auto"/>
        <w:jc w:val="both"/>
        <w:rPr>
          <w:rFonts w:ascii="Arial Narrow" w:hAnsi="Arial Narrow"/>
          <w:sz w:val="24"/>
          <w:szCs w:val="24"/>
          <w:lang w:val="ro-RO" w:eastAsia="ro-RO"/>
        </w:rPr>
      </w:pPr>
      <w:r w:rsidRPr="00E2193B">
        <w:rPr>
          <w:rFonts w:ascii="Arial Narrow" w:hAnsi="Arial Narrow"/>
          <w:sz w:val="24"/>
          <w:szCs w:val="24"/>
          <w:lang w:val="ro-RO" w:eastAsia="ro-RO"/>
        </w:rPr>
        <w:t>Să informeze din timp Adunarea Generală a GAL/CD al GAL asupra apariției oricăror circumstanțe de natură să îi afecteze obiectivitatea și imparțialitatea în exercitarea îndeplinirea atribuțiilor de serviciu în situațiile în care:</w:t>
      </w:r>
    </w:p>
    <w:p w14:paraId="6C36A416" w14:textId="77777777" w:rsidR="00F7431C" w:rsidRPr="00E2193B" w:rsidRDefault="00FB1669" w:rsidP="000F7199">
      <w:pPr>
        <w:pStyle w:val="ListParagraph"/>
        <w:numPr>
          <w:ilvl w:val="1"/>
          <w:numId w:val="32"/>
        </w:numPr>
        <w:adjustRightInd w:val="0"/>
        <w:spacing w:after="0" w:line="240" w:lineRule="auto"/>
        <w:jc w:val="both"/>
        <w:rPr>
          <w:rFonts w:ascii="Arial Narrow" w:hAnsi="Arial Narrow"/>
          <w:sz w:val="24"/>
          <w:szCs w:val="24"/>
          <w:lang w:val="ro-RO" w:eastAsia="ro-RO"/>
        </w:rPr>
      </w:pPr>
      <w:r w:rsidRPr="00E2193B">
        <w:rPr>
          <w:rFonts w:ascii="Arial Narrow" w:hAnsi="Arial Narrow"/>
          <w:sz w:val="24"/>
          <w:szCs w:val="24"/>
          <w:lang w:val="ro-RO" w:eastAsia="ro-RO"/>
        </w:rPr>
        <w:t>este soț/soție cu vreuna din persoanele care dețin părți sociale, părți de interes, acțiuni din capitalul subscris al unuia dintre solicitanți ori care fac parte din consiliul de administrație/organul de conducere sau desupervizare a unuia dintre solicitanți/contestatari sau al operatorilor economici care au elaborat fișele de proiecte/proiectele/cererile de finanțare sau orice document anexat acestora și/sau a proiectului tehnic, inclusiv a firmelor partenere/legate ale acestora, dacă este cazul;</w:t>
      </w:r>
    </w:p>
    <w:p w14:paraId="0741E2AC" w14:textId="77777777" w:rsidR="00F7431C" w:rsidRPr="00E2193B" w:rsidRDefault="00FB1669" w:rsidP="000F7199">
      <w:pPr>
        <w:pStyle w:val="ListParagraph"/>
        <w:numPr>
          <w:ilvl w:val="1"/>
          <w:numId w:val="32"/>
        </w:numPr>
        <w:adjustRightInd w:val="0"/>
        <w:spacing w:after="0" w:line="240" w:lineRule="auto"/>
        <w:jc w:val="both"/>
        <w:rPr>
          <w:rFonts w:ascii="Arial Narrow" w:hAnsi="Arial Narrow"/>
          <w:sz w:val="24"/>
          <w:szCs w:val="24"/>
          <w:lang w:val="ro-RO" w:eastAsia="ro-RO"/>
        </w:rPr>
      </w:pPr>
      <w:r w:rsidRPr="00E2193B">
        <w:rPr>
          <w:rFonts w:ascii="Arial Narrow" w:hAnsi="Arial Narrow"/>
          <w:sz w:val="24"/>
          <w:szCs w:val="24"/>
          <w:lang w:val="ro-RO" w:eastAsia="ro-RO"/>
        </w:rPr>
        <w:t xml:space="preserve">este rudă sau afin, până la gradul al doilea inclusiv, cu persoane care dețin părți sociale, părți de interes, acțiuni din capitalul subscris al unuia dintre solicitanți ori care fac parte din consiliul de administrație/organul de conducere sau de supervizare a unuia dintre </w:t>
      </w:r>
      <w:r w:rsidRPr="00E2193B">
        <w:rPr>
          <w:rFonts w:ascii="Arial Narrow" w:hAnsi="Arial Narrow"/>
          <w:sz w:val="24"/>
          <w:szCs w:val="24"/>
          <w:lang w:val="ro-RO" w:eastAsia="ro-RO"/>
        </w:rPr>
        <w:lastRenderedPageBreak/>
        <w:t>solicitanți/contestatari sau al operatorilor economici care au elaborat fișele de proiecte/proiectele/cererile de finanțare sau orice document anexat acestora.</w:t>
      </w:r>
    </w:p>
    <w:p w14:paraId="05A18B92" w14:textId="77777777" w:rsidR="00F7431C" w:rsidRPr="00E2193B" w:rsidRDefault="00FB1669" w:rsidP="000F7199">
      <w:pPr>
        <w:pStyle w:val="ListParagraph"/>
        <w:numPr>
          <w:ilvl w:val="1"/>
          <w:numId w:val="31"/>
        </w:numPr>
        <w:adjustRightInd w:val="0"/>
        <w:spacing w:after="0" w:line="240" w:lineRule="auto"/>
        <w:ind w:left="0" w:firstLine="0"/>
        <w:jc w:val="both"/>
        <w:outlineLvl w:val="1"/>
        <w:rPr>
          <w:rFonts w:ascii="Arial Narrow" w:hAnsi="Arial Narrow"/>
          <w:b/>
          <w:sz w:val="24"/>
          <w:szCs w:val="24"/>
          <w:lang w:val="ro-RO" w:eastAsia="ro-RO"/>
        </w:rPr>
      </w:pPr>
      <w:bookmarkStart w:id="51" w:name="_Toc11877744"/>
      <w:bookmarkStart w:id="52" w:name="_Toc71793137"/>
      <w:r w:rsidRPr="00E2193B">
        <w:rPr>
          <w:rFonts w:ascii="Arial Narrow" w:hAnsi="Arial Narrow"/>
          <w:b/>
          <w:sz w:val="24"/>
          <w:szCs w:val="24"/>
          <w:lang w:val="ro-RO" w:eastAsia="ro-RO"/>
        </w:rPr>
        <w:t>REPARTIZAREA FP ÎN ETAPA CAE</w:t>
      </w:r>
      <w:bookmarkEnd w:id="51"/>
      <w:bookmarkEnd w:id="52"/>
    </w:p>
    <w:p w14:paraId="21742487" w14:textId="77777777" w:rsidR="00F7431C" w:rsidRPr="00E2193B" w:rsidRDefault="00FB1669" w:rsidP="000F7199">
      <w:pPr>
        <w:adjustRightInd w:val="0"/>
        <w:spacing w:after="0" w:line="240" w:lineRule="auto"/>
        <w:jc w:val="both"/>
        <w:rPr>
          <w:rFonts w:ascii="Arial Narrow" w:hAnsi="Arial Narrow"/>
          <w:sz w:val="24"/>
          <w:szCs w:val="24"/>
          <w:lang w:val="ro-RO" w:eastAsia="ro-RO"/>
        </w:rPr>
      </w:pPr>
      <w:r w:rsidRPr="00E2193B">
        <w:rPr>
          <w:rFonts w:ascii="Arial Narrow" w:hAnsi="Arial Narrow"/>
          <w:sz w:val="24"/>
          <w:szCs w:val="24"/>
          <w:lang w:val="ro-RO" w:eastAsia="ro-RO"/>
        </w:rPr>
        <w:t>Președintele CES GAL stabilește prin Decizia de repartizare a fișelor de proiecte pentru evaluare (Anexa 5din Procedura de Evaluare si Selectie), cei 2 evaluatori  (membrii CES GAL) care vor realiza verificarea conformității administrative și a criteriilor minime de eligibilitate (etapa CAE), pentru fisele de proiect repartizate. Aceasta decizie este necesara si pentru ca,expertii GAL sa asigure transmiterea in format electronic a tuturor documentelor necesare procesului de evaluare si selectie/ procesului de solutionare a contestatiilor precum si data primei sedinte de lucru.</w:t>
      </w:r>
    </w:p>
    <w:p w14:paraId="7FAA0344" w14:textId="77777777" w:rsidR="00F7431C" w:rsidRPr="00E2193B" w:rsidRDefault="00FB1669" w:rsidP="000F7199">
      <w:pPr>
        <w:pStyle w:val="ListParagraph"/>
        <w:numPr>
          <w:ilvl w:val="1"/>
          <w:numId w:val="31"/>
        </w:numPr>
        <w:adjustRightInd w:val="0"/>
        <w:spacing w:after="0" w:line="240" w:lineRule="auto"/>
        <w:ind w:left="0" w:firstLine="0"/>
        <w:jc w:val="both"/>
        <w:outlineLvl w:val="1"/>
        <w:rPr>
          <w:rFonts w:ascii="Arial Narrow" w:hAnsi="Arial Narrow"/>
          <w:sz w:val="24"/>
          <w:szCs w:val="24"/>
          <w:lang w:val="ro-RO" w:eastAsia="ro-RO"/>
        </w:rPr>
      </w:pPr>
      <w:bookmarkStart w:id="53" w:name="_Toc11877745"/>
      <w:bookmarkStart w:id="54" w:name="_Toc71793138"/>
      <w:r w:rsidRPr="00E2193B">
        <w:rPr>
          <w:rFonts w:ascii="Arial Narrow" w:hAnsi="Arial Narrow"/>
          <w:b/>
          <w:sz w:val="24"/>
          <w:szCs w:val="24"/>
          <w:lang w:val="ro-RO" w:eastAsia="ro-RO"/>
        </w:rPr>
        <w:t>DESFĂȘURAREA ETAPEI CAE</w:t>
      </w:r>
      <w:bookmarkEnd w:id="53"/>
      <w:bookmarkEnd w:id="54"/>
    </w:p>
    <w:p w14:paraId="384C38B2" w14:textId="77777777" w:rsidR="00F7431C" w:rsidRPr="00E2193B" w:rsidRDefault="00FB1669" w:rsidP="000F7199">
      <w:pPr>
        <w:pStyle w:val="ListParagraph"/>
        <w:adjustRightInd w:val="0"/>
        <w:spacing w:after="0" w:line="240" w:lineRule="auto"/>
        <w:ind w:left="0"/>
        <w:jc w:val="both"/>
        <w:rPr>
          <w:rFonts w:ascii="Arial Narrow" w:hAnsi="Arial Narrow"/>
          <w:sz w:val="24"/>
          <w:szCs w:val="24"/>
          <w:lang w:val="ro-RO" w:eastAsia="ro-RO"/>
        </w:rPr>
      </w:pPr>
      <w:r w:rsidRPr="00E2193B">
        <w:rPr>
          <w:rFonts w:ascii="Arial Narrow" w:hAnsi="Arial Narrow"/>
          <w:sz w:val="24"/>
          <w:szCs w:val="24"/>
          <w:lang w:val="ro-RO" w:eastAsia="ro-RO"/>
        </w:rPr>
        <w:t>La prima ședință de lucru a CES GAL Președintele împreună cu membrii vor stabili calendarul desfășurării etapei CAE și modalitatea de lucru în așa fel încât procesul de evaluare și selecție în ansamblu să nu depășească perioada maximă de 35 de zile calendaristice</w:t>
      </w:r>
      <w:r w:rsidRPr="00E2193B">
        <w:rPr>
          <w:rFonts w:ascii="Arial Narrow" w:hAnsi="Arial Narrow"/>
          <w:color w:val="7030A0"/>
          <w:sz w:val="24"/>
          <w:szCs w:val="24"/>
          <w:lang w:val="ro-RO" w:eastAsia="ro-RO"/>
        </w:rPr>
        <w:t xml:space="preserve">, </w:t>
      </w:r>
      <w:r w:rsidRPr="00E2193B">
        <w:rPr>
          <w:rFonts w:ascii="Arial Narrow" w:hAnsi="Arial Narrow"/>
          <w:color w:val="000000" w:themeColor="text1"/>
          <w:sz w:val="24"/>
          <w:szCs w:val="24"/>
          <w:lang w:val="ro-RO" w:eastAsia="ro-RO"/>
        </w:rPr>
        <w:t>inclusiv cu vizita la fața locului pentru fișele proiect POR selectate (dacă este cazul), la care se poate adăuga perioada de soluționare a contestațiilor, dacă este cazul</w:t>
      </w:r>
      <w:r w:rsidRPr="00E2193B">
        <w:rPr>
          <w:rFonts w:ascii="Arial Narrow" w:hAnsi="Arial Narrow"/>
          <w:color w:val="7030A0"/>
          <w:sz w:val="24"/>
          <w:szCs w:val="24"/>
          <w:lang w:val="ro-RO" w:eastAsia="ro-RO"/>
        </w:rPr>
        <w:t xml:space="preserve">. </w:t>
      </w:r>
      <w:r w:rsidRPr="00E2193B">
        <w:rPr>
          <w:rFonts w:ascii="Arial Narrow" w:hAnsi="Arial Narrow"/>
          <w:sz w:val="24"/>
          <w:szCs w:val="24"/>
          <w:lang w:val="ro-RO" w:eastAsia="ro-RO"/>
        </w:rPr>
        <w:t>Toate activitățile vor fi consemnate în procese verbale întocmite de secretarul comisiei.</w:t>
      </w:r>
      <w:bookmarkStart w:id="55" w:name="page4"/>
      <w:bookmarkEnd w:id="55"/>
    </w:p>
    <w:p w14:paraId="5F27DB34" w14:textId="77777777" w:rsidR="00F7431C" w:rsidRPr="00E2193B" w:rsidRDefault="00FB1669" w:rsidP="000F7199">
      <w:pPr>
        <w:pStyle w:val="ListParagraph"/>
        <w:numPr>
          <w:ilvl w:val="2"/>
          <w:numId w:val="31"/>
        </w:numPr>
        <w:adjustRightInd w:val="0"/>
        <w:spacing w:after="0" w:line="240" w:lineRule="auto"/>
        <w:ind w:left="0" w:firstLine="0"/>
        <w:jc w:val="both"/>
        <w:outlineLvl w:val="2"/>
        <w:rPr>
          <w:rFonts w:ascii="Arial Narrow" w:hAnsi="Arial Narrow"/>
          <w:b/>
          <w:sz w:val="24"/>
          <w:szCs w:val="24"/>
          <w:lang w:val="ro-RO" w:eastAsia="ro-RO"/>
        </w:rPr>
      </w:pPr>
      <w:bookmarkStart w:id="56" w:name="_Toc11877747"/>
      <w:bookmarkStart w:id="57" w:name="_Toc71793139"/>
      <w:r w:rsidRPr="00E2193B">
        <w:rPr>
          <w:rFonts w:ascii="Arial Narrow" w:hAnsi="Arial Narrow"/>
          <w:b/>
          <w:sz w:val="24"/>
          <w:szCs w:val="24"/>
          <w:lang w:val="ro-RO" w:eastAsia="ro-RO"/>
        </w:rPr>
        <w:t>ETAPA CAE PENTRU PROIECTELE POR</w:t>
      </w:r>
      <w:bookmarkEnd w:id="56"/>
      <w:bookmarkEnd w:id="57"/>
    </w:p>
    <w:p w14:paraId="1711523A" w14:textId="77777777" w:rsidR="00F7431C" w:rsidRPr="00E2193B" w:rsidRDefault="00FB1669" w:rsidP="000F7199">
      <w:pPr>
        <w:adjustRightInd w:val="0"/>
        <w:spacing w:after="0" w:line="240" w:lineRule="auto"/>
        <w:jc w:val="both"/>
        <w:rPr>
          <w:rFonts w:ascii="Arial Narrow" w:hAnsi="Arial Narrow"/>
          <w:sz w:val="24"/>
          <w:szCs w:val="24"/>
          <w:lang w:val="ro-RO" w:eastAsia="ro-RO"/>
        </w:rPr>
      </w:pPr>
      <w:r w:rsidRPr="00E2193B">
        <w:rPr>
          <w:rFonts w:ascii="Arial Narrow" w:hAnsi="Arial Narrow"/>
          <w:sz w:val="24"/>
          <w:szCs w:val="24"/>
          <w:lang w:val="ro-RO" w:eastAsia="ro-RO"/>
        </w:rPr>
        <w:t>Cei 2</w:t>
      </w:r>
      <w:r w:rsidRPr="00E2193B">
        <w:rPr>
          <w:rFonts w:ascii="Arial Narrow" w:hAnsi="Arial Narrow"/>
          <w:b/>
          <w:sz w:val="24"/>
          <w:szCs w:val="24"/>
          <w:lang w:val="ro-RO" w:eastAsia="ro-RO"/>
        </w:rPr>
        <w:t xml:space="preserve"> </w:t>
      </w:r>
      <w:r w:rsidRPr="00E2193B">
        <w:rPr>
          <w:rFonts w:ascii="Arial Narrow" w:hAnsi="Arial Narrow"/>
          <w:sz w:val="24"/>
          <w:szCs w:val="24"/>
          <w:lang w:val="ro-RO" w:eastAsia="ro-RO"/>
        </w:rPr>
        <w:t>evaluatorii desemnati, membrii ai CES a Fiselor de proiectevor primi pe mail de la expertii GAL, documentele depuse pe suport elecronic de catre beneficiar/i si Grila de verificare a etapei CAE.Cei 2 evaluatorii desemnați vor verifica conformitatea administrativă și criteriile minime de eligibilitate ale FP prin raportare la Grila de verificare a etapei CAE,completand fiecare cate o grila CAE pentru fiecare fisa de proiect in parte. Cele 2 grile de evaluare vor fi asumate prin semnatura, de catre fiecare din cei 2 evaluatori desemnati respectand astfel principul 4 ochi.Cei doi evaluatori desemnati vor efectua si vizita pe teren, acestia fiind insotiti de cei doi experti GAL. Cei 2 evaluatori desemnati vor stabili si eventualele clarificari ce vor fi solicitate  de la beneficiari, dupa caz.</w:t>
      </w:r>
    </w:p>
    <w:p w14:paraId="0E8C49F9" w14:textId="77777777" w:rsidR="00F7431C" w:rsidRPr="00E2193B" w:rsidRDefault="00FB1669" w:rsidP="000F7199">
      <w:pPr>
        <w:adjustRightInd w:val="0"/>
        <w:spacing w:after="0" w:line="240" w:lineRule="auto"/>
        <w:jc w:val="both"/>
        <w:rPr>
          <w:rFonts w:ascii="Arial Narrow" w:hAnsi="Arial Narrow"/>
          <w:sz w:val="24"/>
          <w:szCs w:val="24"/>
          <w:lang w:val="ro-RO" w:eastAsia="ro-RO"/>
        </w:rPr>
      </w:pPr>
      <w:r w:rsidRPr="00E2193B">
        <w:rPr>
          <w:rFonts w:ascii="Arial Narrow" w:hAnsi="Arial Narrow"/>
          <w:sz w:val="24"/>
          <w:szCs w:val="24"/>
          <w:lang w:val="ro-RO" w:eastAsia="ro-RO"/>
        </w:rPr>
        <w:t>In sedinta de lucru, prin consens, membrii CES a fiselor de proiect isi vor asuma, varianta finala a Grilei de verificare CAE, pentru fiecare fisa de proiect in parte. Fisa finala de verificare CAE va fi asumata prin semnatura de catretoti evaluatorii CES a Fiselor de proiecte si va fi insotita de grilele CAE semnate de cei doi evaluatori desemnati.</w:t>
      </w:r>
    </w:p>
    <w:p w14:paraId="36FE9333" w14:textId="77777777" w:rsidR="00F7431C" w:rsidRPr="00E2193B" w:rsidRDefault="00FB1669" w:rsidP="000F7199">
      <w:pPr>
        <w:adjustRightInd w:val="0"/>
        <w:spacing w:after="0" w:line="240" w:lineRule="auto"/>
        <w:jc w:val="both"/>
        <w:rPr>
          <w:rFonts w:ascii="Arial Narrow" w:hAnsi="Arial Narrow"/>
          <w:sz w:val="24"/>
          <w:szCs w:val="24"/>
          <w:lang w:val="ro-RO" w:eastAsia="ro-RO"/>
        </w:rPr>
      </w:pPr>
      <w:r w:rsidRPr="00E2193B">
        <w:rPr>
          <w:rFonts w:ascii="Arial Narrow" w:hAnsi="Arial Narrow"/>
          <w:sz w:val="24"/>
          <w:szCs w:val="24"/>
          <w:lang w:val="ro-RO" w:eastAsia="ro-RO"/>
        </w:rPr>
        <w:t xml:space="preserve">Toate verificările efectuate de către evaluatorii GAL/expertii GAL vor respecta principiul de verificare „4 ochi”, </w:t>
      </w:r>
    </w:p>
    <w:p w14:paraId="5F61D8C7" w14:textId="77777777" w:rsidR="00F7431C" w:rsidRPr="00E2193B" w:rsidRDefault="00FB1669" w:rsidP="000F7199">
      <w:pPr>
        <w:pStyle w:val="ListParagraph"/>
        <w:numPr>
          <w:ilvl w:val="1"/>
          <w:numId w:val="31"/>
        </w:numPr>
        <w:adjustRightInd w:val="0"/>
        <w:spacing w:after="0" w:line="240" w:lineRule="auto"/>
        <w:ind w:left="0" w:firstLine="0"/>
        <w:jc w:val="both"/>
        <w:outlineLvl w:val="1"/>
        <w:rPr>
          <w:rFonts w:ascii="Arial Narrow" w:hAnsi="Arial Narrow"/>
          <w:b/>
          <w:sz w:val="24"/>
          <w:szCs w:val="24"/>
          <w:lang w:val="ro-RO" w:eastAsia="ro-RO"/>
        </w:rPr>
      </w:pPr>
      <w:bookmarkStart w:id="58" w:name="_Toc11877748"/>
      <w:bookmarkStart w:id="59" w:name="_Toc71793140"/>
      <w:r w:rsidRPr="00E2193B">
        <w:rPr>
          <w:rFonts w:ascii="Arial Narrow" w:hAnsi="Arial Narrow"/>
          <w:b/>
          <w:sz w:val="24"/>
          <w:szCs w:val="24"/>
          <w:lang w:val="ro-RO" w:eastAsia="ro-RO"/>
        </w:rPr>
        <w:t>SOLICITAREA DE CLARIFICĂRI ÎN ETAPA CAE</w:t>
      </w:r>
      <w:bookmarkEnd w:id="58"/>
      <w:bookmarkEnd w:id="59"/>
    </w:p>
    <w:p w14:paraId="47C62E8C" w14:textId="77777777" w:rsidR="00F7431C" w:rsidRPr="00E2193B" w:rsidRDefault="00FB1669" w:rsidP="000F7199">
      <w:pPr>
        <w:adjustRightInd w:val="0"/>
        <w:spacing w:after="0" w:line="240" w:lineRule="auto"/>
        <w:jc w:val="both"/>
        <w:rPr>
          <w:rFonts w:ascii="Arial Narrow" w:hAnsi="Arial Narrow"/>
          <w:sz w:val="24"/>
          <w:szCs w:val="24"/>
          <w:lang w:val="ro-RO" w:eastAsia="ro-RO"/>
        </w:rPr>
      </w:pPr>
      <w:r w:rsidRPr="00E2193B">
        <w:rPr>
          <w:rFonts w:ascii="Arial Narrow" w:hAnsi="Arial Narrow"/>
          <w:sz w:val="24"/>
          <w:szCs w:val="24"/>
          <w:lang w:val="ro-RO" w:eastAsia="ro-RO"/>
        </w:rPr>
        <w:t>În cazul în care se constată erori evaluatorii GAL pot solicita Președintelui Comitetului de Selecție trimiterea unui set de solicitări de clarificări beneficiarului prin poșta electronică, termenul de răspuns fiind de maximum 5 zile lucrătoare (sau în alt interval stabilit prin scrisoarea de clarificare dar fără să depășească cele 5 zile lucrătoare) de la momentul luării la cunoștință de către solicitant (conform Modelului orientativ de Solicitare de calarificări – (Anexa 7 din Procedura de evaluare si selectie). În cazuri temeinic motivate (dacă informația există deja în dosarul Fișei de proiect sau dacă prin clarificarea solicitată există riscul încălcării principiului tratamentului egal sau dacă solicitarea ar avea ca și consecință completarea Fișei de proiect), Președintele poate refuza transmiterea solicitării de clarificări. Pentru evaluarea conformității administrative la nivelul GAL Botoșani pentru Viitor se va solicita un singur set de clarificări.</w:t>
      </w:r>
    </w:p>
    <w:p w14:paraId="18F48C0D" w14:textId="77777777" w:rsidR="00F7431C" w:rsidRPr="00E2193B" w:rsidRDefault="00FB1669" w:rsidP="000F7199">
      <w:pPr>
        <w:pStyle w:val="ListParagraph"/>
        <w:numPr>
          <w:ilvl w:val="1"/>
          <w:numId w:val="31"/>
        </w:numPr>
        <w:adjustRightInd w:val="0"/>
        <w:spacing w:after="0" w:line="240" w:lineRule="auto"/>
        <w:ind w:left="0" w:firstLine="0"/>
        <w:jc w:val="both"/>
        <w:outlineLvl w:val="1"/>
        <w:rPr>
          <w:rFonts w:ascii="Arial Narrow" w:hAnsi="Arial Narrow"/>
          <w:b/>
          <w:sz w:val="24"/>
          <w:szCs w:val="24"/>
          <w:lang w:val="ro-RO" w:eastAsia="ro-RO"/>
        </w:rPr>
      </w:pPr>
      <w:bookmarkStart w:id="60" w:name="_Toc11877749"/>
      <w:bookmarkStart w:id="61" w:name="_Toc71793141"/>
      <w:r w:rsidRPr="00E2193B">
        <w:rPr>
          <w:rFonts w:ascii="Arial Narrow" w:hAnsi="Arial Narrow"/>
          <w:b/>
          <w:sz w:val="24"/>
          <w:szCs w:val="24"/>
          <w:lang w:val="ro-RO" w:eastAsia="ro-RO"/>
        </w:rPr>
        <w:lastRenderedPageBreak/>
        <w:t>NOTIFICAREA INDIVIDUALĂ A BENEFICIARILOR PRIVIND REZULTATUL ETAPEI CAE</w:t>
      </w:r>
      <w:bookmarkEnd w:id="60"/>
      <w:bookmarkEnd w:id="61"/>
    </w:p>
    <w:p w14:paraId="78AD845E" w14:textId="77777777" w:rsidR="00F7431C" w:rsidRPr="00E2193B" w:rsidRDefault="00FB1669" w:rsidP="000F7199">
      <w:pPr>
        <w:adjustRightInd w:val="0"/>
        <w:spacing w:after="0" w:line="240" w:lineRule="auto"/>
        <w:jc w:val="both"/>
        <w:rPr>
          <w:rFonts w:ascii="Arial Narrow" w:hAnsi="Arial Narrow"/>
          <w:sz w:val="24"/>
          <w:szCs w:val="24"/>
          <w:lang w:val="ro-RO" w:eastAsia="ro-RO"/>
        </w:rPr>
      </w:pPr>
      <w:r w:rsidRPr="00E2193B">
        <w:rPr>
          <w:rFonts w:ascii="Arial Narrow" w:hAnsi="Arial Narrow"/>
          <w:sz w:val="24"/>
          <w:szCs w:val="24"/>
          <w:lang w:val="ro-RO" w:eastAsia="ro-RO"/>
        </w:rPr>
        <w:t>GAL va transmite rezultatele selecției către solicitanți. Notificările către solicitanți asupra rezultatului selecției vor fi semnate de către Reprezentantul legal al GAL sau de un angajat al GAL desemnat în acest sens. Notificarea se va transmite prin e-mail/fax la datele de contact menționate în fișa de proiect. Notificările trebuie să conțină motivele pentru care fișele de proiect nu au fost selectate, precum și perioada de depunere și soluționare a contestațiilor.</w:t>
      </w:r>
    </w:p>
    <w:p w14:paraId="33BC0C73" w14:textId="77777777" w:rsidR="00F7431C" w:rsidRPr="00E2193B" w:rsidRDefault="00FB1669" w:rsidP="000F7199">
      <w:pPr>
        <w:adjustRightInd w:val="0"/>
        <w:spacing w:after="0" w:line="240" w:lineRule="auto"/>
        <w:jc w:val="both"/>
        <w:rPr>
          <w:rFonts w:ascii="Arial Narrow" w:hAnsi="Arial Narrow"/>
          <w:sz w:val="24"/>
          <w:szCs w:val="24"/>
          <w:lang w:val="ro-RO" w:eastAsia="ro-RO"/>
        </w:rPr>
      </w:pPr>
      <w:r w:rsidRPr="00E2193B">
        <w:rPr>
          <w:rFonts w:ascii="Arial Narrow" w:hAnsi="Arial Narrow"/>
          <w:sz w:val="24"/>
          <w:szCs w:val="24"/>
          <w:lang w:val="ro-RO" w:eastAsia="ro-RO"/>
        </w:rPr>
        <w:t>Beneficiarii care au fost notificați de către GAL de faptul că fișele de proiect ale acestora nu au fost selectate pot depun econtestațiii la sediul GAL întermenul legal stabilit și comunicat de GAL, de la primirea notificării.</w:t>
      </w:r>
    </w:p>
    <w:p w14:paraId="50366CD2" w14:textId="77777777" w:rsidR="00F7431C" w:rsidRPr="00E2193B" w:rsidRDefault="00FB1669" w:rsidP="000F7199">
      <w:pPr>
        <w:pStyle w:val="ListParagraph"/>
        <w:numPr>
          <w:ilvl w:val="1"/>
          <w:numId w:val="31"/>
        </w:numPr>
        <w:adjustRightInd w:val="0"/>
        <w:spacing w:after="0" w:line="240" w:lineRule="auto"/>
        <w:ind w:left="0" w:firstLine="0"/>
        <w:jc w:val="both"/>
        <w:outlineLvl w:val="1"/>
        <w:rPr>
          <w:rFonts w:ascii="Arial Narrow" w:hAnsi="Arial Narrow"/>
          <w:b/>
          <w:sz w:val="24"/>
          <w:szCs w:val="24"/>
          <w:lang w:val="ro-RO" w:eastAsia="ro-RO"/>
        </w:rPr>
      </w:pPr>
      <w:bookmarkStart w:id="62" w:name="_Toc11877750"/>
      <w:bookmarkStart w:id="63" w:name="_Toc71793142"/>
      <w:r w:rsidRPr="00E2193B">
        <w:rPr>
          <w:rFonts w:ascii="Arial Narrow" w:hAnsi="Arial Narrow"/>
          <w:b/>
          <w:sz w:val="24"/>
          <w:szCs w:val="24"/>
          <w:lang w:val="ro-RO" w:eastAsia="ro-RO"/>
        </w:rPr>
        <w:t>CONSTITUIREA COMISIEI DE SOLUȚIONARE A CONTESTAȚIILOR ÎN ETAPA CAE</w:t>
      </w:r>
      <w:bookmarkEnd w:id="62"/>
      <w:bookmarkEnd w:id="63"/>
    </w:p>
    <w:p w14:paraId="52F99459" w14:textId="77777777" w:rsidR="00F7431C" w:rsidRPr="00E2193B" w:rsidRDefault="00FB1669" w:rsidP="000F7199">
      <w:pPr>
        <w:adjustRightInd w:val="0"/>
        <w:spacing w:after="0" w:line="240" w:lineRule="auto"/>
        <w:jc w:val="both"/>
        <w:rPr>
          <w:rFonts w:ascii="Arial Narrow" w:hAnsi="Arial Narrow"/>
          <w:sz w:val="24"/>
          <w:szCs w:val="24"/>
          <w:lang w:val="ro-RO" w:eastAsia="ro-RO"/>
        </w:rPr>
      </w:pPr>
      <w:r w:rsidRPr="00E2193B">
        <w:rPr>
          <w:rFonts w:ascii="Arial Narrow" w:hAnsi="Arial Narrow"/>
          <w:sz w:val="24"/>
          <w:szCs w:val="24"/>
          <w:lang w:val="ro-RO" w:eastAsia="ro-RO"/>
        </w:rPr>
        <w:t>La finalizarea termenului stabilit prin notificare, în cazul în care se înregistrează contestații, Președintele Asociatiei GAL Botoșani pentru viitor va convoca AGA, care va stabili Comitetul de Solutionare a Contestatiilor, respectand aceleasi reguli ca la constituirea Comitetului de Evaluare si Selectie ( termen de maxim 5 zile calendaristice). Membrii Comisiei de Soluționare a Contestațiilor (CSC) în etapa CAE  vor especta regulile conflictului de interes, completând aceeași declarație ca și membrii Comitetului de Evaluare si Selecție.</w:t>
      </w:r>
    </w:p>
    <w:p w14:paraId="4BBCEEED" w14:textId="77777777" w:rsidR="00F7431C" w:rsidRPr="00E2193B" w:rsidRDefault="00FB1669" w:rsidP="000F7199">
      <w:pPr>
        <w:pStyle w:val="ListParagraph"/>
        <w:numPr>
          <w:ilvl w:val="1"/>
          <w:numId w:val="31"/>
        </w:numPr>
        <w:adjustRightInd w:val="0"/>
        <w:spacing w:after="0" w:line="240" w:lineRule="auto"/>
        <w:ind w:left="0" w:firstLine="0"/>
        <w:jc w:val="both"/>
        <w:outlineLvl w:val="1"/>
        <w:rPr>
          <w:rFonts w:ascii="Arial Narrow" w:hAnsi="Arial Narrow"/>
          <w:b/>
          <w:sz w:val="24"/>
          <w:szCs w:val="24"/>
          <w:lang w:val="ro-RO" w:eastAsia="ro-RO"/>
        </w:rPr>
      </w:pPr>
      <w:bookmarkStart w:id="64" w:name="_Toc11877751"/>
      <w:bookmarkStart w:id="65" w:name="_Toc71793143"/>
      <w:r w:rsidRPr="00E2193B">
        <w:rPr>
          <w:rFonts w:ascii="Arial Narrow" w:hAnsi="Arial Narrow"/>
          <w:b/>
          <w:sz w:val="24"/>
          <w:szCs w:val="24"/>
          <w:lang w:val="ro-RO" w:eastAsia="ro-RO"/>
        </w:rPr>
        <w:t>SOLUȚIONAREA CONTESTAȚIILOR ÎN ETAPA CAE</w:t>
      </w:r>
      <w:bookmarkEnd w:id="64"/>
      <w:bookmarkEnd w:id="65"/>
    </w:p>
    <w:p w14:paraId="2A26D6B6" w14:textId="77777777" w:rsidR="00F7431C" w:rsidRPr="00E2193B" w:rsidRDefault="00FB1669" w:rsidP="000F7199">
      <w:pPr>
        <w:adjustRightInd w:val="0"/>
        <w:spacing w:after="0" w:line="240" w:lineRule="auto"/>
        <w:jc w:val="both"/>
        <w:rPr>
          <w:rFonts w:ascii="Arial Narrow" w:hAnsi="Arial Narrow"/>
          <w:sz w:val="24"/>
          <w:szCs w:val="24"/>
          <w:lang w:val="ro-RO" w:eastAsia="ro-RO"/>
        </w:rPr>
      </w:pPr>
      <w:r w:rsidRPr="00E2193B">
        <w:rPr>
          <w:rFonts w:ascii="Arial Narrow" w:hAnsi="Arial Narrow"/>
          <w:sz w:val="24"/>
          <w:szCs w:val="24"/>
          <w:lang w:val="ro-RO" w:eastAsia="ro-RO"/>
        </w:rPr>
        <w:t>Comitetul de Soluționare a Contestațiilor va analiza la nivelul respectivelor fișe de proiect, doar aspectele care au facut obiectul contestațiilor. Presedintele CSC, prin decizie, va nominaliza 2 membri evaluatori. Fiecare membru evaluator va completa cate o grila de evaluare CAE,doar pentru criteriul/criteriile  care face/fac obiectul contestatiei. Fiecare evaluator isi va asuma prin semnatura grila completata. Acestea vor fi discutate in sedinta Comitetului de Solutionare a contestatiilor si Grila de evaluare CAE, finala, doar pentru criteriul/criteriile  care face/fac obiectul contestatiei, va fi asumata prin semnatura de catre toti membrii comitetului Pe parcursul procesului de soluționare a contestațiilor poate fi solicitat un singur set de clarificări. În urma soluționării eventualelor contestații, CSC va elabora un Raport de Contestații (Anexa 10 din Procedura de evaluare si selectie), care va fi semnat de către membrii Comisiei și va fi înaintat Comitetului de Evaluare si Selecție. Contestațiile vor fi soluționate într-un termen de maxim 5 zile lucrătoare. Zilele aferente solutionarii contestatiilor, pot fi adaugate celor 35 de zile calendaristice, conform art 12 din prezenta procedura.</w:t>
      </w:r>
    </w:p>
    <w:p w14:paraId="2F07CB13" w14:textId="77777777" w:rsidR="00F7431C" w:rsidRPr="00E2193B" w:rsidRDefault="00FB1669" w:rsidP="000F7199">
      <w:pPr>
        <w:pStyle w:val="ListParagraph"/>
        <w:numPr>
          <w:ilvl w:val="1"/>
          <w:numId w:val="31"/>
        </w:numPr>
        <w:adjustRightInd w:val="0"/>
        <w:spacing w:after="0" w:line="240" w:lineRule="auto"/>
        <w:ind w:left="0" w:firstLine="0"/>
        <w:jc w:val="both"/>
        <w:outlineLvl w:val="1"/>
        <w:rPr>
          <w:rFonts w:ascii="Arial Narrow" w:hAnsi="Arial Narrow"/>
          <w:b/>
          <w:sz w:val="24"/>
          <w:szCs w:val="24"/>
          <w:lang w:val="ro-RO" w:eastAsia="ro-RO"/>
        </w:rPr>
      </w:pPr>
      <w:bookmarkStart w:id="66" w:name="_Toc11877752"/>
      <w:bookmarkStart w:id="67" w:name="_Toc71793144"/>
      <w:r w:rsidRPr="00E2193B">
        <w:rPr>
          <w:rFonts w:ascii="Arial Narrow" w:hAnsi="Arial Narrow"/>
          <w:b/>
          <w:sz w:val="24"/>
          <w:szCs w:val="24"/>
          <w:lang w:val="ro-RO" w:eastAsia="ro-RO"/>
        </w:rPr>
        <w:t>REPARTIZAREA FP ÎN ETAPA ETF</w:t>
      </w:r>
      <w:bookmarkEnd w:id="66"/>
      <w:bookmarkEnd w:id="67"/>
    </w:p>
    <w:p w14:paraId="59067244" w14:textId="77777777" w:rsidR="00F7431C" w:rsidRPr="00E2193B" w:rsidRDefault="00FB1669" w:rsidP="000F7199">
      <w:pPr>
        <w:adjustRightInd w:val="0"/>
        <w:spacing w:after="0" w:line="240" w:lineRule="auto"/>
        <w:jc w:val="both"/>
        <w:rPr>
          <w:rFonts w:ascii="Arial Narrow" w:hAnsi="Arial Narrow"/>
          <w:sz w:val="24"/>
          <w:szCs w:val="24"/>
          <w:lang w:val="ro-RO" w:eastAsia="ro-RO"/>
        </w:rPr>
      </w:pPr>
      <w:r w:rsidRPr="00E2193B">
        <w:rPr>
          <w:rFonts w:ascii="Arial Narrow" w:hAnsi="Arial Narrow"/>
          <w:sz w:val="24"/>
          <w:szCs w:val="24"/>
          <w:lang w:val="ro-RO" w:eastAsia="ro-RO"/>
        </w:rPr>
        <w:t>În baza Raportului de Contestații, Comitetul de Evaluare si  Selecție va emite Raportul de selecție intermediar aferent etapei CAE, în care vor fi înscrise fișele de proiecta retrase, neeligibile și eligibile, valoarea acestora, numele solicitanților</w:t>
      </w:r>
      <w:r w:rsidRPr="00E2193B">
        <w:rPr>
          <w:rFonts w:ascii="Arial Narrow" w:hAnsi="Arial Narrow"/>
          <w:b/>
          <w:sz w:val="24"/>
          <w:szCs w:val="24"/>
          <w:lang w:val="ro-RO" w:eastAsia="ro-RO"/>
        </w:rPr>
        <w:t>.</w:t>
      </w:r>
      <w:r w:rsidRPr="00E2193B">
        <w:rPr>
          <w:rFonts w:ascii="Arial Narrow" w:hAnsi="Arial Narrow"/>
          <w:sz w:val="24"/>
          <w:szCs w:val="24"/>
          <w:lang w:val="ro-RO" w:eastAsia="ro-RO"/>
        </w:rPr>
        <w:t xml:space="preserve"> Președintele CES GAL stabilește prin Decizia de repartizare a fișelor de proiecte pentru evaluare (Anexa 5 din Procedura de evaluare si selectie), 2 evaluatori (membrii CES GAL,) care vor realiza  ETF ( evaluarea tehnico financiara), pentru fisele de proiect repartizate. Acestia pot fi aceiasi din etapa CAE sau alti membri ai CES. Aceasta decizie este necesara, pentru ca expertii GAL sa asigure transmiterea in format electronic a tuturor documentelor necesare procesului de evaluare si selectie/ procesului de solutionare a contestatiilor precum si datele sedintelor ulterioare.</w:t>
      </w:r>
    </w:p>
    <w:p w14:paraId="675A76CA" w14:textId="77777777" w:rsidR="00F7431C" w:rsidRPr="00E2193B" w:rsidRDefault="00FB1669" w:rsidP="000F7199">
      <w:pPr>
        <w:pStyle w:val="ListParagraph"/>
        <w:numPr>
          <w:ilvl w:val="1"/>
          <w:numId w:val="31"/>
        </w:numPr>
        <w:adjustRightInd w:val="0"/>
        <w:spacing w:after="0" w:line="240" w:lineRule="auto"/>
        <w:ind w:left="0" w:firstLine="0"/>
        <w:jc w:val="both"/>
        <w:outlineLvl w:val="1"/>
        <w:rPr>
          <w:rFonts w:ascii="Arial Narrow" w:hAnsi="Arial Narrow"/>
          <w:sz w:val="24"/>
          <w:szCs w:val="24"/>
          <w:lang w:val="ro-RO" w:eastAsia="ro-RO"/>
        </w:rPr>
      </w:pPr>
      <w:bookmarkStart w:id="68" w:name="_Toc11877753"/>
      <w:bookmarkStart w:id="69" w:name="_Toc71793145"/>
      <w:r w:rsidRPr="00E2193B">
        <w:rPr>
          <w:rFonts w:ascii="Arial Narrow" w:hAnsi="Arial Narrow"/>
          <w:b/>
          <w:sz w:val="24"/>
          <w:szCs w:val="24"/>
          <w:lang w:val="ro-RO" w:eastAsia="ro-RO"/>
        </w:rPr>
        <w:t>DESFĂȘURAREA ETAPEI ETF</w:t>
      </w:r>
      <w:bookmarkEnd w:id="68"/>
      <w:bookmarkEnd w:id="69"/>
    </w:p>
    <w:p w14:paraId="148C064B" w14:textId="77777777" w:rsidR="00F7431C" w:rsidRPr="00E2193B" w:rsidRDefault="00FB1669" w:rsidP="000F7199">
      <w:pPr>
        <w:pStyle w:val="ListParagraph"/>
        <w:adjustRightInd w:val="0"/>
        <w:spacing w:after="0" w:line="240" w:lineRule="auto"/>
        <w:ind w:left="0"/>
        <w:jc w:val="both"/>
        <w:rPr>
          <w:rFonts w:ascii="Arial Narrow" w:hAnsi="Arial Narrow"/>
          <w:sz w:val="24"/>
          <w:szCs w:val="24"/>
          <w:lang w:val="ro-RO" w:eastAsia="ro-RO"/>
        </w:rPr>
      </w:pPr>
      <w:r w:rsidRPr="00E2193B">
        <w:rPr>
          <w:rFonts w:ascii="Arial Narrow" w:hAnsi="Arial Narrow"/>
          <w:sz w:val="24"/>
          <w:szCs w:val="24"/>
          <w:lang w:val="ro-RO" w:eastAsia="ro-RO"/>
        </w:rPr>
        <w:t xml:space="preserve">Evaluarea criteriilor de selecție apartinand ETF se face de către GAL Botoșani pentru Viitor, numai pentru propunerile de proiecte declarate eligibile. La prima ședință de lucru a Comitetul de Selectie al  GAL Președintele împreună cu membrii vor stabili calendarul desfășurării etapei ETF și modalitatea de lucru </w:t>
      </w:r>
      <w:r w:rsidRPr="00E2193B">
        <w:rPr>
          <w:rFonts w:ascii="Arial Narrow" w:hAnsi="Arial Narrow"/>
          <w:sz w:val="24"/>
          <w:szCs w:val="24"/>
          <w:lang w:val="ro-RO" w:eastAsia="ro-RO"/>
        </w:rPr>
        <w:lastRenderedPageBreak/>
        <w:t>în așa fel încât procesul de evaluare și selecție în ansamblu să nu depășească perioada maximă de 35 de zile calendaristice,la care se poat adauga perioadele de solutionare a contestatiilor. Toate activitățile vor fi consemnate în procese verbale întocmite de secretarul comisiei.</w:t>
      </w:r>
    </w:p>
    <w:p w14:paraId="5ADA15BB" w14:textId="77777777" w:rsidR="00F7431C" w:rsidRPr="00E2193B" w:rsidRDefault="00FB1669" w:rsidP="000F7199">
      <w:pPr>
        <w:pStyle w:val="ListParagraph"/>
        <w:numPr>
          <w:ilvl w:val="2"/>
          <w:numId w:val="31"/>
        </w:numPr>
        <w:adjustRightInd w:val="0"/>
        <w:spacing w:after="0" w:line="240" w:lineRule="auto"/>
        <w:ind w:left="0" w:firstLine="0"/>
        <w:jc w:val="both"/>
        <w:outlineLvl w:val="2"/>
        <w:rPr>
          <w:rFonts w:ascii="Arial Narrow" w:hAnsi="Arial Narrow"/>
          <w:b/>
          <w:sz w:val="24"/>
          <w:szCs w:val="24"/>
          <w:lang w:val="ro-RO" w:eastAsia="ro-RO"/>
        </w:rPr>
      </w:pPr>
      <w:bookmarkStart w:id="70" w:name="_Toc11877755"/>
      <w:bookmarkStart w:id="71" w:name="_Toc71793146"/>
      <w:r w:rsidRPr="00E2193B">
        <w:rPr>
          <w:rFonts w:ascii="Arial Narrow" w:hAnsi="Arial Narrow"/>
          <w:b/>
          <w:sz w:val="24"/>
          <w:szCs w:val="24"/>
          <w:lang w:val="ro-RO" w:eastAsia="ro-RO"/>
        </w:rPr>
        <w:t>ETAPA ETF PENTRU PROIECTELE POR</w:t>
      </w:r>
      <w:bookmarkEnd w:id="70"/>
      <w:bookmarkEnd w:id="71"/>
    </w:p>
    <w:p w14:paraId="7B808065" w14:textId="77777777" w:rsidR="00F7431C" w:rsidRPr="00E2193B" w:rsidRDefault="00FB1669" w:rsidP="000F7199">
      <w:pPr>
        <w:adjustRightInd w:val="0"/>
        <w:spacing w:after="0" w:line="240" w:lineRule="auto"/>
        <w:jc w:val="both"/>
        <w:rPr>
          <w:rFonts w:ascii="Arial Narrow" w:hAnsi="Arial Narrow"/>
          <w:sz w:val="24"/>
          <w:szCs w:val="24"/>
          <w:lang w:val="ro-RO" w:eastAsia="ro-RO"/>
        </w:rPr>
      </w:pPr>
      <w:r w:rsidRPr="00E2193B">
        <w:rPr>
          <w:rFonts w:ascii="Arial Narrow" w:hAnsi="Arial Narrow"/>
          <w:sz w:val="24"/>
          <w:szCs w:val="24"/>
          <w:lang w:val="ro-RO" w:eastAsia="ro-RO"/>
        </w:rPr>
        <w:t xml:space="preserve">Cei 2 evaluatorii desemnați,membrii Comitetului de Evaluare si Selectie al  GAL. vor realiza evaluarea tehnică și financiară ale FP prin raportare la Grila de verificare a etapei ETF. Acestia vor completa Grila de verificare a etapei ETF, pentru fiecare fisa de proiect si o vor asuma prin semnatura. Cei 2 evaluatori vor stabili si eventualele clarificari ce vor fi solicitate  de la beneficiar,dupa caz.Acestea vor fi discutate in sedinta de lucru a CES. Grila de verificare ETF, finala, ce contine punctajul obtinut la fiecare criteriu, ca rezultat al mediei aritmetice a puctajelor acordate de fiecare membru/ echipa de  evaluator/i al/ai CES a fiselor de proiecte, insotita de grilele de evaluare ETF semnate de fiecare din cei 2 evaluatori desemnati, vor fi asumate prin semnatura de toti membri CES, pentru toate fisele de  proiecte  declarate eligibile selectate.Rezultatele vor fi trecute in Raportul intermediar ce va fi asumat prin semnatura de membrii CES. </w:t>
      </w:r>
      <w:bookmarkStart w:id="72" w:name="_Toc11877756"/>
    </w:p>
    <w:p w14:paraId="0BCA9E40" w14:textId="77777777" w:rsidR="00F7431C" w:rsidRPr="00E2193B" w:rsidRDefault="00FB1669" w:rsidP="000F7199">
      <w:pPr>
        <w:pStyle w:val="ListParagraph"/>
        <w:numPr>
          <w:ilvl w:val="2"/>
          <w:numId w:val="31"/>
        </w:numPr>
        <w:adjustRightInd w:val="0"/>
        <w:spacing w:after="0" w:line="240" w:lineRule="auto"/>
        <w:ind w:left="0" w:firstLine="0"/>
        <w:jc w:val="both"/>
        <w:outlineLvl w:val="2"/>
        <w:rPr>
          <w:rFonts w:ascii="Arial Narrow" w:hAnsi="Arial Narrow"/>
          <w:b/>
          <w:sz w:val="24"/>
          <w:szCs w:val="24"/>
          <w:lang w:val="ro-RO" w:eastAsia="ro-RO"/>
        </w:rPr>
      </w:pPr>
      <w:bookmarkStart w:id="73" w:name="_Toc71793147"/>
      <w:r w:rsidRPr="00E2193B">
        <w:rPr>
          <w:rFonts w:ascii="Arial Narrow" w:hAnsi="Arial Narrow"/>
          <w:b/>
          <w:sz w:val="24"/>
          <w:szCs w:val="24"/>
          <w:lang w:val="ro-RO" w:eastAsia="ro-RO"/>
        </w:rPr>
        <w:t>SOLICITAREA DE CLARIFICĂRI ÎN ETAPA ETF</w:t>
      </w:r>
      <w:bookmarkEnd w:id="72"/>
      <w:bookmarkEnd w:id="73"/>
    </w:p>
    <w:p w14:paraId="7725C4F4" w14:textId="77777777" w:rsidR="00F7431C" w:rsidRPr="00E2193B" w:rsidRDefault="00FB1669" w:rsidP="000F7199">
      <w:pPr>
        <w:adjustRightInd w:val="0"/>
        <w:spacing w:after="0" w:line="240" w:lineRule="auto"/>
        <w:jc w:val="both"/>
        <w:rPr>
          <w:rFonts w:ascii="Arial Narrow" w:hAnsi="Arial Narrow"/>
          <w:sz w:val="24"/>
          <w:szCs w:val="24"/>
          <w:lang w:val="ro-RO" w:eastAsia="ro-RO"/>
        </w:rPr>
      </w:pPr>
      <w:r w:rsidRPr="00E2193B">
        <w:rPr>
          <w:rFonts w:ascii="Arial Narrow" w:hAnsi="Arial Narrow"/>
          <w:sz w:val="24"/>
          <w:szCs w:val="24"/>
          <w:lang w:val="ro-RO" w:eastAsia="ro-RO"/>
        </w:rPr>
        <w:t>În cazul în care se constată erori evaluatorii GAL pot solicita Președintelui Comitetului de Selecție trimiterea unui set de solicitări de clarificări beneficiarului prin poșta electronică, termenul de răspuns fiind de maximum 5 zile lucrătoare (sau în alt interval stabilit prin scrisoarea de clarificare dar fără să depășească cele 5 zile lucrătoare) de la momentul luării la cunoștință de către solicitant (conform Modelului orientativ de Solicitare de calarificări – (Anexa 7 din Procedura de evaluare si Selectie). În cazuri temeinic motivate (dacă informația există deja în dosarul Fișei de proiect sau dacă prin clarificarea solicitată există riscul încălcării principiului tratamentului egal sau dacă solicitarea ar avea ca și consecință completarea Fișei de proiect), Președintele poate refuza transmiterea solicitării de clarificări. Pentru evaluarea tehnică și financiară la nivelul GAL Botoșani pentru Viitor se va solicita un singur set de clarificări.</w:t>
      </w:r>
    </w:p>
    <w:p w14:paraId="7F01BE52" w14:textId="77777777" w:rsidR="00F7431C" w:rsidRPr="00E2193B" w:rsidRDefault="00FB1669" w:rsidP="000F7199">
      <w:pPr>
        <w:pStyle w:val="ListParagraph"/>
        <w:numPr>
          <w:ilvl w:val="1"/>
          <w:numId w:val="31"/>
        </w:numPr>
        <w:adjustRightInd w:val="0"/>
        <w:spacing w:after="0" w:line="240" w:lineRule="auto"/>
        <w:ind w:left="0" w:firstLine="0"/>
        <w:jc w:val="both"/>
        <w:outlineLvl w:val="1"/>
        <w:rPr>
          <w:rFonts w:ascii="Arial Narrow" w:hAnsi="Arial Narrow"/>
          <w:b/>
          <w:sz w:val="24"/>
          <w:szCs w:val="24"/>
          <w:lang w:val="ro-RO" w:eastAsia="ro-RO"/>
        </w:rPr>
      </w:pPr>
      <w:bookmarkStart w:id="74" w:name="_Toc11877757"/>
      <w:bookmarkStart w:id="75" w:name="_Toc71793148"/>
      <w:r w:rsidRPr="00E2193B">
        <w:rPr>
          <w:rFonts w:ascii="Arial Narrow" w:hAnsi="Arial Narrow"/>
          <w:b/>
          <w:sz w:val="24"/>
          <w:szCs w:val="24"/>
          <w:lang w:val="ro-RO" w:eastAsia="ro-RO"/>
        </w:rPr>
        <w:t>SELECȚIA FP APROBATE CU ÎNCADRAREA ÎN BUGETUL INTERVENȚIEI</w:t>
      </w:r>
      <w:bookmarkEnd w:id="74"/>
      <w:bookmarkEnd w:id="75"/>
    </w:p>
    <w:p w14:paraId="00EF4F65" w14:textId="77777777" w:rsidR="00F7431C" w:rsidRPr="00E2193B" w:rsidRDefault="00FB1669" w:rsidP="000F7199">
      <w:pPr>
        <w:adjustRightInd w:val="0"/>
        <w:spacing w:after="0" w:line="240" w:lineRule="auto"/>
        <w:jc w:val="both"/>
        <w:rPr>
          <w:rFonts w:ascii="Arial Narrow" w:hAnsi="Arial Narrow"/>
          <w:sz w:val="24"/>
          <w:szCs w:val="24"/>
          <w:lang w:val="ro-RO" w:eastAsia="ro-RO"/>
        </w:rPr>
      </w:pPr>
      <w:r w:rsidRPr="00E2193B">
        <w:rPr>
          <w:rFonts w:ascii="Arial Narrow" w:hAnsi="Arial Narrow"/>
          <w:sz w:val="24"/>
          <w:szCs w:val="24"/>
          <w:lang w:val="ro-RO" w:eastAsia="ro-RO"/>
        </w:rPr>
        <w:t>În urma încheierii etapei ETF Comitetul de Selectie al GAL va realiza o ierarhizare a FP aprobate cu încadrarea în bugetul intervenției pe baza punctajului obținut. Comitetul de Selectie al GAL întocmește un proces verbal (asumat prin semnătură de către toți membrii Comitetului de Selectie GAL) privind rezultatul evaluării. Comitetul de Selectie al  GAL va emite un Raport de selecție intermediar (Anexa 9 din Procedura de evaluare si selectie) în care vor fi înscrise propunerile de proiecte retrase, neeligibile, eligibile neselectate și eligibile selectate, valoarea acestora, numele solicitanților, iar pentru propunerile de proiecte eligibile punctajul obținut pentru fiecare criteriu de selecție.</w:t>
      </w:r>
    </w:p>
    <w:p w14:paraId="77C5960D" w14:textId="77777777" w:rsidR="00F7431C" w:rsidRPr="00E2193B" w:rsidRDefault="00FB1669" w:rsidP="000F7199">
      <w:pPr>
        <w:adjustRightInd w:val="0"/>
        <w:spacing w:after="0" w:line="240" w:lineRule="auto"/>
        <w:jc w:val="both"/>
        <w:rPr>
          <w:rFonts w:ascii="Arial Narrow" w:hAnsi="Arial Narrow"/>
          <w:sz w:val="24"/>
          <w:szCs w:val="24"/>
          <w:lang w:val="ro-RO" w:eastAsia="ro-RO"/>
        </w:rPr>
      </w:pPr>
      <w:r w:rsidRPr="00E2193B">
        <w:rPr>
          <w:rFonts w:ascii="Arial Narrow" w:hAnsi="Arial Narrow"/>
          <w:sz w:val="24"/>
          <w:szCs w:val="24"/>
          <w:lang w:val="ro-RO" w:eastAsia="ro-RO"/>
        </w:rPr>
        <w:t>Raportul de selecție intermediar va fi semnat de către toți membrii Comitetului de Selectie al  GAL și se va specifica apartenența lor la mediul privat sau public. Raportul de selecție intermediar va fi publicat la sediul GAL și pe pagina de web a GAL în 5 zile lucrătoare de la aprobare.</w:t>
      </w:r>
    </w:p>
    <w:p w14:paraId="721A720C" w14:textId="77777777" w:rsidR="00F7431C" w:rsidRPr="00E2193B" w:rsidRDefault="00FB1669" w:rsidP="000F7199">
      <w:pPr>
        <w:pStyle w:val="ListParagraph"/>
        <w:numPr>
          <w:ilvl w:val="1"/>
          <w:numId w:val="31"/>
        </w:numPr>
        <w:adjustRightInd w:val="0"/>
        <w:spacing w:after="0" w:line="240" w:lineRule="auto"/>
        <w:ind w:left="0" w:firstLine="0"/>
        <w:jc w:val="both"/>
        <w:outlineLvl w:val="1"/>
        <w:rPr>
          <w:rFonts w:ascii="Arial Narrow" w:hAnsi="Arial Narrow"/>
          <w:b/>
          <w:sz w:val="24"/>
          <w:szCs w:val="24"/>
          <w:lang w:val="ro-RO" w:eastAsia="ro-RO"/>
        </w:rPr>
      </w:pPr>
      <w:bookmarkStart w:id="76" w:name="_Toc11877758"/>
      <w:bookmarkStart w:id="77" w:name="_Toc71793149"/>
      <w:r w:rsidRPr="00E2193B">
        <w:rPr>
          <w:rFonts w:ascii="Arial Narrow" w:hAnsi="Arial Narrow"/>
          <w:b/>
          <w:sz w:val="24"/>
          <w:szCs w:val="24"/>
          <w:lang w:val="ro-RO" w:eastAsia="ro-RO"/>
        </w:rPr>
        <w:t>ANUNȚAREA REZULTATULUI INTERMEDIAR AL PROCESULUI DE EVALUARE ȘI SELECȚIE A FP</w:t>
      </w:r>
      <w:bookmarkEnd w:id="76"/>
      <w:bookmarkEnd w:id="77"/>
    </w:p>
    <w:p w14:paraId="7B962F5E" w14:textId="77777777" w:rsidR="00F7431C" w:rsidRPr="00E2193B" w:rsidRDefault="00FB1669" w:rsidP="000F7199">
      <w:pPr>
        <w:adjustRightInd w:val="0"/>
        <w:spacing w:after="0" w:line="240" w:lineRule="auto"/>
        <w:jc w:val="both"/>
        <w:rPr>
          <w:rFonts w:ascii="Arial Narrow" w:hAnsi="Arial Narrow"/>
          <w:sz w:val="24"/>
          <w:szCs w:val="24"/>
          <w:lang w:val="ro-RO" w:eastAsia="ro-RO"/>
        </w:rPr>
      </w:pPr>
      <w:r w:rsidRPr="00E2193B">
        <w:rPr>
          <w:rFonts w:ascii="Arial Narrow" w:hAnsi="Arial Narrow"/>
          <w:sz w:val="24"/>
          <w:szCs w:val="24"/>
          <w:lang w:val="ro-RO" w:eastAsia="ro-RO"/>
        </w:rPr>
        <w:t>În baza Raportului de selecție intermediar, GAL va transmite rezultatele selecției către solicitanți.Notificările către solicitanți asupra rezultatului selecției vor fi semnate de către Reprezentantul legal al GAL sau de un angajat al GAL desemnat în acest sens si vor fi transmise in maxim 5 zile de la semnarea Raportului de selecție intermediar  catre beneficiari</w:t>
      </w:r>
      <w:r w:rsidRPr="00E2193B">
        <w:rPr>
          <w:rFonts w:ascii="Arial Narrow" w:hAnsi="Arial Narrow"/>
          <w:color w:val="1F497D" w:themeColor="text2"/>
          <w:sz w:val="24"/>
          <w:szCs w:val="24"/>
          <w:lang w:val="ro-RO" w:eastAsia="ro-RO"/>
        </w:rPr>
        <w:t>.</w:t>
      </w:r>
      <w:r w:rsidRPr="00E2193B">
        <w:rPr>
          <w:rFonts w:ascii="Arial Narrow" w:hAnsi="Arial Narrow"/>
          <w:sz w:val="24"/>
          <w:szCs w:val="24"/>
          <w:lang w:val="ro-RO" w:eastAsia="ro-RO"/>
        </w:rPr>
        <w:t xml:space="preserve"> Notificarea se va transmite prin e-mail/fax </w:t>
      </w:r>
      <w:r w:rsidRPr="00E2193B">
        <w:rPr>
          <w:rFonts w:ascii="Arial Narrow" w:hAnsi="Arial Narrow"/>
          <w:sz w:val="24"/>
          <w:szCs w:val="24"/>
          <w:lang w:val="ro-RO" w:eastAsia="ro-RO"/>
        </w:rPr>
        <w:lastRenderedPageBreak/>
        <w:t>la datele de contact menționate în fișa de proiect. Notificările trebuie să conțină motivele pentru care fișele de proiect nu au fost selectate, precum și perioada de depunere și soluționare a contestațiilor.</w:t>
      </w:r>
    </w:p>
    <w:p w14:paraId="4BA41079" w14:textId="77777777" w:rsidR="00F7431C" w:rsidRPr="00E2193B" w:rsidRDefault="00FB1669" w:rsidP="000F7199">
      <w:pPr>
        <w:adjustRightInd w:val="0"/>
        <w:spacing w:after="0" w:line="240" w:lineRule="auto"/>
        <w:jc w:val="both"/>
        <w:rPr>
          <w:rFonts w:ascii="Arial Narrow" w:hAnsi="Arial Narrow"/>
          <w:sz w:val="24"/>
          <w:szCs w:val="24"/>
          <w:lang w:val="ro-RO" w:eastAsia="ro-RO"/>
        </w:rPr>
      </w:pPr>
      <w:r w:rsidRPr="00E2193B">
        <w:rPr>
          <w:rFonts w:ascii="Arial Narrow" w:hAnsi="Arial Narrow"/>
          <w:sz w:val="24"/>
          <w:szCs w:val="24"/>
          <w:lang w:val="ro-RO" w:eastAsia="ro-RO"/>
        </w:rPr>
        <w:t>Beneficiarii care au fost notificați de către GAL de faptul că fișele de proiect ale acestora nu au fost selectate pot depune contestațiii la sediul GAL întermenul legal, stabilit și comunicat de GAL, de la primirea notificării</w:t>
      </w:r>
      <w:r w:rsidRPr="00E2193B">
        <w:rPr>
          <w:rFonts w:ascii="Arial Narrow" w:hAnsi="Arial Narrow"/>
          <w:color w:val="7030A0"/>
          <w:sz w:val="24"/>
          <w:szCs w:val="24"/>
          <w:lang w:val="ro-RO" w:eastAsia="ro-RO"/>
        </w:rPr>
        <w:t>.</w:t>
      </w:r>
    </w:p>
    <w:p w14:paraId="7018DE60" w14:textId="77777777" w:rsidR="00F7431C" w:rsidRPr="00E2193B" w:rsidRDefault="00FB1669" w:rsidP="000F7199">
      <w:pPr>
        <w:pStyle w:val="ListParagraph"/>
        <w:numPr>
          <w:ilvl w:val="1"/>
          <w:numId w:val="31"/>
        </w:numPr>
        <w:adjustRightInd w:val="0"/>
        <w:spacing w:after="0" w:line="240" w:lineRule="auto"/>
        <w:ind w:left="0" w:firstLine="0"/>
        <w:jc w:val="both"/>
        <w:outlineLvl w:val="1"/>
        <w:rPr>
          <w:rFonts w:ascii="Arial Narrow" w:hAnsi="Arial Narrow"/>
          <w:b/>
          <w:sz w:val="24"/>
          <w:szCs w:val="24"/>
          <w:lang w:val="ro-RO" w:eastAsia="ro-RO"/>
        </w:rPr>
      </w:pPr>
      <w:bookmarkStart w:id="78" w:name="_Toc11877759"/>
      <w:bookmarkStart w:id="79" w:name="_Toc71793150"/>
      <w:r w:rsidRPr="00E2193B">
        <w:rPr>
          <w:rFonts w:ascii="Arial Narrow" w:hAnsi="Arial Narrow"/>
          <w:b/>
          <w:sz w:val="24"/>
          <w:szCs w:val="24"/>
          <w:lang w:val="ro-RO" w:eastAsia="ro-RO"/>
        </w:rPr>
        <w:t>CONSTITUIREA COMISIEI DE SOLUȚIONARE A CONTESTAȚIILOR ÎN ETAPA ETF</w:t>
      </w:r>
      <w:bookmarkEnd w:id="78"/>
      <w:bookmarkEnd w:id="79"/>
    </w:p>
    <w:p w14:paraId="051802B6" w14:textId="77777777" w:rsidR="00F7431C" w:rsidRPr="00E2193B" w:rsidRDefault="00FB1669" w:rsidP="000F7199">
      <w:pPr>
        <w:adjustRightInd w:val="0"/>
        <w:spacing w:after="0" w:line="240" w:lineRule="auto"/>
        <w:jc w:val="both"/>
        <w:rPr>
          <w:rFonts w:ascii="Arial Narrow" w:hAnsi="Arial Narrow"/>
          <w:sz w:val="24"/>
          <w:szCs w:val="24"/>
          <w:lang w:val="ro-RO" w:eastAsia="ro-RO"/>
        </w:rPr>
      </w:pPr>
      <w:bookmarkStart w:id="80" w:name="_Toc11877760"/>
      <w:r w:rsidRPr="00E2193B">
        <w:rPr>
          <w:rFonts w:ascii="Arial Narrow" w:hAnsi="Arial Narrow"/>
          <w:sz w:val="24"/>
          <w:szCs w:val="24"/>
          <w:lang w:val="ro-RO" w:eastAsia="ro-RO"/>
        </w:rPr>
        <w:t>La finalizarea termenului stabilit prin notificare, în cazul în care se înregistrează contestații, Președintele Asociatiei GAL Botoșani pentru viitor va convoca AGA, care va stabili Comitetul de Solutionare a Contestatiilor, respectand aceleasi reguli ca la constituirea Comitetului de Evaluare si Selectie ( termen de maxim 5 zile calendaristice). Membrii Comisiei de Soluționare a Contestațiilor (CSC) în etapa ETF vor especta regulile conflictului de interes, completând aceeași declarație ca și membrii Comitetului de Evaluare si Selecție.</w:t>
      </w:r>
    </w:p>
    <w:p w14:paraId="052CC115" w14:textId="77777777" w:rsidR="00F7431C" w:rsidRPr="00E2193B" w:rsidRDefault="00FB1669" w:rsidP="000F7199">
      <w:pPr>
        <w:pStyle w:val="ListParagraph"/>
        <w:numPr>
          <w:ilvl w:val="1"/>
          <w:numId w:val="31"/>
        </w:numPr>
        <w:adjustRightInd w:val="0"/>
        <w:spacing w:after="0" w:line="240" w:lineRule="auto"/>
        <w:ind w:left="0" w:firstLine="0"/>
        <w:jc w:val="both"/>
        <w:outlineLvl w:val="1"/>
        <w:rPr>
          <w:rFonts w:ascii="Arial Narrow" w:hAnsi="Arial Narrow"/>
          <w:b/>
          <w:sz w:val="24"/>
          <w:szCs w:val="24"/>
          <w:lang w:val="ro-RO" w:eastAsia="ro-RO"/>
        </w:rPr>
      </w:pPr>
      <w:bookmarkStart w:id="81" w:name="_Toc71793151"/>
      <w:r w:rsidRPr="00E2193B">
        <w:rPr>
          <w:rFonts w:ascii="Arial Narrow" w:hAnsi="Arial Narrow"/>
          <w:b/>
          <w:sz w:val="24"/>
          <w:szCs w:val="24"/>
          <w:lang w:val="ro-RO" w:eastAsia="ro-RO"/>
        </w:rPr>
        <w:t>SOLUȚIONAREA CONTESTAȚIILOR ÎN ETAPA ETF</w:t>
      </w:r>
      <w:bookmarkEnd w:id="80"/>
      <w:bookmarkEnd w:id="81"/>
    </w:p>
    <w:p w14:paraId="20F8089D" w14:textId="77777777" w:rsidR="00F7431C" w:rsidRPr="00E2193B" w:rsidRDefault="00FB1669" w:rsidP="000F7199">
      <w:pPr>
        <w:adjustRightInd w:val="0"/>
        <w:spacing w:after="0" w:line="240" w:lineRule="auto"/>
        <w:jc w:val="both"/>
        <w:rPr>
          <w:rFonts w:ascii="Arial Narrow" w:hAnsi="Arial Narrow"/>
          <w:sz w:val="24"/>
          <w:szCs w:val="24"/>
          <w:lang w:val="ro-RO" w:eastAsia="ro-RO"/>
        </w:rPr>
      </w:pPr>
      <w:r w:rsidRPr="00E2193B">
        <w:rPr>
          <w:rFonts w:ascii="Arial Narrow" w:hAnsi="Arial Narrow"/>
          <w:sz w:val="24"/>
          <w:szCs w:val="24"/>
          <w:lang w:val="ro-RO" w:eastAsia="ro-RO"/>
        </w:rPr>
        <w:t>Comitetul de Soluționare a Contestațiilor va analiza la nivelul respectivelor fișe de proiect, doar aspectele care au facut obiectul contestațiilor. Presedintele CSC, prin decizie, va nominaliza 2 membri evaluatori. Fiecare membru evaluator va completa cate o grila de evaluare ETF,doar pentru criteriul/criteriile  care face/fac obiectul contestatiei. Fiecare evaluator isi va asuma prin semnatura grila completata. Acestea vor fi discutate in sedinta Comitetului de Solutionare a contestatiilor si Grila de evaluare ETF finala (care va cuprinde media punctajelor, acordate la criteriile pentru care au fost inregistrate contestatii), va fi asumata prin semnatura de catre toti membrii comitetului Pe parcursul procesului de soluționare a contestațiilor poate fi solicitat un singur set de clarificări. În urma soluționării eventualelor contestații, CSC va elabora un Raport de Contestații (Anexa 10), care va fi semnat de către membrii Comisiei și va fi înaintat Comitetului de Evaluare si Selecție. Contestațiile vor fi soluționate într-un termen de maxim 5 zile lucrătoare. Zilele aferente solutionarii contestatiilor, pot fi adaugate celor 35 de zile calendaristice.</w:t>
      </w:r>
    </w:p>
    <w:p w14:paraId="666F3B89" w14:textId="77777777" w:rsidR="00F7431C" w:rsidRPr="00E2193B" w:rsidRDefault="00FB1669" w:rsidP="000F7199">
      <w:pPr>
        <w:adjustRightInd w:val="0"/>
        <w:spacing w:after="0" w:line="240" w:lineRule="auto"/>
        <w:jc w:val="both"/>
        <w:rPr>
          <w:rFonts w:ascii="Arial Narrow" w:hAnsi="Arial Narrow"/>
          <w:sz w:val="24"/>
          <w:szCs w:val="24"/>
          <w:lang w:val="ro-RO" w:eastAsia="ro-RO"/>
        </w:rPr>
      </w:pPr>
      <w:r w:rsidRPr="00E2193B">
        <w:rPr>
          <w:rFonts w:ascii="Arial Narrow" w:hAnsi="Arial Narrow"/>
          <w:sz w:val="24"/>
          <w:szCs w:val="24"/>
          <w:lang w:val="ro-RO" w:eastAsia="ro-RO"/>
        </w:rPr>
        <w:t xml:space="preserve">În urma soluționării eventualelor contestații, Comitetul de Solutionare a Contestatiilor va elabora un Raport de contestații (Anexa 10 din Procedura de evaluare si selectie), care va fi semnat de către membrii Comisiei și va fi înaintat Comitetului de Selecție. </w:t>
      </w:r>
    </w:p>
    <w:p w14:paraId="544BE211" w14:textId="77777777" w:rsidR="00F7431C" w:rsidRPr="00E2193B" w:rsidRDefault="00FB1669" w:rsidP="000F7199">
      <w:pPr>
        <w:pStyle w:val="ListParagraph"/>
        <w:numPr>
          <w:ilvl w:val="1"/>
          <w:numId w:val="31"/>
        </w:numPr>
        <w:adjustRightInd w:val="0"/>
        <w:spacing w:after="0" w:line="240" w:lineRule="auto"/>
        <w:ind w:left="0" w:firstLine="0"/>
        <w:jc w:val="both"/>
        <w:outlineLvl w:val="1"/>
        <w:rPr>
          <w:rFonts w:ascii="Arial Narrow" w:hAnsi="Arial Narrow"/>
          <w:b/>
          <w:sz w:val="24"/>
          <w:szCs w:val="24"/>
          <w:lang w:val="ro-RO" w:eastAsia="ro-RO"/>
        </w:rPr>
      </w:pPr>
      <w:bookmarkStart w:id="82" w:name="_Toc11877761"/>
      <w:bookmarkStart w:id="83" w:name="_Toc71793152"/>
      <w:r w:rsidRPr="00E2193B">
        <w:rPr>
          <w:rFonts w:ascii="Arial Narrow" w:hAnsi="Arial Narrow"/>
          <w:b/>
          <w:sz w:val="24"/>
          <w:szCs w:val="24"/>
          <w:lang w:val="ro-RO" w:eastAsia="ro-RO"/>
        </w:rPr>
        <w:t>FINALIZAREA PROCESULUI DE EVALUARE ȘI SELECȚIE A FP ȘI COMUNICAREA REZULTATELOR</w:t>
      </w:r>
      <w:bookmarkEnd w:id="82"/>
      <w:bookmarkEnd w:id="83"/>
    </w:p>
    <w:p w14:paraId="7E2C8435" w14:textId="77777777" w:rsidR="00F7431C" w:rsidRPr="00E2193B" w:rsidRDefault="00FB1669" w:rsidP="000F7199">
      <w:pPr>
        <w:adjustRightInd w:val="0"/>
        <w:spacing w:after="0" w:line="240" w:lineRule="auto"/>
        <w:jc w:val="both"/>
        <w:rPr>
          <w:rFonts w:ascii="Arial Narrow" w:hAnsi="Arial Narrow"/>
          <w:sz w:val="24"/>
          <w:szCs w:val="24"/>
          <w:lang w:val="ro-RO" w:eastAsia="ro-RO"/>
        </w:rPr>
      </w:pPr>
      <w:r w:rsidRPr="00E2193B">
        <w:rPr>
          <w:rFonts w:ascii="Arial Narrow" w:hAnsi="Arial Narrow"/>
          <w:sz w:val="24"/>
          <w:szCs w:val="24"/>
          <w:lang w:val="ro-RO" w:eastAsia="ro-RO"/>
        </w:rPr>
        <w:t xml:space="preserve">În baza Raportului de contestații, Comitetul de Evaluare si  Selecție va emite Raportul de selecție (final), în care vor fi înscrise fișele de proiecte retrase, neeligibile, eligibile neselectate și eligibile selectate, valoarea acestora, numele solicitanților, iar pentrufișele de proiecte ligibile punctajul obținut pentru fiecare criteriu de selecție. </w:t>
      </w:r>
    </w:p>
    <w:p w14:paraId="0CD8E3E3" w14:textId="77777777" w:rsidR="00F7431C" w:rsidRPr="00E2193B" w:rsidRDefault="00FB1669" w:rsidP="000F7199">
      <w:pPr>
        <w:adjustRightInd w:val="0"/>
        <w:spacing w:after="0" w:line="240" w:lineRule="auto"/>
        <w:jc w:val="both"/>
        <w:rPr>
          <w:rFonts w:ascii="Arial Narrow" w:hAnsi="Arial Narrow"/>
          <w:sz w:val="24"/>
          <w:szCs w:val="24"/>
          <w:lang w:val="ro-RO" w:eastAsia="ro-RO"/>
        </w:rPr>
      </w:pPr>
      <w:r w:rsidRPr="00E2193B">
        <w:rPr>
          <w:rFonts w:ascii="Arial Narrow" w:hAnsi="Arial Narrow"/>
          <w:sz w:val="24"/>
          <w:szCs w:val="24"/>
          <w:lang w:val="ro-RO" w:eastAsia="ro-RO"/>
        </w:rPr>
        <w:t>Fișele de proiecte care au obținut cel puțin punctajul minim dar care nu au fost selectate pentru finanțare în cadrul Raportului de selecție ca urmare a epuizării bugetului la nivelul apelului, vor constitui lista de rezervă la nivelu lapelului respectiv. Fișele de proiecte cuprinse înlistă de rezervă pot fi retrase și redepuse la următorul apel de selecție, în vederea evaluarii și selecției.</w:t>
      </w:r>
    </w:p>
    <w:p w14:paraId="77AB2E0A" w14:textId="77777777" w:rsidR="00F7431C" w:rsidRPr="00E2193B" w:rsidRDefault="00FB1669" w:rsidP="000F7199">
      <w:pPr>
        <w:adjustRightInd w:val="0"/>
        <w:spacing w:after="0" w:line="240" w:lineRule="auto"/>
        <w:jc w:val="both"/>
        <w:rPr>
          <w:rFonts w:ascii="Arial Narrow" w:hAnsi="Arial Narrow"/>
          <w:sz w:val="24"/>
          <w:szCs w:val="24"/>
          <w:lang w:val="ro-RO" w:eastAsia="ro-RO"/>
        </w:rPr>
      </w:pPr>
      <w:r w:rsidRPr="00E2193B">
        <w:rPr>
          <w:rFonts w:ascii="Arial Narrow" w:hAnsi="Arial Narrow"/>
          <w:sz w:val="24"/>
          <w:szCs w:val="24"/>
          <w:lang w:val="ro-RO" w:eastAsia="ro-RO"/>
        </w:rPr>
        <w:t xml:space="preserve">Raportul de selecție final va fi aprobat de Consiliul Director al GAL și va conține precizarea că anumite fișe de proiect pot fi respinse, dacă se constată la nivelul CCS restrains aspecte referitoare la neîndeplinirea cerințelor minime de eligibilitate sau încălcarea unor principii generate de selecție /procedura de evaluare și selecție avizată de CCS restrâns. Raportul de selecție final va fi publicat la </w:t>
      </w:r>
      <w:r w:rsidRPr="00E2193B">
        <w:rPr>
          <w:rFonts w:ascii="Arial Narrow" w:hAnsi="Arial Narrow"/>
          <w:sz w:val="24"/>
          <w:szCs w:val="24"/>
          <w:lang w:val="ro-RO" w:eastAsia="ro-RO"/>
        </w:rPr>
        <w:lastRenderedPageBreak/>
        <w:t xml:space="preserve">sediul GAL și pe pagina de web www.galbotosani.ro, a GAL în 5 zile lucrătoare de la aprobare. GAL va transmite rezultatele selecției către solicitanți 5 zile lucrătoare de la aprobara Raportului de selecție final. </w:t>
      </w:r>
    </w:p>
    <w:p w14:paraId="7D1226C5" w14:textId="77777777" w:rsidR="00F7431C" w:rsidRPr="00E2193B" w:rsidRDefault="00FB1669" w:rsidP="000F7199">
      <w:pPr>
        <w:adjustRightInd w:val="0"/>
        <w:spacing w:after="0" w:line="240" w:lineRule="auto"/>
        <w:jc w:val="both"/>
        <w:rPr>
          <w:rFonts w:ascii="Arial Narrow" w:hAnsi="Arial Narrow"/>
          <w:sz w:val="24"/>
          <w:szCs w:val="24"/>
          <w:lang w:val="ro-RO" w:eastAsia="ro-RO"/>
        </w:rPr>
      </w:pPr>
      <w:r w:rsidRPr="00E2193B">
        <w:rPr>
          <w:rFonts w:ascii="Arial Narrow" w:hAnsi="Arial Narrow"/>
          <w:sz w:val="24"/>
          <w:szCs w:val="24"/>
          <w:lang w:val="ro-RO" w:eastAsia="ro-RO"/>
        </w:rPr>
        <w:t>In conformitate cu prevederile instructiunii comune MFE nr. 99534/13.12,2019 si MLPDA nr. 174864/16.12.2019, prezenta reprezentantilor  ADR, ce au calitatea de observatori in cadrul procesului de selectie, este obligatorie la momentul aprobarii Raportului de selectie Final iar invitarea de catre GAL si participarea acestora la Raportul intermediar este optionala.</w:t>
      </w:r>
    </w:p>
    <w:p w14:paraId="3C665E8F" w14:textId="77777777" w:rsidR="00F7431C" w:rsidRPr="00E2193B" w:rsidRDefault="00FB1669" w:rsidP="000F7199">
      <w:pPr>
        <w:adjustRightInd w:val="0"/>
        <w:spacing w:after="0" w:line="240" w:lineRule="auto"/>
        <w:jc w:val="both"/>
        <w:rPr>
          <w:rFonts w:ascii="Arial Narrow" w:hAnsi="Arial Narrow"/>
          <w:sz w:val="24"/>
          <w:szCs w:val="24"/>
          <w:lang w:val="ro-RO" w:eastAsia="ro-RO"/>
        </w:rPr>
      </w:pPr>
      <w:r w:rsidRPr="00E2193B">
        <w:rPr>
          <w:rFonts w:ascii="Arial Narrow" w:hAnsi="Arial Narrow"/>
          <w:sz w:val="24"/>
          <w:szCs w:val="24"/>
          <w:lang w:val="ro-RO" w:eastAsia="ro-RO"/>
        </w:rPr>
        <w:t>Managerul GAL asigura, prin transmiterea la timp a informatiilor, prezența reprezentanților  ADR.</w:t>
      </w:r>
    </w:p>
    <w:p w14:paraId="3E466BB1" w14:textId="77777777" w:rsidR="00F7431C" w:rsidRPr="00E2193B" w:rsidRDefault="00FB1669" w:rsidP="000F7199">
      <w:pPr>
        <w:adjustRightInd w:val="0"/>
        <w:spacing w:after="0" w:line="240" w:lineRule="auto"/>
        <w:jc w:val="both"/>
        <w:rPr>
          <w:rFonts w:ascii="Arial Narrow" w:hAnsi="Arial Narrow"/>
          <w:sz w:val="24"/>
          <w:szCs w:val="24"/>
          <w:lang w:val="ro-RO" w:eastAsia="ro-RO"/>
        </w:rPr>
      </w:pPr>
      <w:r w:rsidRPr="00E2193B">
        <w:rPr>
          <w:rFonts w:ascii="Arial Narrow" w:hAnsi="Arial Narrow"/>
          <w:sz w:val="24"/>
          <w:szCs w:val="24"/>
          <w:lang w:val="ro-RO" w:eastAsia="ro-RO"/>
        </w:rPr>
        <w:t>Pachetul fișelor de proiecte selectate în cadrul apelurilor desfășurate de GAL împreună cu Raportul de selecție final va fi depus la Secretariatul CCS restrâns.</w:t>
      </w:r>
    </w:p>
    <w:p w14:paraId="2E9E33AD" w14:textId="77777777" w:rsidR="00F7431C" w:rsidRPr="00E2193B" w:rsidRDefault="00FB1669" w:rsidP="000F7199">
      <w:pPr>
        <w:adjustRightInd w:val="0"/>
        <w:spacing w:after="0" w:line="240" w:lineRule="auto"/>
        <w:jc w:val="both"/>
        <w:rPr>
          <w:rFonts w:ascii="Arial Narrow" w:hAnsi="Arial Narrow"/>
          <w:sz w:val="24"/>
          <w:szCs w:val="24"/>
          <w:lang w:val="ro-RO" w:eastAsia="ro-RO"/>
        </w:rPr>
      </w:pPr>
      <w:r w:rsidRPr="00E2193B">
        <w:rPr>
          <w:rFonts w:ascii="Arial Narrow" w:hAnsi="Arial Narrow"/>
          <w:sz w:val="24"/>
          <w:szCs w:val="24"/>
          <w:lang w:val="ro-RO" w:eastAsia="ro-RO"/>
        </w:rPr>
        <w:t>După verificarea de către CCS restrans a pachetului de fișe de proiecte selectate, dacă lista / pachetul de fișe de proiect va fi aprobată/vor fi aprobate, beneficiarii vor fi notificați în scris în termen de maxim 5 zile și lista va fi publicată la sediul GAL Botoșani pentru Viitor, pagina de Facebook/web www.galbotosani.ro, la sediul Primăriei mun. Botoșani (după caz).</w:t>
      </w:r>
    </w:p>
    <w:p w14:paraId="06314D8A" w14:textId="77777777" w:rsidR="00F7431C" w:rsidRPr="00E2193B" w:rsidRDefault="00FB1669" w:rsidP="000F7199">
      <w:pPr>
        <w:adjustRightInd w:val="0"/>
        <w:spacing w:after="0" w:line="240" w:lineRule="auto"/>
        <w:ind w:firstLine="708"/>
        <w:jc w:val="both"/>
        <w:rPr>
          <w:rFonts w:ascii="Arial Narrow" w:hAnsi="Arial Narrow"/>
          <w:sz w:val="24"/>
          <w:szCs w:val="24"/>
          <w:lang w:val="ro-RO" w:eastAsia="ro-RO"/>
        </w:rPr>
      </w:pPr>
      <w:r w:rsidRPr="00E2193B">
        <w:rPr>
          <w:rFonts w:ascii="Arial Narrow" w:hAnsi="Arial Narrow"/>
          <w:sz w:val="24"/>
          <w:szCs w:val="24"/>
          <w:lang w:val="ro-RO" w:eastAsia="ro-RO"/>
        </w:rPr>
        <w:t xml:space="preserve"> În cazul în care în urma derulării unui apel de fișe de proiecte nu a fost depusă nicio fișă de proiect, GAL va înștiința Secretariatul CCS restrâns asupra acestui fapt. În această situație nu se va emite Raport de selecție.</w:t>
      </w:r>
    </w:p>
    <w:p w14:paraId="2C786ADF" w14:textId="77777777" w:rsidR="00F7431C" w:rsidRPr="00E2193B" w:rsidRDefault="00FB1669" w:rsidP="000F7199">
      <w:pPr>
        <w:adjustRightInd w:val="0"/>
        <w:spacing w:after="0" w:line="240" w:lineRule="auto"/>
        <w:ind w:firstLine="708"/>
        <w:jc w:val="both"/>
        <w:rPr>
          <w:rFonts w:ascii="Arial Narrow" w:hAnsi="Arial Narrow"/>
          <w:sz w:val="24"/>
          <w:szCs w:val="24"/>
          <w:lang w:val="ro-RO" w:eastAsia="ro-RO"/>
        </w:rPr>
      </w:pPr>
      <w:r w:rsidRPr="00E2193B">
        <w:rPr>
          <w:rFonts w:ascii="Arial Narrow" w:hAnsi="Arial Narrow"/>
          <w:sz w:val="24"/>
          <w:szCs w:val="24"/>
          <w:lang w:val="ro-RO" w:eastAsia="ro-RO"/>
        </w:rPr>
        <w:t xml:space="preserve"> În cazul în care în urma derulării unui apel de selectie de fișe de proiecte, nu a fost depusă nicio fișă de proiect, apelul se reia in urmatoarea sesiune.</w:t>
      </w:r>
    </w:p>
    <w:p w14:paraId="22A8A848" w14:textId="77777777" w:rsidR="00F7431C" w:rsidRPr="00E2193B" w:rsidRDefault="00F7431C" w:rsidP="000F7199">
      <w:pPr>
        <w:adjustRightInd w:val="0"/>
        <w:spacing w:after="0" w:line="240" w:lineRule="auto"/>
        <w:jc w:val="both"/>
        <w:rPr>
          <w:rFonts w:ascii="Arial Narrow" w:hAnsi="Arial Narrow"/>
          <w:sz w:val="24"/>
          <w:szCs w:val="24"/>
          <w:lang w:val="ro-RO" w:eastAsia="ro-RO"/>
        </w:rPr>
      </w:pPr>
    </w:p>
    <w:p w14:paraId="3B4C9FA2" w14:textId="77777777" w:rsidR="00F7431C" w:rsidRPr="00E2193B" w:rsidRDefault="00FB1669" w:rsidP="000F7199">
      <w:pPr>
        <w:pStyle w:val="Normal1"/>
        <w:spacing w:after="0" w:line="240" w:lineRule="auto"/>
        <w:jc w:val="both"/>
        <w:outlineLvl w:val="1"/>
        <w:rPr>
          <w:rFonts w:ascii="Arial Narrow" w:eastAsia="Arial" w:hAnsi="Arial Narrow"/>
          <w:b/>
          <w:color w:val="auto"/>
          <w:sz w:val="24"/>
          <w:szCs w:val="24"/>
        </w:rPr>
      </w:pPr>
      <w:bookmarkStart w:id="84" w:name="_Toc71793153"/>
      <w:r w:rsidRPr="00E2193B">
        <w:rPr>
          <w:rFonts w:ascii="Arial Narrow" w:eastAsia="Arial" w:hAnsi="Arial Narrow"/>
          <w:b/>
          <w:color w:val="auto"/>
          <w:sz w:val="24"/>
          <w:szCs w:val="24"/>
        </w:rPr>
        <w:t>PASUL 3 - DEZVOLTAREA CERERII DE FINANȚARE</w:t>
      </w:r>
      <w:bookmarkEnd w:id="84"/>
    </w:p>
    <w:p w14:paraId="0594DCA7" w14:textId="77777777" w:rsidR="00F7431C" w:rsidRPr="00E2193B" w:rsidRDefault="00FB1669" w:rsidP="000F7199">
      <w:pPr>
        <w:pStyle w:val="Normal1"/>
        <w:numPr>
          <w:ilvl w:val="0"/>
          <w:numId w:val="29"/>
        </w:numPr>
        <w:spacing w:after="0" w:line="240" w:lineRule="auto"/>
        <w:jc w:val="both"/>
        <w:rPr>
          <w:rFonts w:ascii="Arial Narrow" w:eastAsia="Trebuchet MS" w:hAnsi="Arial Narrow"/>
          <w:color w:val="auto"/>
          <w:sz w:val="24"/>
          <w:szCs w:val="24"/>
        </w:rPr>
      </w:pPr>
      <w:r w:rsidRPr="00E2193B">
        <w:rPr>
          <w:rFonts w:ascii="Arial Narrow" w:eastAsia="Trebuchet MS" w:hAnsi="Arial Narrow"/>
          <w:color w:val="auto"/>
          <w:sz w:val="24"/>
          <w:szCs w:val="24"/>
        </w:rPr>
        <w:t>Ulterior selectării de către GAL și avizării de către CCS restrâns, beneficiarii fișelor de proiecte câștigătoare vor dezvolta fișele de proiect în cereri de finanțare, conform prevederilor GHIDULUI SOLICITANTULUI - CONDIȚII SPECIFICE DE ACCESARE A FONDURILOR pentru cererile de finanțare aferente fișelor de proiect selectate  de GAL în cadrul SDL - Etapa a III-a a mecanismului DLRC – POR/AP 9/ PI 9.1.</w:t>
      </w:r>
    </w:p>
    <w:p w14:paraId="3AE19B21" w14:textId="77777777" w:rsidR="00F7431C" w:rsidRPr="00E2193B" w:rsidRDefault="00F7431C" w:rsidP="000F7199">
      <w:pPr>
        <w:pStyle w:val="Normal1"/>
        <w:spacing w:after="0" w:line="240" w:lineRule="auto"/>
        <w:ind w:left="360"/>
        <w:jc w:val="both"/>
        <w:rPr>
          <w:rFonts w:ascii="Arial Narrow" w:eastAsia="Trebuchet MS" w:hAnsi="Arial Narrow"/>
          <w:color w:val="auto"/>
          <w:sz w:val="24"/>
          <w:szCs w:val="24"/>
        </w:rPr>
      </w:pPr>
    </w:p>
    <w:p w14:paraId="7C091E1F" w14:textId="77777777" w:rsidR="00F7431C" w:rsidRPr="00E2193B" w:rsidRDefault="00FB1669" w:rsidP="000F7199">
      <w:pPr>
        <w:pStyle w:val="Heading2"/>
        <w:spacing w:before="0" w:line="240" w:lineRule="auto"/>
        <w:jc w:val="both"/>
        <w:rPr>
          <w:rFonts w:ascii="Arial Narrow" w:hAnsi="Arial Narrow"/>
          <w:i/>
          <w:noProof/>
          <w:color w:val="auto"/>
          <w:sz w:val="24"/>
          <w:szCs w:val="24"/>
          <w:lang w:val="ro-RO"/>
        </w:rPr>
      </w:pPr>
      <w:bookmarkStart w:id="85" w:name="_Toc71793154"/>
      <w:r w:rsidRPr="00E2193B">
        <w:rPr>
          <w:rFonts w:ascii="Arial Narrow" w:hAnsi="Arial Narrow"/>
          <w:i/>
          <w:noProof/>
          <w:color w:val="auto"/>
          <w:sz w:val="24"/>
          <w:szCs w:val="24"/>
          <w:lang w:val="ro-RO"/>
        </w:rPr>
        <w:t>Subcapitolul 4.2 Cererea de finanțare – transmiterea, verificarea si contractarea</w:t>
      </w:r>
      <w:bookmarkEnd w:id="85"/>
    </w:p>
    <w:p w14:paraId="04D58300" w14:textId="77777777" w:rsidR="00F7431C" w:rsidRPr="00E2193B" w:rsidRDefault="00F7431C" w:rsidP="000F7199">
      <w:pPr>
        <w:spacing w:after="0" w:line="240" w:lineRule="auto"/>
        <w:rPr>
          <w:rFonts w:ascii="Arial Narrow" w:hAnsi="Arial Narrow"/>
          <w:sz w:val="24"/>
          <w:szCs w:val="24"/>
          <w:lang w:val="ro-RO"/>
        </w:rPr>
      </w:pPr>
    </w:p>
    <w:p w14:paraId="0E0F54AB"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 xml:space="preserve">Beneficiarii fișelor de proiecte câștigătoare vor încărca în sistemul MySMIS2014 cererile de finanțare aferente fișelor de proiecte selectate, conform prevederilor GHIDULUI SOLICITANTULUI - CONDIȚII SPECIFICE DE ACCESARE A FONDURILOR pentru cererile de finanțare aferente fișelor de proiect selectate  de GAL în cadrul SDL - Etapa a III-a a mecanismului DLRC – POR/AP 9/ PI 9.1. </w:t>
      </w:r>
    </w:p>
    <w:p w14:paraId="7D2FEA67" w14:textId="77777777" w:rsidR="00F7431C" w:rsidRPr="00E2193B" w:rsidRDefault="00FB1669" w:rsidP="000F7199">
      <w:pPr>
        <w:spacing w:after="0" w:line="240" w:lineRule="auto"/>
        <w:jc w:val="both"/>
        <w:rPr>
          <w:rFonts w:ascii="Arial Narrow" w:hAnsi="Arial Narrow" w:cs="Calibri"/>
          <w:b/>
          <w:bCs/>
          <w:sz w:val="24"/>
          <w:szCs w:val="24"/>
          <w:lang w:val="ro-RO"/>
        </w:rPr>
      </w:pPr>
      <w:r w:rsidRPr="00E2193B">
        <w:rPr>
          <w:rFonts w:ascii="Arial Narrow" w:hAnsi="Arial Narrow" w:cs="Calibri"/>
          <w:b/>
          <w:bCs/>
          <w:sz w:val="24"/>
          <w:szCs w:val="24"/>
          <w:lang w:val="ro-RO"/>
        </w:rPr>
        <w:t xml:space="preserve">Cererea de finanțare se va depune, exclusiv prin aplicația MySMIS2014 </w:t>
      </w:r>
    </w:p>
    <w:p w14:paraId="324059CB"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 xml:space="preserve">AMPOR va deschide sesiuni de depunere în sistemul informatic MySMIS2014 pentru depunerea cererilor de finanțare/proiectelor aferente exclusiv fișelor de proiect care au fost selectate de GAL și avizate de către CCS retrâns. Proiectele POR ale căror fișe de proiect au fost selectate de </w:t>
      </w:r>
      <w:r w:rsidRPr="00E2193B">
        <w:rPr>
          <w:rFonts w:ascii="Arial Narrow" w:eastAsia="Trebuchet MS" w:hAnsi="Arial Narrow"/>
          <w:sz w:val="24"/>
          <w:szCs w:val="24"/>
          <w:lang w:val="ro-RO"/>
        </w:rPr>
        <w:t>GAL Botosani pentru Viitor</w:t>
      </w:r>
      <w:r w:rsidRPr="00E2193B">
        <w:rPr>
          <w:rFonts w:ascii="Arial Narrow" w:hAnsi="Arial Narrow"/>
          <w:sz w:val="24"/>
          <w:szCs w:val="24"/>
          <w:lang w:val="ro-RO"/>
        </w:rPr>
        <w:t>, avizate de CCS restrâns și încărcate în sistemul informatic MySMIS2014  vor respecta condițiile prevăzute în Ghidul specific aferent priorității de invetiții 9.1 POR.</w:t>
      </w:r>
    </w:p>
    <w:p w14:paraId="69C19BA2" w14:textId="77777777" w:rsidR="00F7431C" w:rsidRPr="00E2193B" w:rsidRDefault="00FB1669" w:rsidP="000F7199">
      <w:pPr>
        <w:spacing w:after="0" w:line="240" w:lineRule="auto"/>
        <w:jc w:val="both"/>
        <w:rPr>
          <w:rFonts w:ascii="Arial Narrow" w:hAnsi="Arial Narrow"/>
          <w:sz w:val="24"/>
          <w:szCs w:val="24"/>
          <w:u w:val="single"/>
          <w:lang w:val="ro-RO"/>
        </w:rPr>
      </w:pPr>
      <w:r w:rsidRPr="00E2193B">
        <w:rPr>
          <w:rFonts w:ascii="Arial Narrow" w:hAnsi="Arial Narrow"/>
          <w:sz w:val="24"/>
          <w:szCs w:val="24"/>
          <w:u w:val="single"/>
          <w:lang w:val="ro-RO"/>
        </w:rPr>
        <w:t xml:space="preserve">Pentru APELURILE DE PROIECTE POR/2019/9/9.1/1/7REGIUNI </w:t>
      </w:r>
    </w:p>
    <w:p w14:paraId="437C7C5B"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Data lansării cererii de proiecte: 22.10.2019;</w:t>
      </w:r>
    </w:p>
    <w:p w14:paraId="19BB751F"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Data și ora de începere a depunerii de proiecte: 23.10.2019, ora 10.00;</w:t>
      </w:r>
    </w:p>
    <w:p w14:paraId="4788D35E"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Data și ora de închidere a depunerii de proiecte: 31.12.2021, ora 10.00.</w:t>
      </w:r>
    </w:p>
    <w:p w14:paraId="6721A453"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lastRenderedPageBreak/>
        <w:t xml:space="preserve">Documentele suport aferente fișelor de proiect  selectate (documentația tehnico-economică) se vor depune în MYSMIS odată cu cererea de finanțare în cadrul apelului lansat de către AMPOR aferent regiunii unde se implementează proiectul. </w:t>
      </w:r>
    </w:p>
    <w:p w14:paraId="10A9E291"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Prin ghidurile specifice POR, AMPOR va stabili, dacă e cazul, documentele necesare a fi încărcate în MYSMIS, respectiv documentele emise în contextul evaluării și selecției realizate la nivelul GAL-urilor (ex. rapoarte intermediare și finale de selecție, rapoarte tehnice, liste de verificare, etc).</w:t>
      </w:r>
    </w:p>
    <w:p w14:paraId="6065830E"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 xml:space="preserve">Cererile de finanțare/ proiectele vor fi verificate și contractate conform procedurilor AMPOR.  </w:t>
      </w:r>
    </w:p>
    <w:p w14:paraId="31619AA3" w14:textId="0F43E0EE" w:rsidR="00F7431C" w:rsidRPr="00E2193B" w:rsidRDefault="00FB1669" w:rsidP="000F7199">
      <w:pPr>
        <w:spacing w:after="0" w:line="240" w:lineRule="auto"/>
        <w:jc w:val="both"/>
        <w:rPr>
          <w:rFonts w:ascii="Arial Narrow" w:hAnsi="Arial Narrow"/>
          <w:i/>
          <w:sz w:val="24"/>
          <w:szCs w:val="24"/>
          <w:lang w:val="ro-RO"/>
        </w:rPr>
      </w:pPr>
      <w:r w:rsidRPr="00E2193B">
        <w:rPr>
          <w:rFonts w:ascii="Arial Narrow" w:hAnsi="Arial Narrow"/>
          <w:sz w:val="24"/>
          <w:szCs w:val="24"/>
          <w:lang w:val="ro-RO"/>
        </w:rPr>
        <w:t xml:space="preserve">În acest context, încă de la lansarea apelurilor de proiecte la nivelul </w:t>
      </w:r>
      <w:r w:rsidRPr="00E2193B">
        <w:rPr>
          <w:rFonts w:ascii="Arial Narrow" w:eastAsia="Trebuchet MS" w:hAnsi="Arial Narrow"/>
          <w:sz w:val="24"/>
          <w:szCs w:val="24"/>
          <w:lang w:val="ro-RO"/>
        </w:rPr>
        <w:t>GAL Botosani pentru Viitor</w:t>
      </w:r>
      <w:r w:rsidRPr="00E2193B">
        <w:rPr>
          <w:rFonts w:ascii="Arial Narrow" w:hAnsi="Arial Narrow"/>
          <w:sz w:val="24"/>
          <w:szCs w:val="24"/>
          <w:lang w:val="ro-RO"/>
        </w:rPr>
        <w:t xml:space="preserve">, potențialii beneficiari vor fi informați cu privire la condițiile pe care trebuie să le îndeplinească la momentul depunerii cererilor de finanțare către AMPOR, în conformitate cu  prevederile </w:t>
      </w:r>
      <w:r w:rsidRPr="00E2193B">
        <w:rPr>
          <w:rFonts w:ascii="Arial Narrow" w:hAnsi="Arial Narrow"/>
          <w:i/>
          <w:sz w:val="24"/>
          <w:szCs w:val="24"/>
          <w:lang w:val="ro-RO"/>
        </w:rPr>
        <w:t xml:space="preserve">Ghidului specific aferent priorității de investiți 9.1 și a Ghidului Solicitantului Conditii generale pentru accesarea fondurilor </w:t>
      </w:r>
      <w:r w:rsidRPr="00E2193B">
        <w:rPr>
          <w:rFonts w:ascii="Arial Narrow" w:hAnsi="Arial Narrow"/>
          <w:sz w:val="24"/>
          <w:szCs w:val="24"/>
          <w:lang w:val="ro-RO"/>
        </w:rPr>
        <w:t>publicat pe site-ul www.inforegio.ro</w:t>
      </w:r>
      <w:r w:rsidRPr="00E2193B">
        <w:rPr>
          <w:rFonts w:ascii="Arial Narrow" w:hAnsi="Arial Narrow"/>
          <w:i/>
          <w:sz w:val="24"/>
          <w:szCs w:val="24"/>
          <w:lang w:val="ro-RO"/>
        </w:rPr>
        <w:t>.</w:t>
      </w:r>
    </w:p>
    <w:p w14:paraId="08761DEF" w14:textId="77777777" w:rsidR="00F7431C" w:rsidRPr="00E2193B" w:rsidRDefault="00FB1669" w:rsidP="000F7199">
      <w:pPr>
        <w:pStyle w:val="Heading3"/>
        <w:keepLines w:val="0"/>
        <w:numPr>
          <w:ilvl w:val="2"/>
          <w:numId w:val="0"/>
        </w:numPr>
        <w:spacing w:before="0" w:line="240" w:lineRule="auto"/>
        <w:ind w:left="1004" w:hanging="720"/>
        <w:jc w:val="both"/>
        <w:rPr>
          <w:rFonts w:ascii="Arial Narrow" w:hAnsi="Arial Narrow"/>
          <w:color w:val="auto"/>
          <w:sz w:val="24"/>
          <w:szCs w:val="24"/>
          <w:lang w:val="ro-RO"/>
        </w:rPr>
      </w:pPr>
      <w:bookmarkStart w:id="86" w:name="_Toc22034177"/>
      <w:bookmarkStart w:id="87" w:name="_Toc71793155"/>
      <w:r w:rsidRPr="00E2193B">
        <w:rPr>
          <w:rFonts w:ascii="Arial Narrow" w:hAnsi="Arial Narrow"/>
          <w:color w:val="auto"/>
          <w:sz w:val="24"/>
          <w:szCs w:val="24"/>
          <w:lang w:val="ro-RO"/>
        </w:rPr>
        <w:t>ANEXELE OBLIGATORII LA MOMENTUL CONTRACTĂRII CERERII DE</w:t>
      </w:r>
      <w:bookmarkEnd w:id="86"/>
      <w:r w:rsidRPr="00E2193B">
        <w:rPr>
          <w:rFonts w:ascii="Arial Narrow" w:hAnsi="Arial Narrow"/>
          <w:color w:val="auto"/>
          <w:sz w:val="24"/>
          <w:szCs w:val="24"/>
          <w:lang w:val="ro-RO"/>
        </w:rPr>
        <w:t xml:space="preserve"> FINANȚARE:</w:t>
      </w:r>
      <w:bookmarkEnd w:id="87"/>
    </w:p>
    <w:p w14:paraId="36670E93" w14:textId="77777777" w:rsidR="00F7431C" w:rsidRPr="00E2193B" w:rsidRDefault="00F7431C" w:rsidP="000F7199">
      <w:pPr>
        <w:spacing w:after="0" w:line="240" w:lineRule="auto"/>
        <w:rPr>
          <w:rFonts w:ascii="Arial Narrow" w:hAnsi="Arial Narrow"/>
          <w:sz w:val="24"/>
          <w:szCs w:val="24"/>
          <w:lang w:val="ro-RO"/>
        </w:rPr>
      </w:pPr>
    </w:p>
    <w:p w14:paraId="2AA6F273"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sz w:val="24"/>
          <w:szCs w:val="24"/>
          <w:lang w:val="ro-RO"/>
        </w:rPr>
      </w:pPr>
      <w:r w:rsidRPr="00E2193B">
        <w:rPr>
          <w:rFonts w:ascii="Arial Narrow" w:hAnsi="Arial Narrow"/>
          <w:sz w:val="24"/>
          <w:szCs w:val="24"/>
          <w:lang w:val="ro-RO"/>
        </w:rPr>
        <w:t xml:space="preserve">Solicitantul de finanțare va trebui să depună în etapa precontractuală, documentele  stabilite in </w:t>
      </w:r>
      <w:r w:rsidRPr="00E2193B">
        <w:rPr>
          <w:rFonts w:ascii="Arial Narrow" w:eastAsiaTheme="minorHAnsi" w:hAnsi="Arial Narrow" w:cs="Trebuchet MS"/>
          <w:b/>
          <w:bCs/>
          <w:sz w:val="24"/>
          <w:szCs w:val="24"/>
          <w:lang w:val="ro-RO"/>
        </w:rPr>
        <w:t xml:space="preserve">GHIDUL SOLICITANTULUI - </w:t>
      </w:r>
      <w:r w:rsidRPr="00E2193B">
        <w:rPr>
          <w:rFonts w:ascii="Arial Narrow" w:eastAsiaTheme="minorHAnsi" w:hAnsi="Arial Narrow" w:cs="Trebuchet MS"/>
          <w:bCs/>
          <w:sz w:val="24"/>
          <w:szCs w:val="24"/>
          <w:lang w:val="ro-RO"/>
        </w:rPr>
        <w:t xml:space="preserve">CONDIȚII SPECIFICE DE ACCESARE A FONDURILOR ÎN CADRUL APELURILOR DE PROIECTE POR /2019 /9/ 9.1/ 1/ 7 REGIUNI, POR /2019 /9 /9.1 /1 /BI ȘI POR /2019 /9/ 9.1/ 1/ ÎNTREPRINDERI, AXA PRIORITARA 9 - SPRIJINIREA REGENERĂRII ECONOMICE ȘI SOCIALE A COMUNITĂȚILOR DEFAVORIZATE DIN MEDIUL URBAN, </w:t>
      </w:r>
    </w:p>
    <w:p w14:paraId="61AFDF78" w14:textId="77777777" w:rsidR="00F7431C" w:rsidRPr="00E2193B" w:rsidRDefault="00FB1669" w:rsidP="000F7199">
      <w:pPr>
        <w:pStyle w:val="Default"/>
        <w:jc w:val="both"/>
        <w:rPr>
          <w:rFonts w:ascii="Arial Narrow" w:hAnsi="Arial Narrow" w:cs="Trebuchet MS"/>
          <w:color w:val="auto"/>
        </w:rPr>
      </w:pPr>
      <w:r w:rsidRPr="00E2193B">
        <w:rPr>
          <w:rFonts w:ascii="Arial Narrow" w:hAnsi="Arial Narrow" w:cs="Trebuchet MS"/>
          <w:bCs/>
          <w:color w:val="auto"/>
        </w:rPr>
        <w:t>PRIORITATEA DE INVESTITII 9.1 - DEZVOLTARE LOCALĂ SUB RESPONSABILITATEA COMUNITĂȚII (DLRC)</w:t>
      </w:r>
    </w:p>
    <w:p w14:paraId="331CF98D" w14:textId="77777777" w:rsidR="00F7431C" w:rsidRPr="00E2193B" w:rsidRDefault="00F7431C" w:rsidP="000F7199">
      <w:pPr>
        <w:spacing w:after="0" w:line="240" w:lineRule="auto"/>
        <w:jc w:val="both"/>
        <w:rPr>
          <w:rFonts w:ascii="Arial Narrow" w:hAnsi="Arial Narrow"/>
          <w:color w:val="1F497D" w:themeColor="text2"/>
          <w:sz w:val="24"/>
          <w:szCs w:val="24"/>
          <w:lang w:val="ro-RO"/>
        </w:rPr>
      </w:pPr>
    </w:p>
    <w:p w14:paraId="799E72D5" w14:textId="77777777" w:rsidR="00F7431C" w:rsidRPr="00E2193B" w:rsidRDefault="00FB1669" w:rsidP="000F7199">
      <w:pPr>
        <w:pStyle w:val="Heading3"/>
        <w:keepLines w:val="0"/>
        <w:numPr>
          <w:ilvl w:val="2"/>
          <w:numId w:val="0"/>
        </w:numPr>
        <w:spacing w:before="0" w:line="240" w:lineRule="auto"/>
        <w:ind w:left="1004" w:hanging="720"/>
        <w:jc w:val="both"/>
        <w:rPr>
          <w:rFonts w:ascii="Arial Narrow" w:hAnsi="Arial Narrow"/>
          <w:color w:val="auto"/>
          <w:sz w:val="24"/>
          <w:szCs w:val="24"/>
          <w:lang w:val="ro-RO"/>
        </w:rPr>
      </w:pPr>
      <w:bookmarkStart w:id="88" w:name="_Toc19345659"/>
      <w:bookmarkStart w:id="89" w:name="_Toc22911563"/>
      <w:bookmarkStart w:id="90" w:name="_Toc27585473"/>
      <w:bookmarkStart w:id="91" w:name="_Toc71793156"/>
      <w:r w:rsidRPr="00E2193B">
        <w:rPr>
          <w:rFonts w:ascii="Arial Narrow" w:hAnsi="Arial Narrow"/>
          <w:color w:val="auto"/>
          <w:sz w:val="24"/>
          <w:szCs w:val="24"/>
          <w:lang w:val="ro-RO"/>
        </w:rPr>
        <w:t>ELEMENTE OBLIGATORII DE IDENTITATE VIZUALĂ</w:t>
      </w:r>
      <w:bookmarkEnd w:id="88"/>
      <w:bookmarkEnd w:id="89"/>
      <w:bookmarkEnd w:id="90"/>
      <w:bookmarkEnd w:id="91"/>
    </w:p>
    <w:p w14:paraId="4EA842B3" w14:textId="77777777" w:rsidR="00F7431C" w:rsidRPr="00E2193B" w:rsidRDefault="00F7431C" w:rsidP="000F7199">
      <w:pPr>
        <w:spacing w:after="0" w:line="240" w:lineRule="auto"/>
        <w:jc w:val="both"/>
        <w:rPr>
          <w:rFonts w:ascii="Arial Narrow" w:hAnsi="Arial Narrow"/>
          <w:sz w:val="24"/>
          <w:szCs w:val="24"/>
          <w:lang w:val="ro-RO"/>
        </w:rPr>
      </w:pPr>
    </w:p>
    <w:p w14:paraId="2813A778" w14:textId="0A5E5066"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 xml:space="preserve">Beneficiarul are obligația să asigure o vizibilitate potrivită și o promovare adecvată a obiectivelor, rezultatelor obținute, în conformitate cu prevederile contractuale și cu instrucțiunile cuprinse în Manualul de identitate vizuală al POR, disponibil la adresa www.inforegio.ro. </w:t>
      </w:r>
    </w:p>
    <w:p w14:paraId="150C634A"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Pentru toate echipamentele achiziționate prin proiect, beneficiarul trebuie să aplice la loc vizibil un autocolant în care să se menționeze elementele prevăzute în manualul de identitate vizuală.</w:t>
      </w:r>
    </w:p>
    <w:p w14:paraId="1749C64E"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 xml:space="preserve">Beneficiarul va descrie în cadrul rapoartelor de progres toate activitățile de informare și publicitate desfășurate aferente proiectului și va atașa la raport copii după articole de presă, fotografii ale locației proiectului din care să reiasă amplasarea panoului (în timpul executării lucrărilor) și a plăcii definitive (după finalizarea lucrărilor), fotografii ale evenimentelor organizate în cadrul proiectului din care să reiasă respectarea cerințelor de informare și publicitate, copii după publicații etc. </w:t>
      </w:r>
    </w:p>
    <w:p w14:paraId="04496F90" w14:textId="77777777" w:rsidR="00F7431C" w:rsidRPr="00E2193B" w:rsidRDefault="00F7431C" w:rsidP="000F7199">
      <w:pPr>
        <w:spacing w:after="0" w:line="240" w:lineRule="auto"/>
        <w:ind w:firstLine="720"/>
        <w:jc w:val="both"/>
        <w:rPr>
          <w:rFonts w:ascii="Arial Narrow" w:hAnsi="Arial Narrow"/>
          <w:sz w:val="24"/>
          <w:szCs w:val="24"/>
          <w:lang w:val="ro-RO"/>
        </w:rPr>
      </w:pPr>
    </w:p>
    <w:p w14:paraId="104996E5" w14:textId="77777777" w:rsidR="00F7431C" w:rsidRPr="00E2193B" w:rsidRDefault="00FB1669" w:rsidP="000F7199">
      <w:pPr>
        <w:pStyle w:val="Heading3"/>
        <w:keepLines w:val="0"/>
        <w:numPr>
          <w:ilvl w:val="2"/>
          <w:numId w:val="0"/>
        </w:numPr>
        <w:spacing w:before="0" w:line="240" w:lineRule="auto"/>
        <w:ind w:left="1004" w:hanging="720"/>
        <w:jc w:val="both"/>
        <w:rPr>
          <w:rFonts w:ascii="Arial Narrow" w:hAnsi="Arial Narrow"/>
          <w:color w:val="auto"/>
          <w:sz w:val="24"/>
          <w:szCs w:val="24"/>
          <w:lang w:val="ro-RO"/>
        </w:rPr>
      </w:pPr>
      <w:bookmarkStart w:id="92" w:name="_Toc22911564"/>
      <w:bookmarkStart w:id="93" w:name="_Toc27585474"/>
      <w:bookmarkStart w:id="94" w:name="_Toc71793157"/>
      <w:r w:rsidRPr="00E2193B">
        <w:rPr>
          <w:rFonts w:ascii="Arial Narrow" w:hAnsi="Arial Narrow"/>
          <w:color w:val="auto"/>
          <w:sz w:val="24"/>
          <w:szCs w:val="24"/>
          <w:lang w:val="ro-RO"/>
        </w:rPr>
        <w:t>MODIFICAREA GHIDULUI SOLICITANTULUI</w:t>
      </w:r>
      <w:bookmarkEnd w:id="92"/>
      <w:bookmarkEnd w:id="93"/>
      <w:bookmarkEnd w:id="94"/>
    </w:p>
    <w:p w14:paraId="722E8FC7" w14:textId="77777777" w:rsidR="00F7431C" w:rsidRPr="00E2193B" w:rsidRDefault="00F7431C" w:rsidP="000F7199">
      <w:pPr>
        <w:spacing w:after="0" w:line="240" w:lineRule="auto"/>
        <w:ind w:firstLine="720"/>
        <w:jc w:val="both"/>
        <w:rPr>
          <w:rFonts w:ascii="Arial Narrow" w:hAnsi="Arial Narrow"/>
          <w:sz w:val="24"/>
          <w:szCs w:val="24"/>
          <w:lang w:val="ro-RO"/>
        </w:rPr>
      </w:pPr>
    </w:p>
    <w:p w14:paraId="7F4EB528" w14:textId="77777777" w:rsidR="00F7431C" w:rsidRPr="00E2193B" w:rsidRDefault="00FB1669" w:rsidP="000F7199">
      <w:pPr>
        <w:spacing w:after="0" w:line="240" w:lineRule="auto"/>
        <w:ind w:firstLine="720"/>
        <w:jc w:val="both"/>
        <w:rPr>
          <w:rFonts w:ascii="Arial Narrow" w:hAnsi="Arial Narrow"/>
          <w:sz w:val="24"/>
          <w:szCs w:val="24"/>
          <w:lang w:val="ro-RO"/>
        </w:rPr>
      </w:pPr>
      <w:r w:rsidRPr="00E2193B">
        <w:rPr>
          <w:rFonts w:ascii="Arial Narrow" w:hAnsi="Arial Narrow"/>
          <w:sz w:val="24"/>
          <w:szCs w:val="24"/>
          <w:lang w:val="ro-RO"/>
        </w:rPr>
        <w:t xml:space="preserve">Modificările la prezentul ghid se vor realiza în conformitate cu </w:t>
      </w:r>
      <w:r w:rsidRPr="00E2193B">
        <w:rPr>
          <w:rFonts w:ascii="Arial Narrow" w:hAnsi="Arial Narrow"/>
          <w:i/>
          <w:sz w:val="24"/>
          <w:szCs w:val="24"/>
          <w:lang w:val="ro-RO"/>
        </w:rPr>
        <w:t>secțiunea 9 din cadrul Ghidului solicitantului - Condiții generale de accesare a fondurilor în cadrul POR 2014-2020.</w:t>
      </w:r>
    </w:p>
    <w:p w14:paraId="0988C715" w14:textId="77777777" w:rsidR="00F7431C" w:rsidRPr="00E2193B" w:rsidRDefault="00FB1669" w:rsidP="000F7199">
      <w:pPr>
        <w:spacing w:after="0" w:line="240" w:lineRule="auto"/>
        <w:ind w:firstLine="720"/>
        <w:jc w:val="both"/>
        <w:rPr>
          <w:rFonts w:ascii="Arial Narrow" w:hAnsi="Arial Narrow"/>
          <w:sz w:val="24"/>
          <w:szCs w:val="24"/>
          <w:lang w:val="ro-RO"/>
        </w:rPr>
      </w:pPr>
      <w:r w:rsidRPr="00E2193B">
        <w:rPr>
          <w:rFonts w:ascii="Arial Narrow" w:hAnsi="Arial Narrow"/>
          <w:sz w:val="24"/>
          <w:szCs w:val="24"/>
          <w:lang w:val="ro-RO"/>
        </w:rPr>
        <w:t>Conținutul prezentului ghid al solicitantului se completează cu prevederile documentelor naționale și europene în vigoare:</w:t>
      </w:r>
    </w:p>
    <w:p w14:paraId="5F4A145E" w14:textId="77777777" w:rsidR="00F7431C" w:rsidRPr="00E2193B" w:rsidRDefault="00FB1669" w:rsidP="000F7199">
      <w:pPr>
        <w:numPr>
          <w:ilvl w:val="0"/>
          <w:numId w:val="33"/>
        </w:numPr>
        <w:spacing w:after="0" w:line="240" w:lineRule="auto"/>
        <w:jc w:val="both"/>
        <w:rPr>
          <w:rFonts w:ascii="Arial Narrow" w:hAnsi="Arial Narrow"/>
          <w:sz w:val="24"/>
          <w:szCs w:val="24"/>
          <w:lang w:val="ro-RO"/>
        </w:rPr>
      </w:pPr>
      <w:r w:rsidRPr="00E2193B">
        <w:rPr>
          <w:rFonts w:ascii="Arial Narrow" w:hAnsi="Arial Narrow"/>
          <w:sz w:val="24"/>
          <w:szCs w:val="24"/>
          <w:lang w:val="ro-RO"/>
        </w:rPr>
        <w:t xml:space="preserve">Strategia de Dezvoltare Locală; </w:t>
      </w:r>
    </w:p>
    <w:p w14:paraId="37FC4CA4" w14:textId="77777777" w:rsidR="00F7431C" w:rsidRPr="00E2193B" w:rsidRDefault="00FB1669" w:rsidP="000F7199">
      <w:pPr>
        <w:numPr>
          <w:ilvl w:val="0"/>
          <w:numId w:val="33"/>
        </w:numPr>
        <w:spacing w:after="0" w:line="240" w:lineRule="auto"/>
        <w:jc w:val="both"/>
        <w:rPr>
          <w:rFonts w:ascii="Arial Narrow" w:hAnsi="Arial Narrow"/>
          <w:sz w:val="24"/>
          <w:szCs w:val="24"/>
          <w:lang w:val="ro-RO"/>
        </w:rPr>
      </w:pPr>
      <w:r w:rsidRPr="00E2193B">
        <w:rPr>
          <w:rFonts w:ascii="Arial Narrow" w:hAnsi="Arial Narrow"/>
          <w:sz w:val="24"/>
          <w:szCs w:val="24"/>
          <w:lang w:val="ro-RO"/>
        </w:rPr>
        <w:lastRenderedPageBreak/>
        <w:t>Procedura de evaluare și selecție;</w:t>
      </w:r>
    </w:p>
    <w:p w14:paraId="6514F808" w14:textId="77777777" w:rsidR="00F7431C" w:rsidRPr="00E2193B" w:rsidRDefault="00FB1669" w:rsidP="000F7199">
      <w:pPr>
        <w:numPr>
          <w:ilvl w:val="0"/>
          <w:numId w:val="33"/>
        </w:numPr>
        <w:spacing w:after="0" w:line="240" w:lineRule="auto"/>
        <w:jc w:val="both"/>
        <w:rPr>
          <w:rFonts w:ascii="Arial Narrow" w:hAnsi="Arial Narrow"/>
          <w:sz w:val="24"/>
          <w:szCs w:val="24"/>
          <w:lang w:val="ro-RO"/>
        </w:rPr>
      </w:pPr>
      <w:r w:rsidRPr="00E2193B">
        <w:rPr>
          <w:rFonts w:ascii="Arial Narrow" w:hAnsi="Arial Narrow"/>
          <w:sz w:val="24"/>
          <w:szCs w:val="24"/>
          <w:lang w:val="ro-RO"/>
        </w:rPr>
        <w:t>Documentul ”Orientări pentru Grupurile de Acțiune Locală privind implementarea Strategiilor de Dezvoltare Locală la nivelul orașelor cu peste  20.000 locuitori, Etapa a III-a a mecanismului DLRC”;</w:t>
      </w:r>
    </w:p>
    <w:p w14:paraId="039CD403" w14:textId="77777777" w:rsidR="00650998" w:rsidRPr="00650998" w:rsidRDefault="00FB1669" w:rsidP="000F7199">
      <w:pPr>
        <w:numPr>
          <w:ilvl w:val="0"/>
          <w:numId w:val="33"/>
        </w:numPr>
        <w:spacing w:after="0" w:line="240" w:lineRule="auto"/>
        <w:jc w:val="both"/>
        <w:rPr>
          <w:rFonts w:ascii="Arial Narrow" w:hAnsi="Arial Narrow"/>
          <w:color w:val="4F81BD" w:themeColor="accent1"/>
          <w:sz w:val="24"/>
          <w:szCs w:val="24"/>
          <w:lang w:val="ro-RO"/>
        </w:rPr>
      </w:pPr>
      <w:r w:rsidRPr="00650998">
        <w:rPr>
          <w:rFonts w:ascii="Arial Narrow" w:hAnsi="Arial Narrow"/>
          <w:color w:val="4F81BD" w:themeColor="accent1"/>
          <w:sz w:val="24"/>
          <w:szCs w:val="24"/>
          <w:lang w:val="ro-RO"/>
        </w:rPr>
        <w:t xml:space="preserve">Ghidul solicitantului - condiții specifice de accesare a fondurilor în cadrul apelurilor de proiecte </w:t>
      </w:r>
      <w:r w:rsidR="00650998" w:rsidRPr="00650998">
        <w:rPr>
          <w:rFonts w:ascii="Arial Narrow" w:hAnsi="Arial Narrow"/>
          <w:color w:val="4F81BD" w:themeColor="accent1"/>
          <w:sz w:val="24"/>
          <w:szCs w:val="24"/>
          <w:lang w:val="ro-RO"/>
        </w:rPr>
        <w:t>POR/2019/9/9.1/1/7REGIUNI, POR/2019/9/9.1/1/BI și POR/2019/9/9.1/1/Întreprinderi, Axa prioritară 9 – Sprijinirea regenerării economice și sociale a comunităților defavorizate din mediul urban, Prioritatea de investitii 9.1 – Dezvoltare locală sub responsabilitatea comunității (DLRC).</w:t>
      </w:r>
    </w:p>
    <w:p w14:paraId="6951FA40" w14:textId="77777777" w:rsidR="00F7431C" w:rsidRPr="00E2193B" w:rsidRDefault="00FB1669" w:rsidP="000F7199">
      <w:pPr>
        <w:numPr>
          <w:ilvl w:val="0"/>
          <w:numId w:val="33"/>
        </w:numPr>
        <w:spacing w:after="0" w:line="240" w:lineRule="auto"/>
        <w:jc w:val="both"/>
        <w:rPr>
          <w:rFonts w:ascii="Arial Narrow" w:hAnsi="Arial Narrow"/>
          <w:sz w:val="24"/>
          <w:szCs w:val="24"/>
          <w:lang w:val="ro-RO"/>
        </w:rPr>
      </w:pPr>
      <w:r w:rsidRPr="00E2193B">
        <w:rPr>
          <w:rFonts w:ascii="Arial Narrow" w:hAnsi="Arial Narrow"/>
          <w:sz w:val="24"/>
          <w:szCs w:val="24"/>
          <w:lang w:val="ro-RO"/>
        </w:rPr>
        <w:t>Ghidul Solicitantului Condiții generale pentru accesarea fondurilor POR 2014-2020;</w:t>
      </w:r>
    </w:p>
    <w:p w14:paraId="08FA53BA" w14:textId="77777777" w:rsidR="00F7431C" w:rsidRPr="00E2193B" w:rsidRDefault="00FB1669" w:rsidP="000F7199">
      <w:pPr>
        <w:numPr>
          <w:ilvl w:val="0"/>
          <w:numId w:val="33"/>
        </w:numPr>
        <w:spacing w:after="0" w:line="240" w:lineRule="auto"/>
        <w:jc w:val="both"/>
        <w:rPr>
          <w:rFonts w:ascii="Arial Narrow" w:hAnsi="Arial Narrow"/>
          <w:sz w:val="24"/>
          <w:szCs w:val="24"/>
          <w:lang w:val="ro-RO"/>
        </w:rPr>
      </w:pPr>
      <w:r w:rsidRPr="00E2193B">
        <w:rPr>
          <w:rFonts w:ascii="Arial Narrow" w:hAnsi="Arial Narrow"/>
          <w:sz w:val="24"/>
          <w:szCs w:val="24"/>
          <w:lang w:val="ro-RO"/>
        </w:rPr>
        <w:t>Regulamentul UE nr. 1303/2013;</w:t>
      </w:r>
    </w:p>
    <w:p w14:paraId="066ABE52" w14:textId="77777777" w:rsidR="00F7431C" w:rsidRPr="00E2193B" w:rsidRDefault="00FB1669" w:rsidP="000F7199">
      <w:pPr>
        <w:numPr>
          <w:ilvl w:val="0"/>
          <w:numId w:val="33"/>
        </w:numPr>
        <w:spacing w:after="0" w:line="240" w:lineRule="auto"/>
        <w:jc w:val="both"/>
        <w:rPr>
          <w:rFonts w:ascii="Arial Narrow" w:hAnsi="Arial Narrow"/>
          <w:sz w:val="24"/>
          <w:szCs w:val="24"/>
          <w:lang w:val="ro-RO"/>
        </w:rPr>
      </w:pPr>
      <w:r w:rsidRPr="00E2193B">
        <w:rPr>
          <w:rFonts w:ascii="Arial Narrow" w:hAnsi="Arial Narrow"/>
          <w:sz w:val="24"/>
          <w:szCs w:val="24"/>
          <w:lang w:val="ro-RO"/>
        </w:rPr>
        <w:t>ProgramulOperațional Regional (POR) 2014-2020.</w:t>
      </w:r>
    </w:p>
    <w:p w14:paraId="481408A9" w14:textId="77777777" w:rsidR="00F7431C" w:rsidRPr="00E2193B" w:rsidRDefault="00FB1669" w:rsidP="000F7199">
      <w:pPr>
        <w:spacing w:after="0" w:line="240" w:lineRule="auto"/>
        <w:rPr>
          <w:rFonts w:ascii="Arial Narrow" w:hAnsi="Arial Narrow"/>
          <w:sz w:val="24"/>
          <w:szCs w:val="24"/>
          <w:lang w:val="ro-RO"/>
        </w:rPr>
      </w:pPr>
      <w:r w:rsidRPr="00E2193B">
        <w:rPr>
          <w:rFonts w:ascii="Arial Narrow" w:hAnsi="Arial Narrow"/>
          <w:sz w:val="24"/>
          <w:szCs w:val="24"/>
          <w:lang w:val="ro-RO"/>
        </w:rPr>
        <w:br w:type="page"/>
      </w:r>
    </w:p>
    <w:p w14:paraId="439D1010" w14:textId="77777777" w:rsidR="00F7431C" w:rsidRPr="003B534B" w:rsidRDefault="00FB1669" w:rsidP="000F7199">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43634"/>
        <w:spacing w:after="0" w:line="240" w:lineRule="auto"/>
        <w:outlineLvl w:val="0"/>
        <w:rPr>
          <w:rFonts w:ascii="Arial Narrow" w:hAnsi="Arial Narrow" w:cs="Arial"/>
          <w:b/>
          <w:sz w:val="28"/>
          <w:szCs w:val="28"/>
          <w:lang w:val="ro-RO"/>
        </w:rPr>
      </w:pPr>
      <w:bookmarkStart w:id="95" w:name="_Toc71793158"/>
      <w:r w:rsidRPr="003B534B">
        <w:rPr>
          <w:rFonts w:ascii="Arial Narrow" w:hAnsi="Arial Narrow" w:cs="Arial"/>
          <w:b/>
          <w:sz w:val="28"/>
          <w:szCs w:val="28"/>
          <w:lang w:val="ro-RO"/>
        </w:rPr>
        <w:lastRenderedPageBreak/>
        <w:t>CAPITOLUL 5 Lista documentelor ce însoțesc fișa de proiect</w:t>
      </w:r>
      <w:bookmarkEnd w:id="95"/>
    </w:p>
    <w:p w14:paraId="7B7E1964"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Documentele ce vor insoti fisa de proiect sunt .</w:t>
      </w:r>
    </w:p>
    <w:p w14:paraId="2FA0FA87" w14:textId="77777777" w:rsidR="00F7431C" w:rsidRPr="00E2193B" w:rsidRDefault="00FB1669" w:rsidP="000F7199">
      <w:pPr>
        <w:spacing w:after="0" w:line="240" w:lineRule="auto"/>
        <w:ind w:left="180"/>
        <w:jc w:val="both"/>
        <w:rPr>
          <w:rFonts w:ascii="Arial Narrow" w:hAnsi="Arial Narrow"/>
          <w:b/>
          <w:bCs/>
          <w:sz w:val="24"/>
          <w:szCs w:val="24"/>
          <w:lang w:val="ro-RO"/>
        </w:rPr>
      </w:pPr>
      <w:r w:rsidRPr="00E2193B">
        <w:rPr>
          <w:rFonts w:ascii="Arial Narrow" w:hAnsi="Arial Narrow"/>
          <w:b/>
          <w:bCs/>
          <w:sz w:val="24"/>
          <w:szCs w:val="24"/>
          <w:lang w:val="ro-RO"/>
        </w:rPr>
        <w:t>I. Documente statutare ale solicitantului</w:t>
      </w:r>
    </w:p>
    <w:p w14:paraId="4DB7E7C8" w14:textId="77777777" w:rsidR="00F7431C" w:rsidRPr="00E2193B" w:rsidRDefault="00F7431C" w:rsidP="000F7199">
      <w:pPr>
        <w:autoSpaceDE w:val="0"/>
        <w:autoSpaceDN w:val="0"/>
        <w:adjustRightInd w:val="0"/>
        <w:spacing w:after="0" w:line="240" w:lineRule="auto"/>
        <w:jc w:val="both"/>
        <w:rPr>
          <w:rFonts w:ascii="Arial Narrow" w:eastAsiaTheme="minorHAnsi" w:hAnsi="Arial Narrow" w:cs="Trebuchet MS"/>
          <w:sz w:val="24"/>
          <w:szCs w:val="24"/>
          <w:lang w:val="ro-RO"/>
        </w:rPr>
      </w:pPr>
    </w:p>
    <w:p w14:paraId="2343BC39" w14:textId="77777777" w:rsidR="00F7431C" w:rsidRPr="00E2193B" w:rsidRDefault="00FB1669" w:rsidP="00586EF7">
      <w:pPr>
        <w:pStyle w:val="ListParagraph"/>
        <w:numPr>
          <w:ilvl w:val="0"/>
          <w:numId w:val="47"/>
        </w:numPr>
        <w:autoSpaceDE w:val="0"/>
        <w:autoSpaceDN w:val="0"/>
        <w:adjustRightInd w:val="0"/>
        <w:spacing w:after="0" w:line="240" w:lineRule="auto"/>
        <w:jc w:val="both"/>
        <w:rPr>
          <w:rFonts w:ascii="Arial Narrow" w:eastAsiaTheme="minorHAnsi" w:hAnsi="Arial Narrow" w:cs="Trebuchet MS"/>
          <w:sz w:val="24"/>
          <w:szCs w:val="24"/>
          <w:lang w:val="ro-RO"/>
        </w:rPr>
      </w:pPr>
      <w:r w:rsidRPr="00E2193B">
        <w:rPr>
          <w:rFonts w:ascii="Arial Narrow" w:eastAsiaTheme="minorHAnsi" w:hAnsi="Arial Narrow" w:cs="Trebuchet MS"/>
          <w:sz w:val="24"/>
          <w:szCs w:val="24"/>
          <w:lang w:val="ro-RO"/>
        </w:rPr>
        <w:t xml:space="preserve">UAT - Hotărârea de constituire a consiliului local al solicitantului </w:t>
      </w:r>
    </w:p>
    <w:p w14:paraId="7898A501" w14:textId="77777777" w:rsidR="00F7431C" w:rsidRPr="00E2193B" w:rsidRDefault="00FB1669" w:rsidP="00586EF7">
      <w:pPr>
        <w:pStyle w:val="ListParagraph"/>
        <w:numPr>
          <w:ilvl w:val="0"/>
          <w:numId w:val="47"/>
        </w:numPr>
        <w:autoSpaceDE w:val="0"/>
        <w:autoSpaceDN w:val="0"/>
        <w:adjustRightInd w:val="0"/>
        <w:spacing w:after="0" w:line="240" w:lineRule="auto"/>
        <w:jc w:val="both"/>
        <w:rPr>
          <w:rFonts w:ascii="Arial Narrow" w:eastAsiaTheme="minorHAnsi" w:hAnsi="Arial Narrow" w:cs="Trebuchet MS"/>
          <w:sz w:val="24"/>
          <w:szCs w:val="24"/>
          <w:lang w:val="ro-RO"/>
        </w:rPr>
      </w:pPr>
      <w:r w:rsidRPr="00E2193B">
        <w:rPr>
          <w:rFonts w:ascii="Arial Narrow" w:eastAsiaTheme="minorHAnsi" w:hAnsi="Arial Narrow" w:cs="Trebuchet MS"/>
          <w:sz w:val="24"/>
          <w:szCs w:val="24"/>
          <w:lang w:val="ro-RO"/>
        </w:rPr>
        <w:t xml:space="preserve"> Hotărârea judecătorească de validare a mandatului primarului (sau orice alte documente din care să rezulte calitatea de reprezentant legal, pentru situații particulare), </w:t>
      </w:r>
    </w:p>
    <w:p w14:paraId="12FF1073" w14:textId="77777777" w:rsidR="00F7431C" w:rsidRPr="00E2193B" w:rsidRDefault="00FB1669" w:rsidP="00586EF7">
      <w:pPr>
        <w:pStyle w:val="ListParagraph"/>
        <w:numPr>
          <w:ilvl w:val="0"/>
          <w:numId w:val="47"/>
        </w:numPr>
        <w:autoSpaceDE w:val="0"/>
        <w:autoSpaceDN w:val="0"/>
        <w:adjustRightInd w:val="0"/>
        <w:spacing w:after="0" w:line="240" w:lineRule="auto"/>
        <w:jc w:val="both"/>
        <w:rPr>
          <w:rFonts w:ascii="Arial Narrow" w:eastAsiaTheme="minorHAnsi" w:hAnsi="Arial Narrow" w:cs="Trebuchet MS"/>
          <w:sz w:val="24"/>
          <w:szCs w:val="24"/>
          <w:lang w:val="ro-RO"/>
        </w:rPr>
      </w:pPr>
      <w:r w:rsidRPr="00E2193B">
        <w:rPr>
          <w:rFonts w:ascii="Arial Narrow" w:eastAsiaTheme="minorHAnsi" w:hAnsi="Arial Narrow" w:cs="Trebuchet MS"/>
          <w:sz w:val="24"/>
          <w:szCs w:val="24"/>
          <w:lang w:val="ro-RO"/>
        </w:rPr>
        <w:t xml:space="preserve"> Hotărârea Consiliului local de înfiinţare a serviciilor publice de asistenţă socială la nivel judeţean sau local, precum şi în cazul parteneriatelor, după caz; </w:t>
      </w:r>
    </w:p>
    <w:p w14:paraId="5E26D3A2" w14:textId="77777777" w:rsidR="00F7431C" w:rsidRPr="00E2193B" w:rsidRDefault="00FB1669" w:rsidP="00586EF7">
      <w:pPr>
        <w:pStyle w:val="ListParagraph"/>
        <w:numPr>
          <w:ilvl w:val="0"/>
          <w:numId w:val="47"/>
        </w:numPr>
        <w:autoSpaceDE w:val="0"/>
        <w:autoSpaceDN w:val="0"/>
        <w:adjustRightInd w:val="0"/>
        <w:spacing w:after="0" w:line="240" w:lineRule="auto"/>
        <w:jc w:val="both"/>
        <w:rPr>
          <w:rFonts w:ascii="Arial Narrow" w:eastAsiaTheme="minorHAnsi" w:hAnsi="Arial Narrow" w:cs="Trebuchet MS"/>
          <w:sz w:val="24"/>
          <w:szCs w:val="24"/>
          <w:lang w:val="ro-RO"/>
        </w:rPr>
      </w:pPr>
      <w:r w:rsidRPr="00E2193B">
        <w:rPr>
          <w:rFonts w:ascii="Arial Narrow" w:eastAsiaTheme="minorHAnsi" w:hAnsi="Arial Narrow" w:cs="Trebuchet MS"/>
          <w:sz w:val="24"/>
          <w:szCs w:val="24"/>
          <w:lang w:val="ro-RO"/>
        </w:rPr>
        <w:t xml:space="preserve"> Hotărârea Consiliului Local de înfiinţare a compartimentului de asistenţă socială; </w:t>
      </w:r>
    </w:p>
    <w:p w14:paraId="1291CF1D" w14:textId="77777777" w:rsidR="00F7431C" w:rsidRPr="00E2193B" w:rsidRDefault="00FB1669" w:rsidP="00586EF7">
      <w:pPr>
        <w:pStyle w:val="ListParagraph"/>
        <w:numPr>
          <w:ilvl w:val="0"/>
          <w:numId w:val="47"/>
        </w:numPr>
        <w:autoSpaceDE w:val="0"/>
        <w:autoSpaceDN w:val="0"/>
        <w:adjustRightInd w:val="0"/>
        <w:spacing w:after="0" w:line="240" w:lineRule="auto"/>
        <w:jc w:val="both"/>
        <w:rPr>
          <w:rFonts w:ascii="Arial Narrow" w:eastAsiaTheme="minorHAnsi" w:hAnsi="Arial Narrow" w:cs="Trebuchet MS"/>
          <w:sz w:val="24"/>
          <w:szCs w:val="24"/>
          <w:lang w:val="ro-RO"/>
        </w:rPr>
      </w:pPr>
      <w:r w:rsidRPr="00E2193B">
        <w:rPr>
          <w:rFonts w:ascii="Arial Narrow" w:eastAsiaTheme="minorHAnsi" w:hAnsi="Arial Narrow" w:cs="Trebuchet MS"/>
          <w:sz w:val="24"/>
          <w:szCs w:val="24"/>
          <w:lang w:val="ro-RO"/>
        </w:rPr>
        <w:t xml:space="preserve"> Hotarare de infiintare a unui serviciu social la nivel de institutie publica locala, dupa caz; </w:t>
      </w:r>
    </w:p>
    <w:p w14:paraId="7EC3362A" w14:textId="77777777" w:rsidR="00F7431C" w:rsidRPr="00E2193B" w:rsidRDefault="00FB1669" w:rsidP="00586EF7">
      <w:pPr>
        <w:pStyle w:val="ListParagraph"/>
        <w:numPr>
          <w:ilvl w:val="0"/>
          <w:numId w:val="47"/>
        </w:numPr>
        <w:autoSpaceDE w:val="0"/>
        <w:autoSpaceDN w:val="0"/>
        <w:adjustRightInd w:val="0"/>
        <w:spacing w:after="0" w:line="240" w:lineRule="auto"/>
        <w:jc w:val="both"/>
        <w:rPr>
          <w:rFonts w:ascii="Arial Narrow" w:eastAsiaTheme="minorHAnsi" w:hAnsi="Arial Narrow" w:cs="Trebuchet MS"/>
          <w:sz w:val="24"/>
          <w:szCs w:val="24"/>
          <w:lang w:val="ro-RO"/>
        </w:rPr>
      </w:pPr>
      <w:r w:rsidRPr="00E2193B">
        <w:rPr>
          <w:rFonts w:ascii="Arial Narrow" w:eastAsiaTheme="minorHAnsi" w:hAnsi="Arial Narrow" w:cs="Trebuchet MS"/>
          <w:sz w:val="24"/>
          <w:szCs w:val="24"/>
          <w:lang w:val="ro-RO"/>
        </w:rPr>
        <w:t xml:space="preserve">Act constitutiv actualizat; </w:t>
      </w:r>
    </w:p>
    <w:p w14:paraId="2201F706" w14:textId="77777777" w:rsidR="00F7431C" w:rsidRPr="00E2193B" w:rsidRDefault="00FB1669" w:rsidP="00586EF7">
      <w:pPr>
        <w:pStyle w:val="ListParagraph"/>
        <w:numPr>
          <w:ilvl w:val="0"/>
          <w:numId w:val="47"/>
        </w:numPr>
        <w:autoSpaceDE w:val="0"/>
        <w:autoSpaceDN w:val="0"/>
        <w:adjustRightInd w:val="0"/>
        <w:spacing w:after="0" w:line="240" w:lineRule="auto"/>
        <w:jc w:val="both"/>
        <w:rPr>
          <w:rFonts w:ascii="Arial Narrow" w:eastAsiaTheme="minorHAnsi" w:hAnsi="Arial Narrow" w:cs="Trebuchet MS"/>
          <w:sz w:val="24"/>
          <w:szCs w:val="24"/>
          <w:lang w:val="ro-RO"/>
        </w:rPr>
      </w:pPr>
      <w:r w:rsidRPr="00E2193B">
        <w:rPr>
          <w:rFonts w:ascii="Arial Narrow" w:eastAsiaTheme="minorHAnsi" w:hAnsi="Arial Narrow" w:cs="Trebuchet MS"/>
          <w:sz w:val="24"/>
          <w:szCs w:val="24"/>
          <w:lang w:val="ro-RO"/>
        </w:rPr>
        <w:t xml:space="preserve"> Statut; </w:t>
      </w:r>
    </w:p>
    <w:p w14:paraId="406E6E22" w14:textId="77777777" w:rsidR="00F7431C" w:rsidRPr="00E2193B" w:rsidRDefault="00FB1669" w:rsidP="00586EF7">
      <w:pPr>
        <w:pStyle w:val="ListParagraph"/>
        <w:numPr>
          <w:ilvl w:val="0"/>
          <w:numId w:val="47"/>
        </w:numPr>
        <w:autoSpaceDE w:val="0"/>
        <w:autoSpaceDN w:val="0"/>
        <w:adjustRightInd w:val="0"/>
        <w:spacing w:after="0" w:line="240" w:lineRule="auto"/>
        <w:jc w:val="both"/>
        <w:rPr>
          <w:rFonts w:ascii="Arial Narrow" w:eastAsiaTheme="minorHAnsi" w:hAnsi="Arial Narrow" w:cs="Trebuchet MS"/>
          <w:sz w:val="24"/>
          <w:szCs w:val="24"/>
          <w:lang w:val="ro-RO"/>
        </w:rPr>
      </w:pPr>
      <w:r w:rsidRPr="00E2193B">
        <w:rPr>
          <w:rFonts w:ascii="Arial Narrow" w:eastAsiaTheme="minorHAnsi" w:hAnsi="Arial Narrow" w:cs="Trebuchet MS"/>
          <w:sz w:val="24"/>
          <w:szCs w:val="24"/>
          <w:lang w:val="ro-RO"/>
        </w:rPr>
        <w:t xml:space="preserve">Certificatul de înscriere în Registrul asociaţiilor şi fundaţiilor; </w:t>
      </w:r>
    </w:p>
    <w:p w14:paraId="6783D6BB" w14:textId="77777777" w:rsidR="00F7431C" w:rsidRPr="00E2193B" w:rsidRDefault="00FB1669" w:rsidP="00586EF7">
      <w:pPr>
        <w:pStyle w:val="ListParagraph"/>
        <w:numPr>
          <w:ilvl w:val="0"/>
          <w:numId w:val="47"/>
        </w:numPr>
        <w:autoSpaceDE w:val="0"/>
        <w:autoSpaceDN w:val="0"/>
        <w:adjustRightInd w:val="0"/>
        <w:spacing w:after="0" w:line="240" w:lineRule="auto"/>
        <w:jc w:val="both"/>
        <w:rPr>
          <w:rFonts w:ascii="Arial Narrow" w:eastAsiaTheme="minorHAnsi" w:hAnsi="Arial Narrow" w:cs="Trebuchet MS"/>
          <w:sz w:val="24"/>
          <w:szCs w:val="24"/>
          <w:lang w:val="ro-RO"/>
        </w:rPr>
      </w:pPr>
      <w:r w:rsidRPr="00E2193B">
        <w:rPr>
          <w:rFonts w:ascii="Arial Narrow" w:eastAsiaTheme="minorHAnsi" w:hAnsi="Arial Narrow" w:cs="Trebuchet MS"/>
          <w:sz w:val="24"/>
          <w:szCs w:val="24"/>
          <w:lang w:val="ro-RO"/>
        </w:rPr>
        <w:t xml:space="preserve"> Hotărârea judecătorească de înfiinţare, după caz; </w:t>
      </w:r>
    </w:p>
    <w:p w14:paraId="47D1AF9B" w14:textId="77777777" w:rsidR="00F7431C" w:rsidRPr="00E2193B" w:rsidRDefault="00FB1669" w:rsidP="00586EF7">
      <w:pPr>
        <w:pStyle w:val="ListParagraph"/>
        <w:numPr>
          <w:ilvl w:val="0"/>
          <w:numId w:val="47"/>
        </w:numPr>
        <w:autoSpaceDE w:val="0"/>
        <w:autoSpaceDN w:val="0"/>
        <w:adjustRightInd w:val="0"/>
        <w:spacing w:after="0" w:line="240" w:lineRule="auto"/>
        <w:jc w:val="both"/>
        <w:rPr>
          <w:rFonts w:ascii="Arial Narrow" w:eastAsiaTheme="minorHAnsi" w:hAnsi="Arial Narrow" w:cs="Trebuchet MS"/>
          <w:sz w:val="24"/>
          <w:szCs w:val="24"/>
          <w:lang w:val="ro-RO"/>
        </w:rPr>
      </w:pPr>
      <w:r w:rsidRPr="00E2193B">
        <w:rPr>
          <w:rFonts w:ascii="Arial Narrow" w:eastAsiaTheme="minorHAnsi" w:hAnsi="Arial Narrow" w:cs="Trebuchet MS"/>
          <w:sz w:val="24"/>
          <w:szCs w:val="24"/>
          <w:lang w:val="ro-RO"/>
        </w:rPr>
        <w:t xml:space="preserve"> Documente pentru unităţile de cult: Statutul sau codul canonic şi actul constitutiv; Documentul de numire sau documentul de constatare a alegerii reprezentantului legal, conform reglementărilor specifice fiecărui cult recunoscut în România. </w:t>
      </w:r>
    </w:p>
    <w:p w14:paraId="524AA7D2" w14:textId="77777777" w:rsidR="00F7431C" w:rsidRPr="00E2193B" w:rsidRDefault="00FB1669" w:rsidP="00586EF7">
      <w:pPr>
        <w:pStyle w:val="ListParagraph"/>
        <w:numPr>
          <w:ilvl w:val="0"/>
          <w:numId w:val="47"/>
        </w:numPr>
        <w:autoSpaceDE w:val="0"/>
        <w:autoSpaceDN w:val="0"/>
        <w:adjustRightInd w:val="0"/>
        <w:spacing w:after="0" w:line="240" w:lineRule="auto"/>
        <w:jc w:val="both"/>
        <w:rPr>
          <w:rFonts w:ascii="Arial Narrow" w:eastAsiaTheme="minorHAnsi" w:hAnsi="Arial Narrow" w:cs="Trebuchet MS"/>
          <w:sz w:val="24"/>
          <w:szCs w:val="24"/>
          <w:lang w:val="ro-RO"/>
        </w:rPr>
      </w:pPr>
      <w:r w:rsidRPr="00E2193B">
        <w:rPr>
          <w:rFonts w:ascii="Arial Narrow" w:eastAsiaTheme="minorHAnsi" w:hAnsi="Arial Narrow" w:cs="Trebuchet MS"/>
          <w:sz w:val="24"/>
          <w:szCs w:val="24"/>
          <w:lang w:val="ro-RO"/>
        </w:rPr>
        <w:t xml:space="preserve"> Hotărâre/decizie/alt act administrativ de numire a conducătorului instituției publice locale/entității private; </w:t>
      </w:r>
    </w:p>
    <w:p w14:paraId="15150D51" w14:textId="77777777" w:rsidR="00F7431C" w:rsidRPr="00E2193B" w:rsidRDefault="00FB1669" w:rsidP="00586EF7">
      <w:pPr>
        <w:pStyle w:val="ListParagraph"/>
        <w:numPr>
          <w:ilvl w:val="0"/>
          <w:numId w:val="47"/>
        </w:numPr>
        <w:autoSpaceDE w:val="0"/>
        <w:autoSpaceDN w:val="0"/>
        <w:adjustRightInd w:val="0"/>
        <w:spacing w:after="0" w:line="240" w:lineRule="auto"/>
        <w:jc w:val="both"/>
        <w:rPr>
          <w:rFonts w:ascii="Arial Narrow" w:eastAsiaTheme="minorHAnsi" w:hAnsi="Arial Narrow" w:cs="Trebuchet MS"/>
          <w:sz w:val="24"/>
          <w:szCs w:val="24"/>
          <w:lang w:val="ro-RO"/>
        </w:rPr>
      </w:pPr>
      <w:r w:rsidRPr="00E2193B">
        <w:rPr>
          <w:rFonts w:ascii="Arial Narrow" w:eastAsiaTheme="minorHAnsi" w:hAnsi="Arial Narrow" w:cs="Trebuchet MS"/>
          <w:b/>
          <w:bCs/>
          <w:sz w:val="24"/>
          <w:szCs w:val="24"/>
          <w:lang w:val="ro-RO"/>
        </w:rPr>
        <w:t xml:space="preserve">Acordul de parteneriat - </w:t>
      </w:r>
      <w:r w:rsidRPr="00E2193B">
        <w:rPr>
          <w:rFonts w:ascii="Arial Narrow" w:eastAsiaTheme="minorHAnsi" w:hAnsi="Arial Narrow" w:cs="Trebuchet MS"/>
          <w:sz w:val="24"/>
          <w:szCs w:val="24"/>
          <w:lang w:val="ro-RO"/>
        </w:rPr>
        <w:t xml:space="preserve">dacă este cazul, însoțit de Hotărârile de aprobare a proiectului a fiecărui partener și de dovada selectării transparente a partenerului. Acordul de parteneriat va conține cel puțin informațiile obligatorii stipulate de art 34 alin 4 din Normele metodologice la OUG 40/2015 privind gestionarea financiară a fondurilor europene pentru perioada de programare 2014-2020. </w:t>
      </w:r>
    </w:p>
    <w:p w14:paraId="63AC90B9" w14:textId="77777777" w:rsidR="00F7431C" w:rsidRPr="00E2193B" w:rsidRDefault="00F7431C" w:rsidP="000F7199">
      <w:pPr>
        <w:spacing w:after="0" w:line="240" w:lineRule="auto"/>
        <w:jc w:val="both"/>
        <w:rPr>
          <w:rFonts w:ascii="Arial Narrow" w:hAnsi="Arial Narrow"/>
          <w:color w:val="1F497D" w:themeColor="text2"/>
          <w:sz w:val="24"/>
          <w:szCs w:val="24"/>
          <w:lang w:val="ro-RO"/>
        </w:rPr>
      </w:pPr>
    </w:p>
    <w:p w14:paraId="6E39012A" w14:textId="77777777" w:rsidR="00F7431C" w:rsidRPr="00E2193B" w:rsidRDefault="00FB1669" w:rsidP="000F7199">
      <w:pPr>
        <w:spacing w:after="0" w:line="240" w:lineRule="auto"/>
        <w:jc w:val="both"/>
        <w:rPr>
          <w:rFonts w:ascii="Arial Narrow" w:hAnsi="Arial Narrow"/>
          <w:b/>
          <w:bCs/>
          <w:sz w:val="24"/>
          <w:szCs w:val="24"/>
          <w:lang w:val="ro-RO"/>
        </w:rPr>
      </w:pPr>
      <w:r w:rsidRPr="00E2193B">
        <w:rPr>
          <w:rFonts w:ascii="Arial Narrow" w:hAnsi="Arial Narrow"/>
          <w:b/>
          <w:bCs/>
          <w:sz w:val="24"/>
          <w:szCs w:val="24"/>
          <w:lang w:val="ro-RO"/>
        </w:rPr>
        <w:t>Documente pentru identificarea reprezentantului legal al solicitantului</w:t>
      </w:r>
    </w:p>
    <w:p w14:paraId="1BEEA10B" w14:textId="77777777" w:rsidR="00F7431C" w:rsidRPr="00E2193B" w:rsidRDefault="00FB1669" w:rsidP="000F7199">
      <w:pPr>
        <w:spacing w:after="0" w:line="240" w:lineRule="auto"/>
        <w:ind w:firstLine="720"/>
        <w:jc w:val="both"/>
        <w:rPr>
          <w:rFonts w:ascii="Arial Narrow" w:hAnsi="Arial Narrow"/>
          <w:sz w:val="24"/>
          <w:szCs w:val="24"/>
          <w:lang w:val="ro-RO"/>
        </w:rPr>
      </w:pPr>
      <w:r w:rsidRPr="00E2193B">
        <w:rPr>
          <w:rFonts w:ascii="Arial Narrow" w:hAnsi="Arial Narrow"/>
          <w:sz w:val="24"/>
          <w:szCs w:val="24"/>
          <w:lang w:val="ro-RO"/>
        </w:rPr>
        <w:t>Pentru reprezentantul legal al solicitantului/liderul parteneriatului se va anexa în mod obligatoriu la fișa de proiect o copie a unui document de identificare.</w:t>
      </w:r>
    </w:p>
    <w:p w14:paraId="2CA4F558" w14:textId="77777777" w:rsidR="00F7431C" w:rsidRPr="00E2193B" w:rsidRDefault="00F7431C" w:rsidP="000F7199">
      <w:pPr>
        <w:autoSpaceDE w:val="0"/>
        <w:autoSpaceDN w:val="0"/>
        <w:adjustRightInd w:val="0"/>
        <w:spacing w:after="0" w:line="240" w:lineRule="auto"/>
        <w:rPr>
          <w:rFonts w:ascii="Arial Narrow" w:eastAsiaTheme="minorHAnsi" w:hAnsi="Arial Narrow" w:cs="Trebuchet MS"/>
          <w:sz w:val="24"/>
          <w:szCs w:val="24"/>
          <w:lang w:val="ro-RO"/>
        </w:rPr>
      </w:pPr>
    </w:p>
    <w:p w14:paraId="4F64FC59" w14:textId="77777777" w:rsidR="00F7431C" w:rsidRPr="00E2193B" w:rsidRDefault="00FB1669" w:rsidP="000F7199">
      <w:pPr>
        <w:autoSpaceDE w:val="0"/>
        <w:autoSpaceDN w:val="0"/>
        <w:adjustRightInd w:val="0"/>
        <w:spacing w:after="0" w:line="240" w:lineRule="auto"/>
        <w:rPr>
          <w:rFonts w:ascii="Arial Narrow" w:eastAsiaTheme="minorHAnsi" w:hAnsi="Arial Narrow" w:cs="Trebuchet MS"/>
          <w:b/>
          <w:sz w:val="24"/>
          <w:szCs w:val="24"/>
          <w:lang w:val="ro-RO"/>
        </w:rPr>
      </w:pPr>
      <w:r w:rsidRPr="00E2193B">
        <w:rPr>
          <w:rFonts w:ascii="Arial Narrow" w:eastAsiaTheme="minorHAnsi" w:hAnsi="Arial Narrow" w:cs="Trebuchet MS"/>
          <w:b/>
          <w:sz w:val="24"/>
          <w:szCs w:val="24"/>
          <w:lang w:val="ro-RO"/>
        </w:rPr>
        <w:t xml:space="preserve"> II. Acreditări </w:t>
      </w:r>
    </w:p>
    <w:p w14:paraId="7031B1D4" w14:textId="77777777" w:rsidR="00F7431C" w:rsidRPr="00E2193B" w:rsidRDefault="00FB1669" w:rsidP="000F7199">
      <w:pPr>
        <w:spacing w:after="0" w:line="240" w:lineRule="auto"/>
        <w:ind w:firstLine="720"/>
        <w:jc w:val="both"/>
        <w:rPr>
          <w:rFonts w:ascii="Arial Narrow" w:hAnsi="Arial Narrow"/>
          <w:sz w:val="24"/>
          <w:szCs w:val="24"/>
          <w:lang w:val="ro-RO"/>
        </w:rPr>
      </w:pPr>
      <w:r w:rsidRPr="00E2193B">
        <w:rPr>
          <w:rFonts w:ascii="Arial Narrow" w:eastAsiaTheme="minorHAnsi" w:hAnsi="Arial Narrow" w:cs="Trebuchet MS"/>
          <w:sz w:val="24"/>
          <w:szCs w:val="24"/>
          <w:lang w:val="ro-RO"/>
        </w:rPr>
        <w:t>Certificatul de acreditare al solicitantului/unui membru al parteneriatului, eliberat în baza prevederilor Legii nr. 197/2012 privind asigurarea calităţii în domeniul serviciilor sociale, cu modificările şi completările ulterioare, valabil la momentul depunerii fisei de proiec.</w:t>
      </w:r>
    </w:p>
    <w:p w14:paraId="3D800781" w14:textId="77777777" w:rsidR="00F7431C" w:rsidRPr="00E2193B" w:rsidRDefault="00F7431C" w:rsidP="000F7199">
      <w:pPr>
        <w:spacing w:after="0" w:line="240" w:lineRule="auto"/>
        <w:jc w:val="both"/>
        <w:rPr>
          <w:rFonts w:ascii="Arial Narrow" w:hAnsi="Arial Narrow"/>
          <w:sz w:val="24"/>
          <w:szCs w:val="24"/>
          <w:lang w:val="ro-RO"/>
        </w:rPr>
      </w:pPr>
    </w:p>
    <w:p w14:paraId="73ACB282" w14:textId="77777777" w:rsidR="00F7431C" w:rsidRPr="00E2193B" w:rsidRDefault="00FB1669" w:rsidP="000F7199">
      <w:pPr>
        <w:spacing w:after="0" w:line="240" w:lineRule="auto"/>
        <w:jc w:val="both"/>
        <w:rPr>
          <w:rFonts w:ascii="Arial Narrow" w:hAnsi="Arial Narrow"/>
          <w:b/>
          <w:bCs/>
          <w:sz w:val="24"/>
          <w:szCs w:val="24"/>
          <w:lang w:val="ro-RO"/>
        </w:rPr>
      </w:pPr>
      <w:r w:rsidRPr="00E2193B">
        <w:rPr>
          <w:rFonts w:ascii="Arial Narrow" w:hAnsi="Arial Narrow"/>
          <w:b/>
          <w:bCs/>
          <w:sz w:val="24"/>
          <w:szCs w:val="24"/>
          <w:lang w:val="ro-RO"/>
        </w:rPr>
        <w:t>III.Declarație privind neductibilitatea TVA</w:t>
      </w:r>
    </w:p>
    <w:p w14:paraId="43490C7A" w14:textId="77777777" w:rsidR="00F7431C" w:rsidRPr="00E2193B" w:rsidRDefault="00FB1669" w:rsidP="000F7199">
      <w:pPr>
        <w:spacing w:after="0" w:line="240" w:lineRule="auto"/>
        <w:ind w:firstLine="720"/>
        <w:jc w:val="both"/>
        <w:rPr>
          <w:rFonts w:ascii="Arial Narrow" w:hAnsi="Arial Narrow"/>
          <w:sz w:val="24"/>
          <w:szCs w:val="24"/>
          <w:lang w:val="ro-RO"/>
        </w:rPr>
      </w:pPr>
      <w:r w:rsidRPr="00E2193B">
        <w:rPr>
          <w:rFonts w:ascii="Arial Narrow" w:hAnsi="Arial Narrow"/>
          <w:sz w:val="24"/>
          <w:szCs w:val="24"/>
          <w:lang w:val="ro-RO"/>
        </w:rPr>
        <w:t>Se va utiliza modelul de declaraţie anexat la prezentul ghid, care se va actualiza la momentul elaborării cererii de finanțare/contractării, dacă este cazul.</w:t>
      </w:r>
    </w:p>
    <w:p w14:paraId="647089D9" w14:textId="77777777" w:rsidR="00F7431C" w:rsidRPr="00E2193B" w:rsidRDefault="00F7431C" w:rsidP="000F7199">
      <w:pPr>
        <w:spacing w:after="0" w:line="240" w:lineRule="auto"/>
        <w:jc w:val="both"/>
        <w:rPr>
          <w:rFonts w:ascii="Arial Narrow" w:hAnsi="Arial Narrow"/>
          <w:sz w:val="24"/>
          <w:szCs w:val="24"/>
          <w:lang w:val="ro-RO"/>
        </w:rPr>
      </w:pPr>
    </w:p>
    <w:p w14:paraId="4C652864" w14:textId="77777777" w:rsidR="00F7431C" w:rsidRPr="00E2193B" w:rsidRDefault="00FB1669" w:rsidP="000F7199">
      <w:pPr>
        <w:spacing w:after="0" w:line="240" w:lineRule="auto"/>
        <w:jc w:val="both"/>
        <w:rPr>
          <w:rFonts w:ascii="Arial Narrow" w:hAnsi="Arial Narrow"/>
          <w:b/>
          <w:bCs/>
          <w:sz w:val="24"/>
          <w:szCs w:val="24"/>
          <w:lang w:val="ro-RO"/>
        </w:rPr>
      </w:pPr>
      <w:r w:rsidRPr="00E2193B">
        <w:rPr>
          <w:rFonts w:ascii="Arial Narrow" w:hAnsi="Arial Narrow"/>
          <w:b/>
          <w:bCs/>
          <w:sz w:val="24"/>
          <w:szCs w:val="24"/>
          <w:lang w:val="ro-RO"/>
        </w:rPr>
        <w:t>IV. Declarație de eligibilitate</w:t>
      </w:r>
    </w:p>
    <w:p w14:paraId="5FCB6702"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ab/>
        <w:t>Se va completat conform Anexei – Declarația de eligibilitate.</w:t>
      </w:r>
    </w:p>
    <w:p w14:paraId="193B9A09" w14:textId="77777777" w:rsidR="00F7431C" w:rsidRPr="00E2193B" w:rsidRDefault="00F7431C" w:rsidP="000F7199">
      <w:pPr>
        <w:spacing w:after="0" w:line="240" w:lineRule="auto"/>
        <w:jc w:val="both"/>
        <w:rPr>
          <w:rFonts w:ascii="Arial Narrow" w:hAnsi="Arial Narrow"/>
          <w:sz w:val="24"/>
          <w:szCs w:val="24"/>
          <w:lang w:val="ro-RO"/>
        </w:rPr>
      </w:pPr>
    </w:p>
    <w:p w14:paraId="1E910ABC" w14:textId="77777777" w:rsidR="00F7431C" w:rsidRPr="00E2193B" w:rsidRDefault="00FB1669" w:rsidP="000F7199">
      <w:pPr>
        <w:spacing w:after="0" w:line="240" w:lineRule="auto"/>
        <w:jc w:val="both"/>
        <w:rPr>
          <w:rFonts w:ascii="Arial Narrow" w:hAnsi="Arial Narrow"/>
          <w:b/>
          <w:bCs/>
          <w:sz w:val="24"/>
          <w:szCs w:val="24"/>
          <w:lang w:val="ro-RO"/>
        </w:rPr>
      </w:pPr>
      <w:r w:rsidRPr="00E2193B">
        <w:rPr>
          <w:rFonts w:ascii="Arial Narrow" w:hAnsi="Arial Narrow"/>
          <w:b/>
          <w:bCs/>
          <w:sz w:val="24"/>
          <w:szCs w:val="24"/>
          <w:lang w:val="ro-RO"/>
        </w:rPr>
        <w:lastRenderedPageBreak/>
        <w:t xml:space="preserve">V. Declarația de angajament </w:t>
      </w:r>
    </w:p>
    <w:p w14:paraId="3D55A25E"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ab/>
        <w:t>Se va utiliza modelul de declaraţie de angajament anexat la prezentul ghid, care se va actualiza la momentul elaborării cererii de finanțare/contractării.</w:t>
      </w:r>
    </w:p>
    <w:p w14:paraId="1942C259" w14:textId="77777777" w:rsidR="00F7431C" w:rsidRPr="00E2193B" w:rsidRDefault="00F7431C" w:rsidP="000F7199">
      <w:pPr>
        <w:spacing w:after="0" w:line="240" w:lineRule="auto"/>
        <w:jc w:val="both"/>
        <w:rPr>
          <w:rFonts w:ascii="Arial Narrow" w:hAnsi="Arial Narrow"/>
          <w:sz w:val="24"/>
          <w:szCs w:val="24"/>
          <w:lang w:val="ro-RO"/>
        </w:rPr>
      </w:pPr>
    </w:p>
    <w:p w14:paraId="31268DC6" w14:textId="77777777" w:rsidR="00F7431C" w:rsidRPr="00E2193B" w:rsidRDefault="00FB1669" w:rsidP="000F7199">
      <w:pPr>
        <w:spacing w:after="0" w:line="240" w:lineRule="auto"/>
        <w:jc w:val="both"/>
        <w:rPr>
          <w:rFonts w:ascii="Arial Narrow" w:hAnsi="Arial Narrow"/>
          <w:b/>
          <w:bCs/>
          <w:sz w:val="24"/>
          <w:szCs w:val="24"/>
          <w:lang w:val="ro-RO"/>
        </w:rPr>
      </w:pPr>
      <w:r w:rsidRPr="00E2193B">
        <w:rPr>
          <w:rFonts w:ascii="Arial Narrow" w:hAnsi="Arial Narrow"/>
          <w:b/>
          <w:bCs/>
          <w:sz w:val="24"/>
          <w:szCs w:val="24"/>
          <w:lang w:val="ro-RO"/>
        </w:rPr>
        <w:t>VI.Documente de proprietate</w:t>
      </w:r>
    </w:p>
    <w:p w14:paraId="2F19BCAC"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ab/>
        <w:t xml:space="preserve">Solicitanții trebuie să prezinte documentele de mai jos, în termenele maxime specificate, cu privire la drepturile aferente obiectivelor de investiție propuse în cadrul proiectului: </w:t>
      </w:r>
    </w:p>
    <w:p w14:paraId="0967E0DD" w14:textId="77777777" w:rsidR="00F7431C" w:rsidRPr="00E2193B" w:rsidRDefault="00F7431C" w:rsidP="000F7199">
      <w:pPr>
        <w:spacing w:after="0" w:line="240" w:lineRule="auto"/>
        <w:jc w:val="both"/>
        <w:rPr>
          <w:rFonts w:ascii="Arial Narrow" w:hAnsi="Arial Narrow"/>
          <w:b/>
          <w:color w:val="1F497D" w:themeColor="text2"/>
          <w:sz w:val="24"/>
          <w:szCs w:val="24"/>
          <w:lang w:val="ro-RO"/>
        </w:rPr>
      </w:pPr>
    </w:p>
    <w:p w14:paraId="712A319C" w14:textId="77777777" w:rsidR="00F7431C" w:rsidRPr="00E2193B" w:rsidRDefault="00FB1669" w:rsidP="000F7199">
      <w:pPr>
        <w:spacing w:after="0" w:line="240" w:lineRule="auto"/>
        <w:jc w:val="both"/>
        <w:rPr>
          <w:rFonts w:ascii="Arial Narrow" w:hAnsi="Arial Narrow"/>
          <w:b/>
          <w:sz w:val="24"/>
          <w:szCs w:val="24"/>
          <w:lang w:val="ro-RO"/>
        </w:rPr>
      </w:pPr>
      <w:r w:rsidRPr="00E2193B">
        <w:rPr>
          <w:rFonts w:ascii="Arial Narrow" w:hAnsi="Arial Narrow"/>
          <w:b/>
          <w:sz w:val="24"/>
          <w:szCs w:val="24"/>
          <w:lang w:val="ro-RO"/>
        </w:rPr>
        <w:t>1. Pentru dovedirea dreptului de proprietate publică/privata  asupra imobilului - obiect al proiectului sunt prezentate următoarele documente, după caz:</w:t>
      </w:r>
    </w:p>
    <w:p w14:paraId="7ABE17C4" w14:textId="77777777" w:rsidR="00F7431C" w:rsidRPr="00E2193B" w:rsidRDefault="00F7431C" w:rsidP="000F7199">
      <w:pPr>
        <w:autoSpaceDE w:val="0"/>
        <w:autoSpaceDN w:val="0"/>
        <w:adjustRightInd w:val="0"/>
        <w:spacing w:after="0" w:line="240" w:lineRule="auto"/>
        <w:rPr>
          <w:rFonts w:ascii="Arial Narrow" w:eastAsiaTheme="minorHAnsi" w:hAnsi="Arial Narrow" w:cs="Trebuchet MS"/>
          <w:sz w:val="24"/>
          <w:szCs w:val="24"/>
          <w:lang w:val="ro-RO"/>
        </w:rPr>
      </w:pPr>
    </w:p>
    <w:p w14:paraId="69A2C232"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sz w:val="24"/>
          <w:szCs w:val="24"/>
          <w:lang w:val="ro-RO"/>
        </w:rPr>
      </w:pPr>
      <w:r w:rsidRPr="00E2193B">
        <w:rPr>
          <w:rFonts w:ascii="Arial Narrow" w:eastAsiaTheme="minorHAnsi" w:hAnsi="Arial Narrow" w:cs="Trebuchet MS"/>
          <w:sz w:val="24"/>
          <w:szCs w:val="24"/>
          <w:lang w:val="ro-RO"/>
        </w:rPr>
        <w:t xml:space="preserve">Extras de carte funciară, emis cu maximum 30 de zile înaintea depunerii, din care să rezulte intabularea dreptului de proprietate publică asupra imobilului (teren și/sau clădire) și absența sarcinilor incompatibile cu investiția. </w:t>
      </w:r>
    </w:p>
    <w:p w14:paraId="2400EC15" w14:textId="77777777" w:rsidR="00F7431C" w:rsidRPr="00E2193B" w:rsidRDefault="00FB1669" w:rsidP="000F7199">
      <w:pPr>
        <w:autoSpaceDE w:val="0"/>
        <w:autoSpaceDN w:val="0"/>
        <w:adjustRightInd w:val="0"/>
        <w:spacing w:after="0" w:line="240" w:lineRule="auto"/>
        <w:ind w:firstLine="708"/>
        <w:jc w:val="both"/>
        <w:rPr>
          <w:rFonts w:ascii="Arial Narrow" w:eastAsiaTheme="minorHAnsi" w:hAnsi="Arial Narrow" w:cs="Trebuchet MS"/>
          <w:sz w:val="24"/>
          <w:szCs w:val="24"/>
          <w:lang w:val="ro-RO"/>
        </w:rPr>
      </w:pPr>
      <w:r w:rsidRPr="00E2193B">
        <w:rPr>
          <w:rFonts w:ascii="Arial Narrow" w:eastAsiaTheme="minorHAnsi" w:hAnsi="Arial Narrow" w:cs="Trebuchet MS"/>
          <w:sz w:val="24"/>
          <w:szCs w:val="24"/>
          <w:lang w:val="ro-RO"/>
        </w:rPr>
        <w:t xml:space="preserve"> Plan de amplasament vizat de OCPI pentru imobilul pe care se propune a se realiza investiţia în cadrul proiectului. </w:t>
      </w:r>
    </w:p>
    <w:p w14:paraId="526D9507"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b/>
          <w:sz w:val="24"/>
          <w:szCs w:val="24"/>
          <w:lang w:val="ro-RO"/>
        </w:rPr>
      </w:pPr>
      <w:r w:rsidRPr="00E2193B">
        <w:rPr>
          <w:rFonts w:ascii="Arial Narrow" w:eastAsiaTheme="minorHAnsi" w:hAnsi="Arial Narrow" w:cs="Trebuchet MS"/>
          <w:b/>
          <w:sz w:val="24"/>
          <w:szCs w:val="24"/>
          <w:lang w:val="ro-RO"/>
        </w:rPr>
        <w:t xml:space="preserve"> Excepții : </w:t>
      </w:r>
    </w:p>
    <w:p w14:paraId="50FB1E9C"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sz w:val="24"/>
          <w:szCs w:val="24"/>
          <w:lang w:val="ro-RO"/>
        </w:rPr>
      </w:pPr>
      <w:r w:rsidRPr="00E2193B">
        <w:rPr>
          <w:rFonts w:ascii="Arial Narrow" w:eastAsiaTheme="minorHAnsi" w:hAnsi="Arial Narrow" w:cs="Trebuchet MS"/>
          <w:sz w:val="24"/>
          <w:szCs w:val="24"/>
          <w:lang w:val="ro-RO"/>
        </w:rPr>
        <w:t xml:space="preserve">- Extras de carte funciară cu înscrierea provizorie a dreptului de proprietate publică, emis cu maximum 30 de zile înaintea depunerii, din care să rezulte înscrierea provizorie a dreptului de proprietate publică şi absența sarcinilor incompatibile cu investiția, cu obligativitatea înscrierii definitive a dreptului de proprietate publică cel mai târziu la data emiterii autorizației de construire aferente proiectului, dar nu mai târziu de un termen de maxim 12 luni de la data intrării în vigoare a contractului de finanțare, în caz contrar contratul de finanțare va fi reziliat; </w:t>
      </w:r>
    </w:p>
    <w:p w14:paraId="4CD2242F"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sz w:val="24"/>
          <w:szCs w:val="24"/>
          <w:lang w:val="ro-RO"/>
        </w:rPr>
      </w:pPr>
      <w:r w:rsidRPr="00E2193B">
        <w:rPr>
          <w:rFonts w:ascii="Arial Narrow" w:eastAsiaTheme="minorHAnsi" w:hAnsi="Arial Narrow" w:cs="Trebuchet MS"/>
          <w:sz w:val="24"/>
          <w:szCs w:val="24"/>
          <w:lang w:val="ro-RO"/>
        </w:rPr>
        <w:t xml:space="preserve">- Extras de carte funciară cu înscrierea provizorie a dreptului de proprietate privată, emis cu maximum 30 de zile înaintea depunerii, din care să rezulte înscrierea provizorie a dreptului de proprietate privata şi absența sarcinilor incompatibile cu investiția, cu obligativitatea înscrierii definitive până în etapa de precontractare. </w:t>
      </w:r>
    </w:p>
    <w:p w14:paraId="34C2ECED"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sz w:val="24"/>
          <w:szCs w:val="24"/>
          <w:lang w:val="ro-RO"/>
        </w:rPr>
      </w:pPr>
      <w:r w:rsidRPr="00E2193B">
        <w:rPr>
          <w:rFonts w:ascii="Arial Narrow" w:eastAsiaTheme="minorHAnsi" w:hAnsi="Arial Narrow" w:cs="Trebuchet MS"/>
          <w:sz w:val="24"/>
          <w:szCs w:val="24"/>
          <w:lang w:val="ro-RO"/>
        </w:rPr>
        <w:t xml:space="preserve">- În situaţia anumitor rețele de utilități publice, pentru dovedirea dreptului de proprietate publică: Hotărârea Guvernului, publicată în Monitorul Oficial al României, conform OUG 57/2019, Legii 287/2009 privind Codul Civil (extras din Monitorul Oficial al României, inclusiv anexele relevante) sau Hotarare de Consiliu Local, dupa caz in condițiile legislației in vigoare sau alte documente de proprietate, pentru cazuri particulare. </w:t>
      </w:r>
    </w:p>
    <w:p w14:paraId="35080F5F" w14:textId="77777777" w:rsidR="00F7431C" w:rsidRPr="00E2193B" w:rsidRDefault="00FB1669" w:rsidP="000F7199">
      <w:pPr>
        <w:autoSpaceDE w:val="0"/>
        <w:autoSpaceDN w:val="0"/>
        <w:adjustRightInd w:val="0"/>
        <w:spacing w:after="0" w:line="240" w:lineRule="auto"/>
        <w:ind w:firstLine="708"/>
        <w:jc w:val="both"/>
        <w:rPr>
          <w:rFonts w:ascii="Arial Narrow" w:eastAsiaTheme="minorHAnsi" w:hAnsi="Arial Narrow" w:cs="Trebuchet MS"/>
          <w:b/>
          <w:sz w:val="24"/>
          <w:szCs w:val="24"/>
          <w:lang w:val="ro-RO"/>
        </w:rPr>
      </w:pPr>
      <w:r w:rsidRPr="00E2193B">
        <w:rPr>
          <w:rFonts w:ascii="Arial Narrow" w:eastAsiaTheme="minorHAnsi" w:hAnsi="Arial Narrow" w:cs="Trebuchet MS"/>
          <w:sz w:val="24"/>
          <w:szCs w:val="24"/>
          <w:lang w:val="ro-RO"/>
        </w:rPr>
        <w:t xml:space="preserve">2 </w:t>
      </w:r>
      <w:r w:rsidRPr="00E2193B">
        <w:rPr>
          <w:rFonts w:ascii="Arial Narrow" w:eastAsiaTheme="minorHAnsi" w:hAnsi="Arial Narrow" w:cs="Trebuchet MS"/>
          <w:b/>
          <w:sz w:val="24"/>
          <w:szCs w:val="24"/>
          <w:lang w:val="ro-RO"/>
        </w:rPr>
        <w:t xml:space="preserve">Pentru dovedirea </w:t>
      </w:r>
      <w:r w:rsidRPr="00E2193B">
        <w:rPr>
          <w:rFonts w:ascii="Arial Narrow" w:eastAsiaTheme="minorHAnsi" w:hAnsi="Arial Narrow" w:cs="Trebuchet MS"/>
          <w:b/>
          <w:bCs/>
          <w:sz w:val="24"/>
          <w:szCs w:val="24"/>
          <w:lang w:val="ro-RO"/>
        </w:rPr>
        <w:t xml:space="preserve">dreptului de administrare </w:t>
      </w:r>
      <w:r w:rsidRPr="00E2193B">
        <w:rPr>
          <w:rFonts w:ascii="Arial Narrow" w:eastAsiaTheme="minorHAnsi" w:hAnsi="Arial Narrow" w:cs="Trebuchet MS"/>
          <w:b/>
          <w:sz w:val="24"/>
          <w:szCs w:val="24"/>
          <w:lang w:val="ro-RO"/>
        </w:rPr>
        <w:t xml:space="preserve">sunt prezentate următoarele tipuri de documente la momentul depunerii cererii de finanțare: </w:t>
      </w:r>
    </w:p>
    <w:p w14:paraId="11429019"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sz w:val="24"/>
          <w:szCs w:val="24"/>
          <w:lang w:val="ro-RO"/>
        </w:rPr>
      </w:pPr>
      <w:r w:rsidRPr="00E2193B">
        <w:rPr>
          <w:rFonts w:ascii="Arial Narrow" w:eastAsiaTheme="minorHAnsi" w:hAnsi="Arial Narrow" w:cs="Wingdings"/>
          <w:sz w:val="24"/>
          <w:szCs w:val="24"/>
          <w:lang w:val="ro-RO"/>
        </w:rPr>
        <w:t xml:space="preserve"> </w:t>
      </w:r>
      <w:r w:rsidRPr="00E2193B">
        <w:rPr>
          <w:rFonts w:ascii="Arial Narrow" w:eastAsiaTheme="minorHAnsi" w:hAnsi="Arial Narrow" w:cs="Trebuchet MS"/>
          <w:sz w:val="24"/>
          <w:szCs w:val="24"/>
          <w:lang w:val="ro-RO"/>
        </w:rPr>
        <w:t xml:space="preserve">Extras de carte funciară emis cu maximum 30 de zile înaintea depunerii cererii de finanțare din care să rezulte intabularea dreptului de administrare şi absența sarcinilor incompatibile cu investiția. </w:t>
      </w:r>
    </w:p>
    <w:p w14:paraId="419EC7BA"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sz w:val="24"/>
          <w:szCs w:val="24"/>
          <w:lang w:val="ro-RO"/>
        </w:rPr>
      </w:pPr>
      <w:r w:rsidRPr="00E2193B">
        <w:rPr>
          <w:rFonts w:ascii="Arial Narrow" w:eastAsiaTheme="minorHAnsi" w:hAnsi="Arial Narrow" w:cs="Wingdings"/>
          <w:sz w:val="24"/>
          <w:szCs w:val="24"/>
          <w:lang w:val="ro-RO"/>
        </w:rPr>
        <w:t xml:space="preserve"> </w:t>
      </w:r>
      <w:r w:rsidRPr="00E2193B">
        <w:rPr>
          <w:rFonts w:ascii="Arial Narrow" w:eastAsiaTheme="minorHAnsi" w:hAnsi="Arial Narrow" w:cs="Trebuchet MS"/>
          <w:sz w:val="24"/>
          <w:szCs w:val="24"/>
          <w:lang w:val="ro-RO"/>
        </w:rPr>
        <w:t xml:space="preserve">Plan de amplasament vizat de OCPI pentru imobilul pe care se propune a se realiza investiţia în cadrul proiectului. </w:t>
      </w:r>
    </w:p>
    <w:p w14:paraId="036110B4"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sz w:val="24"/>
          <w:szCs w:val="24"/>
          <w:lang w:val="ro-RO"/>
        </w:rPr>
      </w:pPr>
      <w:r w:rsidRPr="00E2193B">
        <w:rPr>
          <w:rFonts w:ascii="Arial Narrow" w:eastAsiaTheme="minorHAnsi" w:hAnsi="Arial Narrow" w:cs="Trebuchet MS"/>
          <w:sz w:val="24"/>
          <w:szCs w:val="24"/>
          <w:lang w:val="ro-RO"/>
        </w:rPr>
        <w:t xml:space="preserve">Hotărârea prin care să se demonstreze că solicitantul este administratorul legal al imobilului obiect al investiţiei/proiectului, conform prevederilor legale în vigoare. </w:t>
      </w:r>
    </w:p>
    <w:p w14:paraId="3DCA6C9B" w14:textId="77777777" w:rsidR="00F7431C" w:rsidRPr="00E2193B" w:rsidRDefault="00F7431C" w:rsidP="000F7199">
      <w:pPr>
        <w:autoSpaceDE w:val="0"/>
        <w:autoSpaceDN w:val="0"/>
        <w:adjustRightInd w:val="0"/>
        <w:spacing w:after="0" w:line="240" w:lineRule="auto"/>
        <w:jc w:val="both"/>
        <w:rPr>
          <w:rFonts w:ascii="Arial Narrow" w:eastAsiaTheme="minorHAnsi" w:hAnsi="Arial Narrow" w:cs="Trebuchet MS"/>
          <w:sz w:val="24"/>
          <w:szCs w:val="24"/>
          <w:lang w:val="ro-RO"/>
        </w:rPr>
      </w:pPr>
    </w:p>
    <w:p w14:paraId="19B55E63" w14:textId="77777777" w:rsidR="00F7431C" w:rsidRPr="00E2193B" w:rsidRDefault="00F7431C" w:rsidP="000F7199">
      <w:pPr>
        <w:autoSpaceDE w:val="0"/>
        <w:autoSpaceDN w:val="0"/>
        <w:adjustRightInd w:val="0"/>
        <w:spacing w:after="0" w:line="240" w:lineRule="auto"/>
        <w:jc w:val="both"/>
        <w:rPr>
          <w:rFonts w:ascii="Arial Narrow" w:eastAsiaTheme="minorHAnsi" w:hAnsi="Arial Narrow" w:cs="Trebuchet MS"/>
          <w:sz w:val="24"/>
          <w:szCs w:val="24"/>
          <w:lang w:val="ro-RO"/>
        </w:rPr>
      </w:pPr>
    </w:p>
    <w:p w14:paraId="5DF2BAE7"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sz w:val="24"/>
          <w:szCs w:val="24"/>
          <w:lang w:val="ro-RO"/>
        </w:rPr>
      </w:pPr>
      <w:r w:rsidRPr="00E2193B">
        <w:rPr>
          <w:rFonts w:ascii="Arial Narrow" w:eastAsiaTheme="minorHAnsi" w:hAnsi="Arial Narrow" w:cs="Trebuchet MS"/>
          <w:sz w:val="24"/>
          <w:szCs w:val="24"/>
          <w:lang w:val="ro-RO"/>
        </w:rPr>
        <w:lastRenderedPageBreak/>
        <w:t xml:space="preserve">Menținerea acestui drept va acoperi inclusiv perioada de durabilitate a contractului de finanţare. </w:t>
      </w:r>
    </w:p>
    <w:p w14:paraId="43F91FF0" w14:textId="77777777" w:rsidR="00F7431C" w:rsidRPr="00E2193B" w:rsidRDefault="00F7431C" w:rsidP="000F7199">
      <w:pPr>
        <w:autoSpaceDE w:val="0"/>
        <w:autoSpaceDN w:val="0"/>
        <w:adjustRightInd w:val="0"/>
        <w:spacing w:after="0" w:line="240" w:lineRule="auto"/>
        <w:jc w:val="both"/>
        <w:rPr>
          <w:rFonts w:ascii="Arial Narrow" w:eastAsiaTheme="minorHAnsi" w:hAnsi="Arial Narrow" w:cs="Trebuchet MS"/>
          <w:sz w:val="24"/>
          <w:szCs w:val="24"/>
          <w:lang w:val="ro-RO"/>
        </w:rPr>
      </w:pPr>
    </w:p>
    <w:p w14:paraId="474B02DE" w14:textId="77777777" w:rsidR="00F7431C" w:rsidRPr="00E2193B" w:rsidRDefault="00FB1669" w:rsidP="000F7199">
      <w:pPr>
        <w:autoSpaceDE w:val="0"/>
        <w:autoSpaceDN w:val="0"/>
        <w:adjustRightInd w:val="0"/>
        <w:spacing w:after="0" w:line="240" w:lineRule="auto"/>
        <w:ind w:firstLine="708"/>
        <w:jc w:val="both"/>
        <w:rPr>
          <w:rFonts w:ascii="Arial Narrow" w:eastAsiaTheme="minorHAnsi" w:hAnsi="Arial Narrow" w:cs="Trebuchet MS"/>
          <w:sz w:val="24"/>
          <w:szCs w:val="24"/>
          <w:lang w:val="ro-RO"/>
        </w:rPr>
      </w:pPr>
      <w:r w:rsidRPr="00E2193B">
        <w:rPr>
          <w:rFonts w:ascii="Arial Narrow" w:eastAsiaTheme="minorHAnsi" w:hAnsi="Arial Narrow" w:cs="Trebuchet MS"/>
          <w:b/>
          <w:sz w:val="24"/>
          <w:szCs w:val="24"/>
          <w:lang w:val="ro-RO"/>
        </w:rPr>
        <w:t xml:space="preserve">3 Pentru dovedirea </w:t>
      </w:r>
      <w:r w:rsidRPr="00E2193B">
        <w:rPr>
          <w:rFonts w:ascii="Arial Narrow" w:eastAsiaTheme="minorHAnsi" w:hAnsi="Arial Narrow" w:cs="Trebuchet MS"/>
          <w:b/>
          <w:bCs/>
          <w:sz w:val="24"/>
          <w:szCs w:val="24"/>
          <w:lang w:val="ro-RO"/>
        </w:rPr>
        <w:t xml:space="preserve">dreptului de concesiune </w:t>
      </w:r>
      <w:r w:rsidRPr="00E2193B">
        <w:rPr>
          <w:rFonts w:ascii="Arial Narrow" w:eastAsiaTheme="minorHAnsi" w:hAnsi="Arial Narrow" w:cs="Trebuchet MS"/>
          <w:sz w:val="24"/>
          <w:szCs w:val="24"/>
          <w:lang w:val="ro-RO"/>
        </w:rPr>
        <w:t xml:space="preserve">se va prezenta, în mod obligatoriu, la momentul depunerii cererii de finanțare: </w:t>
      </w:r>
    </w:p>
    <w:p w14:paraId="23B9DFD5"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sz w:val="24"/>
          <w:szCs w:val="24"/>
          <w:lang w:val="ro-RO"/>
        </w:rPr>
      </w:pPr>
      <w:r w:rsidRPr="00E2193B">
        <w:rPr>
          <w:rFonts w:ascii="Arial Narrow" w:eastAsiaTheme="minorHAnsi" w:hAnsi="Arial Narrow" w:cs="Wingdings"/>
          <w:sz w:val="24"/>
          <w:szCs w:val="24"/>
          <w:lang w:val="ro-RO"/>
        </w:rPr>
        <w:t xml:space="preserve"> </w:t>
      </w:r>
      <w:r w:rsidRPr="00E2193B">
        <w:rPr>
          <w:rFonts w:ascii="Arial Narrow" w:eastAsiaTheme="minorHAnsi" w:hAnsi="Arial Narrow" w:cs="Trebuchet MS"/>
          <w:sz w:val="24"/>
          <w:szCs w:val="24"/>
          <w:lang w:val="ro-RO"/>
        </w:rPr>
        <w:t xml:space="preserve">Extras de carte funciară emis cu maximum 30 de zile înaintea depunerii cerereii de finanțare din care să rezulte intabularea dreptului de concesiune şi absența sarcinilor incompatibile cu investiția. </w:t>
      </w:r>
    </w:p>
    <w:p w14:paraId="2CCCB869" w14:textId="77777777" w:rsidR="00F7431C" w:rsidRPr="00E2193B" w:rsidRDefault="00F7431C" w:rsidP="000F7199">
      <w:pPr>
        <w:autoSpaceDE w:val="0"/>
        <w:autoSpaceDN w:val="0"/>
        <w:adjustRightInd w:val="0"/>
        <w:spacing w:after="0" w:line="240" w:lineRule="auto"/>
        <w:jc w:val="both"/>
        <w:rPr>
          <w:rFonts w:ascii="Arial Narrow" w:eastAsiaTheme="minorHAnsi" w:hAnsi="Arial Narrow" w:cs="Trebuchet MS"/>
          <w:sz w:val="24"/>
          <w:szCs w:val="24"/>
          <w:lang w:val="ro-RO"/>
        </w:rPr>
      </w:pPr>
    </w:p>
    <w:p w14:paraId="44CB594E"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sz w:val="24"/>
          <w:szCs w:val="24"/>
          <w:lang w:val="ro-RO"/>
        </w:rPr>
      </w:pPr>
      <w:r w:rsidRPr="00E2193B">
        <w:rPr>
          <w:rFonts w:ascii="Arial Narrow" w:eastAsiaTheme="minorHAnsi" w:hAnsi="Arial Narrow" w:cs="Wingdings"/>
          <w:sz w:val="24"/>
          <w:szCs w:val="24"/>
          <w:lang w:val="ro-RO"/>
        </w:rPr>
        <w:t xml:space="preserve"> </w:t>
      </w:r>
      <w:r w:rsidRPr="00E2193B">
        <w:rPr>
          <w:rFonts w:ascii="Arial Narrow" w:eastAsiaTheme="minorHAnsi" w:hAnsi="Arial Narrow" w:cs="Trebuchet MS"/>
          <w:sz w:val="24"/>
          <w:szCs w:val="24"/>
          <w:lang w:val="ro-RO"/>
        </w:rPr>
        <w:t xml:space="preserve">Plan de amplasament vizat de OCPI pentru imobilul pe care se propune a se realiza investiţia în cadrul proiectului. </w:t>
      </w:r>
    </w:p>
    <w:p w14:paraId="482DD1EA" w14:textId="77777777" w:rsidR="00F7431C" w:rsidRPr="00E2193B" w:rsidRDefault="00F7431C" w:rsidP="000F7199">
      <w:pPr>
        <w:autoSpaceDE w:val="0"/>
        <w:autoSpaceDN w:val="0"/>
        <w:adjustRightInd w:val="0"/>
        <w:spacing w:after="0" w:line="240" w:lineRule="auto"/>
        <w:jc w:val="both"/>
        <w:rPr>
          <w:rFonts w:ascii="Arial Narrow" w:eastAsiaTheme="minorHAnsi" w:hAnsi="Arial Narrow" w:cs="Trebuchet MS"/>
          <w:sz w:val="24"/>
          <w:szCs w:val="24"/>
          <w:lang w:val="ro-RO"/>
        </w:rPr>
      </w:pPr>
    </w:p>
    <w:p w14:paraId="20DAC9EA"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sz w:val="24"/>
          <w:szCs w:val="24"/>
          <w:lang w:val="ro-RO"/>
        </w:rPr>
      </w:pPr>
      <w:r w:rsidRPr="00E2193B">
        <w:rPr>
          <w:rFonts w:ascii="Arial Narrow" w:eastAsiaTheme="minorHAnsi" w:hAnsi="Arial Narrow" w:cs="Wingdings"/>
          <w:sz w:val="24"/>
          <w:szCs w:val="24"/>
          <w:lang w:val="ro-RO"/>
        </w:rPr>
        <w:t xml:space="preserve"> </w:t>
      </w:r>
      <w:r w:rsidRPr="00E2193B">
        <w:rPr>
          <w:rFonts w:ascii="Arial Narrow" w:eastAsiaTheme="minorHAnsi" w:hAnsi="Arial Narrow" w:cs="Trebuchet MS"/>
          <w:sz w:val="24"/>
          <w:szCs w:val="24"/>
          <w:lang w:val="ro-RO"/>
        </w:rPr>
        <w:t xml:space="preserve">Actul juridic prin care se transmite/se asigură dreptul de concesiune, conform prevederilor legale în vigoare. Menținerea acestui drept va acoperi inclusiv perioada de durabilitate a contractului de finanţare; </w:t>
      </w:r>
    </w:p>
    <w:p w14:paraId="0480C990" w14:textId="77777777" w:rsidR="00F7431C" w:rsidRPr="00E2193B" w:rsidRDefault="00F7431C" w:rsidP="000F7199">
      <w:pPr>
        <w:autoSpaceDE w:val="0"/>
        <w:autoSpaceDN w:val="0"/>
        <w:adjustRightInd w:val="0"/>
        <w:spacing w:after="0" w:line="240" w:lineRule="auto"/>
        <w:jc w:val="both"/>
        <w:rPr>
          <w:rFonts w:ascii="Arial Narrow" w:eastAsiaTheme="minorHAnsi" w:hAnsi="Arial Narrow" w:cs="Trebuchet MS"/>
          <w:sz w:val="24"/>
          <w:szCs w:val="24"/>
          <w:lang w:val="ro-RO"/>
        </w:rPr>
      </w:pPr>
    </w:p>
    <w:p w14:paraId="5BC14B97" w14:textId="77777777" w:rsidR="00F7431C" w:rsidRPr="00E2193B" w:rsidRDefault="00FB1669" w:rsidP="000F7199">
      <w:pPr>
        <w:autoSpaceDE w:val="0"/>
        <w:autoSpaceDN w:val="0"/>
        <w:adjustRightInd w:val="0"/>
        <w:spacing w:after="0" w:line="240" w:lineRule="auto"/>
        <w:jc w:val="both"/>
        <w:rPr>
          <w:rFonts w:ascii="Arial Narrow" w:eastAsiaTheme="minorHAnsi" w:hAnsi="Arial Narrow" w:cs="Trebuchet MS"/>
          <w:b/>
          <w:sz w:val="24"/>
          <w:szCs w:val="24"/>
          <w:lang w:val="ro-RO"/>
        </w:rPr>
      </w:pPr>
      <w:r w:rsidRPr="00E2193B">
        <w:rPr>
          <w:rFonts w:ascii="Arial Narrow" w:eastAsiaTheme="minorHAnsi" w:hAnsi="Arial Narrow" w:cs="Trebuchet MS"/>
          <w:b/>
          <w:sz w:val="24"/>
          <w:szCs w:val="24"/>
          <w:lang w:val="ro-RO"/>
        </w:rPr>
        <w:t>VII.</w:t>
      </w:r>
      <w:r w:rsidRPr="00E2193B">
        <w:rPr>
          <w:rFonts w:ascii="Arial Narrow" w:hAnsi="Arial Narrow"/>
          <w:b/>
          <w:sz w:val="24"/>
          <w:szCs w:val="24"/>
          <w:lang w:val="ro-RO"/>
        </w:rPr>
        <w:t xml:space="preserve"> Bugetul estimativ al  proiectului</w:t>
      </w:r>
    </w:p>
    <w:p w14:paraId="217DB520" w14:textId="77777777" w:rsidR="00F7431C" w:rsidRPr="00E2193B" w:rsidRDefault="00FB1669" w:rsidP="000F7199">
      <w:pPr>
        <w:spacing w:after="0" w:line="240" w:lineRule="auto"/>
        <w:jc w:val="both"/>
        <w:rPr>
          <w:rFonts w:ascii="Arial Narrow" w:hAnsi="Arial Narrow"/>
          <w:b/>
          <w:bCs/>
          <w:sz w:val="24"/>
          <w:szCs w:val="24"/>
          <w:lang w:val="ro-RO"/>
        </w:rPr>
      </w:pPr>
      <w:r w:rsidRPr="00E2193B">
        <w:rPr>
          <w:rFonts w:ascii="Arial Narrow" w:hAnsi="Arial Narrow"/>
          <w:b/>
          <w:sz w:val="24"/>
          <w:szCs w:val="24"/>
          <w:lang w:val="ro-RO"/>
        </w:rPr>
        <w:t xml:space="preserve">VIII </w:t>
      </w:r>
      <w:r w:rsidRPr="00E2193B">
        <w:rPr>
          <w:rFonts w:ascii="Arial Narrow" w:hAnsi="Arial Narrow"/>
          <w:b/>
          <w:bCs/>
          <w:sz w:val="24"/>
          <w:szCs w:val="24"/>
          <w:lang w:val="ro-RO"/>
        </w:rPr>
        <w:t>Consimțământul privind prelucrarea datelor cu caracter personal</w:t>
      </w:r>
    </w:p>
    <w:p w14:paraId="6E9A5B39" w14:textId="77777777" w:rsidR="00F7431C" w:rsidRPr="00E2193B" w:rsidRDefault="00FB1669" w:rsidP="000F7199">
      <w:pPr>
        <w:spacing w:after="0" w:line="240" w:lineRule="auto"/>
        <w:rPr>
          <w:rFonts w:ascii="Arial Narrow" w:hAnsi="Arial Narrow"/>
          <w:b/>
          <w:bCs/>
          <w:sz w:val="24"/>
          <w:szCs w:val="24"/>
          <w:lang w:val="ro-RO"/>
        </w:rPr>
      </w:pPr>
      <w:r w:rsidRPr="00E2193B">
        <w:rPr>
          <w:rFonts w:ascii="Arial Narrow" w:hAnsi="Arial Narrow"/>
          <w:b/>
          <w:bCs/>
          <w:sz w:val="24"/>
          <w:szCs w:val="24"/>
          <w:lang w:val="ro-RO"/>
        </w:rPr>
        <w:br w:type="page"/>
      </w:r>
    </w:p>
    <w:p w14:paraId="32AA884D" w14:textId="79704A3F" w:rsidR="00F7431C" w:rsidRPr="00E2193B" w:rsidRDefault="003B534B" w:rsidP="000F7199">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43634"/>
        <w:spacing w:after="0" w:line="240" w:lineRule="auto"/>
        <w:outlineLvl w:val="0"/>
        <w:rPr>
          <w:rFonts w:ascii="Arial Narrow" w:hAnsi="Arial Narrow" w:cs="Arial"/>
          <w:b/>
          <w:sz w:val="24"/>
          <w:szCs w:val="24"/>
          <w:lang w:val="ro-RO"/>
        </w:rPr>
      </w:pPr>
      <w:bookmarkStart w:id="96" w:name="_Toc71793159"/>
      <w:r w:rsidRPr="00E2193B">
        <w:rPr>
          <w:rFonts w:ascii="Arial Narrow" w:hAnsi="Arial Narrow" w:cs="Arial"/>
          <w:b/>
          <w:sz w:val="24"/>
          <w:szCs w:val="24"/>
          <w:lang w:val="ro-RO"/>
        </w:rPr>
        <w:lastRenderedPageBreak/>
        <w:t>CAPITOLUL 6 LISTA ANEXELOR PREZENTULUI GHID</w:t>
      </w:r>
      <w:bookmarkEnd w:id="96"/>
    </w:p>
    <w:p w14:paraId="533BCFB5" w14:textId="77777777" w:rsidR="00F7431C" w:rsidRPr="00E2193B" w:rsidRDefault="00F7431C" w:rsidP="000F7199">
      <w:pPr>
        <w:pStyle w:val="ListParagraph"/>
        <w:spacing w:after="0" w:line="240" w:lineRule="auto"/>
        <w:ind w:left="360"/>
        <w:outlineLvl w:val="0"/>
        <w:rPr>
          <w:rFonts w:ascii="Arial Narrow" w:hAnsi="Arial Narrow"/>
          <w:b/>
          <w:bCs/>
          <w:sz w:val="24"/>
          <w:szCs w:val="24"/>
          <w:lang w:val="ro-RO"/>
        </w:rPr>
      </w:pPr>
    </w:p>
    <w:p w14:paraId="389C3583"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Prezentul ghid include urmatoarele anexe.</w:t>
      </w:r>
    </w:p>
    <w:p w14:paraId="5BBDA580"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Anexa 1 - Formularul Fisei de proiect CLLD -POR</w:t>
      </w:r>
    </w:p>
    <w:p w14:paraId="15830136"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Anexa 2 - Declaratie de eligibilitate</w:t>
      </w:r>
    </w:p>
    <w:p w14:paraId="5DD222B2"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Anexa 3 - Declaratie angajament</w:t>
      </w:r>
    </w:p>
    <w:p w14:paraId="6189FBB3"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Anexa 4 - Consimtamant privind prelucrarea datelor cu caracter personal</w:t>
      </w:r>
    </w:p>
    <w:p w14:paraId="0589F798"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Anexa 5 - Model buget fisa de proiect</w:t>
      </w:r>
    </w:p>
    <w:p w14:paraId="18EC3579"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Anexa 6 - Acord de parteneriat</w:t>
      </w:r>
    </w:p>
    <w:p w14:paraId="38CC1FBA"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Anexa 7 -  Declaratie privind eligibilitatea TVA</w:t>
      </w:r>
    </w:p>
    <w:p w14:paraId="09E9E1F7"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Anexa 8 - Grila de verificare CAE</w:t>
      </w:r>
    </w:p>
    <w:p w14:paraId="6C8E6777"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Anexa 9 - Grila de verificare ETF</w:t>
      </w:r>
    </w:p>
    <w:p w14:paraId="2E243CEA" w14:textId="77777777" w:rsidR="00F7431C" w:rsidRPr="00E2193B" w:rsidRDefault="00F7431C" w:rsidP="000F7199">
      <w:pPr>
        <w:spacing w:after="0" w:line="240" w:lineRule="auto"/>
        <w:jc w:val="both"/>
        <w:rPr>
          <w:rFonts w:ascii="Arial Narrow" w:hAnsi="Arial Narrow"/>
          <w:sz w:val="24"/>
          <w:szCs w:val="24"/>
          <w:lang w:val="ro-RO"/>
        </w:rPr>
      </w:pPr>
    </w:p>
    <w:p w14:paraId="3F419A13" w14:textId="0AD74967" w:rsidR="003B534B" w:rsidRDefault="00FB1669" w:rsidP="000F7199">
      <w:pPr>
        <w:spacing w:after="0" w:line="240" w:lineRule="auto"/>
        <w:jc w:val="both"/>
        <w:rPr>
          <w:rFonts w:ascii="Arial Narrow" w:hAnsi="Arial Narrow"/>
          <w:color w:val="C0504D" w:themeColor="accent2"/>
          <w:sz w:val="24"/>
          <w:szCs w:val="24"/>
          <w:lang w:val="ro-RO"/>
        </w:rPr>
      </w:pPr>
      <w:r w:rsidRPr="00E2193B">
        <w:rPr>
          <w:rFonts w:ascii="Arial Narrow" w:hAnsi="Arial Narrow"/>
          <w:color w:val="C0504D" w:themeColor="accent2"/>
          <w:sz w:val="24"/>
          <w:szCs w:val="24"/>
          <w:lang w:val="ro-RO"/>
        </w:rPr>
        <w:tab/>
      </w:r>
    </w:p>
    <w:p w14:paraId="00279DDC" w14:textId="77777777" w:rsidR="003B534B" w:rsidRDefault="003B534B" w:rsidP="000F7199">
      <w:pPr>
        <w:spacing w:after="0" w:line="240" w:lineRule="auto"/>
        <w:rPr>
          <w:rFonts w:ascii="Arial Narrow" w:hAnsi="Arial Narrow"/>
          <w:color w:val="C0504D" w:themeColor="accent2"/>
          <w:sz w:val="24"/>
          <w:szCs w:val="24"/>
          <w:lang w:val="ro-RO"/>
        </w:rPr>
      </w:pPr>
      <w:r>
        <w:rPr>
          <w:rFonts w:ascii="Arial Narrow" w:hAnsi="Arial Narrow"/>
          <w:color w:val="C0504D" w:themeColor="accent2"/>
          <w:sz w:val="24"/>
          <w:szCs w:val="24"/>
          <w:lang w:val="ro-RO"/>
        </w:rPr>
        <w:br w:type="page"/>
      </w:r>
    </w:p>
    <w:p w14:paraId="52C0A62A" w14:textId="77777777" w:rsidR="00F7431C" w:rsidRPr="00E2193B" w:rsidRDefault="00FB1669" w:rsidP="000F7199">
      <w:pPr>
        <w:keepNext/>
        <w:spacing w:before="240" w:after="0" w:line="240" w:lineRule="auto"/>
        <w:ind w:left="576" w:hanging="576"/>
        <w:outlineLvl w:val="1"/>
        <w:rPr>
          <w:rFonts w:ascii="Arial Narrow" w:eastAsia="Times New Roman" w:hAnsi="Arial Narrow" w:cs="Arial"/>
          <w:sz w:val="24"/>
          <w:szCs w:val="24"/>
          <w:lang w:val="ro-RO"/>
        </w:rPr>
      </w:pPr>
      <w:bookmarkStart w:id="97" w:name="_Toc19554671"/>
      <w:bookmarkStart w:id="98" w:name="_Toc22832122"/>
      <w:bookmarkStart w:id="99" w:name="_Toc71793160"/>
      <w:r w:rsidRPr="00E2193B">
        <w:rPr>
          <w:rFonts w:ascii="Arial Narrow" w:eastAsia="Times New Roman" w:hAnsi="Arial Narrow" w:cs="Arial"/>
          <w:sz w:val="24"/>
          <w:szCs w:val="24"/>
          <w:lang w:val="ro-RO"/>
        </w:rPr>
        <w:lastRenderedPageBreak/>
        <w:t>Anexa 1- Formularul Fișei de proiect</w:t>
      </w:r>
      <w:bookmarkEnd w:id="97"/>
      <w:bookmarkEnd w:id="98"/>
      <w:bookmarkEnd w:id="99"/>
    </w:p>
    <w:p w14:paraId="43B37C3D" w14:textId="77777777" w:rsidR="00F7431C" w:rsidRPr="00E2193B" w:rsidRDefault="00FB1669" w:rsidP="000F7199">
      <w:pPr>
        <w:tabs>
          <w:tab w:val="center" w:pos="4320"/>
          <w:tab w:val="left" w:pos="4965"/>
          <w:tab w:val="right" w:pos="8640"/>
          <w:tab w:val="right" w:pos="10773"/>
        </w:tabs>
        <w:spacing w:before="120" w:after="0" w:line="240" w:lineRule="auto"/>
        <w:contextualSpacing/>
        <w:jc w:val="center"/>
        <w:rPr>
          <w:rFonts w:ascii="Arial Narrow" w:eastAsia="Times New Roman" w:hAnsi="Arial Narrow"/>
          <w:b/>
          <w:sz w:val="24"/>
          <w:szCs w:val="24"/>
          <w:lang w:val="ro-RO"/>
        </w:rPr>
      </w:pPr>
      <w:r w:rsidRPr="00E2193B">
        <w:rPr>
          <w:rFonts w:ascii="Arial Narrow" w:eastAsia="Times New Roman" w:hAnsi="Arial Narrow"/>
          <w:b/>
          <w:sz w:val="24"/>
          <w:szCs w:val="24"/>
          <w:lang w:val="ro-RO"/>
        </w:rPr>
        <w:t>PROGRAMUL OPERAȚIONAL REGIONAL</w:t>
      </w:r>
    </w:p>
    <w:p w14:paraId="57B207FA" w14:textId="77777777" w:rsidR="00F7431C" w:rsidRPr="00E2193B" w:rsidRDefault="00FB1669" w:rsidP="000F7199">
      <w:pPr>
        <w:tabs>
          <w:tab w:val="center" w:pos="4320"/>
          <w:tab w:val="left" w:pos="4965"/>
          <w:tab w:val="right" w:pos="8640"/>
          <w:tab w:val="right" w:pos="10773"/>
        </w:tabs>
        <w:spacing w:before="120" w:after="0" w:line="240" w:lineRule="auto"/>
        <w:jc w:val="center"/>
        <w:rPr>
          <w:rFonts w:ascii="Arial Narrow" w:eastAsia="Times New Roman" w:hAnsi="Arial Narrow" w:cs="Trebuchet MS"/>
          <w:sz w:val="24"/>
          <w:szCs w:val="24"/>
          <w:lang w:val="ro-RO"/>
        </w:rPr>
      </w:pPr>
      <w:r w:rsidRPr="00E2193B">
        <w:rPr>
          <w:rFonts w:ascii="Arial Narrow" w:eastAsia="Times New Roman" w:hAnsi="Arial Narrow"/>
          <w:b/>
          <w:sz w:val="24"/>
          <w:szCs w:val="24"/>
          <w:lang w:val="ro-RO"/>
        </w:rPr>
        <w:t>DEZVOLTARE LOCALĂ PLASATĂ SUB RESPONSABILITATEA COMUNITĂŢII</w:t>
      </w:r>
    </w:p>
    <w:p w14:paraId="63E8D729" w14:textId="77777777" w:rsidR="00F7431C" w:rsidRPr="00E2193B" w:rsidRDefault="00FB1669" w:rsidP="000F7199">
      <w:pPr>
        <w:tabs>
          <w:tab w:val="center" w:pos="4320"/>
          <w:tab w:val="left" w:pos="4965"/>
          <w:tab w:val="right" w:pos="8640"/>
          <w:tab w:val="right" w:pos="10773"/>
        </w:tabs>
        <w:spacing w:before="120" w:after="0" w:line="240" w:lineRule="auto"/>
        <w:jc w:val="center"/>
        <w:rPr>
          <w:rFonts w:ascii="Arial Narrow" w:eastAsia="Times New Roman" w:hAnsi="Arial Narrow"/>
          <w:b/>
          <w:sz w:val="24"/>
          <w:szCs w:val="24"/>
          <w:lang w:val="ro-RO"/>
        </w:rPr>
      </w:pPr>
      <w:r w:rsidRPr="00E2193B">
        <w:rPr>
          <w:rFonts w:ascii="Arial Narrow" w:eastAsia="Times New Roman" w:hAnsi="Arial Narrow"/>
          <w:b/>
          <w:sz w:val="24"/>
          <w:szCs w:val="24"/>
          <w:lang w:val="ro-RO"/>
        </w:rPr>
        <w:t>Fișa de proiect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923"/>
        <w:gridCol w:w="6093"/>
      </w:tblGrid>
      <w:tr w:rsidR="00F7431C" w:rsidRPr="00E2193B" w14:paraId="67BDC1CF" w14:textId="77777777">
        <w:trPr>
          <w:trHeight w:val="82"/>
        </w:trPr>
        <w:tc>
          <w:tcPr>
            <w:tcW w:w="1621" w:type="pct"/>
            <w:tcBorders>
              <w:top w:val="single" w:sz="4" w:space="0" w:color="auto"/>
              <w:left w:val="single" w:sz="4" w:space="0" w:color="auto"/>
              <w:bottom w:val="single" w:sz="4" w:space="0" w:color="auto"/>
              <w:right w:val="single" w:sz="4" w:space="0" w:color="auto"/>
            </w:tcBorders>
            <w:shd w:val="clear" w:color="auto" w:fill="1D1B11" w:themeFill="background2" w:themeFillShade="1A"/>
            <w:hideMark/>
          </w:tcPr>
          <w:p w14:paraId="76933BD3" w14:textId="77777777" w:rsidR="00F7431C" w:rsidRPr="00E2193B" w:rsidRDefault="00FB1669" w:rsidP="000F7199">
            <w:pPr>
              <w:spacing w:before="120" w:after="0" w:line="240" w:lineRule="auto"/>
              <w:rPr>
                <w:rFonts w:ascii="Arial Narrow" w:eastAsia="Times New Roman" w:hAnsi="Arial Narrow"/>
                <w:b/>
                <w:sz w:val="24"/>
                <w:szCs w:val="24"/>
                <w:lang w:val="ro-RO" w:eastAsia="ro-RO"/>
              </w:rPr>
            </w:pPr>
            <w:r w:rsidRPr="00E2193B">
              <w:rPr>
                <w:rFonts w:ascii="Arial Narrow" w:eastAsia="Times New Roman" w:hAnsi="Arial Narrow"/>
                <w:b/>
                <w:sz w:val="24"/>
                <w:szCs w:val="24"/>
                <w:lang w:val="ro-RO" w:eastAsia="ro-RO"/>
              </w:rPr>
              <w:t>Denumirea instituției solicitante:</w:t>
            </w:r>
          </w:p>
        </w:tc>
        <w:tc>
          <w:tcPr>
            <w:tcW w:w="3379" w:type="pct"/>
            <w:tcBorders>
              <w:top w:val="single" w:sz="4" w:space="0" w:color="auto"/>
              <w:left w:val="single" w:sz="4" w:space="0" w:color="auto"/>
              <w:bottom w:val="single" w:sz="4" w:space="0" w:color="auto"/>
              <w:right w:val="single" w:sz="4" w:space="0" w:color="auto"/>
            </w:tcBorders>
            <w:hideMark/>
          </w:tcPr>
          <w:p w14:paraId="096AF821" w14:textId="77777777" w:rsidR="00F7431C" w:rsidRPr="00E2193B" w:rsidRDefault="00FB1669" w:rsidP="000F7199">
            <w:pPr>
              <w:spacing w:before="120" w:after="0" w:line="240" w:lineRule="auto"/>
              <w:rPr>
                <w:rFonts w:ascii="Arial Narrow" w:eastAsia="Times New Roman" w:hAnsi="Arial Narrow"/>
                <w:sz w:val="24"/>
                <w:szCs w:val="24"/>
                <w:lang w:val="ro-RO" w:eastAsia="ro-RO"/>
              </w:rPr>
            </w:pPr>
            <w:r w:rsidRPr="00E2193B">
              <w:rPr>
                <w:rFonts w:ascii="Arial Narrow" w:eastAsia="Times New Roman" w:hAnsi="Arial Narrow"/>
                <w:i/>
                <w:sz w:val="24"/>
                <w:szCs w:val="24"/>
                <w:lang w:val="ro-RO" w:eastAsia="ro-RO"/>
              </w:rPr>
              <w:t>(Conform beneficiarilor eligibili menționați în ghid).</w:t>
            </w:r>
          </w:p>
        </w:tc>
      </w:tr>
      <w:tr w:rsidR="00F7431C" w:rsidRPr="00E2193B" w14:paraId="3C4A8920" w14:textId="77777777">
        <w:trPr>
          <w:trHeight w:val="291"/>
        </w:trPr>
        <w:tc>
          <w:tcPr>
            <w:tcW w:w="1621" w:type="pct"/>
            <w:tcBorders>
              <w:top w:val="single" w:sz="4" w:space="0" w:color="auto"/>
              <w:left w:val="single" w:sz="4" w:space="0" w:color="auto"/>
              <w:bottom w:val="single" w:sz="4" w:space="0" w:color="auto"/>
              <w:right w:val="single" w:sz="4" w:space="0" w:color="auto"/>
            </w:tcBorders>
            <w:shd w:val="clear" w:color="auto" w:fill="1D1B11" w:themeFill="background2" w:themeFillShade="1A"/>
            <w:hideMark/>
          </w:tcPr>
          <w:p w14:paraId="75C10866" w14:textId="77777777" w:rsidR="00F7431C" w:rsidRPr="00E2193B" w:rsidRDefault="00FB1669" w:rsidP="000F7199">
            <w:pPr>
              <w:spacing w:before="120" w:after="0" w:line="240" w:lineRule="auto"/>
              <w:rPr>
                <w:rFonts w:ascii="Arial Narrow" w:eastAsia="Times New Roman" w:hAnsi="Arial Narrow"/>
                <w:b/>
                <w:sz w:val="24"/>
                <w:szCs w:val="24"/>
                <w:lang w:val="ro-RO" w:eastAsia="ro-RO"/>
              </w:rPr>
            </w:pPr>
            <w:r w:rsidRPr="00E2193B">
              <w:rPr>
                <w:rFonts w:ascii="Arial Narrow" w:eastAsia="Times New Roman" w:hAnsi="Arial Narrow"/>
                <w:b/>
                <w:sz w:val="24"/>
                <w:szCs w:val="24"/>
                <w:lang w:val="ro-RO" w:eastAsia="ro-RO"/>
              </w:rPr>
              <w:t xml:space="preserve">Persoană de contact </w:t>
            </w:r>
          </w:p>
          <w:p w14:paraId="096C27F8" w14:textId="77777777" w:rsidR="00F7431C" w:rsidRPr="00E2193B" w:rsidRDefault="00FB1669" w:rsidP="000F7199">
            <w:pPr>
              <w:spacing w:before="120" w:after="0" w:line="240" w:lineRule="auto"/>
              <w:rPr>
                <w:rFonts w:ascii="Arial Narrow" w:eastAsia="Times New Roman" w:hAnsi="Arial Narrow"/>
                <w:b/>
                <w:sz w:val="24"/>
                <w:szCs w:val="24"/>
                <w:lang w:val="ro-RO" w:eastAsia="ro-RO"/>
              </w:rPr>
            </w:pPr>
            <w:r w:rsidRPr="00E2193B">
              <w:rPr>
                <w:rFonts w:ascii="Arial Narrow" w:eastAsia="Times New Roman" w:hAnsi="Arial Narrow"/>
                <w:b/>
                <w:sz w:val="24"/>
                <w:szCs w:val="24"/>
                <w:lang w:val="ro-RO" w:eastAsia="ro-RO"/>
              </w:rPr>
              <w:t>(inclusiv date de contact):</w:t>
            </w:r>
          </w:p>
        </w:tc>
        <w:tc>
          <w:tcPr>
            <w:tcW w:w="3379" w:type="pct"/>
            <w:tcBorders>
              <w:top w:val="single" w:sz="4" w:space="0" w:color="auto"/>
              <w:left w:val="single" w:sz="4" w:space="0" w:color="auto"/>
              <w:bottom w:val="single" w:sz="4" w:space="0" w:color="auto"/>
              <w:right w:val="single" w:sz="4" w:space="0" w:color="auto"/>
            </w:tcBorders>
          </w:tcPr>
          <w:p w14:paraId="154612C3" w14:textId="77777777" w:rsidR="00F7431C" w:rsidRPr="00E2193B" w:rsidRDefault="00F7431C" w:rsidP="000F7199">
            <w:pPr>
              <w:spacing w:before="120" w:after="0" w:line="240" w:lineRule="auto"/>
              <w:rPr>
                <w:rFonts w:ascii="Arial Narrow" w:eastAsia="Times New Roman" w:hAnsi="Arial Narrow"/>
                <w:sz w:val="24"/>
                <w:szCs w:val="24"/>
                <w:lang w:val="ro-RO" w:eastAsia="ro-RO"/>
              </w:rPr>
            </w:pPr>
          </w:p>
        </w:tc>
      </w:tr>
      <w:tr w:rsidR="00F7431C" w:rsidRPr="00E2193B" w14:paraId="3CA67614" w14:textId="77777777">
        <w:trPr>
          <w:trHeight w:val="766"/>
        </w:trPr>
        <w:tc>
          <w:tcPr>
            <w:tcW w:w="1621" w:type="pct"/>
            <w:tcBorders>
              <w:top w:val="single" w:sz="4" w:space="0" w:color="auto"/>
              <w:left w:val="single" w:sz="4" w:space="0" w:color="auto"/>
              <w:bottom w:val="single" w:sz="4" w:space="0" w:color="auto"/>
              <w:right w:val="single" w:sz="4" w:space="0" w:color="auto"/>
            </w:tcBorders>
            <w:shd w:val="clear" w:color="auto" w:fill="1D1B11" w:themeFill="background2" w:themeFillShade="1A"/>
            <w:hideMark/>
          </w:tcPr>
          <w:p w14:paraId="127B52A4" w14:textId="77777777" w:rsidR="00F7431C" w:rsidRPr="00E2193B" w:rsidRDefault="00FB1669" w:rsidP="000F7199">
            <w:pPr>
              <w:spacing w:before="120" w:after="0" w:line="240" w:lineRule="auto"/>
              <w:rPr>
                <w:rFonts w:ascii="Arial Narrow" w:eastAsia="Times New Roman" w:hAnsi="Arial Narrow"/>
                <w:b/>
                <w:sz w:val="24"/>
                <w:szCs w:val="24"/>
                <w:lang w:val="ro-RO" w:eastAsia="ro-RO"/>
              </w:rPr>
            </w:pPr>
            <w:r w:rsidRPr="00E2193B">
              <w:rPr>
                <w:rFonts w:ascii="Arial Narrow" w:eastAsia="Times New Roman" w:hAnsi="Arial Narrow"/>
                <w:b/>
                <w:sz w:val="24"/>
                <w:szCs w:val="24"/>
                <w:lang w:val="ro-RO" w:eastAsia="ro-RO"/>
              </w:rPr>
              <w:t>Denumire/tip de instituții partenere şi datele lor de contact</w:t>
            </w:r>
          </w:p>
        </w:tc>
        <w:tc>
          <w:tcPr>
            <w:tcW w:w="3379" w:type="pct"/>
            <w:tcBorders>
              <w:top w:val="single" w:sz="4" w:space="0" w:color="auto"/>
              <w:left w:val="single" w:sz="4" w:space="0" w:color="auto"/>
              <w:bottom w:val="single" w:sz="4" w:space="0" w:color="auto"/>
              <w:right w:val="single" w:sz="4" w:space="0" w:color="auto"/>
            </w:tcBorders>
          </w:tcPr>
          <w:p w14:paraId="201E1208" w14:textId="77777777" w:rsidR="00F7431C" w:rsidRPr="00E2193B" w:rsidRDefault="00F7431C" w:rsidP="000F7199">
            <w:pPr>
              <w:spacing w:before="120" w:after="0" w:line="240" w:lineRule="auto"/>
              <w:rPr>
                <w:rFonts w:ascii="Arial Narrow" w:eastAsia="Times New Roman" w:hAnsi="Arial Narrow"/>
                <w:sz w:val="24"/>
                <w:szCs w:val="24"/>
                <w:lang w:val="ro-RO" w:eastAsia="ro-RO"/>
              </w:rPr>
            </w:pPr>
          </w:p>
        </w:tc>
      </w:tr>
      <w:tr w:rsidR="00F7431C" w:rsidRPr="00E2193B" w14:paraId="40A7CCED" w14:textId="77777777">
        <w:trPr>
          <w:trHeight w:val="70"/>
        </w:trPr>
        <w:tc>
          <w:tcPr>
            <w:tcW w:w="1621" w:type="pct"/>
            <w:tcBorders>
              <w:top w:val="single" w:sz="4" w:space="0" w:color="auto"/>
              <w:left w:val="single" w:sz="4" w:space="0" w:color="auto"/>
              <w:bottom w:val="single" w:sz="4" w:space="0" w:color="auto"/>
              <w:right w:val="single" w:sz="4" w:space="0" w:color="auto"/>
            </w:tcBorders>
            <w:shd w:val="clear" w:color="auto" w:fill="1D1B11" w:themeFill="background2" w:themeFillShade="1A"/>
            <w:hideMark/>
          </w:tcPr>
          <w:p w14:paraId="590CA772" w14:textId="77777777" w:rsidR="00F7431C" w:rsidRPr="00E2193B" w:rsidRDefault="00FB1669" w:rsidP="000F7199">
            <w:pPr>
              <w:spacing w:before="120" w:after="0" w:line="240" w:lineRule="auto"/>
              <w:rPr>
                <w:rFonts w:ascii="Arial Narrow" w:eastAsia="Times New Roman" w:hAnsi="Arial Narrow"/>
                <w:b/>
                <w:sz w:val="24"/>
                <w:szCs w:val="24"/>
                <w:lang w:val="ro-RO" w:eastAsia="ro-RO"/>
              </w:rPr>
            </w:pPr>
            <w:r w:rsidRPr="00E2193B">
              <w:rPr>
                <w:rFonts w:ascii="Arial Narrow" w:eastAsia="Times New Roman" w:hAnsi="Arial Narrow"/>
                <w:b/>
                <w:sz w:val="24"/>
                <w:szCs w:val="24"/>
                <w:lang w:val="ro-RO" w:eastAsia="ro-RO"/>
              </w:rPr>
              <w:t>Titlul proiectului:</w:t>
            </w:r>
          </w:p>
        </w:tc>
        <w:tc>
          <w:tcPr>
            <w:tcW w:w="3379" w:type="pct"/>
            <w:tcBorders>
              <w:top w:val="single" w:sz="4" w:space="0" w:color="auto"/>
              <w:left w:val="single" w:sz="4" w:space="0" w:color="auto"/>
              <w:bottom w:val="single" w:sz="4" w:space="0" w:color="auto"/>
              <w:right w:val="single" w:sz="4" w:space="0" w:color="auto"/>
            </w:tcBorders>
          </w:tcPr>
          <w:p w14:paraId="55809382" w14:textId="77777777" w:rsidR="00F7431C" w:rsidRPr="00E2193B" w:rsidRDefault="00F7431C" w:rsidP="000F7199">
            <w:pPr>
              <w:spacing w:before="120" w:after="0" w:line="240" w:lineRule="auto"/>
              <w:rPr>
                <w:rFonts w:ascii="Arial Narrow" w:eastAsia="Times New Roman" w:hAnsi="Arial Narrow"/>
                <w:sz w:val="24"/>
                <w:szCs w:val="24"/>
                <w:lang w:val="ro-RO" w:eastAsia="ro-RO"/>
              </w:rPr>
            </w:pPr>
          </w:p>
        </w:tc>
      </w:tr>
      <w:tr w:rsidR="00F7431C" w:rsidRPr="00E2193B" w14:paraId="4EDB8E83" w14:textId="77777777">
        <w:trPr>
          <w:trHeight w:val="766"/>
        </w:trPr>
        <w:tc>
          <w:tcPr>
            <w:tcW w:w="1621" w:type="pct"/>
            <w:tcBorders>
              <w:top w:val="single" w:sz="4" w:space="0" w:color="auto"/>
              <w:left w:val="single" w:sz="4" w:space="0" w:color="auto"/>
              <w:bottom w:val="single" w:sz="4" w:space="0" w:color="auto"/>
              <w:right w:val="single" w:sz="4" w:space="0" w:color="auto"/>
            </w:tcBorders>
            <w:shd w:val="clear" w:color="auto" w:fill="1D1B11" w:themeFill="background2" w:themeFillShade="1A"/>
            <w:hideMark/>
          </w:tcPr>
          <w:p w14:paraId="006D6CC1" w14:textId="77777777" w:rsidR="00F7431C" w:rsidRPr="00E2193B" w:rsidRDefault="00FB1669" w:rsidP="000F7199">
            <w:pPr>
              <w:spacing w:before="120" w:after="0" w:line="240" w:lineRule="auto"/>
              <w:rPr>
                <w:rFonts w:ascii="Arial Narrow" w:eastAsia="Times New Roman" w:hAnsi="Arial Narrow"/>
                <w:b/>
                <w:sz w:val="24"/>
                <w:szCs w:val="24"/>
                <w:lang w:val="ro-RO" w:eastAsia="ro-RO"/>
              </w:rPr>
            </w:pPr>
            <w:r w:rsidRPr="00E2193B">
              <w:rPr>
                <w:rFonts w:ascii="Arial Narrow" w:eastAsia="Times New Roman" w:hAnsi="Arial Narrow"/>
                <w:b/>
                <w:sz w:val="24"/>
                <w:szCs w:val="24"/>
                <w:lang w:val="ro-RO" w:eastAsia="ro-RO"/>
              </w:rPr>
              <w:t xml:space="preserve">Valoarea totală estimată a proiectului: </w:t>
            </w:r>
          </w:p>
        </w:tc>
        <w:tc>
          <w:tcPr>
            <w:tcW w:w="3379" w:type="pct"/>
            <w:tcBorders>
              <w:top w:val="single" w:sz="4" w:space="0" w:color="auto"/>
              <w:left w:val="single" w:sz="4" w:space="0" w:color="auto"/>
              <w:bottom w:val="single" w:sz="4" w:space="0" w:color="auto"/>
              <w:right w:val="single" w:sz="4" w:space="0" w:color="auto"/>
            </w:tcBorders>
          </w:tcPr>
          <w:p w14:paraId="00F1D4A0" w14:textId="77777777" w:rsidR="00F7431C" w:rsidRPr="00E2193B" w:rsidRDefault="00FB1669" w:rsidP="000F7199">
            <w:pPr>
              <w:spacing w:before="120" w:after="0" w:line="240" w:lineRule="auto"/>
              <w:rPr>
                <w:rFonts w:ascii="Arial Narrow" w:eastAsia="Times New Roman" w:hAnsi="Arial Narrow"/>
                <w:i/>
                <w:sz w:val="24"/>
                <w:szCs w:val="24"/>
                <w:lang w:val="ro-RO" w:eastAsia="ro-RO"/>
              </w:rPr>
            </w:pPr>
            <w:r w:rsidRPr="00E2193B">
              <w:rPr>
                <w:rFonts w:ascii="Arial Narrow" w:eastAsia="Times New Roman" w:hAnsi="Arial Narrow"/>
                <w:i/>
                <w:sz w:val="24"/>
                <w:szCs w:val="24"/>
                <w:lang w:val="ro-RO" w:eastAsia="ro-RO"/>
              </w:rPr>
              <w:t xml:space="preserve">Se va menționa valoarea totală, estimată  în lei, a proiectului. </w:t>
            </w:r>
          </w:p>
          <w:p w14:paraId="5876AD8E" w14:textId="77777777" w:rsidR="00F7431C" w:rsidRPr="00E2193B" w:rsidRDefault="00FB1669" w:rsidP="000F7199">
            <w:pPr>
              <w:spacing w:before="120" w:after="0" w:line="240" w:lineRule="auto"/>
              <w:rPr>
                <w:rFonts w:ascii="Arial Narrow" w:eastAsia="Times New Roman" w:hAnsi="Arial Narrow"/>
                <w:i/>
                <w:sz w:val="24"/>
                <w:szCs w:val="24"/>
                <w:lang w:val="ro-RO" w:eastAsia="ro-RO"/>
              </w:rPr>
            </w:pPr>
            <w:r w:rsidRPr="00E2193B">
              <w:rPr>
                <w:rFonts w:ascii="Arial Narrow" w:eastAsia="Times New Roman" w:hAnsi="Arial Narrow"/>
                <w:i/>
                <w:sz w:val="24"/>
                <w:szCs w:val="24"/>
                <w:lang w:val="ro-RO" w:eastAsia="ro-RO"/>
              </w:rPr>
              <w:t xml:space="preserve">NOTĂ: </w:t>
            </w:r>
          </w:p>
          <w:p w14:paraId="5BED0519" w14:textId="77777777" w:rsidR="00F7431C" w:rsidRPr="00E2193B" w:rsidRDefault="00FB1669" w:rsidP="000F7199">
            <w:pPr>
              <w:spacing w:before="120" w:after="0" w:line="240" w:lineRule="auto"/>
              <w:rPr>
                <w:rFonts w:ascii="Arial Narrow" w:eastAsia="Times New Roman" w:hAnsi="Arial Narrow"/>
                <w:i/>
                <w:sz w:val="24"/>
                <w:szCs w:val="24"/>
                <w:lang w:val="ro-RO" w:eastAsia="ro-RO"/>
              </w:rPr>
            </w:pPr>
            <w:r w:rsidRPr="00E2193B">
              <w:rPr>
                <w:rFonts w:ascii="Arial Narrow" w:eastAsia="Times New Roman" w:hAnsi="Arial Narrow"/>
                <w:i/>
                <w:sz w:val="24"/>
                <w:szCs w:val="24"/>
                <w:lang w:val="ro-RO" w:eastAsia="ro-RO"/>
              </w:rPr>
              <w:t>Valoarea totală estimată a proiectului va fi calculată în funcţie de rezultatele așteptate și activităţile planificate. Se recomandă, totodată, să se aibă în vedere o estimare cât mai realistă a valorii totale a proiectului.</w:t>
            </w:r>
          </w:p>
          <w:p w14:paraId="2EE97FE0" w14:textId="77777777" w:rsidR="00F7431C" w:rsidRPr="00E2193B" w:rsidRDefault="00FB1669" w:rsidP="000F7199">
            <w:pPr>
              <w:spacing w:before="120" w:after="0" w:line="240" w:lineRule="auto"/>
              <w:rPr>
                <w:rFonts w:ascii="Arial Narrow" w:eastAsia="Times New Roman" w:hAnsi="Arial Narrow"/>
                <w:i/>
                <w:sz w:val="24"/>
                <w:szCs w:val="24"/>
                <w:lang w:val="ro-RO" w:eastAsia="ro-RO"/>
              </w:rPr>
            </w:pPr>
            <w:r w:rsidRPr="00E2193B">
              <w:rPr>
                <w:rFonts w:ascii="Arial Narrow" w:eastAsia="Times New Roman" w:hAnsi="Arial Narrow"/>
                <w:i/>
                <w:sz w:val="24"/>
                <w:szCs w:val="24"/>
                <w:lang w:val="ro-RO" w:eastAsia="ro-RO"/>
              </w:rPr>
              <w:t>Verificarea modului de calcul a valorii totale estimate în raport cu rezultatele și activitățile proiectului se va face ulterior, după depunerea cererii de finanțare</w:t>
            </w:r>
          </w:p>
        </w:tc>
      </w:tr>
      <w:tr w:rsidR="00F7431C" w:rsidRPr="00E2193B" w14:paraId="40183B7C" w14:textId="77777777">
        <w:trPr>
          <w:trHeight w:val="224"/>
        </w:trPr>
        <w:tc>
          <w:tcPr>
            <w:tcW w:w="1621" w:type="pct"/>
            <w:tcBorders>
              <w:top w:val="single" w:sz="4" w:space="0" w:color="auto"/>
              <w:left w:val="single" w:sz="4" w:space="0" w:color="auto"/>
              <w:bottom w:val="single" w:sz="4" w:space="0" w:color="auto"/>
              <w:right w:val="single" w:sz="4" w:space="0" w:color="auto"/>
            </w:tcBorders>
            <w:shd w:val="clear" w:color="auto" w:fill="1D1B11" w:themeFill="background2" w:themeFillShade="1A"/>
            <w:hideMark/>
          </w:tcPr>
          <w:p w14:paraId="57F72522" w14:textId="77777777" w:rsidR="00F7431C" w:rsidRPr="00E2193B" w:rsidRDefault="00FB1669" w:rsidP="000F7199">
            <w:pPr>
              <w:spacing w:before="120" w:after="0" w:line="240" w:lineRule="auto"/>
              <w:rPr>
                <w:rFonts w:ascii="Arial Narrow" w:eastAsia="Times New Roman" w:hAnsi="Arial Narrow"/>
                <w:b/>
                <w:sz w:val="24"/>
                <w:szCs w:val="24"/>
                <w:lang w:val="ro-RO" w:eastAsia="ro-RO"/>
              </w:rPr>
            </w:pPr>
            <w:r w:rsidRPr="00E2193B">
              <w:rPr>
                <w:rFonts w:ascii="Arial Narrow" w:eastAsia="Times New Roman" w:hAnsi="Arial Narrow"/>
                <w:b/>
                <w:sz w:val="24"/>
                <w:szCs w:val="24"/>
                <w:lang w:val="ro-RO" w:eastAsia="ro-RO"/>
              </w:rPr>
              <w:t>Durata estimată a proiectului:</w:t>
            </w:r>
          </w:p>
        </w:tc>
        <w:tc>
          <w:tcPr>
            <w:tcW w:w="3379" w:type="pct"/>
            <w:tcBorders>
              <w:top w:val="single" w:sz="4" w:space="0" w:color="auto"/>
              <w:left w:val="single" w:sz="4" w:space="0" w:color="auto"/>
              <w:bottom w:val="single" w:sz="4" w:space="0" w:color="auto"/>
              <w:right w:val="single" w:sz="4" w:space="0" w:color="auto"/>
            </w:tcBorders>
            <w:hideMark/>
          </w:tcPr>
          <w:p w14:paraId="3F58789F" w14:textId="77777777" w:rsidR="00F7431C" w:rsidRPr="00E2193B" w:rsidRDefault="00FB1669" w:rsidP="000F7199">
            <w:pPr>
              <w:spacing w:before="120" w:after="0" w:line="240" w:lineRule="auto"/>
              <w:rPr>
                <w:rFonts w:ascii="Arial Narrow" w:eastAsia="Times New Roman" w:hAnsi="Arial Narrow"/>
                <w:i/>
                <w:sz w:val="24"/>
                <w:szCs w:val="24"/>
                <w:lang w:val="ro-RO" w:eastAsia="ro-RO"/>
              </w:rPr>
            </w:pPr>
            <w:r w:rsidRPr="00E2193B">
              <w:rPr>
                <w:rFonts w:ascii="Arial Narrow" w:eastAsia="Times New Roman" w:hAnsi="Arial Narrow"/>
                <w:i/>
                <w:sz w:val="24"/>
                <w:szCs w:val="24"/>
                <w:lang w:val="ro-RO" w:eastAsia="ro-RO"/>
              </w:rPr>
              <w:t>Se va estima durata totală, în luni, a proiectului</w:t>
            </w:r>
          </w:p>
        </w:tc>
      </w:tr>
      <w:tr w:rsidR="00F7431C" w:rsidRPr="00E2193B" w14:paraId="299A445A" w14:textId="77777777">
        <w:trPr>
          <w:trHeight w:val="766"/>
        </w:trPr>
        <w:tc>
          <w:tcPr>
            <w:tcW w:w="1621" w:type="pct"/>
            <w:tcBorders>
              <w:top w:val="single" w:sz="4" w:space="0" w:color="auto"/>
              <w:left w:val="single" w:sz="4" w:space="0" w:color="auto"/>
              <w:bottom w:val="single" w:sz="4" w:space="0" w:color="auto"/>
              <w:right w:val="single" w:sz="4" w:space="0" w:color="auto"/>
            </w:tcBorders>
            <w:shd w:val="clear" w:color="auto" w:fill="1D1B11" w:themeFill="background2" w:themeFillShade="1A"/>
            <w:hideMark/>
          </w:tcPr>
          <w:p w14:paraId="7CAEE813" w14:textId="77777777" w:rsidR="00F7431C" w:rsidRPr="00E2193B" w:rsidRDefault="00FB1669" w:rsidP="000F7199">
            <w:pPr>
              <w:spacing w:before="120" w:after="0" w:line="240" w:lineRule="auto"/>
              <w:rPr>
                <w:rFonts w:ascii="Arial Narrow" w:eastAsia="Times New Roman" w:hAnsi="Arial Narrow"/>
                <w:b/>
                <w:sz w:val="24"/>
                <w:szCs w:val="24"/>
                <w:lang w:val="ro-RO" w:eastAsia="ro-RO"/>
              </w:rPr>
            </w:pPr>
            <w:r w:rsidRPr="00E2193B">
              <w:rPr>
                <w:rFonts w:ascii="Arial Narrow" w:eastAsia="Times New Roman" w:hAnsi="Arial Narrow"/>
                <w:b/>
                <w:sz w:val="24"/>
                <w:szCs w:val="24"/>
                <w:lang w:val="ro-RO" w:eastAsia="ro-RO"/>
              </w:rPr>
              <w:t>Zona vizată de proiect:</w:t>
            </w:r>
          </w:p>
        </w:tc>
        <w:tc>
          <w:tcPr>
            <w:tcW w:w="3379" w:type="pct"/>
            <w:tcBorders>
              <w:top w:val="single" w:sz="4" w:space="0" w:color="auto"/>
              <w:left w:val="single" w:sz="4" w:space="0" w:color="auto"/>
              <w:bottom w:val="single" w:sz="4" w:space="0" w:color="auto"/>
              <w:right w:val="single" w:sz="4" w:space="0" w:color="auto"/>
            </w:tcBorders>
          </w:tcPr>
          <w:p w14:paraId="5D0A0D8C" w14:textId="77777777" w:rsidR="00F7431C" w:rsidRPr="00E2193B" w:rsidRDefault="00FB1669" w:rsidP="000F7199">
            <w:pPr>
              <w:spacing w:before="120" w:after="0" w:line="240" w:lineRule="auto"/>
              <w:rPr>
                <w:rFonts w:ascii="Arial Narrow" w:eastAsia="Times New Roman" w:hAnsi="Arial Narrow"/>
                <w:i/>
                <w:sz w:val="24"/>
                <w:szCs w:val="24"/>
                <w:lang w:val="ro-RO" w:eastAsia="ro-RO"/>
              </w:rPr>
            </w:pPr>
            <w:r w:rsidRPr="00E2193B">
              <w:rPr>
                <w:rFonts w:ascii="Arial Narrow" w:eastAsia="Times New Roman" w:hAnsi="Arial Narrow"/>
                <w:i/>
                <w:sz w:val="24"/>
                <w:szCs w:val="24"/>
                <w:lang w:val="ro-RO" w:eastAsia="ro-RO"/>
              </w:rPr>
              <w:t>Se va menționa zona vizată de proiect, cu delimitarea acesteia, (la nivel de străzi, cartier, bariere naturale (dacă e  cazul) etc.)</w:t>
            </w:r>
          </w:p>
          <w:p w14:paraId="65B69C62" w14:textId="77777777" w:rsidR="00F7431C" w:rsidRPr="00E2193B" w:rsidRDefault="00FB1669" w:rsidP="000F7199">
            <w:pPr>
              <w:spacing w:before="120" w:after="0" w:line="240" w:lineRule="auto"/>
              <w:rPr>
                <w:rFonts w:ascii="Arial Narrow" w:eastAsia="Times New Roman" w:hAnsi="Arial Narrow"/>
                <w:i/>
                <w:sz w:val="24"/>
                <w:szCs w:val="24"/>
                <w:lang w:val="ro-RO" w:eastAsia="ro-RO"/>
              </w:rPr>
            </w:pPr>
            <w:r w:rsidRPr="00E2193B">
              <w:rPr>
                <w:rFonts w:ascii="Arial Narrow" w:eastAsia="Times New Roman" w:hAnsi="Arial Narrow"/>
                <w:i/>
                <w:sz w:val="24"/>
                <w:szCs w:val="24"/>
                <w:lang w:val="ro-RO" w:eastAsia="ro-RO"/>
              </w:rPr>
              <w:t>NOTĂ: Este necesar ca proiectul să vizeze cel puțin o zonă urbană marginalizată</w:t>
            </w:r>
            <w:r w:rsidRPr="00E2193B">
              <w:rPr>
                <w:rFonts w:ascii="Arial Narrow" w:eastAsia="Times New Roman" w:hAnsi="Arial Narrow"/>
                <w:i/>
                <w:sz w:val="24"/>
                <w:szCs w:val="24"/>
                <w:vertAlign w:val="superscript"/>
                <w:lang w:val="ro-RO" w:eastAsia="ro-RO"/>
              </w:rPr>
              <w:footnoteReference w:id="2"/>
            </w:r>
            <w:r w:rsidRPr="00E2193B">
              <w:rPr>
                <w:rFonts w:ascii="Arial Narrow" w:eastAsia="Times New Roman" w:hAnsi="Arial Narrow"/>
                <w:i/>
                <w:sz w:val="24"/>
                <w:szCs w:val="24"/>
                <w:lang w:val="ro-RO" w:eastAsia="ro-RO"/>
              </w:rPr>
              <w:t xml:space="preserve">, fără a se limita doar la aceasta.   </w:t>
            </w:r>
          </w:p>
        </w:tc>
      </w:tr>
      <w:tr w:rsidR="00F7431C" w:rsidRPr="00E2193B" w14:paraId="0865E729" w14:textId="77777777">
        <w:trPr>
          <w:trHeight w:val="766"/>
        </w:trPr>
        <w:tc>
          <w:tcPr>
            <w:tcW w:w="1621" w:type="pct"/>
            <w:tcBorders>
              <w:top w:val="single" w:sz="4" w:space="0" w:color="auto"/>
              <w:left w:val="single" w:sz="4" w:space="0" w:color="auto"/>
              <w:bottom w:val="single" w:sz="4" w:space="0" w:color="auto"/>
              <w:right w:val="single" w:sz="4" w:space="0" w:color="auto"/>
            </w:tcBorders>
            <w:shd w:val="clear" w:color="auto" w:fill="1D1B11" w:themeFill="background2" w:themeFillShade="1A"/>
            <w:hideMark/>
          </w:tcPr>
          <w:p w14:paraId="1E3D07FD" w14:textId="77777777" w:rsidR="00F7431C" w:rsidRPr="00E2193B" w:rsidRDefault="00FB1669" w:rsidP="000F7199">
            <w:pPr>
              <w:spacing w:before="120" w:after="0" w:line="240" w:lineRule="auto"/>
              <w:rPr>
                <w:rFonts w:ascii="Arial Narrow" w:eastAsia="Times New Roman" w:hAnsi="Arial Narrow"/>
                <w:b/>
                <w:sz w:val="24"/>
                <w:szCs w:val="24"/>
                <w:lang w:val="ro-RO" w:eastAsia="ro-RO"/>
              </w:rPr>
            </w:pPr>
            <w:r w:rsidRPr="00E2193B">
              <w:rPr>
                <w:rFonts w:ascii="Arial Narrow" w:eastAsia="Times New Roman" w:hAnsi="Arial Narrow"/>
                <w:b/>
                <w:sz w:val="24"/>
                <w:szCs w:val="24"/>
                <w:lang w:val="ro-RO" w:eastAsia="ro-RO"/>
              </w:rPr>
              <w:lastRenderedPageBreak/>
              <w:t>Populația vizată de proiect:</w:t>
            </w:r>
          </w:p>
        </w:tc>
        <w:tc>
          <w:tcPr>
            <w:tcW w:w="3379" w:type="pct"/>
            <w:tcBorders>
              <w:top w:val="single" w:sz="4" w:space="0" w:color="auto"/>
              <w:left w:val="single" w:sz="4" w:space="0" w:color="auto"/>
              <w:bottom w:val="single" w:sz="4" w:space="0" w:color="auto"/>
              <w:right w:val="single" w:sz="4" w:space="0" w:color="auto"/>
            </w:tcBorders>
            <w:hideMark/>
          </w:tcPr>
          <w:p w14:paraId="26683FD7" w14:textId="77777777" w:rsidR="00F7431C" w:rsidRPr="00E2193B" w:rsidRDefault="00FB1669" w:rsidP="000F7199">
            <w:pPr>
              <w:spacing w:before="120" w:after="0" w:line="240" w:lineRule="auto"/>
              <w:rPr>
                <w:rFonts w:ascii="Arial Narrow" w:eastAsia="Times New Roman" w:hAnsi="Arial Narrow"/>
                <w:i/>
                <w:sz w:val="24"/>
                <w:szCs w:val="24"/>
                <w:lang w:val="ro-RO" w:eastAsia="ro-RO"/>
              </w:rPr>
            </w:pPr>
            <w:r w:rsidRPr="00E2193B">
              <w:rPr>
                <w:rFonts w:ascii="Arial Narrow" w:eastAsia="Times New Roman" w:hAnsi="Arial Narrow"/>
                <w:i/>
                <w:sz w:val="24"/>
                <w:szCs w:val="24"/>
                <w:lang w:val="ro-RO" w:eastAsia="ro-RO"/>
              </w:rPr>
              <w:t xml:space="preserve">Se va estima dimensiunea totală a populației vizate de proiect (inclusiv a celei nemarginalizate). </w:t>
            </w:r>
          </w:p>
        </w:tc>
      </w:tr>
    </w:tbl>
    <w:p w14:paraId="4861D162" w14:textId="77777777" w:rsidR="00F7431C" w:rsidRPr="00E2193B" w:rsidRDefault="00F7431C" w:rsidP="000F7199">
      <w:pPr>
        <w:spacing w:before="120" w:after="0" w:line="240" w:lineRule="auto"/>
        <w:rPr>
          <w:rFonts w:ascii="Arial Narrow" w:eastAsia="Times New Roman" w:hAnsi="Arial Narrow"/>
          <w:sz w:val="24"/>
          <w:szCs w:val="24"/>
          <w:lang w:val="ro-RO"/>
        </w:rPr>
      </w:pPr>
    </w:p>
    <w:p w14:paraId="6BAA6CFF" w14:textId="77777777" w:rsidR="00F7431C" w:rsidRPr="00E2193B" w:rsidRDefault="00FB1669" w:rsidP="000F7199">
      <w:pPr>
        <w:shd w:val="clear" w:color="auto" w:fill="1D1B11" w:themeFill="background2" w:themeFillShade="1A"/>
        <w:spacing w:before="120" w:after="0" w:line="240" w:lineRule="auto"/>
        <w:rPr>
          <w:rFonts w:ascii="Arial Narrow" w:eastAsia="Times New Roman" w:hAnsi="Arial Narrow"/>
          <w:b/>
          <w:sz w:val="24"/>
          <w:szCs w:val="24"/>
          <w:lang w:val="ro-RO"/>
        </w:rPr>
      </w:pPr>
      <w:r w:rsidRPr="00E2193B">
        <w:rPr>
          <w:rFonts w:ascii="Arial Narrow" w:eastAsia="Times New Roman" w:hAnsi="Arial Narrow"/>
          <w:b/>
          <w:sz w:val="24"/>
          <w:szCs w:val="24"/>
          <w:lang w:val="ro-RO"/>
        </w:rPr>
        <w:t xml:space="preserve">1.Proiectul propus contribuie la atingerea obiectivului specific al programului, respectiv: </w:t>
      </w:r>
    </w:p>
    <w:p w14:paraId="04246F06" w14:textId="77777777" w:rsidR="00F7431C" w:rsidRPr="00E2193B" w:rsidRDefault="00FB1669" w:rsidP="000F7199">
      <w:pPr>
        <w:shd w:val="clear" w:color="auto" w:fill="1D1B11" w:themeFill="background2" w:themeFillShade="1A"/>
        <w:spacing w:before="120" w:after="0" w:line="240" w:lineRule="auto"/>
        <w:rPr>
          <w:rFonts w:ascii="Arial Narrow" w:eastAsia="Times New Roman" w:hAnsi="Arial Narrow"/>
          <w:i/>
          <w:sz w:val="24"/>
          <w:szCs w:val="24"/>
          <w:lang w:val="ro-RO"/>
        </w:rPr>
      </w:pPr>
      <w:r w:rsidRPr="00E2193B">
        <w:rPr>
          <w:rFonts w:ascii="Arial Narrow" w:eastAsia="Times New Roman" w:hAnsi="Arial Narrow"/>
          <w:b/>
          <w:sz w:val="24"/>
          <w:szCs w:val="24"/>
          <w:lang w:val="ro-RO"/>
        </w:rPr>
        <w:t xml:space="preserve">OS91 </w:t>
      </w:r>
      <w:r w:rsidRPr="00E2193B">
        <w:rPr>
          <w:rFonts w:ascii="Arial Narrow" w:eastAsia="Times New Roman" w:hAnsi="Arial Narrow"/>
          <w:i/>
          <w:sz w:val="24"/>
          <w:szCs w:val="24"/>
          <w:lang w:val="ro-RO"/>
        </w:rPr>
        <w:t>Reducerea numărului de persoane aflate în risc de sărăcie şi excluziune socială, prin măsuri integrate</w:t>
      </w:r>
    </w:p>
    <w:tbl>
      <w:tblPr>
        <w:tblW w:w="0" w:type="auto"/>
        <w:tblLook w:val="04A0" w:firstRow="1" w:lastRow="0" w:firstColumn="1" w:lastColumn="0" w:noHBand="0" w:noVBand="1"/>
      </w:tblPr>
      <w:tblGrid>
        <w:gridCol w:w="9016"/>
      </w:tblGrid>
      <w:tr w:rsidR="00F7431C" w:rsidRPr="00E2193B" w14:paraId="489FA968" w14:textId="77777777">
        <w:tc>
          <w:tcPr>
            <w:tcW w:w="9956" w:type="dxa"/>
            <w:tcBorders>
              <w:top w:val="single" w:sz="4" w:space="0" w:color="auto"/>
              <w:left w:val="single" w:sz="4" w:space="0" w:color="auto"/>
              <w:bottom w:val="single" w:sz="4" w:space="0" w:color="auto"/>
              <w:right w:val="single" w:sz="4" w:space="0" w:color="auto"/>
            </w:tcBorders>
          </w:tcPr>
          <w:p w14:paraId="04C3DA60" w14:textId="77777777" w:rsidR="00F7431C" w:rsidRPr="00E2193B" w:rsidRDefault="00FB1669" w:rsidP="000F7199">
            <w:pPr>
              <w:spacing w:before="120" w:after="0" w:line="240" w:lineRule="auto"/>
              <w:rPr>
                <w:rFonts w:ascii="Arial Narrow" w:hAnsi="Arial Narrow"/>
                <w:i/>
                <w:sz w:val="24"/>
                <w:szCs w:val="24"/>
                <w:lang w:val="ro-RO" w:eastAsia="ro-RO"/>
              </w:rPr>
            </w:pPr>
            <w:r w:rsidRPr="00E2193B">
              <w:rPr>
                <w:rFonts w:ascii="Arial Narrow" w:hAnsi="Arial Narrow"/>
                <w:i/>
                <w:sz w:val="24"/>
                <w:szCs w:val="24"/>
                <w:lang w:val="ro-RO" w:eastAsia="ro-RO"/>
              </w:rPr>
              <w:t xml:space="preserve">Faceti o estimare a numărului de persoane marginalizate care vor beneficia de aceste măsuri. </w:t>
            </w:r>
          </w:p>
          <w:p w14:paraId="689D5A42" w14:textId="77777777" w:rsidR="00F7431C" w:rsidRPr="00E2193B" w:rsidRDefault="00F7431C" w:rsidP="000F7199">
            <w:pPr>
              <w:spacing w:before="120" w:after="0" w:line="240" w:lineRule="auto"/>
              <w:ind w:firstLine="720"/>
              <w:rPr>
                <w:rFonts w:ascii="Arial Narrow" w:hAnsi="Arial Narrow"/>
                <w:sz w:val="24"/>
                <w:szCs w:val="24"/>
                <w:lang w:val="ro-RO" w:eastAsia="ro-RO"/>
              </w:rPr>
            </w:pPr>
          </w:p>
          <w:p w14:paraId="779C7775" w14:textId="77777777" w:rsidR="00F7431C" w:rsidRPr="00E2193B" w:rsidRDefault="00F7431C" w:rsidP="000F7199">
            <w:pPr>
              <w:spacing w:before="120" w:after="0" w:line="240" w:lineRule="auto"/>
              <w:rPr>
                <w:rFonts w:ascii="Arial Narrow" w:hAnsi="Arial Narrow"/>
                <w:sz w:val="24"/>
                <w:szCs w:val="24"/>
                <w:lang w:val="ro-RO" w:eastAsia="ro-RO"/>
              </w:rPr>
            </w:pPr>
          </w:p>
        </w:tc>
      </w:tr>
    </w:tbl>
    <w:p w14:paraId="3032D5D2" w14:textId="77777777" w:rsidR="00F7431C" w:rsidRPr="00E2193B" w:rsidRDefault="00F7431C" w:rsidP="000F7199">
      <w:pPr>
        <w:spacing w:before="120" w:after="0" w:line="240" w:lineRule="auto"/>
        <w:rPr>
          <w:rFonts w:ascii="Arial Narrow" w:eastAsia="Times New Roman" w:hAnsi="Arial Narrow" w:cs="Trebuchet MS"/>
          <w:b/>
          <w:sz w:val="24"/>
          <w:szCs w:val="24"/>
          <w:lang w:val="ro-RO"/>
        </w:rPr>
      </w:pPr>
    </w:p>
    <w:p w14:paraId="2941A75E" w14:textId="77777777" w:rsidR="00F7431C" w:rsidRPr="00E2193B" w:rsidRDefault="00FB1669" w:rsidP="000F7199">
      <w:pPr>
        <w:shd w:val="clear" w:color="auto" w:fill="1D1B11" w:themeFill="background2" w:themeFillShade="1A"/>
        <w:spacing w:before="120" w:after="0" w:line="240" w:lineRule="auto"/>
        <w:rPr>
          <w:rFonts w:ascii="Arial Narrow" w:eastAsia="Times New Roman" w:hAnsi="Arial Narrow"/>
          <w:b/>
          <w:sz w:val="24"/>
          <w:szCs w:val="24"/>
          <w:lang w:val="ro-RO"/>
        </w:rPr>
      </w:pPr>
      <w:r w:rsidRPr="00E2193B">
        <w:rPr>
          <w:rFonts w:ascii="Arial Narrow" w:eastAsia="Times New Roman" w:hAnsi="Arial Narrow"/>
          <w:b/>
          <w:sz w:val="24"/>
          <w:szCs w:val="24"/>
          <w:lang w:val="ro-RO"/>
        </w:rPr>
        <w:t xml:space="preserve">2. Menționați principalele rezultate (obiective)  pe care proiectul își propune să îl atingă </w:t>
      </w:r>
    </w:p>
    <w:tbl>
      <w:tblPr>
        <w:tblW w:w="0" w:type="auto"/>
        <w:tblLook w:val="04A0" w:firstRow="1" w:lastRow="0" w:firstColumn="1" w:lastColumn="0" w:noHBand="0" w:noVBand="1"/>
      </w:tblPr>
      <w:tblGrid>
        <w:gridCol w:w="9016"/>
      </w:tblGrid>
      <w:tr w:rsidR="00F7431C" w:rsidRPr="00E2193B" w14:paraId="75337E37" w14:textId="77777777">
        <w:trPr>
          <w:trHeight w:val="70"/>
        </w:trPr>
        <w:tc>
          <w:tcPr>
            <w:tcW w:w="9730" w:type="dxa"/>
            <w:tcBorders>
              <w:top w:val="single" w:sz="4" w:space="0" w:color="auto"/>
              <w:left w:val="single" w:sz="4" w:space="0" w:color="auto"/>
              <w:bottom w:val="single" w:sz="4" w:space="0" w:color="auto"/>
              <w:right w:val="single" w:sz="4" w:space="0" w:color="auto"/>
            </w:tcBorders>
          </w:tcPr>
          <w:p w14:paraId="56BE7EF7" w14:textId="77777777" w:rsidR="00F7431C" w:rsidRPr="00E2193B" w:rsidRDefault="00F7431C" w:rsidP="000F7199">
            <w:pPr>
              <w:spacing w:before="120" w:after="0" w:line="240" w:lineRule="auto"/>
              <w:rPr>
                <w:rFonts w:ascii="Arial Narrow" w:hAnsi="Arial Narrow"/>
                <w:sz w:val="24"/>
                <w:szCs w:val="24"/>
                <w:lang w:val="ro-RO" w:eastAsia="ro-RO"/>
              </w:rPr>
            </w:pPr>
          </w:p>
          <w:p w14:paraId="65199DF3" w14:textId="77777777" w:rsidR="00F7431C" w:rsidRPr="00E2193B" w:rsidRDefault="00F7431C" w:rsidP="000F7199">
            <w:pPr>
              <w:spacing w:before="120" w:after="0" w:line="240" w:lineRule="auto"/>
              <w:rPr>
                <w:rFonts w:ascii="Arial Narrow" w:hAnsi="Arial Narrow"/>
                <w:sz w:val="24"/>
                <w:szCs w:val="24"/>
                <w:lang w:val="ro-RO" w:eastAsia="ro-RO"/>
              </w:rPr>
            </w:pPr>
          </w:p>
          <w:p w14:paraId="22CD536A" w14:textId="77777777" w:rsidR="00F7431C" w:rsidRPr="00E2193B" w:rsidRDefault="00F7431C" w:rsidP="000F7199">
            <w:pPr>
              <w:spacing w:before="120" w:after="0" w:line="240" w:lineRule="auto"/>
              <w:rPr>
                <w:rFonts w:ascii="Arial Narrow" w:hAnsi="Arial Narrow"/>
                <w:sz w:val="24"/>
                <w:szCs w:val="24"/>
                <w:lang w:val="ro-RO" w:eastAsia="ro-RO"/>
              </w:rPr>
            </w:pPr>
          </w:p>
          <w:p w14:paraId="3A05BEB5" w14:textId="77777777" w:rsidR="00F7431C" w:rsidRPr="00E2193B" w:rsidRDefault="00F7431C" w:rsidP="000F7199">
            <w:pPr>
              <w:spacing w:before="120" w:after="0" w:line="240" w:lineRule="auto"/>
              <w:rPr>
                <w:rFonts w:ascii="Arial Narrow" w:hAnsi="Arial Narrow"/>
                <w:sz w:val="24"/>
                <w:szCs w:val="24"/>
                <w:lang w:val="ro-RO" w:eastAsia="ro-RO"/>
              </w:rPr>
            </w:pPr>
          </w:p>
          <w:p w14:paraId="0971FE3F" w14:textId="77777777" w:rsidR="00F7431C" w:rsidRPr="00E2193B" w:rsidRDefault="00F7431C" w:rsidP="000F7199">
            <w:pPr>
              <w:spacing w:before="120" w:after="0" w:line="240" w:lineRule="auto"/>
              <w:rPr>
                <w:rFonts w:ascii="Arial Narrow" w:hAnsi="Arial Narrow"/>
                <w:sz w:val="24"/>
                <w:szCs w:val="24"/>
                <w:lang w:val="ro-RO" w:eastAsia="ro-RO"/>
              </w:rPr>
            </w:pPr>
          </w:p>
        </w:tc>
      </w:tr>
    </w:tbl>
    <w:p w14:paraId="537E012F" w14:textId="77777777" w:rsidR="00F7431C" w:rsidRPr="00E2193B" w:rsidRDefault="00F7431C" w:rsidP="000F7199">
      <w:pPr>
        <w:spacing w:before="120" w:after="0" w:line="240" w:lineRule="auto"/>
        <w:rPr>
          <w:rFonts w:ascii="Arial Narrow" w:eastAsia="Times New Roman" w:hAnsi="Arial Narrow"/>
          <w:b/>
          <w:sz w:val="24"/>
          <w:szCs w:val="24"/>
          <w:lang w:val="ro-RO"/>
        </w:rPr>
      </w:pPr>
    </w:p>
    <w:p w14:paraId="240055FF" w14:textId="77777777" w:rsidR="00F7431C" w:rsidRPr="00E2193B" w:rsidRDefault="00FB1669" w:rsidP="000F7199">
      <w:pPr>
        <w:shd w:val="clear" w:color="auto" w:fill="1D1B11" w:themeFill="background2" w:themeFillShade="1A"/>
        <w:spacing w:before="120" w:after="0" w:line="240" w:lineRule="auto"/>
        <w:rPr>
          <w:rFonts w:ascii="Arial Narrow" w:eastAsia="Times New Roman" w:hAnsi="Arial Narrow"/>
          <w:b/>
          <w:sz w:val="24"/>
          <w:szCs w:val="24"/>
          <w:lang w:val="ro-RO"/>
        </w:rPr>
      </w:pPr>
      <w:r w:rsidRPr="00E2193B">
        <w:rPr>
          <w:rFonts w:ascii="Arial Narrow" w:eastAsia="Times New Roman" w:hAnsi="Arial Narrow"/>
          <w:b/>
          <w:sz w:val="24"/>
          <w:szCs w:val="24"/>
          <w:lang w:val="ro-RO"/>
        </w:rPr>
        <w:t>3. Cum propune proiectul să realizeze schimbarea anticipată?</w:t>
      </w:r>
    </w:p>
    <w:tbl>
      <w:tblPr>
        <w:tblW w:w="0" w:type="auto"/>
        <w:tblLook w:val="04A0" w:firstRow="1" w:lastRow="0" w:firstColumn="1" w:lastColumn="0" w:noHBand="0" w:noVBand="1"/>
      </w:tblPr>
      <w:tblGrid>
        <w:gridCol w:w="9016"/>
      </w:tblGrid>
      <w:tr w:rsidR="00F7431C" w:rsidRPr="00E2193B" w14:paraId="0EB88AB0" w14:textId="77777777">
        <w:trPr>
          <w:trHeight w:val="784"/>
        </w:trPr>
        <w:tc>
          <w:tcPr>
            <w:tcW w:w="9956" w:type="dxa"/>
            <w:tcBorders>
              <w:top w:val="single" w:sz="4" w:space="0" w:color="auto"/>
              <w:left w:val="single" w:sz="4" w:space="0" w:color="auto"/>
              <w:bottom w:val="single" w:sz="4" w:space="0" w:color="auto"/>
              <w:right w:val="single" w:sz="4" w:space="0" w:color="auto"/>
            </w:tcBorders>
          </w:tcPr>
          <w:p w14:paraId="3BEFDD05" w14:textId="77777777" w:rsidR="00F7431C" w:rsidRPr="00E2193B" w:rsidRDefault="00FB1669" w:rsidP="000F7199">
            <w:pPr>
              <w:spacing w:before="120" w:after="0" w:line="240" w:lineRule="auto"/>
              <w:rPr>
                <w:rFonts w:ascii="Arial Narrow" w:hAnsi="Arial Narrow"/>
                <w:sz w:val="24"/>
                <w:szCs w:val="24"/>
                <w:lang w:val="ro-RO" w:eastAsia="ro-RO"/>
              </w:rPr>
            </w:pPr>
            <w:r w:rsidRPr="00E2193B">
              <w:rPr>
                <w:rFonts w:ascii="Arial Narrow" w:hAnsi="Arial Narrow"/>
                <w:i/>
                <w:sz w:val="24"/>
                <w:szCs w:val="24"/>
                <w:lang w:val="ro-RO" w:eastAsia="ro-RO"/>
              </w:rPr>
              <w:t xml:space="preserve">(Pentru fiecare rezultat pe care proiectul își propune să îl atingă și care a fost menționat la punctul 2, enumerați </w:t>
            </w:r>
            <w:r w:rsidRPr="00E2193B">
              <w:rPr>
                <w:rFonts w:ascii="Arial Narrow" w:hAnsi="Arial Narrow"/>
                <w:i/>
                <w:sz w:val="24"/>
                <w:szCs w:val="24"/>
                <w:u w:val="single"/>
                <w:lang w:val="ro-RO" w:eastAsia="ro-RO"/>
              </w:rPr>
              <w:t>principalele</w:t>
            </w:r>
            <w:r w:rsidRPr="00E2193B">
              <w:rPr>
                <w:rFonts w:ascii="Arial Narrow" w:hAnsi="Arial Narrow"/>
                <w:i/>
                <w:sz w:val="24"/>
                <w:szCs w:val="24"/>
                <w:lang w:val="ro-RO" w:eastAsia="ro-RO"/>
              </w:rPr>
              <w:t xml:space="preserve"> activități precum și o descriere </w:t>
            </w:r>
            <w:r w:rsidRPr="00E2193B">
              <w:rPr>
                <w:rFonts w:ascii="Arial Narrow" w:hAnsi="Arial Narrow"/>
                <w:i/>
                <w:sz w:val="24"/>
                <w:szCs w:val="24"/>
                <w:u w:val="single"/>
                <w:lang w:val="ro-RO" w:eastAsia="ro-RO"/>
              </w:rPr>
              <w:t>concisă</w:t>
            </w:r>
            <w:r w:rsidRPr="00E2193B">
              <w:rPr>
                <w:rFonts w:ascii="Arial Narrow" w:hAnsi="Arial Narrow"/>
                <w:i/>
                <w:sz w:val="24"/>
                <w:szCs w:val="24"/>
                <w:lang w:val="ro-RO" w:eastAsia="ro-RO"/>
              </w:rPr>
              <w:t xml:space="preserve"> a acestora în maxim 20 de rânduri).</w:t>
            </w:r>
          </w:p>
          <w:p w14:paraId="7BFEEA4B" w14:textId="77777777" w:rsidR="00F7431C" w:rsidRPr="00E2193B" w:rsidRDefault="00F7431C" w:rsidP="000F7199">
            <w:pPr>
              <w:spacing w:before="120" w:after="0" w:line="240" w:lineRule="auto"/>
              <w:rPr>
                <w:rFonts w:ascii="Arial Narrow" w:hAnsi="Arial Narrow"/>
                <w:sz w:val="24"/>
                <w:szCs w:val="24"/>
                <w:lang w:val="ro-RO" w:eastAsia="ro-RO"/>
              </w:rPr>
            </w:pPr>
          </w:p>
          <w:p w14:paraId="7D6F4B82" w14:textId="77777777" w:rsidR="00F7431C" w:rsidRPr="00E2193B" w:rsidRDefault="00F7431C" w:rsidP="000F7199">
            <w:pPr>
              <w:spacing w:before="120" w:after="0" w:line="240" w:lineRule="auto"/>
              <w:rPr>
                <w:rFonts w:ascii="Arial Narrow" w:hAnsi="Arial Narrow"/>
                <w:sz w:val="24"/>
                <w:szCs w:val="24"/>
                <w:lang w:val="ro-RO" w:eastAsia="ro-RO"/>
              </w:rPr>
            </w:pPr>
          </w:p>
          <w:p w14:paraId="31B0BBA1" w14:textId="77777777" w:rsidR="00F7431C" w:rsidRPr="00E2193B" w:rsidRDefault="00F7431C" w:rsidP="000F7199">
            <w:pPr>
              <w:spacing w:before="120" w:after="0" w:line="240" w:lineRule="auto"/>
              <w:rPr>
                <w:rFonts w:ascii="Arial Narrow" w:hAnsi="Arial Narrow"/>
                <w:sz w:val="24"/>
                <w:szCs w:val="24"/>
                <w:lang w:val="ro-RO" w:eastAsia="ro-RO"/>
              </w:rPr>
            </w:pPr>
          </w:p>
          <w:p w14:paraId="641ADDA3" w14:textId="77777777" w:rsidR="00F7431C" w:rsidRPr="00E2193B" w:rsidRDefault="00F7431C" w:rsidP="000F7199">
            <w:pPr>
              <w:spacing w:before="120" w:after="0" w:line="240" w:lineRule="auto"/>
              <w:rPr>
                <w:rFonts w:ascii="Arial Narrow" w:hAnsi="Arial Narrow"/>
                <w:sz w:val="24"/>
                <w:szCs w:val="24"/>
                <w:lang w:val="ro-RO" w:eastAsia="ro-RO"/>
              </w:rPr>
            </w:pPr>
          </w:p>
          <w:p w14:paraId="75B5A15C" w14:textId="77777777" w:rsidR="00F7431C" w:rsidRPr="00E2193B" w:rsidRDefault="00F7431C" w:rsidP="000F7199">
            <w:pPr>
              <w:spacing w:before="120" w:after="0" w:line="240" w:lineRule="auto"/>
              <w:rPr>
                <w:rFonts w:ascii="Arial Narrow" w:hAnsi="Arial Narrow"/>
                <w:sz w:val="24"/>
                <w:szCs w:val="24"/>
                <w:lang w:val="ro-RO" w:eastAsia="ro-RO"/>
              </w:rPr>
            </w:pPr>
          </w:p>
          <w:p w14:paraId="53FC3CE2" w14:textId="77777777" w:rsidR="00F7431C" w:rsidRPr="00E2193B" w:rsidRDefault="00F7431C" w:rsidP="000F7199">
            <w:pPr>
              <w:spacing w:before="120" w:after="0" w:line="240" w:lineRule="auto"/>
              <w:rPr>
                <w:rFonts w:ascii="Arial Narrow" w:hAnsi="Arial Narrow"/>
                <w:sz w:val="24"/>
                <w:szCs w:val="24"/>
                <w:lang w:val="ro-RO" w:eastAsia="ro-RO"/>
              </w:rPr>
            </w:pPr>
          </w:p>
        </w:tc>
      </w:tr>
    </w:tbl>
    <w:p w14:paraId="58AD3A95" w14:textId="77777777" w:rsidR="00F7431C" w:rsidRPr="00E2193B" w:rsidRDefault="00F7431C" w:rsidP="000F7199">
      <w:pPr>
        <w:spacing w:before="120" w:after="0" w:line="240" w:lineRule="auto"/>
        <w:rPr>
          <w:rFonts w:ascii="Arial Narrow" w:eastAsia="Times New Roman" w:hAnsi="Arial Narrow"/>
          <w:b/>
          <w:sz w:val="24"/>
          <w:szCs w:val="24"/>
          <w:lang w:val="ro-RO"/>
        </w:rPr>
      </w:pPr>
    </w:p>
    <w:p w14:paraId="08AD4C43" w14:textId="77777777" w:rsidR="00F7431C" w:rsidRPr="00E2193B" w:rsidRDefault="00FB1669" w:rsidP="000F7199">
      <w:pPr>
        <w:shd w:val="clear" w:color="auto" w:fill="1D1B11" w:themeFill="background2" w:themeFillShade="1A"/>
        <w:spacing w:before="120" w:after="0" w:line="240" w:lineRule="auto"/>
        <w:rPr>
          <w:rFonts w:ascii="Arial Narrow" w:eastAsia="Times New Roman" w:hAnsi="Arial Narrow"/>
          <w:b/>
          <w:sz w:val="24"/>
          <w:szCs w:val="24"/>
          <w:lang w:val="ro-RO"/>
        </w:rPr>
      </w:pPr>
      <w:r w:rsidRPr="00E2193B">
        <w:rPr>
          <w:rFonts w:ascii="Arial Narrow" w:eastAsia="Times New Roman" w:hAnsi="Arial Narrow"/>
          <w:b/>
          <w:sz w:val="24"/>
          <w:szCs w:val="24"/>
          <w:lang w:val="ro-RO"/>
        </w:rPr>
        <w:t xml:space="preserve">4. Indicatori de realizare ai programului </w:t>
      </w:r>
    </w:p>
    <w:tbl>
      <w:tblPr>
        <w:tblW w:w="0" w:type="auto"/>
        <w:tblLook w:val="04A0" w:firstRow="1" w:lastRow="0" w:firstColumn="1" w:lastColumn="0" w:noHBand="0" w:noVBand="1"/>
      </w:tblPr>
      <w:tblGrid>
        <w:gridCol w:w="9016"/>
      </w:tblGrid>
      <w:tr w:rsidR="00F7431C" w:rsidRPr="00E2193B" w14:paraId="578F9382" w14:textId="77777777">
        <w:tc>
          <w:tcPr>
            <w:tcW w:w="9956" w:type="dxa"/>
            <w:tcBorders>
              <w:top w:val="single" w:sz="4" w:space="0" w:color="auto"/>
              <w:left w:val="single" w:sz="4" w:space="0" w:color="auto"/>
              <w:bottom w:val="single" w:sz="4" w:space="0" w:color="auto"/>
              <w:right w:val="single" w:sz="4" w:space="0" w:color="auto"/>
            </w:tcBorders>
          </w:tcPr>
          <w:p w14:paraId="7B53498E" w14:textId="77777777" w:rsidR="00F7431C" w:rsidRPr="00E2193B" w:rsidRDefault="00FB1669" w:rsidP="000F7199">
            <w:pPr>
              <w:tabs>
                <w:tab w:val="left" w:pos="3543"/>
                <w:tab w:val="left" w:pos="7086"/>
                <w:tab w:val="left" w:pos="10630"/>
              </w:tabs>
              <w:spacing w:before="120" w:after="0" w:line="240" w:lineRule="auto"/>
              <w:rPr>
                <w:rFonts w:ascii="Arial Narrow" w:hAnsi="Arial Narrow"/>
                <w:sz w:val="24"/>
                <w:szCs w:val="24"/>
                <w:lang w:val="ro-RO" w:eastAsia="ro-RO"/>
              </w:rPr>
            </w:pPr>
            <w:r w:rsidRPr="00E2193B">
              <w:rPr>
                <w:rFonts w:ascii="Arial Narrow" w:hAnsi="Arial Narrow"/>
                <w:i/>
                <w:sz w:val="24"/>
                <w:szCs w:val="24"/>
                <w:lang w:val="ro-RO" w:eastAsia="ro-RO"/>
              </w:rPr>
              <w:t>(Bifați indicatorul și/sau indicatorii de realizare din program care vor fi utilizați pentru a măsura intervențiile descrise mai sus, inclusiv o estimare a țintei)</w:t>
            </w:r>
          </w:p>
          <w:p w14:paraId="4539B4A9" w14:textId="77777777" w:rsidR="00F7431C" w:rsidRPr="00E2193B" w:rsidRDefault="00FB1669" w:rsidP="000F7199">
            <w:pPr>
              <w:tabs>
                <w:tab w:val="left" w:pos="3543"/>
                <w:tab w:val="left" w:pos="7086"/>
                <w:tab w:val="left" w:pos="10630"/>
              </w:tabs>
              <w:spacing w:before="120" w:after="0" w:line="240" w:lineRule="auto"/>
              <w:ind w:left="720"/>
              <w:rPr>
                <w:rFonts w:ascii="Arial Narrow" w:hAnsi="Arial Narrow"/>
                <w:sz w:val="24"/>
                <w:szCs w:val="24"/>
                <w:lang w:val="ro-RO" w:eastAsia="ro-RO"/>
              </w:rPr>
            </w:pPr>
            <w:r w:rsidRPr="00E2193B">
              <w:rPr>
                <w:rFonts w:ascii="Arial Narrow" w:hAnsi="Arial Narrow"/>
                <w:noProof/>
                <w:sz w:val="24"/>
                <w:szCs w:val="24"/>
                <w:lang w:val="ro-RO" w:eastAsia="ro-RO"/>
              </w:rPr>
              <w:lastRenderedPageBreak/>
              <mc:AlternateContent>
                <mc:Choice Requires="wps">
                  <w:drawing>
                    <wp:anchor distT="0" distB="0" distL="114300" distR="114300" simplePos="0" relativeHeight="251663360" behindDoc="0" locked="0" layoutInCell="1" allowOverlap="1" wp14:anchorId="0EC5D07D" wp14:editId="55DC1597">
                      <wp:simplePos x="0" y="0"/>
                      <wp:positionH relativeFrom="column">
                        <wp:posOffset>61595</wp:posOffset>
                      </wp:positionH>
                      <wp:positionV relativeFrom="paragraph">
                        <wp:posOffset>2540</wp:posOffset>
                      </wp:positionV>
                      <wp:extent cx="285750" cy="11811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11811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4.85pt;margin-top:.2pt;width:22.5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" filled="f" strokecolor="#2f528f" strokeweight="1pt">
                      <v:path arrowok="t"/>
                    </v:rect>
                  </w:pict>
                </mc:Fallback>
              </mc:AlternateContent>
            </w:r>
            <w:r w:rsidRPr="00E2193B">
              <w:rPr>
                <w:rFonts w:ascii="Arial Narrow" w:hAnsi="Arial Narrow"/>
                <w:sz w:val="24"/>
                <w:szCs w:val="24"/>
                <w:lang w:val="ro-RO" w:eastAsia="ro-RO"/>
              </w:rPr>
              <w:t>Spații deschise create sau reabilitateînzoneleurbane -</w:t>
            </w:r>
          </w:p>
          <w:p w14:paraId="51D49CC6" w14:textId="77777777" w:rsidR="00F7431C" w:rsidRPr="00E2193B" w:rsidRDefault="00FB1669" w:rsidP="000F7199">
            <w:pPr>
              <w:tabs>
                <w:tab w:val="left" w:pos="3543"/>
                <w:tab w:val="left" w:pos="7086"/>
                <w:tab w:val="left" w:pos="10630"/>
              </w:tabs>
              <w:spacing w:before="120" w:after="0" w:line="240" w:lineRule="auto"/>
              <w:ind w:left="720"/>
              <w:rPr>
                <w:rFonts w:ascii="Arial Narrow" w:hAnsi="Arial Narrow"/>
                <w:sz w:val="24"/>
                <w:szCs w:val="24"/>
                <w:lang w:val="ro-RO" w:eastAsia="ro-RO"/>
              </w:rPr>
            </w:pPr>
            <w:r w:rsidRPr="00E2193B">
              <w:rPr>
                <w:rFonts w:ascii="Arial Narrow" w:hAnsi="Arial Narrow"/>
                <w:sz w:val="24"/>
                <w:szCs w:val="24"/>
                <w:lang w:val="ro-RO" w:eastAsia="ro-RO"/>
              </w:rPr>
              <w:t>estimarețintă:……………metripătrați</w:t>
            </w:r>
          </w:p>
          <w:p w14:paraId="648F288D" w14:textId="77777777" w:rsidR="00F7431C" w:rsidRPr="00E2193B" w:rsidRDefault="00FB1669" w:rsidP="000F7199">
            <w:pPr>
              <w:tabs>
                <w:tab w:val="left" w:pos="3543"/>
                <w:tab w:val="left" w:pos="7086"/>
                <w:tab w:val="left" w:pos="10630"/>
              </w:tabs>
              <w:spacing w:before="120" w:after="0" w:line="240" w:lineRule="auto"/>
              <w:ind w:left="720"/>
              <w:rPr>
                <w:rFonts w:ascii="Arial Narrow" w:hAnsi="Arial Narrow"/>
                <w:sz w:val="24"/>
                <w:szCs w:val="24"/>
                <w:lang w:val="ro-RO" w:eastAsia="ro-RO"/>
              </w:rPr>
            </w:pPr>
            <w:r w:rsidRPr="00E2193B">
              <w:rPr>
                <w:rFonts w:ascii="Arial Narrow" w:hAnsi="Arial Narrow"/>
                <w:noProof/>
                <w:sz w:val="24"/>
                <w:szCs w:val="24"/>
                <w:lang w:val="ro-RO" w:eastAsia="ro-RO"/>
              </w:rPr>
              <mc:AlternateContent>
                <mc:Choice Requires="wps">
                  <w:drawing>
                    <wp:anchor distT="0" distB="0" distL="114300" distR="114300" simplePos="0" relativeHeight="251664384" behindDoc="0" locked="0" layoutInCell="1" allowOverlap="1" wp14:anchorId="773514F3" wp14:editId="4A7198FA">
                      <wp:simplePos x="0" y="0"/>
                      <wp:positionH relativeFrom="column">
                        <wp:posOffset>55880</wp:posOffset>
                      </wp:positionH>
                      <wp:positionV relativeFrom="paragraph">
                        <wp:posOffset>210820</wp:posOffset>
                      </wp:positionV>
                      <wp:extent cx="291465" cy="128905"/>
                      <wp:effectExtent l="0" t="0" r="0" b="444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465" cy="12890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4.4pt;margin-top:16.6pt;width:22.95pt;height:1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" filled="f" strokecolor="#2f528f" strokeweight="1pt">
                      <v:path arrowok="t"/>
                    </v:rect>
                  </w:pict>
                </mc:Fallback>
              </mc:AlternateContent>
            </w:r>
          </w:p>
          <w:p w14:paraId="63139425" w14:textId="77777777" w:rsidR="00F7431C" w:rsidRPr="00E2193B" w:rsidRDefault="00FB1669" w:rsidP="000F7199">
            <w:pPr>
              <w:tabs>
                <w:tab w:val="left" w:pos="3543"/>
                <w:tab w:val="left" w:pos="7086"/>
                <w:tab w:val="left" w:pos="10630"/>
              </w:tabs>
              <w:spacing w:before="120" w:after="0" w:line="240" w:lineRule="auto"/>
              <w:ind w:left="720"/>
              <w:rPr>
                <w:rFonts w:ascii="Arial Narrow" w:hAnsi="Arial Narrow"/>
                <w:sz w:val="24"/>
                <w:szCs w:val="24"/>
                <w:lang w:val="ro-RO" w:eastAsia="ro-RO"/>
              </w:rPr>
            </w:pPr>
            <w:r w:rsidRPr="00E2193B">
              <w:rPr>
                <w:rFonts w:ascii="Arial Narrow" w:hAnsi="Arial Narrow"/>
                <w:sz w:val="24"/>
                <w:szCs w:val="24"/>
                <w:lang w:val="ro-RO" w:eastAsia="ro-RO"/>
              </w:rPr>
              <w:t xml:space="preserve">Clădiripublicesaucomerciale construite saurenovateînzoneleurbane – </w:t>
            </w:r>
          </w:p>
          <w:p w14:paraId="01273101" w14:textId="77777777" w:rsidR="00F7431C" w:rsidRPr="00E2193B" w:rsidRDefault="00FB1669" w:rsidP="000F7199">
            <w:pPr>
              <w:tabs>
                <w:tab w:val="left" w:pos="3543"/>
                <w:tab w:val="left" w:pos="7086"/>
                <w:tab w:val="left" w:pos="10630"/>
              </w:tabs>
              <w:spacing w:before="120" w:after="0" w:line="240" w:lineRule="auto"/>
              <w:ind w:left="720"/>
              <w:rPr>
                <w:rFonts w:ascii="Arial Narrow" w:hAnsi="Arial Narrow"/>
                <w:sz w:val="24"/>
                <w:szCs w:val="24"/>
                <w:lang w:val="ro-RO" w:eastAsia="ro-RO"/>
              </w:rPr>
            </w:pPr>
            <w:r w:rsidRPr="00E2193B">
              <w:rPr>
                <w:rFonts w:ascii="Arial Narrow" w:hAnsi="Arial Narrow"/>
                <w:sz w:val="24"/>
                <w:szCs w:val="24"/>
                <w:lang w:val="ro-RO" w:eastAsia="ro-RO"/>
              </w:rPr>
              <w:t>estimare țintă:……………metri pătrați</w:t>
            </w:r>
          </w:p>
        </w:tc>
      </w:tr>
    </w:tbl>
    <w:p w14:paraId="3A1AB925" w14:textId="77777777" w:rsidR="00F7431C" w:rsidRPr="00E2193B" w:rsidRDefault="00F7431C" w:rsidP="000F7199">
      <w:pPr>
        <w:tabs>
          <w:tab w:val="left" w:pos="3543"/>
          <w:tab w:val="left" w:pos="7086"/>
          <w:tab w:val="left" w:pos="10630"/>
        </w:tabs>
        <w:spacing w:before="120" w:after="0" w:line="240" w:lineRule="auto"/>
        <w:rPr>
          <w:rFonts w:ascii="Arial Narrow" w:eastAsia="Times New Roman" w:hAnsi="Arial Narrow" w:cs="Trebuchet MS"/>
          <w:b/>
          <w:sz w:val="24"/>
          <w:szCs w:val="24"/>
          <w:lang w:val="ro-RO"/>
        </w:rPr>
      </w:pPr>
    </w:p>
    <w:p w14:paraId="2E3D9A5B" w14:textId="77777777" w:rsidR="00F7431C" w:rsidRPr="00E2193B" w:rsidRDefault="00FB1669" w:rsidP="000F7199">
      <w:pPr>
        <w:shd w:val="clear" w:color="auto" w:fill="1D1B11" w:themeFill="background2" w:themeFillShade="1A"/>
        <w:tabs>
          <w:tab w:val="left" w:pos="3543"/>
          <w:tab w:val="left" w:pos="7086"/>
          <w:tab w:val="left" w:pos="10630"/>
        </w:tabs>
        <w:spacing w:before="120" w:after="0" w:line="240" w:lineRule="auto"/>
        <w:rPr>
          <w:rFonts w:ascii="Arial Narrow" w:eastAsia="Times New Roman" w:hAnsi="Arial Narrow"/>
          <w:b/>
          <w:sz w:val="24"/>
          <w:szCs w:val="24"/>
          <w:lang w:val="ro-RO"/>
        </w:rPr>
      </w:pPr>
      <w:r w:rsidRPr="00E2193B">
        <w:rPr>
          <w:rFonts w:ascii="Arial Narrow" w:eastAsia="Times New Roman" w:hAnsi="Arial Narrow"/>
          <w:b/>
          <w:sz w:val="24"/>
          <w:szCs w:val="24"/>
          <w:lang w:val="ro-RO"/>
        </w:rPr>
        <w:t>5. Evaluarea stadiului de maturitate al proiectului</w:t>
      </w:r>
    </w:p>
    <w:tbl>
      <w:tblPr>
        <w:tblW w:w="0" w:type="auto"/>
        <w:tblLook w:val="04A0" w:firstRow="1" w:lastRow="0" w:firstColumn="1" w:lastColumn="0" w:noHBand="0" w:noVBand="1"/>
      </w:tblPr>
      <w:tblGrid>
        <w:gridCol w:w="9016"/>
      </w:tblGrid>
      <w:tr w:rsidR="00F7431C" w:rsidRPr="00E2193B" w14:paraId="58C1364E" w14:textId="77777777">
        <w:tc>
          <w:tcPr>
            <w:tcW w:w="9956" w:type="dxa"/>
            <w:tcBorders>
              <w:top w:val="single" w:sz="4" w:space="0" w:color="auto"/>
              <w:left w:val="single" w:sz="4" w:space="0" w:color="auto"/>
              <w:bottom w:val="single" w:sz="4" w:space="0" w:color="auto"/>
              <w:right w:val="single" w:sz="4" w:space="0" w:color="auto"/>
            </w:tcBorders>
          </w:tcPr>
          <w:p w14:paraId="0C576DB4" w14:textId="77777777" w:rsidR="00F7431C" w:rsidRPr="00E2193B" w:rsidRDefault="00FB1669" w:rsidP="000F7199">
            <w:pPr>
              <w:tabs>
                <w:tab w:val="left" w:pos="3543"/>
                <w:tab w:val="left" w:pos="7086"/>
                <w:tab w:val="left" w:pos="10630"/>
              </w:tabs>
              <w:spacing w:before="120" w:after="0" w:line="240" w:lineRule="auto"/>
              <w:rPr>
                <w:rFonts w:ascii="Arial Narrow" w:hAnsi="Arial Narrow"/>
                <w:i/>
                <w:sz w:val="24"/>
                <w:szCs w:val="24"/>
                <w:lang w:val="ro-RO" w:eastAsia="ro-RO"/>
              </w:rPr>
            </w:pPr>
            <w:r w:rsidRPr="00E2193B">
              <w:rPr>
                <w:rFonts w:ascii="Arial Narrow" w:hAnsi="Arial Narrow"/>
                <w:i/>
                <w:sz w:val="24"/>
                <w:szCs w:val="24"/>
                <w:lang w:val="ro-RO" w:eastAsia="ro-RO"/>
              </w:rPr>
              <w:t>(Bifați căsuțele corespunzătoare în cazul existenţei unor studii preliminare)</w:t>
            </w:r>
          </w:p>
          <w:p w14:paraId="1118414D" w14:textId="77777777" w:rsidR="00F7431C" w:rsidRPr="00E2193B" w:rsidRDefault="00FB1669" w:rsidP="000F7199">
            <w:pPr>
              <w:tabs>
                <w:tab w:val="left" w:pos="3543"/>
                <w:tab w:val="left" w:pos="7086"/>
                <w:tab w:val="left" w:pos="10630"/>
              </w:tabs>
              <w:spacing w:before="120" w:after="0" w:line="240" w:lineRule="auto"/>
              <w:rPr>
                <w:rFonts w:ascii="Arial Narrow" w:hAnsi="Arial Narrow"/>
                <w:i/>
                <w:sz w:val="24"/>
                <w:szCs w:val="24"/>
                <w:lang w:val="ro-RO" w:eastAsia="ro-RO"/>
              </w:rPr>
            </w:pPr>
            <w:r w:rsidRPr="00E2193B">
              <w:rPr>
                <w:rFonts w:ascii="Arial Narrow" w:hAnsi="Arial Narrow"/>
                <w:noProof/>
                <w:sz w:val="24"/>
                <w:szCs w:val="24"/>
                <w:lang w:val="ro-RO" w:eastAsia="ro-RO"/>
              </w:rPr>
              <mc:AlternateContent>
                <mc:Choice Requires="wps">
                  <w:drawing>
                    <wp:anchor distT="0" distB="0" distL="114300" distR="114300" simplePos="0" relativeHeight="251665408" behindDoc="0" locked="0" layoutInCell="1" allowOverlap="1" wp14:anchorId="03067B7A" wp14:editId="2ABBA3D4">
                      <wp:simplePos x="0" y="0"/>
                      <wp:positionH relativeFrom="column">
                        <wp:posOffset>73025</wp:posOffset>
                      </wp:positionH>
                      <wp:positionV relativeFrom="paragraph">
                        <wp:posOffset>30480</wp:posOffset>
                      </wp:positionV>
                      <wp:extent cx="171450" cy="72390"/>
                      <wp:effectExtent l="0" t="0" r="0" b="381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7239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5.75pt;margin-top:2.4pt;width:13.5pt;height: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" fillcolor="#4472c4" strokecolor="#2f528f" strokeweight="1pt">
                      <v:path arrowok="t"/>
                    </v:rect>
                  </w:pict>
                </mc:Fallback>
              </mc:AlternateContent>
            </w:r>
            <w:r w:rsidRPr="00E2193B">
              <w:rPr>
                <w:rFonts w:ascii="Arial Narrow" w:hAnsi="Arial Narrow"/>
                <w:noProof/>
                <w:sz w:val="24"/>
                <w:szCs w:val="24"/>
                <w:lang w:val="ro-RO" w:eastAsia="ro-RO"/>
              </w:rPr>
              <mc:AlternateContent>
                <mc:Choice Requires="wps">
                  <w:drawing>
                    <wp:anchor distT="0" distB="0" distL="114300" distR="114300" simplePos="0" relativeHeight="251666432" behindDoc="0" locked="0" layoutInCell="1" allowOverlap="1" wp14:anchorId="7B88D1CF" wp14:editId="4AE5E237">
                      <wp:simplePos x="0" y="0"/>
                      <wp:positionH relativeFrom="column">
                        <wp:posOffset>69215</wp:posOffset>
                      </wp:positionH>
                      <wp:positionV relativeFrom="paragraph">
                        <wp:posOffset>262890</wp:posOffset>
                      </wp:positionV>
                      <wp:extent cx="182880" cy="80010"/>
                      <wp:effectExtent l="0" t="0" r="762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8001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5.45pt;margin-top:20.7pt;width:14.4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" fillcolor="#4472c4" strokecolor="#2f528f" strokeweight="1pt">
                      <v:path arrowok="t"/>
                    </v:rect>
                  </w:pict>
                </mc:Fallback>
              </mc:AlternateContent>
            </w:r>
            <w:r w:rsidRPr="00E2193B">
              <w:rPr>
                <w:rFonts w:ascii="Arial Narrow" w:hAnsi="Arial Narrow"/>
                <w:i/>
                <w:sz w:val="24"/>
                <w:szCs w:val="24"/>
                <w:lang w:val="ro-RO" w:eastAsia="ro-RO"/>
              </w:rPr>
              <w:t>studiu de fezabilitate</w:t>
            </w:r>
          </w:p>
          <w:p w14:paraId="6A8DCF35" w14:textId="77777777" w:rsidR="00F7431C" w:rsidRPr="00E2193B" w:rsidRDefault="00FB1669" w:rsidP="000F7199">
            <w:pPr>
              <w:tabs>
                <w:tab w:val="left" w:pos="3543"/>
                <w:tab w:val="left" w:pos="7086"/>
                <w:tab w:val="left" w:pos="10630"/>
              </w:tabs>
              <w:spacing w:before="120" w:after="0" w:line="240" w:lineRule="auto"/>
              <w:rPr>
                <w:rFonts w:ascii="Arial Narrow" w:hAnsi="Arial Narrow"/>
                <w:i/>
                <w:sz w:val="24"/>
                <w:szCs w:val="24"/>
                <w:lang w:val="ro-RO" w:eastAsia="ro-RO"/>
              </w:rPr>
            </w:pPr>
            <w:r w:rsidRPr="00E2193B">
              <w:rPr>
                <w:rFonts w:ascii="Arial Narrow" w:hAnsi="Arial Narrow"/>
                <w:noProof/>
                <w:sz w:val="24"/>
                <w:szCs w:val="24"/>
                <w:lang w:val="ro-RO" w:eastAsia="ro-RO"/>
              </w:rPr>
              <mc:AlternateContent>
                <mc:Choice Requires="wps">
                  <w:drawing>
                    <wp:anchor distT="0" distB="0" distL="114300" distR="114300" simplePos="0" relativeHeight="251660288" behindDoc="0" locked="0" layoutInCell="1" allowOverlap="1" wp14:anchorId="70244719" wp14:editId="3AC8723C">
                      <wp:simplePos x="0" y="0"/>
                      <wp:positionH relativeFrom="column">
                        <wp:posOffset>71120</wp:posOffset>
                      </wp:positionH>
                      <wp:positionV relativeFrom="paragraph">
                        <wp:posOffset>272415</wp:posOffset>
                      </wp:positionV>
                      <wp:extent cx="171450" cy="8001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8001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5.6pt;margin-top:21.45pt;width:13.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" fillcolor="#4f81bd" strokecolor="#385d8a" strokeweight="2pt">
                      <v:path arrowok="t"/>
                    </v:rect>
                  </w:pict>
                </mc:Fallback>
              </mc:AlternateContent>
            </w:r>
            <w:r w:rsidRPr="00E2193B">
              <w:rPr>
                <w:rFonts w:ascii="Arial Narrow" w:hAnsi="Arial Narrow"/>
                <w:i/>
                <w:sz w:val="24"/>
                <w:szCs w:val="24"/>
                <w:lang w:val="ro-RO" w:eastAsia="ro-RO"/>
              </w:rPr>
              <w:t>studii de piaţă</w:t>
            </w:r>
          </w:p>
          <w:p w14:paraId="5D5312D9" w14:textId="77777777" w:rsidR="00F7431C" w:rsidRPr="00E2193B" w:rsidRDefault="00FB1669" w:rsidP="000F7199">
            <w:pPr>
              <w:tabs>
                <w:tab w:val="left" w:pos="3543"/>
                <w:tab w:val="left" w:pos="7086"/>
                <w:tab w:val="left" w:pos="10630"/>
              </w:tabs>
              <w:spacing w:before="120" w:after="0" w:line="240" w:lineRule="auto"/>
              <w:rPr>
                <w:rFonts w:ascii="Arial Narrow" w:hAnsi="Arial Narrow"/>
                <w:i/>
                <w:sz w:val="24"/>
                <w:szCs w:val="24"/>
                <w:lang w:val="ro-RO" w:eastAsia="ro-RO"/>
              </w:rPr>
            </w:pPr>
            <w:r w:rsidRPr="00E2193B">
              <w:rPr>
                <w:rFonts w:ascii="Arial Narrow" w:hAnsi="Arial Narrow"/>
                <w:i/>
                <w:sz w:val="24"/>
                <w:szCs w:val="24"/>
                <w:lang w:val="ro-RO" w:eastAsia="ro-RO"/>
              </w:rPr>
              <w:t>proiecttehnicşidetalii de execuţie</w:t>
            </w:r>
          </w:p>
          <w:p w14:paraId="5706EC91" w14:textId="77777777" w:rsidR="00F7431C" w:rsidRPr="00E2193B" w:rsidRDefault="00FB1669" w:rsidP="000F7199">
            <w:pPr>
              <w:tabs>
                <w:tab w:val="left" w:pos="3543"/>
                <w:tab w:val="left" w:pos="7086"/>
                <w:tab w:val="left" w:pos="10630"/>
              </w:tabs>
              <w:spacing w:before="120" w:after="0" w:line="240" w:lineRule="auto"/>
              <w:rPr>
                <w:rFonts w:ascii="Arial Narrow" w:hAnsi="Arial Narrow"/>
                <w:i/>
                <w:sz w:val="24"/>
                <w:szCs w:val="24"/>
                <w:lang w:val="ro-RO" w:eastAsia="ro-RO"/>
              </w:rPr>
            </w:pPr>
            <w:r w:rsidRPr="00E2193B">
              <w:rPr>
                <w:rFonts w:ascii="Arial Narrow" w:hAnsi="Arial Narrow"/>
                <w:noProof/>
                <w:sz w:val="24"/>
                <w:szCs w:val="24"/>
                <w:lang w:val="ro-RO" w:eastAsia="ro-RO"/>
              </w:rPr>
              <mc:AlternateContent>
                <mc:Choice Requires="wps">
                  <w:drawing>
                    <wp:anchor distT="0" distB="0" distL="114300" distR="114300" simplePos="0" relativeHeight="251661312" behindDoc="0" locked="0" layoutInCell="1" allowOverlap="1" wp14:anchorId="36D32DDB" wp14:editId="5E92FE07">
                      <wp:simplePos x="0" y="0"/>
                      <wp:positionH relativeFrom="column">
                        <wp:posOffset>61595</wp:posOffset>
                      </wp:positionH>
                      <wp:positionV relativeFrom="paragraph">
                        <wp:posOffset>42545</wp:posOffset>
                      </wp:positionV>
                      <wp:extent cx="182880" cy="80010"/>
                      <wp:effectExtent l="0" t="0" r="762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8001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4.85pt;margin-top:3.35pt;width:14.4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" fillcolor="#4472c4" strokecolor="#2f528f" strokeweight="1pt">
                      <v:path arrowok="t"/>
                    </v:rect>
                  </w:pict>
                </mc:Fallback>
              </mc:AlternateContent>
            </w:r>
            <w:r w:rsidRPr="00E2193B">
              <w:rPr>
                <w:rFonts w:ascii="Arial Narrow" w:hAnsi="Arial Narrow"/>
                <w:i/>
                <w:sz w:val="24"/>
                <w:szCs w:val="24"/>
                <w:lang w:val="ro-RO" w:eastAsia="ro-RO"/>
              </w:rPr>
              <w:t>contract de lucrări</w:t>
            </w:r>
          </w:p>
          <w:p w14:paraId="3FAE596E" w14:textId="77777777" w:rsidR="00F7431C" w:rsidRPr="00E2193B" w:rsidRDefault="00FB1669" w:rsidP="000F7199">
            <w:pPr>
              <w:tabs>
                <w:tab w:val="left" w:pos="3543"/>
                <w:tab w:val="left" w:pos="7086"/>
                <w:tab w:val="left" w:pos="10630"/>
              </w:tabs>
              <w:spacing w:before="120" w:after="0" w:line="240" w:lineRule="auto"/>
              <w:rPr>
                <w:rFonts w:ascii="Arial Narrow" w:hAnsi="Arial Narrow"/>
                <w:i/>
                <w:sz w:val="24"/>
                <w:szCs w:val="24"/>
                <w:lang w:val="ro-RO" w:eastAsia="ro-RO"/>
              </w:rPr>
            </w:pPr>
            <w:r w:rsidRPr="00E2193B">
              <w:rPr>
                <w:rFonts w:ascii="Arial Narrow" w:hAnsi="Arial Narrow"/>
                <w:noProof/>
                <w:sz w:val="24"/>
                <w:szCs w:val="24"/>
                <w:lang w:val="ro-RO" w:eastAsia="ro-RO"/>
              </w:rPr>
              <mc:AlternateContent>
                <mc:Choice Requires="wps">
                  <w:drawing>
                    <wp:anchor distT="0" distB="0" distL="114300" distR="114300" simplePos="0" relativeHeight="251662336" behindDoc="0" locked="0" layoutInCell="1" allowOverlap="1" wp14:anchorId="482839B8" wp14:editId="4A3B2641">
                      <wp:simplePos x="0" y="0"/>
                      <wp:positionH relativeFrom="column">
                        <wp:posOffset>71120</wp:posOffset>
                      </wp:positionH>
                      <wp:positionV relativeFrom="paragraph">
                        <wp:posOffset>55880</wp:posOffset>
                      </wp:positionV>
                      <wp:extent cx="179070" cy="7620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070" cy="7620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5.6pt;margin-top:4.4pt;width:14.1pt;height: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" fillcolor="#4472c4" strokecolor="#2f528f" strokeweight="1pt">
                      <v:path arrowok="t"/>
                    </v:rect>
                  </w:pict>
                </mc:Fallback>
              </mc:AlternateContent>
            </w:r>
            <w:r w:rsidRPr="00E2193B">
              <w:rPr>
                <w:rFonts w:ascii="Arial Narrow" w:hAnsi="Arial Narrow"/>
                <w:i/>
                <w:sz w:val="24"/>
                <w:szCs w:val="24"/>
                <w:lang w:val="ro-RO" w:eastAsia="ro-RO"/>
              </w:rPr>
              <w:t>altele (specificaţişiprezentaţi pe scurt informaţiile cuprinse în acestea)</w:t>
            </w:r>
          </w:p>
          <w:p w14:paraId="1EA9BA3D" w14:textId="77777777" w:rsidR="00F7431C" w:rsidRPr="00E2193B" w:rsidRDefault="00F7431C" w:rsidP="000F7199">
            <w:pPr>
              <w:tabs>
                <w:tab w:val="left" w:pos="3543"/>
                <w:tab w:val="left" w:pos="7086"/>
                <w:tab w:val="left" w:pos="10630"/>
              </w:tabs>
              <w:spacing w:before="120" w:after="0" w:line="240" w:lineRule="auto"/>
              <w:rPr>
                <w:rFonts w:ascii="Arial Narrow" w:hAnsi="Arial Narrow"/>
                <w:sz w:val="24"/>
                <w:szCs w:val="24"/>
                <w:lang w:val="ro-RO" w:eastAsia="ro-RO"/>
              </w:rPr>
            </w:pPr>
          </w:p>
          <w:p w14:paraId="705A7180" w14:textId="77777777" w:rsidR="00F7431C" w:rsidRPr="00E2193B" w:rsidRDefault="00F7431C" w:rsidP="000F7199">
            <w:pPr>
              <w:tabs>
                <w:tab w:val="left" w:pos="3543"/>
                <w:tab w:val="left" w:pos="7086"/>
                <w:tab w:val="left" w:pos="10630"/>
              </w:tabs>
              <w:spacing w:before="120" w:after="0" w:line="240" w:lineRule="auto"/>
              <w:rPr>
                <w:rFonts w:ascii="Arial Narrow" w:hAnsi="Arial Narrow"/>
                <w:sz w:val="24"/>
                <w:szCs w:val="24"/>
                <w:lang w:val="ro-RO" w:eastAsia="ro-RO"/>
              </w:rPr>
            </w:pPr>
          </w:p>
        </w:tc>
      </w:tr>
    </w:tbl>
    <w:p w14:paraId="074D4374" w14:textId="77777777" w:rsidR="00F7431C" w:rsidRPr="00E2193B" w:rsidRDefault="00F7431C" w:rsidP="000F7199">
      <w:pPr>
        <w:tabs>
          <w:tab w:val="left" w:pos="3543"/>
          <w:tab w:val="left" w:pos="7086"/>
          <w:tab w:val="left" w:pos="10630"/>
        </w:tabs>
        <w:spacing w:before="120" w:after="0" w:line="240" w:lineRule="auto"/>
        <w:rPr>
          <w:rFonts w:ascii="Arial Narrow" w:eastAsia="Times New Roman" w:hAnsi="Arial Narrow" w:cs="Trebuchet MS"/>
          <w:b/>
          <w:sz w:val="24"/>
          <w:szCs w:val="24"/>
          <w:lang w:val="ro-RO"/>
        </w:rPr>
      </w:pPr>
    </w:p>
    <w:p w14:paraId="3A2168F2" w14:textId="77777777" w:rsidR="00F7431C" w:rsidRPr="00E2193B" w:rsidRDefault="00FB1669" w:rsidP="000F7199">
      <w:pPr>
        <w:shd w:val="clear" w:color="auto" w:fill="1D1B11" w:themeFill="background2" w:themeFillShade="1A"/>
        <w:spacing w:before="120" w:after="0" w:line="240" w:lineRule="auto"/>
        <w:rPr>
          <w:rFonts w:ascii="Arial Narrow" w:eastAsia="Times New Roman" w:hAnsi="Arial Narrow"/>
          <w:i/>
          <w:sz w:val="24"/>
          <w:szCs w:val="24"/>
          <w:lang w:val="ro-RO"/>
        </w:rPr>
      </w:pPr>
      <w:r w:rsidRPr="00E2193B">
        <w:rPr>
          <w:rFonts w:ascii="Arial Narrow" w:eastAsia="Times New Roman" w:hAnsi="Arial Narrow"/>
          <w:b/>
          <w:sz w:val="24"/>
          <w:szCs w:val="24"/>
          <w:lang w:val="ro-RO"/>
        </w:rPr>
        <w:t>6. Încadrarea proiectului în documentele strategice naționale relevante</w:t>
      </w:r>
    </w:p>
    <w:tbl>
      <w:tblPr>
        <w:tblW w:w="0" w:type="auto"/>
        <w:tblLook w:val="04A0" w:firstRow="1" w:lastRow="0" w:firstColumn="1" w:lastColumn="0" w:noHBand="0" w:noVBand="1"/>
      </w:tblPr>
      <w:tblGrid>
        <w:gridCol w:w="9016"/>
      </w:tblGrid>
      <w:tr w:rsidR="00F7431C" w:rsidRPr="00E2193B" w14:paraId="7648549B" w14:textId="77777777">
        <w:tc>
          <w:tcPr>
            <w:tcW w:w="9956" w:type="dxa"/>
            <w:tcBorders>
              <w:top w:val="single" w:sz="4" w:space="0" w:color="auto"/>
              <w:left w:val="single" w:sz="4" w:space="0" w:color="auto"/>
              <w:bottom w:val="single" w:sz="4" w:space="0" w:color="auto"/>
              <w:right w:val="single" w:sz="4" w:space="0" w:color="auto"/>
            </w:tcBorders>
          </w:tcPr>
          <w:p w14:paraId="2EC3E169" w14:textId="77777777" w:rsidR="00F7431C" w:rsidRPr="00E2193B" w:rsidRDefault="00FB1669" w:rsidP="000F7199">
            <w:pPr>
              <w:spacing w:before="120" w:after="0" w:line="240" w:lineRule="auto"/>
              <w:rPr>
                <w:rFonts w:ascii="Arial Narrow" w:hAnsi="Arial Narrow"/>
                <w:i/>
                <w:sz w:val="24"/>
                <w:szCs w:val="24"/>
                <w:lang w:val="ro-RO" w:eastAsia="ro-RO"/>
              </w:rPr>
            </w:pPr>
            <w:r w:rsidRPr="00E2193B">
              <w:rPr>
                <w:rFonts w:ascii="Arial Narrow" w:hAnsi="Arial Narrow"/>
                <w:i/>
                <w:sz w:val="24"/>
                <w:szCs w:val="24"/>
                <w:lang w:val="ro-RO" w:eastAsia="ro-RO"/>
              </w:rPr>
              <w:t xml:space="preserve">(Precizaţi căror obiective /acțiuni din Strategia naţională privind incluziunea socială şi reducerea sărăciei pentru perioada 2015-2020, adoptată prin HG 383/2015, Strategia guvernului României de incluziune a cetăţenilor români aparţinândminorităţii romilor 2014-2020, planurilor de dezvoltare regională, sau din alte strategii relevante în domeniu, le corespund obiectivele proiectului). </w:t>
            </w:r>
          </w:p>
          <w:p w14:paraId="2BAB364A" w14:textId="77777777" w:rsidR="00F7431C" w:rsidRPr="00E2193B" w:rsidRDefault="00F7431C" w:rsidP="000F7199">
            <w:pPr>
              <w:spacing w:before="120" w:after="0" w:line="240" w:lineRule="auto"/>
              <w:rPr>
                <w:rFonts w:ascii="Arial Narrow" w:hAnsi="Arial Narrow"/>
                <w:sz w:val="24"/>
                <w:szCs w:val="24"/>
                <w:lang w:val="ro-RO" w:eastAsia="ro-RO"/>
              </w:rPr>
            </w:pPr>
          </w:p>
          <w:p w14:paraId="624E70C0" w14:textId="77777777" w:rsidR="00F7431C" w:rsidRPr="00E2193B" w:rsidRDefault="00F7431C" w:rsidP="000F7199">
            <w:pPr>
              <w:spacing w:before="120" w:after="0" w:line="240" w:lineRule="auto"/>
              <w:rPr>
                <w:rFonts w:ascii="Arial Narrow" w:hAnsi="Arial Narrow"/>
                <w:sz w:val="24"/>
                <w:szCs w:val="24"/>
                <w:lang w:val="ro-RO" w:eastAsia="ro-RO"/>
              </w:rPr>
            </w:pPr>
          </w:p>
        </w:tc>
      </w:tr>
    </w:tbl>
    <w:p w14:paraId="4FE2BCDD" w14:textId="77777777" w:rsidR="00F7431C" w:rsidRPr="00E2193B" w:rsidRDefault="00F7431C" w:rsidP="000F7199">
      <w:pPr>
        <w:spacing w:before="120" w:after="0" w:line="240" w:lineRule="auto"/>
        <w:rPr>
          <w:rFonts w:ascii="Arial Narrow" w:eastAsia="Times New Roman" w:hAnsi="Arial Narrow" w:cs="Trebuchet MS"/>
          <w:i/>
          <w:sz w:val="24"/>
          <w:szCs w:val="24"/>
          <w:lang w:val="ro-RO"/>
        </w:rPr>
      </w:pPr>
    </w:p>
    <w:p w14:paraId="48743C2E" w14:textId="77777777" w:rsidR="00F7431C" w:rsidRPr="00E2193B" w:rsidRDefault="00FB1669" w:rsidP="000F7199">
      <w:pPr>
        <w:shd w:val="clear" w:color="auto" w:fill="1D1B11" w:themeFill="background2" w:themeFillShade="1A"/>
        <w:tabs>
          <w:tab w:val="left" w:pos="3543"/>
          <w:tab w:val="left" w:pos="7086"/>
          <w:tab w:val="left" w:pos="10630"/>
        </w:tabs>
        <w:spacing w:before="120" w:after="0" w:line="240" w:lineRule="auto"/>
        <w:rPr>
          <w:rFonts w:ascii="Arial Narrow" w:eastAsia="Times New Roman" w:hAnsi="Arial Narrow"/>
          <w:b/>
          <w:sz w:val="24"/>
          <w:szCs w:val="24"/>
          <w:lang w:val="ro-RO"/>
        </w:rPr>
      </w:pPr>
      <w:r w:rsidRPr="00E2193B">
        <w:rPr>
          <w:rFonts w:ascii="Arial Narrow" w:eastAsia="Times New Roman" w:hAnsi="Arial Narrow"/>
          <w:b/>
          <w:sz w:val="24"/>
          <w:szCs w:val="24"/>
          <w:lang w:val="ro-RO"/>
        </w:rPr>
        <w:t>7. Grupurile țintă vizate</w:t>
      </w:r>
    </w:p>
    <w:tbl>
      <w:tblPr>
        <w:tblW w:w="0" w:type="auto"/>
        <w:tblLook w:val="04A0" w:firstRow="1" w:lastRow="0" w:firstColumn="1" w:lastColumn="0" w:noHBand="0" w:noVBand="1"/>
      </w:tblPr>
      <w:tblGrid>
        <w:gridCol w:w="9016"/>
      </w:tblGrid>
      <w:tr w:rsidR="00F7431C" w:rsidRPr="00E2193B" w14:paraId="466ED28C" w14:textId="77777777">
        <w:tc>
          <w:tcPr>
            <w:tcW w:w="9956" w:type="dxa"/>
            <w:tcBorders>
              <w:top w:val="single" w:sz="4" w:space="0" w:color="auto"/>
              <w:left w:val="single" w:sz="4" w:space="0" w:color="auto"/>
              <w:bottom w:val="single" w:sz="4" w:space="0" w:color="auto"/>
              <w:right w:val="single" w:sz="4" w:space="0" w:color="auto"/>
            </w:tcBorders>
          </w:tcPr>
          <w:p w14:paraId="2E359F02" w14:textId="77777777" w:rsidR="00F7431C" w:rsidRPr="00E2193B" w:rsidRDefault="00FB1669" w:rsidP="000F7199">
            <w:pPr>
              <w:spacing w:before="120" w:after="0" w:line="240" w:lineRule="auto"/>
              <w:rPr>
                <w:rFonts w:ascii="Arial Narrow" w:hAnsi="Arial Narrow"/>
                <w:i/>
                <w:sz w:val="24"/>
                <w:szCs w:val="24"/>
                <w:lang w:val="ro-RO" w:eastAsia="ro-RO"/>
              </w:rPr>
            </w:pPr>
            <w:r w:rsidRPr="00E2193B">
              <w:rPr>
                <w:rFonts w:ascii="Arial Narrow" w:hAnsi="Arial Narrow"/>
                <w:i/>
                <w:sz w:val="24"/>
                <w:szCs w:val="24"/>
                <w:lang w:val="ro-RO" w:eastAsia="ro-RO"/>
              </w:rPr>
              <w:t xml:space="preserve">Identificați </w:t>
            </w:r>
            <w:r w:rsidRPr="00E2193B">
              <w:rPr>
                <w:rFonts w:ascii="Arial Narrow" w:hAnsi="Arial Narrow"/>
                <w:i/>
                <w:sz w:val="24"/>
                <w:szCs w:val="24"/>
                <w:u w:val="single"/>
                <w:lang w:val="ro-RO" w:eastAsia="ro-RO"/>
              </w:rPr>
              <w:t>grupurile țintă</w:t>
            </w:r>
            <w:r w:rsidRPr="00E2193B">
              <w:rPr>
                <w:rFonts w:ascii="Arial Narrow" w:hAnsi="Arial Narrow"/>
                <w:i/>
                <w:sz w:val="24"/>
                <w:szCs w:val="24"/>
                <w:lang w:val="ro-RO" w:eastAsia="ro-RO"/>
              </w:rPr>
              <w:t xml:space="preserve"> vizate de proiectul propus (de ex.: NEETs, copii în situații de risc, persoane vârstnice, populație de etnie romă etc.).</w:t>
            </w:r>
          </w:p>
          <w:p w14:paraId="5A21D196" w14:textId="77777777" w:rsidR="00F7431C" w:rsidRPr="00E2193B" w:rsidRDefault="00F7431C" w:rsidP="000F7199">
            <w:pPr>
              <w:tabs>
                <w:tab w:val="left" w:pos="3543"/>
                <w:tab w:val="left" w:pos="7086"/>
                <w:tab w:val="left" w:pos="10630"/>
              </w:tabs>
              <w:spacing w:before="120" w:after="0" w:line="240" w:lineRule="auto"/>
              <w:rPr>
                <w:rFonts w:ascii="Arial Narrow" w:hAnsi="Arial Narrow"/>
                <w:sz w:val="24"/>
                <w:szCs w:val="24"/>
                <w:lang w:val="ro-RO" w:eastAsia="ro-RO"/>
              </w:rPr>
            </w:pPr>
          </w:p>
          <w:p w14:paraId="5E725ABB" w14:textId="77777777" w:rsidR="00F7431C" w:rsidRPr="00E2193B" w:rsidRDefault="00F7431C" w:rsidP="000F7199">
            <w:pPr>
              <w:tabs>
                <w:tab w:val="left" w:pos="3543"/>
                <w:tab w:val="left" w:pos="7086"/>
                <w:tab w:val="left" w:pos="10630"/>
              </w:tabs>
              <w:spacing w:before="120" w:after="0" w:line="240" w:lineRule="auto"/>
              <w:rPr>
                <w:rFonts w:ascii="Arial Narrow" w:hAnsi="Arial Narrow"/>
                <w:sz w:val="24"/>
                <w:szCs w:val="24"/>
                <w:lang w:val="ro-RO" w:eastAsia="ro-RO"/>
              </w:rPr>
            </w:pPr>
          </w:p>
          <w:p w14:paraId="640F9FB5" w14:textId="77777777" w:rsidR="00F7431C" w:rsidRPr="00E2193B" w:rsidRDefault="00F7431C" w:rsidP="000F7199">
            <w:pPr>
              <w:tabs>
                <w:tab w:val="left" w:pos="3543"/>
                <w:tab w:val="left" w:pos="7086"/>
                <w:tab w:val="left" w:pos="10630"/>
              </w:tabs>
              <w:spacing w:before="120" w:after="0" w:line="240" w:lineRule="auto"/>
              <w:rPr>
                <w:rFonts w:ascii="Arial Narrow" w:hAnsi="Arial Narrow"/>
                <w:sz w:val="24"/>
                <w:szCs w:val="24"/>
                <w:lang w:val="ro-RO" w:eastAsia="ro-RO"/>
              </w:rPr>
            </w:pPr>
          </w:p>
        </w:tc>
      </w:tr>
    </w:tbl>
    <w:p w14:paraId="24901F00" w14:textId="77777777" w:rsidR="00F7431C" w:rsidRPr="00E2193B" w:rsidRDefault="00F7431C" w:rsidP="000F7199">
      <w:pPr>
        <w:tabs>
          <w:tab w:val="left" w:pos="3543"/>
          <w:tab w:val="left" w:pos="7086"/>
          <w:tab w:val="left" w:pos="10630"/>
        </w:tabs>
        <w:spacing w:before="120" w:after="0" w:line="240" w:lineRule="auto"/>
        <w:rPr>
          <w:rFonts w:ascii="Arial Narrow" w:eastAsia="Times New Roman" w:hAnsi="Arial Narrow" w:cs="Trebuchet MS"/>
          <w:b/>
          <w:sz w:val="24"/>
          <w:szCs w:val="24"/>
          <w:lang w:val="ro-RO"/>
        </w:rPr>
      </w:pPr>
    </w:p>
    <w:p w14:paraId="48020A2F" w14:textId="77777777" w:rsidR="00F7431C" w:rsidRPr="00E2193B" w:rsidRDefault="00FB1669" w:rsidP="000F7199">
      <w:pPr>
        <w:shd w:val="clear" w:color="auto" w:fill="1D1B11" w:themeFill="background2" w:themeFillShade="1A"/>
        <w:tabs>
          <w:tab w:val="left" w:pos="3543"/>
          <w:tab w:val="left" w:pos="7086"/>
          <w:tab w:val="left" w:pos="10630"/>
        </w:tabs>
        <w:spacing w:before="120" w:after="0" w:line="240" w:lineRule="auto"/>
        <w:rPr>
          <w:rFonts w:ascii="Arial Narrow" w:eastAsia="Times New Roman" w:hAnsi="Arial Narrow"/>
          <w:b/>
          <w:sz w:val="24"/>
          <w:szCs w:val="24"/>
          <w:lang w:val="ro-RO"/>
        </w:rPr>
      </w:pPr>
      <w:r w:rsidRPr="00E2193B">
        <w:rPr>
          <w:rFonts w:ascii="Arial Narrow" w:eastAsia="Times New Roman" w:hAnsi="Arial Narrow"/>
          <w:b/>
          <w:sz w:val="24"/>
          <w:szCs w:val="24"/>
          <w:lang w:val="ro-RO"/>
        </w:rPr>
        <w:t>8. Identificarea problemelor la nivelul grupului țintă</w:t>
      </w:r>
    </w:p>
    <w:tbl>
      <w:tblPr>
        <w:tblW w:w="0" w:type="auto"/>
        <w:tblLook w:val="04A0" w:firstRow="1" w:lastRow="0" w:firstColumn="1" w:lastColumn="0" w:noHBand="0" w:noVBand="1"/>
      </w:tblPr>
      <w:tblGrid>
        <w:gridCol w:w="9016"/>
      </w:tblGrid>
      <w:tr w:rsidR="00F7431C" w:rsidRPr="00E2193B" w14:paraId="03FAA2DC" w14:textId="77777777">
        <w:tc>
          <w:tcPr>
            <w:tcW w:w="9956" w:type="dxa"/>
            <w:tcBorders>
              <w:top w:val="single" w:sz="4" w:space="0" w:color="auto"/>
              <w:left w:val="single" w:sz="4" w:space="0" w:color="auto"/>
              <w:bottom w:val="single" w:sz="4" w:space="0" w:color="auto"/>
              <w:right w:val="single" w:sz="4" w:space="0" w:color="auto"/>
            </w:tcBorders>
          </w:tcPr>
          <w:p w14:paraId="114D75FC" w14:textId="77777777" w:rsidR="00F7431C" w:rsidRPr="00E2193B" w:rsidRDefault="00FB1669" w:rsidP="000F7199">
            <w:pPr>
              <w:spacing w:before="120" w:after="0" w:line="240" w:lineRule="auto"/>
              <w:rPr>
                <w:rFonts w:ascii="Arial Narrow" w:hAnsi="Arial Narrow"/>
                <w:i/>
                <w:sz w:val="24"/>
                <w:szCs w:val="24"/>
                <w:lang w:val="ro-RO" w:eastAsia="ro-RO"/>
              </w:rPr>
            </w:pPr>
            <w:r w:rsidRPr="00E2193B">
              <w:rPr>
                <w:rFonts w:ascii="Arial Narrow" w:hAnsi="Arial Narrow"/>
                <w:i/>
                <w:sz w:val="24"/>
                <w:szCs w:val="24"/>
                <w:lang w:val="ro-RO" w:eastAsia="ro-RO"/>
              </w:rPr>
              <w:t>(Pentru fiecare grup țintă prezentat anterior, identificați principalele probleme care determină nevoia pentru proiectul propus)</w:t>
            </w:r>
          </w:p>
          <w:p w14:paraId="63B3EDE8" w14:textId="77777777" w:rsidR="00F7431C" w:rsidRPr="00E2193B" w:rsidRDefault="00F7431C" w:rsidP="000F7199">
            <w:pPr>
              <w:tabs>
                <w:tab w:val="left" w:pos="3543"/>
                <w:tab w:val="left" w:pos="7086"/>
                <w:tab w:val="left" w:pos="10630"/>
              </w:tabs>
              <w:spacing w:before="120" w:after="0" w:line="240" w:lineRule="auto"/>
              <w:rPr>
                <w:rFonts w:ascii="Arial Narrow" w:hAnsi="Arial Narrow"/>
                <w:sz w:val="24"/>
                <w:szCs w:val="24"/>
                <w:lang w:val="ro-RO" w:eastAsia="ro-RO"/>
              </w:rPr>
            </w:pPr>
          </w:p>
          <w:p w14:paraId="08BAC150" w14:textId="77777777" w:rsidR="00F7431C" w:rsidRPr="00E2193B" w:rsidRDefault="00F7431C" w:rsidP="000F7199">
            <w:pPr>
              <w:tabs>
                <w:tab w:val="left" w:pos="3543"/>
                <w:tab w:val="left" w:pos="7086"/>
                <w:tab w:val="left" w:pos="10630"/>
              </w:tabs>
              <w:spacing w:before="120" w:after="0" w:line="240" w:lineRule="auto"/>
              <w:rPr>
                <w:rFonts w:ascii="Arial Narrow" w:hAnsi="Arial Narrow"/>
                <w:sz w:val="24"/>
                <w:szCs w:val="24"/>
                <w:lang w:val="ro-RO" w:eastAsia="ro-RO"/>
              </w:rPr>
            </w:pPr>
          </w:p>
          <w:p w14:paraId="7F96E057" w14:textId="77777777" w:rsidR="00F7431C" w:rsidRPr="00E2193B" w:rsidRDefault="00F7431C" w:rsidP="000F7199">
            <w:pPr>
              <w:tabs>
                <w:tab w:val="left" w:pos="3543"/>
                <w:tab w:val="left" w:pos="7086"/>
                <w:tab w:val="left" w:pos="10630"/>
              </w:tabs>
              <w:spacing w:before="120" w:after="0" w:line="240" w:lineRule="auto"/>
              <w:rPr>
                <w:rFonts w:ascii="Arial Narrow" w:hAnsi="Arial Narrow"/>
                <w:sz w:val="24"/>
                <w:szCs w:val="24"/>
                <w:lang w:val="ro-RO" w:eastAsia="ro-RO"/>
              </w:rPr>
            </w:pPr>
          </w:p>
          <w:p w14:paraId="5A297858" w14:textId="77777777" w:rsidR="00F7431C" w:rsidRPr="00E2193B" w:rsidRDefault="00F7431C" w:rsidP="000F7199">
            <w:pPr>
              <w:tabs>
                <w:tab w:val="left" w:pos="3543"/>
                <w:tab w:val="left" w:pos="7086"/>
                <w:tab w:val="left" w:pos="10630"/>
              </w:tabs>
              <w:spacing w:before="120" w:after="0" w:line="240" w:lineRule="auto"/>
              <w:rPr>
                <w:rFonts w:ascii="Arial Narrow" w:hAnsi="Arial Narrow"/>
                <w:sz w:val="24"/>
                <w:szCs w:val="24"/>
                <w:lang w:val="ro-RO" w:eastAsia="ro-RO"/>
              </w:rPr>
            </w:pPr>
          </w:p>
        </w:tc>
      </w:tr>
    </w:tbl>
    <w:p w14:paraId="41469210" w14:textId="77777777" w:rsidR="00F7431C" w:rsidRPr="00E2193B" w:rsidRDefault="00F7431C" w:rsidP="000F7199">
      <w:pPr>
        <w:tabs>
          <w:tab w:val="left" w:pos="3543"/>
          <w:tab w:val="left" w:pos="7086"/>
          <w:tab w:val="left" w:pos="10630"/>
        </w:tabs>
        <w:spacing w:before="120" w:after="0" w:line="240" w:lineRule="auto"/>
        <w:rPr>
          <w:rFonts w:ascii="Arial Narrow" w:eastAsia="Times New Roman" w:hAnsi="Arial Narrow" w:cs="Trebuchet MS"/>
          <w:b/>
          <w:sz w:val="24"/>
          <w:szCs w:val="24"/>
          <w:lang w:val="ro-RO"/>
        </w:rPr>
      </w:pPr>
    </w:p>
    <w:p w14:paraId="4B5E35DF" w14:textId="77777777" w:rsidR="00F7431C" w:rsidRPr="00E2193B" w:rsidRDefault="00FB1669" w:rsidP="000F7199">
      <w:pPr>
        <w:shd w:val="clear" w:color="auto" w:fill="1D1B11" w:themeFill="background2" w:themeFillShade="1A"/>
        <w:tabs>
          <w:tab w:val="left" w:pos="3543"/>
          <w:tab w:val="left" w:pos="7086"/>
          <w:tab w:val="left" w:pos="10630"/>
        </w:tabs>
        <w:spacing w:before="120" w:after="0" w:line="240" w:lineRule="auto"/>
        <w:rPr>
          <w:rFonts w:ascii="Arial Narrow" w:eastAsia="Times New Roman" w:hAnsi="Arial Narrow"/>
          <w:b/>
          <w:sz w:val="24"/>
          <w:szCs w:val="24"/>
          <w:lang w:val="ro-RO"/>
        </w:rPr>
      </w:pPr>
      <w:r w:rsidRPr="00E2193B">
        <w:rPr>
          <w:rFonts w:ascii="Arial Narrow" w:eastAsia="Times New Roman" w:hAnsi="Arial Narrow"/>
          <w:b/>
          <w:sz w:val="24"/>
          <w:szCs w:val="24"/>
          <w:lang w:val="ro-RO"/>
        </w:rPr>
        <w:t>9. Modalitățile de rezolvare a problemelor grupului țintă</w:t>
      </w:r>
    </w:p>
    <w:tbl>
      <w:tblPr>
        <w:tblW w:w="0" w:type="auto"/>
        <w:tblLook w:val="04A0" w:firstRow="1" w:lastRow="0" w:firstColumn="1" w:lastColumn="0" w:noHBand="0" w:noVBand="1"/>
      </w:tblPr>
      <w:tblGrid>
        <w:gridCol w:w="9016"/>
      </w:tblGrid>
      <w:tr w:rsidR="00F7431C" w:rsidRPr="00E2193B" w14:paraId="1D103334" w14:textId="77777777">
        <w:tc>
          <w:tcPr>
            <w:tcW w:w="9956" w:type="dxa"/>
            <w:tcBorders>
              <w:top w:val="single" w:sz="4" w:space="0" w:color="auto"/>
              <w:left w:val="single" w:sz="4" w:space="0" w:color="auto"/>
              <w:bottom w:val="single" w:sz="4" w:space="0" w:color="auto"/>
              <w:right w:val="single" w:sz="4" w:space="0" w:color="auto"/>
            </w:tcBorders>
          </w:tcPr>
          <w:p w14:paraId="78457F7B" w14:textId="77777777" w:rsidR="00F7431C" w:rsidRPr="00E2193B" w:rsidRDefault="00FB1669" w:rsidP="000F7199">
            <w:pPr>
              <w:tabs>
                <w:tab w:val="left" w:pos="3543"/>
                <w:tab w:val="left" w:pos="7086"/>
                <w:tab w:val="left" w:pos="10630"/>
              </w:tabs>
              <w:spacing w:before="120" w:after="0" w:line="240" w:lineRule="auto"/>
              <w:rPr>
                <w:rFonts w:ascii="Arial Narrow" w:hAnsi="Arial Narrow"/>
                <w:i/>
                <w:sz w:val="24"/>
                <w:szCs w:val="24"/>
                <w:lang w:val="ro-RO" w:eastAsia="ro-RO"/>
              </w:rPr>
            </w:pPr>
            <w:r w:rsidRPr="00E2193B">
              <w:rPr>
                <w:rFonts w:ascii="Arial Narrow" w:hAnsi="Arial Narrow"/>
                <w:i/>
                <w:sz w:val="24"/>
                <w:szCs w:val="24"/>
                <w:lang w:val="ro-RO" w:eastAsia="ro-RO"/>
              </w:rPr>
              <w:t>(Pentru fiecare problemă identificată anterior, descrieți modalitatea în care proiectul ar sprijini efectiv grupurile țintă)</w:t>
            </w:r>
          </w:p>
          <w:p w14:paraId="1D3878DD" w14:textId="77777777" w:rsidR="00F7431C" w:rsidRPr="00E2193B" w:rsidRDefault="00F7431C" w:rsidP="000F7199">
            <w:pPr>
              <w:tabs>
                <w:tab w:val="left" w:pos="3543"/>
                <w:tab w:val="left" w:pos="7086"/>
                <w:tab w:val="left" w:pos="10630"/>
              </w:tabs>
              <w:spacing w:before="120" w:after="0" w:line="240" w:lineRule="auto"/>
              <w:rPr>
                <w:rFonts w:ascii="Arial Narrow" w:hAnsi="Arial Narrow"/>
                <w:i/>
                <w:sz w:val="24"/>
                <w:szCs w:val="24"/>
                <w:lang w:val="ro-RO" w:eastAsia="ro-RO"/>
              </w:rPr>
            </w:pPr>
          </w:p>
          <w:p w14:paraId="1A816E69" w14:textId="77777777" w:rsidR="00F7431C" w:rsidRPr="00E2193B" w:rsidRDefault="00F7431C" w:rsidP="000F7199">
            <w:pPr>
              <w:tabs>
                <w:tab w:val="left" w:pos="3543"/>
                <w:tab w:val="left" w:pos="7086"/>
                <w:tab w:val="left" w:pos="10630"/>
              </w:tabs>
              <w:spacing w:before="120" w:after="0" w:line="240" w:lineRule="auto"/>
              <w:rPr>
                <w:rFonts w:ascii="Arial Narrow" w:hAnsi="Arial Narrow"/>
                <w:i/>
                <w:sz w:val="24"/>
                <w:szCs w:val="24"/>
                <w:lang w:val="ro-RO" w:eastAsia="ro-RO"/>
              </w:rPr>
            </w:pPr>
          </w:p>
          <w:p w14:paraId="7275677E" w14:textId="77777777" w:rsidR="00F7431C" w:rsidRPr="00E2193B" w:rsidRDefault="00F7431C" w:rsidP="000F7199">
            <w:pPr>
              <w:tabs>
                <w:tab w:val="left" w:pos="3543"/>
                <w:tab w:val="left" w:pos="7086"/>
                <w:tab w:val="left" w:pos="10630"/>
              </w:tabs>
              <w:spacing w:before="120" w:after="0" w:line="240" w:lineRule="auto"/>
              <w:rPr>
                <w:rFonts w:ascii="Arial Narrow" w:hAnsi="Arial Narrow"/>
                <w:i/>
                <w:sz w:val="24"/>
                <w:szCs w:val="24"/>
                <w:lang w:val="ro-RO" w:eastAsia="ro-RO"/>
              </w:rPr>
            </w:pPr>
          </w:p>
        </w:tc>
      </w:tr>
    </w:tbl>
    <w:p w14:paraId="1189110F" w14:textId="77777777" w:rsidR="00F7431C" w:rsidRPr="00E2193B" w:rsidRDefault="00F7431C" w:rsidP="000F7199">
      <w:pPr>
        <w:spacing w:before="120" w:after="0" w:line="240" w:lineRule="auto"/>
        <w:rPr>
          <w:rFonts w:ascii="Arial Narrow" w:eastAsia="Times New Roman" w:hAnsi="Arial Narrow" w:cs="Trebuchet MS"/>
          <w:b/>
          <w:sz w:val="24"/>
          <w:szCs w:val="24"/>
          <w:lang w:val="ro-RO"/>
        </w:rPr>
      </w:pPr>
    </w:p>
    <w:p w14:paraId="526024A5" w14:textId="77777777" w:rsidR="00F7431C" w:rsidRPr="00E2193B" w:rsidRDefault="00FB1669" w:rsidP="000F7199">
      <w:pPr>
        <w:shd w:val="clear" w:color="auto" w:fill="1D1B11" w:themeFill="background2" w:themeFillShade="1A"/>
        <w:tabs>
          <w:tab w:val="left" w:pos="3543"/>
          <w:tab w:val="left" w:pos="7086"/>
          <w:tab w:val="left" w:pos="10630"/>
        </w:tabs>
        <w:spacing w:before="120" w:after="0" w:line="240" w:lineRule="auto"/>
        <w:rPr>
          <w:rFonts w:ascii="Arial Narrow" w:eastAsia="Times New Roman" w:hAnsi="Arial Narrow"/>
          <w:b/>
          <w:sz w:val="24"/>
          <w:szCs w:val="24"/>
          <w:lang w:val="ro-RO"/>
        </w:rPr>
      </w:pPr>
      <w:r w:rsidRPr="00E2193B">
        <w:rPr>
          <w:rFonts w:ascii="Arial Narrow" w:eastAsia="Times New Roman" w:hAnsi="Arial Narrow"/>
          <w:b/>
          <w:sz w:val="24"/>
          <w:szCs w:val="24"/>
          <w:lang w:val="ro-RO"/>
        </w:rPr>
        <w:t xml:space="preserve">10. Complementaritatea între investiţieşi măsurile soft, de tip FSE </w:t>
      </w:r>
    </w:p>
    <w:tbl>
      <w:tblPr>
        <w:tblW w:w="0" w:type="auto"/>
        <w:tblLook w:val="04A0" w:firstRow="1" w:lastRow="0" w:firstColumn="1" w:lastColumn="0" w:noHBand="0" w:noVBand="1"/>
      </w:tblPr>
      <w:tblGrid>
        <w:gridCol w:w="9016"/>
      </w:tblGrid>
      <w:tr w:rsidR="00F7431C" w:rsidRPr="00E2193B" w14:paraId="5B5BBA6E" w14:textId="77777777">
        <w:tc>
          <w:tcPr>
            <w:tcW w:w="9956" w:type="dxa"/>
            <w:tcBorders>
              <w:top w:val="single" w:sz="4" w:space="0" w:color="auto"/>
              <w:left w:val="single" w:sz="4" w:space="0" w:color="auto"/>
              <w:bottom w:val="single" w:sz="4" w:space="0" w:color="auto"/>
              <w:right w:val="single" w:sz="4" w:space="0" w:color="auto"/>
            </w:tcBorders>
          </w:tcPr>
          <w:p w14:paraId="4D6AB09F" w14:textId="77777777" w:rsidR="00F7431C" w:rsidRPr="00E2193B" w:rsidRDefault="00F7431C" w:rsidP="000F7199">
            <w:pPr>
              <w:tabs>
                <w:tab w:val="left" w:pos="3543"/>
                <w:tab w:val="left" w:pos="7086"/>
                <w:tab w:val="left" w:pos="10630"/>
              </w:tabs>
              <w:spacing w:before="120" w:after="0" w:line="240" w:lineRule="auto"/>
              <w:rPr>
                <w:rFonts w:ascii="Arial Narrow" w:hAnsi="Arial Narrow"/>
                <w:i/>
                <w:sz w:val="24"/>
                <w:szCs w:val="24"/>
                <w:lang w:val="ro-RO" w:eastAsia="ro-RO"/>
              </w:rPr>
            </w:pPr>
          </w:p>
          <w:p w14:paraId="1106A612" w14:textId="77777777" w:rsidR="00F7431C" w:rsidRPr="00E2193B" w:rsidRDefault="00F7431C" w:rsidP="000F7199">
            <w:pPr>
              <w:tabs>
                <w:tab w:val="left" w:pos="3543"/>
                <w:tab w:val="left" w:pos="7086"/>
                <w:tab w:val="left" w:pos="10630"/>
              </w:tabs>
              <w:spacing w:before="120" w:after="0" w:line="240" w:lineRule="auto"/>
              <w:rPr>
                <w:rFonts w:ascii="Arial Narrow" w:hAnsi="Arial Narrow"/>
                <w:i/>
                <w:sz w:val="24"/>
                <w:szCs w:val="24"/>
                <w:lang w:val="ro-RO" w:eastAsia="ro-RO"/>
              </w:rPr>
            </w:pPr>
          </w:p>
          <w:p w14:paraId="471DC001" w14:textId="77777777" w:rsidR="00F7431C" w:rsidRPr="00E2193B" w:rsidRDefault="00F7431C" w:rsidP="000F7199">
            <w:pPr>
              <w:tabs>
                <w:tab w:val="left" w:pos="3543"/>
                <w:tab w:val="left" w:pos="7086"/>
                <w:tab w:val="left" w:pos="10630"/>
              </w:tabs>
              <w:spacing w:before="120" w:after="0" w:line="240" w:lineRule="auto"/>
              <w:rPr>
                <w:rFonts w:ascii="Arial Narrow" w:hAnsi="Arial Narrow"/>
                <w:i/>
                <w:sz w:val="24"/>
                <w:szCs w:val="24"/>
                <w:lang w:val="ro-RO" w:eastAsia="ro-RO"/>
              </w:rPr>
            </w:pPr>
          </w:p>
        </w:tc>
      </w:tr>
    </w:tbl>
    <w:p w14:paraId="690C0685" w14:textId="77777777" w:rsidR="00F7431C" w:rsidRPr="00E2193B" w:rsidRDefault="00F7431C" w:rsidP="000F7199">
      <w:pPr>
        <w:spacing w:before="120" w:after="0" w:line="240" w:lineRule="auto"/>
        <w:rPr>
          <w:rFonts w:ascii="Arial Narrow" w:eastAsia="Times New Roman" w:hAnsi="Arial Narrow" w:cs="Trebuchet MS"/>
          <w:b/>
          <w:sz w:val="24"/>
          <w:szCs w:val="24"/>
          <w:lang w:val="ro-RO"/>
        </w:rPr>
      </w:pPr>
    </w:p>
    <w:p w14:paraId="0D630020" w14:textId="77777777" w:rsidR="00F7431C" w:rsidRPr="00E2193B" w:rsidRDefault="00FB1669" w:rsidP="000F7199">
      <w:pPr>
        <w:shd w:val="clear" w:color="auto" w:fill="1D1B11" w:themeFill="background2" w:themeFillShade="1A"/>
        <w:tabs>
          <w:tab w:val="left" w:pos="3543"/>
          <w:tab w:val="left" w:pos="7086"/>
          <w:tab w:val="left" w:pos="10630"/>
        </w:tabs>
        <w:spacing w:before="120" w:after="0" w:line="240" w:lineRule="auto"/>
        <w:rPr>
          <w:rFonts w:ascii="Arial Narrow" w:eastAsia="Times New Roman" w:hAnsi="Arial Narrow"/>
          <w:b/>
          <w:sz w:val="24"/>
          <w:szCs w:val="24"/>
          <w:lang w:val="ro-RO"/>
        </w:rPr>
      </w:pPr>
      <w:r w:rsidRPr="00E2193B">
        <w:rPr>
          <w:rFonts w:ascii="Arial Narrow" w:eastAsia="Times New Roman" w:hAnsi="Arial Narrow"/>
          <w:b/>
          <w:sz w:val="24"/>
          <w:szCs w:val="24"/>
          <w:lang w:val="ro-RO"/>
        </w:rPr>
        <w:t>11. Surse de finanţare</w:t>
      </w:r>
    </w:p>
    <w:tbl>
      <w:tblPr>
        <w:tblW w:w="0" w:type="auto"/>
        <w:tblLook w:val="04A0" w:firstRow="1" w:lastRow="0" w:firstColumn="1" w:lastColumn="0" w:noHBand="0" w:noVBand="1"/>
      </w:tblPr>
      <w:tblGrid>
        <w:gridCol w:w="9016"/>
      </w:tblGrid>
      <w:tr w:rsidR="00F7431C" w:rsidRPr="00E2193B" w14:paraId="030FFA99" w14:textId="77777777">
        <w:tc>
          <w:tcPr>
            <w:tcW w:w="9956" w:type="dxa"/>
            <w:tcBorders>
              <w:top w:val="single" w:sz="4" w:space="0" w:color="auto"/>
              <w:left w:val="single" w:sz="4" w:space="0" w:color="auto"/>
              <w:bottom w:val="single" w:sz="4" w:space="0" w:color="auto"/>
              <w:right w:val="single" w:sz="4" w:space="0" w:color="auto"/>
            </w:tcBorders>
          </w:tcPr>
          <w:p w14:paraId="2A087D01" w14:textId="77777777" w:rsidR="00F7431C" w:rsidRPr="00E2193B" w:rsidRDefault="00FB1669" w:rsidP="000F7199">
            <w:pPr>
              <w:tabs>
                <w:tab w:val="left" w:pos="3543"/>
                <w:tab w:val="left" w:pos="7086"/>
                <w:tab w:val="left" w:pos="10630"/>
              </w:tabs>
              <w:spacing w:before="120" w:after="0" w:line="240" w:lineRule="auto"/>
              <w:rPr>
                <w:rFonts w:ascii="Arial Narrow" w:hAnsi="Arial Narrow"/>
                <w:i/>
                <w:sz w:val="24"/>
                <w:szCs w:val="24"/>
                <w:lang w:val="ro-RO" w:eastAsia="ro-RO"/>
              </w:rPr>
            </w:pPr>
            <w:r w:rsidRPr="00E2193B">
              <w:rPr>
                <w:rFonts w:ascii="Arial Narrow" w:hAnsi="Arial Narrow"/>
                <w:i/>
                <w:sz w:val="24"/>
                <w:szCs w:val="24"/>
                <w:lang w:val="ro-RO" w:eastAsia="ro-RO"/>
              </w:rPr>
              <w:t>(Se va specifica suma totală defalcată pe surse – POR, buget local, buget de stat, contribuţie proprie, alte surse)</w:t>
            </w:r>
          </w:p>
          <w:p w14:paraId="22B05DBE" w14:textId="77777777" w:rsidR="00F7431C" w:rsidRPr="00E2193B" w:rsidRDefault="00F7431C" w:rsidP="000F7199">
            <w:pPr>
              <w:tabs>
                <w:tab w:val="left" w:pos="3543"/>
                <w:tab w:val="left" w:pos="7086"/>
                <w:tab w:val="left" w:pos="10630"/>
              </w:tabs>
              <w:spacing w:before="120" w:after="0" w:line="240" w:lineRule="auto"/>
              <w:rPr>
                <w:rFonts w:ascii="Arial Narrow" w:hAnsi="Arial Narrow"/>
                <w:i/>
                <w:sz w:val="24"/>
                <w:szCs w:val="24"/>
                <w:lang w:val="ro-RO" w:eastAsia="ro-RO"/>
              </w:rPr>
            </w:pPr>
          </w:p>
          <w:p w14:paraId="6308F559" w14:textId="77777777" w:rsidR="00F7431C" w:rsidRPr="00E2193B" w:rsidRDefault="00F7431C" w:rsidP="000F7199">
            <w:pPr>
              <w:tabs>
                <w:tab w:val="left" w:pos="3543"/>
                <w:tab w:val="left" w:pos="7086"/>
                <w:tab w:val="left" w:pos="10630"/>
              </w:tabs>
              <w:spacing w:before="120" w:after="0" w:line="240" w:lineRule="auto"/>
              <w:rPr>
                <w:rFonts w:ascii="Arial Narrow" w:hAnsi="Arial Narrow"/>
                <w:i/>
                <w:sz w:val="24"/>
                <w:szCs w:val="24"/>
                <w:lang w:val="ro-RO" w:eastAsia="ro-RO"/>
              </w:rPr>
            </w:pPr>
          </w:p>
          <w:p w14:paraId="69B9416E" w14:textId="77777777" w:rsidR="00F7431C" w:rsidRPr="00E2193B" w:rsidRDefault="00F7431C" w:rsidP="000F7199">
            <w:pPr>
              <w:tabs>
                <w:tab w:val="left" w:pos="3543"/>
                <w:tab w:val="left" w:pos="7086"/>
                <w:tab w:val="left" w:pos="10630"/>
              </w:tabs>
              <w:spacing w:before="120" w:after="0" w:line="240" w:lineRule="auto"/>
              <w:rPr>
                <w:rFonts w:ascii="Arial Narrow" w:hAnsi="Arial Narrow"/>
                <w:i/>
                <w:sz w:val="24"/>
                <w:szCs w:val="24"/>
                <w:lang w:val="ro-RO" w:eastAsia="ro-RO"/>
              </w:rPr>
            </w:pPr>
          </w:p>
        </w:tc>
      </w:tr>
    </w:tbl>
    <w:p w14:paraId="170D66B3" w14:textId="77777777" w:rsidR="00F7431C" w:rsidRPr="00E2193B" w:rsidRDefault="00F7431C" w:rsidP="000F7199">
      <w:pPr>
        <w:spacing w:before="120" w:after="0" w:line="240" w:lineRule="auto"/>
        <w:rPr>
          <w:rFonts w:ascii="Arial Narrow" w:eastAsia="Times New Roman" w:hAnsi="Arial Narrow" w:cs="Trebuchet MS"/>
          <w:b/>
          <w:sz w:val="24"/>
          <w:szCs w:val="24"/>
          <w:lang w:val="ro-RO"/>
        </w:rPr>
      </w:pPr>
    </w:p>
    <w:p w14:paraId="78298D76" w14:textId="77777777" w:rsidR="00F7431C" w:rsidRPr="00E2193B" w:rsidRDefault="00FB1669" w:rsidP="000F7199">
      <w:pPr>
        <w:shd w:val="clear" w:color="auto" w:fill="1D1B11" w:themeFill="background2" w:themeFillShade="1A"/>
        <w:tabs>
          <w:tab w:val="left" w:pos="3543"/>
          <w:tab w:val="left" w:pos="7086"/>
          <w:tab w:val="left" w:pos="10630"/>
        </w:tabs>
        <w:spacing w:before="120" w:after="0" w:line="240" w:lineRule="auto"/>
        <w:rPr>
          <w:rFonts w:ascii="Arial Narrow" w:eastAsia="Times New Roman" w:hAnsi="Arial Narrow"/>
          <w:b/>
          <w:sz w:val="24"/>
          <w:szCs w:val="24"/>
          <w:lang w:val="ro-RO"/>
        </w:rPr>
      </w:pPr>
      <w:r w:rsidRPr="00E2193B">
        <w:rPr>
          <w:rFonts w:ascii="Arial Narrow" w:eastAsia="Times New Roman" w:hAnsi="Arial Narrow"/>
          <w:b/>
          <w:sz w:val="24"/>
          <w:szCs w:val="24"/>
          <w:lang w:val="ro-RO"/>
        </w:rPr>
        <w:t>12. Sustenabilitate</w:t>
      </w:r>
    </w:p>
    <w:tbl>
      <w:tblPr>
        <w:tblW w:w="0" w:type="auto"/>
        <w:tblLook w:val="04A0" w:firstRow="1" w:lastRow="0" w:firstColumn="1" w:lastColumn="0" w:noHBand="0" w:noVBand="1"/>
      </w:tblPr>
      <w:tblGrid>
        <w:gridCol w:w="9016"/>
      </w:tblGrid>
      <w:tr w:rsidR="00F7431C" w:rsidRPr="00E2193B" w14:paraId="5164D657" w14:textId="77777777">
        <w:trPr>
          <w:trHeight w:val="668"/>
        </w:trPr>
        <w:tc>
          <w:tcPr>
            <w:tcW w:w="9956" w:type="dxa"/>
            <w:tcBorders>
              <w:top w:val="single" w:sz="4" w:space="0" w:color="auto"/>
              <w:left w:val="single" w:sz="4" w:space="0" w:color="auto"/>
              <w:bottom w:val="single" w:sz="4" w:space="0" w:color="auto"/>
              <w:right w:val="single" w:sz="4" w:space="0" w:color="auto"/>
            </w:tcBorders>
          </w:tcPr>
          <w:p w14:paraId="6D24CDB1" w14:textId="77777777" w:rsidR="00F7431C" w:rsidRPr="00E2193B" w:rsidRDefault="00FB1669" w:rsidP="000F7199">
            <w:pPr>
              <w:tabs>
                <w:tab w:val="left" w:pos="3543"/>
                <w:tab w:val="left" w:pos="7086"/>
                <w:tab w:val="left" w:pos="10630"/>
              </w:tabs>
              <w:spacing w:before="120" w:after="0" w:line="240" w:lineRule="auto"/>
              <w:rPr>
                <w:rFonts w:ascii="Arial Narrow" w:hAnsi="Arial Narrow"/>
                <w:i/>
                <w:sz w:val="24"/>
                <w:szCs w:val="24"/>
                <w:lang w:val="ro-RO" w:eastAsia="ro-RO"/>
              </w:rPr>
            </w:pPr>
            <w:r w:rsidRPr="00E2193B">
              <w:rPr>
                <w:rFonts w:ascii="Arial Narrow" w:hAnsi="Arial Narrow"/>
                <w:i/>
                <w:sz w:val="24"/>
                <w:szCs w:val="24"/>
                <w:lang w:val="ro-RO" w:eastAsia="ro-RO"/>
              </w:rPr>
              <w:lastRenderedPageBreak/>
              <w:t>(Se va detalia modul în care va fi gestionată/finanțată infrastructura după încheierea perioadei de finanţare DLRC)</w:t>
            </w:r>
          </w:p>
          <w:p w14:paraId="37F3F9CF" w14:textId="77777777" w:rsidR="00F7431C" w:rsidRPr="00E2193B" w:rsidRDefault="00F7431C" w:rsidP="000F7199">
            <w:pPr>
              <w:tabs>
                <w:tab w:val="left" w:pos="3543"/>
                <w:tab w:val="left" w:pos="7086"/>
                <w:tab w:val="left" w:pos="10630"/>
              </w:tabs>
              <w:spacing w:before="120" w:after="0" w:line="240" w:lineRule="auto"/>
              <w:rPr>
                <w:rFonts w:ascii="Arial Narrow" w:hAnsi="Arial Narrow"/>
                <w:i/>
                <w:sz w:val="24"/>
                <w:szCs w:val="24"/>
                <w:lang w:val="ro-RO" w:eastAsia="ro-RO"/>
              </w:rPr>
            </w:pPr>
          </w:p>
          <w:p w14:paraId="25C35371" w14:textId="77777777" w:rsidR="00F7431C" w:rsidRPr="00E2193B" w:rsidRDefault="00F7431C" w:rsidP="000F7199">
            <w:pPr>
              <w:tabs>
                <w:tab w:val="left" w:pos="3543"/>
                <w:tab w:val="left" w:pos="7086"/>
                <w:tab w:val="left" w:pos="10630"/>
              </w:tabs>
              <w:spacing w:before="120" w:after="0" w:line="240" w:lineRule="auto"/>
              <w:rPr>
                <w:rFonts w:ascii="Arial Narrow" w:hAnsi="Arial Narrow"/>
                <w:i/>
                <w:sz w:val="24"/>
                <w:szCs w:val="24"/>
                <w:lang w:val="ro-RO" w:eastAsia="ro-RO"/>
              </w:rPr>
            </w:pPr>
          </w:p>
        </w:tc>
      </w:tr>
    </w:tbl>
    <w:p w14:paraId="247F9B9A" w14:textId="77777777" w:rsidR="00F7431C" w:rsidRPr="00E2193B" w:rsidRDefault="00FB1669" w:rsidP="000F7199">
      <w:pPr>
        <w:shd w:val="clear" w:color="auto" w:fill="1D1B11" w:themeFill="background2" w:themeFillShade="1A"/>
        <w:tabs>
          <w:tab w:val="left" w:pos="3543"/>
          <w:tab w:val="left" w:pos="7086"/>
          <w:tab w:val="left" w:pos="10630"/>
        </w:tabs>
        <w:spacing w:before="120" w:after="0" w:line="240" w:lineRule="auto"/>
        <w:rPr>
          <w:rFonts w:ascii="Arial Narrow" w:eastAsia="Times New Roman" w:hAnsi="Arial Narrow"/>
          <w:b/>
          <w:sz w:val="24"/>
          <w:szCs w:val="24"/>
          <w:lang w:val="ro-RO"/>
        </w:rPr>
      </w:pPr>
      <w:r w:rsidRPr="00E2193B">
        <w:rPr>
          <w:rFonts w:ascii="Arial Narrow" w:eastAsia="Times New Roman" w:hAnsi="Arial Narrow"/>
          <w:b/>
          <w:sz w:val="24"/>
          <w:szCs w:val="24"/>
          <w:lang w:val="ro-RO"/>
        </w:rPr>
        <w:t>13. Respectarea principiilor orizontale privind nediscriminarea, egalitatea de gen si dezvoltarea durabila</w:t>
      </w:r>
    </w:p>
    <w:tbl>
      <w:tblPr>
        <w:tblW w:w="0" w:type="auto"/>
        <w:tblLook w:val="04A0" w:firstRow="1" w:lastRow="0" w:firstColumn="1" w:lastColumn="0" w:noHBand="0" w:noVBand="1"/>
      </w:tblPr>
      <w:tblGrid>
        <w:gridCol w:w="9016"/>
      </w:tblGrid>
      <w:tr w:rsidR="00F7431C" w:rsidRPr="00E2193B" w14:paraId="0067C0D8" w14:textId="77777777">
        <w:tc>
          <w:tcPr>
            <w:tcW w:w="9956" w:type="dxa"/>
            <w:tcBorders>
              <w:top w:val="single" w:sz="4" w:space="0" w:color="auto"/>
              <w:left w:val="single" w:sz="4" w:space="0" w:color="auto"/>
              <w:bottom w:val="single" w:sz="4" w:space="0" w:color="auto"/>
              <w:right w:val="single" w:sz="4" w:space="0" w:color="auto"/>
            </w:tcBorders>
          </w:tcPr>
          <w:p w14:paraId="4E812E2C" w14:textId="77777777" w:rsidR="00F7431C" w:rsidRPr="00E2193B" w:rsidRDefault="00FB1669" w:rsidP="000F7199">
            <w:pPr>
              <w:tabs>
                <w:tab w:val="left" w:pos="3543"/>
                <w:tab w:val="left" w:pos="7086"/>
                <w:tab w:val="left" w:pos="10630"/>
              </w:tabs>
              <w:spacing w:before="120" w:after="0" w:line="240" w:lineRule="auto"/>
              <w:rPr>
                <w:rFonts w:ascii="Arial Narrow" w:hAnsi="Arial Narrow"/>
                <w:sz w:val="24"/>
                <w:szCs w:val="24"/>
                <w:lang w:val="ro-RO" w:eastAsia="ro-RO"/>
              </w:rPr>
            </w:pPr>
            <w:r w:rsidRPr="00E2193B">
              <w:rPr>
                <w:rFonts w:ascii="Arial Narrow" w:hAnsi="Arial Narrow"/>
                <w:i/>
                <w:sz w:val="24"/>
                <w:szCs w:val="24"/>
                <w:lang w:val="ro-RO" w:eastAsia="ro-RO"/>
              </w:rPr>
              <w:t>(Se va detalia contributia proiectului la respectarea principiilor orizontale)</w:t>
            </w:r>
          </w:p>
          <w:p w14:paraId="4CD535E9" w14:textId="77777777" w:rsidR="00F7431C" w:rsidRPr="00E2193B" w:rsidRDefault="00F7431C" w:rsidP="000F7199">
            <w:pPr>
              <w:tabs>
                <w:tab w:val="left" w:pos="3543"/>
                <w:tab w:val="left" w:pos="7086"/>
                <w:tab w:val="left" w:pos="10630"/>
              </w:tabs>
              <w:spacing w:before="120" w:after="0" w:line="240" w:lineRule="auto"/>
              <w:rPr>
                <w:rFonts w:ascii="Arial Narrow" w:hAnsi="Arial Narrow"/>
                <w:i/>
                <w:sz w:val="24"/>
                <w:szCs w:val="24"/>
                <w:lang w:val="ro-RO" w:eastAsia="ro-RO"/>
              </w:rPr>
            </w:pPr>
          </w:p>
          <w:p w14:paraId="2A820303" w14:textId="77777777" w:rsidR="00F7431C" w:rsidRPr="00E2193B" w:rsidRDefault="00F7431C" w:rsidP="000F7199">
            <w:pPr>
              <w:tabs>
                <w:tab w:val="left" w:pos="3543"/>
                <w:tab w:val="left" w:pos="7086"/>
                <w:tab w:val="left" w:pos="10630"/>
              </w:tabs>
              <w:spacing w:before="120" w:after="0" w:line="240" w:lineRule="auto"/>
              <w:rPr>
                <w:rFonts w:ascii="Arial Narrow" w:hAnsi="Arial Narrow"/>
                <w:i/>
                <w:sz w:val="24"/>
                <w:szCs w:val="24"/>
                <w:lang w:val="ro-RO" w:eastAsia="ro-RO"/>
              </w:rPr>
            </w:pPr>
          </w:p>
          <w:p w14:paraId="58BA5BFC" w14:textId="77777777" w:rsidR="00F7431C" w:rsidRPr="00E2193B" w:rsidRDefault="00F7431C" w:rsidP="000F7199">
            <w:pPr>
              <w:tabs>
                <w:tab w:val="left" w:pos="3543"/>
                <w:tab w:val="left" w:pos="7086"/>
                <w:tab w:val="left" w:pos="10630"/>
              </w:tabs>
              <w:spacing w:before="120" w:after="0" w:line="240" w:lineRule="auto"/>
              <w:rPr>
                <w:rFonts w:ascii="Arial Narrow" w:hAnsi="Arial Narrow"/>
                <w:i/>
                <w:sz w:val="24"/>
                <w:szCs w:val="24"/>
                <w:lang w:val="ro-RO" w:eastAsia="ro-RO"/>
              </w:rPr>
            </w:pPr>
          </w:p>
        </w:tc>
      </w:tr>
    </w:tbl>
    <w:p w14:paraId="275DE055" w14:textId="77777777" w:rsidR="00F7431C" w:rsidRPr="00E2193B" w:rsidRDefault="00FB1669" w:rsidP="000F7199">
      <w:pPr>
        <w:shd w:val="clear" w:color="auto" w:fill="1D1B11" w:themeFill="background2" w:themeFillShade="1A"/>
        <w:tabs>
          <w:tab w:val="left" w:pos="3543"/>
          <w:tab w:val="left" w:pos="7086"/>
          <w:tab w:val="left" w:pos="10630"/>
        </w:tabs>
        <w:spacing w:before="120" w:after="0" w:line="240" w:lineRule="auto"/>
        <w:rPr>
          <w:rFonts w:ascii="Arial Narrow" w:eastAsia="MS Mincho" w:hAnsi="Arial Narrow" w:cs="Trebuchet MS"/>
          <w:b/>
          <w:sz w:val="24"/>
          <w:szCs w:val="24"/>
          <w:lang w:val="ro-RO"/>
        </w:rPr>
      </w:pPr>
      <w:r w:rsidRPr="00E2193B">
        <w:rPr>
          <w:rFonts w:ascii="Arial Narrow" w:eastAsia="Times New Roman" w:hAnsi="Arial Narrow"/>
          <w:b/>
          <w:sz w:val="24"/>
          <w:szCs w:val="24"/>
          <w:lang w:val="ro-RO"/>
        </w:rPr>
        <w:t xml:space="preserve">14. Riscuri estimate </w:t>
      </w:r>
    </w:p>
    <w:tbl>
      <w:tblPr>
        <w:tblW w:w="0" w:type="auto"/>
        <w:tblLook w:val="04A0" w:firstRow="1" w:lastRow="0" w:firstColumn="1" w:lastColumn="0" w:noHBand="0" w:noVBand="1"/>
      </w:tblPr>
      <w:tblGrid>
        <w:gridCol w:w="9016"/>
      </w:tblGrid>
      <w:tr w:rsidR="00F7431C" w:rsidRPr="00E2193B" w14:paraId="1FCF5F04" w14:textId="77777777">
        <w:tc>
          <w:tcPr>
            <w:tcW w:w="9956" w:type="dxa"/>
            <w:tcBorders>
              <w:top w:val="single" w:sz="4" w:space="0" w:color="auto"/>
              <w:left w:val="single" w:sz="4" w:space="0" w:color="auto"/>
              <w:bottom w:val="single" w:sz="4" w:space="0" w:color="auto"/>
              <w:right w:val="single" w:sz="4" w:space="0" w:color="auto"/>
            </w:tcBorders>
          </w:tcPr>
          <w:p w14:paraId="5773E9C1" w14:textId="77777777" w:rsidR="00F7431C" w:rsidRPr="00E2193B" w:rsidRDefault="00FB1669" w:rsidP="000F7199">
            <w:pPr>
              <w:tabs>
                <w:tab w:val="left" w:pos="3543"/>
                <w:tab w:val="left" w:pos="7086"/>
                <w:tab w:val="left" w:pos="10630"/>
              </w:tabs>
              <w:spacing w:before="120" w:after="0" w:line="240" w:lineRule="auto"/>
              <w:rPr>
                <w:rFonts w:ascii="Arial Narrow" w:hAnsi="Arial Narrow"/>
                <w:i/>
                <w:sz w:val="24"/>
                <w:szCs w:val="24"/>
                <w:lang w:val="ro-RO" w:eastAsia="ro-RO"/>
              </w:rPr>
            </w:pPr>
            <w:r w:rsidRPr="00E2193B">
              <w:rPr>
                <w:rFonts w:ascii="Arial Narrow" w:hAnsi="Arial Narrow"/>
                <w:i/>
                <w:sz w:val="24"/>
                <w:szCs w:val="24"/>
                <w:lang w:val="ro-RO" w:eastAsia="ro-RO"/>
              </w:rPr>
              <w:t>(Se vor estima riscurile, inclusiv cele de implementare a proiectului, cu evidențierea măsurilor de contracarare a potențialelor riscuri de segregare: rezidenţială ,educaţională, etc).</w:t>
            </w:r>
          </w:p>
          <w:p w14:paraId="14DB8747" w14:textId="77777777" w:rsidR="00F7431C" w:rsidRPr="00E2193B" w:rsidRDefault="00F7431C" w:rsidP="000F7199">
            <w:pPr>
              <w:tabs>
                <w:tab w:val="left" w:pos="3543"/>
                <w:tab w:val="left" w:pos="7086"/>
                <w:tab w:val="left" w:pos="10630"/>
              </w:tabs>
              <w:spacing w:before="120" w:after="0" w:line="240" w:lineRule="auto"/>
              <w:rPr>
                <w:rFonts w:ascii="Arial Narrow" w:hAnsi="Arial Narrow"/>
                <w:i/>
                <w:sz w:val="24"/>
                <w:szCs w:val="24"/>
                <w:lang w:val="ro-RO" w:eastAsia="ro-RO"/>
              </w:rPr>
            </w:pPr>
          </w:p>
          <w:p w14:paraId="44E1736D" w14:textId="77777777" w:rsidR="00F7431C" w:rsidRPr="00E2193B" w:rsidRDefault="00F7431C" w:rsidP="000F7199">
            <w:pPr>
              <w:tabs>
                <w:tab w:val="left" w:pos="3543"/>
                <w:tab w:val="left" w:pos="7086"/>
                <w:tab w:val="left" w:pos="10630"/>
              </w:tabs>
              <w:spacing w:before="120" w:after="0" w:line="240" w:lineRule="auto"/>
              <w:rPr>
                <w:rFonts w:ascii="Arial Narrow" w:hAnsi="Arial Narrow"/>
                <w:i/>
                <w:sz w:val="24"/>
                <w:szCs w:val="24"/>
                <w:lang w:val="ro-RO" w:eastAsia="ro-RO"/>
              </w:rPr>
            </w:pPr>
          </w:p>
          <w:p w14:paraId="18160520" w14:textId="77777777" w:rsidR="00F7431C" w:rsidRPr="00E2193B" w:rsidRDefault="00F7431C" w:rsidP="000F7199">
            <w:pPr>
              <w:tabs>
                <w:tab w:val="left" w:pos="3543"/>
                <w:tab w:val="left" w:pos="7086"/>
                <w:tab w:val="left" w:pos="10630"/>
              </w:tabs>
              <w:spacing w:before="120" w:after="0" w:line="240" w:lineRule="auto"/>
              <w:rPr>
                <w:rFonts w:ascii="Arial Narrow" w:hAnsi="Arial Narrow"/>
                <w:i/>
                <w:sz w:val="24"/>
                <w:szCs w:val="24"/>
                <w:lang w:val="ro-RO" w:eastAsia="ro-RO"/>
              </w:rPr>
            </w:pPr>
          </w:p>
        </w:tc>
      </w:tr>
    </w:tbl>
    <w:p w14:paraId="717CCD61" w14:textId="77777777" w:rsidR="00F7431C" w:rsidRPr="00E2193B" w:rsidRDefault="00FB1669" w:rsidP="000F7199">
      <w:pPr>
        <w:spacing w:before="120" w:after="0" w:line="240" w:lineRule="auto"/>
        <w:rPr>
          <w:rFonts w:ascii="Arial Narrow" w:eastAsia="MS Mincho" w:hAnsi="Arial Narrow" w:cs="Trebuchet MS"/>
          <w:i/>
          <w:sz w:val="24"/>
          <w:szCs w:val="24"/>
          <w:lang w:val="ro-RO"/>
        </w:rPr>
      </w:pPr>
      <w:r w:rsidRPr="00E2193B">
        <w:rPr>
          <w:rFonts w:ascii="Arial Narrow" w:eastAsia="Times New Roman" w:hAnsi="Arial Narrow"/>
          <w:i/>
          <w:sz w:val="24"/>
          <w:szCs w:val="24"/>
          <w:lang w:val="ro-RO"/>
        </w:rPr>
        <w:t xml:space="preserve">(Acest formular nu constituie o cerere de finanțare pentru POR. </w:t>
      </w:r>
    </w:p>
    <w:p w14:paraId="5BDFF387" w14:textId="77777777" w:rsidR="00F7431C" w:rsidRPr="00E2193B" w:rsidRDefault="00FB1669" w:rsidP="000F7199">
      <w:pPr>
        <w:spacing w:before="120" w:after="0" w:line="240" w:lineRule="auto"/>
        <w:rPr>
          <w:rFonts w:ascii="Arial Narrow" w:eastAsia="Times New Roman" w:hAnsi="Arial Narrow"/>
          <w:i/>
          <w:sz w:val="24"/>
          <w:szCs w:val="24"/>
          <w:lang w:val="ro-RO"/>
        </w:rPr>
      </w:pPr>
      <w:r w:rsidRPr="00E2193B">
        <w:rPr>
          <w:rFonts w:ascii="Arial Narrow" w:eastAsia="Times New Roman" w:hAnsi="Arial Narrow"/>
          <w:i/>
          <w:sz w:val="24"/>
          <w:szCs w:val="24"/>
          <w:lang w:val="ro-RO"/>
        </w:rPr>
        <w:t xml:space="preserve">Fișele de proiect vor face obiectul procesului de evaluare și selecție organizat la nivelul GAL, în vederea selectării proiectelor care vor fi propuse pentru finanțare POR). </w:t>
      </w:r>
    </w:p>
    <w:p w14:paraId="398E7476" w14:textId="77777777" w:rsidR="00F7431C" w:rsidRPr="00E2193B" w:rsidRDefault="00FB1669" w:rsidP="000F7199">
      <w:pPr>
        <w:spacing w:before="120" w:after="0" w:line="240" w:lineRule="auto"/>
        <w:rPr>
          <w:rFonts w:ascii="Arial Narrow" w:eastAsia="MS Gothic" w:hAnsi="Arial Narrow"/>
          <w:sz w:val="24"/>
          <w:szCs w:val="24"/>
          <w:lang w:val="ro-RO"/>
        </w:rPr>
      </w:pPr>
      <w:r w:rsidRPr="00E2193B">
        <w:rPr>
          <w:rFonts w:ascii="Arial Narrow" w:eastAsia="MS Gothic" w:hAnsi="Arial Narrow"/>
          <w:sz w:val="24"/>
          <w:szCs w:val="24"/>
          <w:lang w:val="ro-RO"/>
        </w:rPr>
        <w:t>Reprezentant legal,</w:t>
      </w:r>
    </w:p>
    <w:p w14:paraId="2916945B" w14:textId="77777777" w:rsidR="00F7431C" w:rsidRPr="00E2193B" w:rsidRDefault="00FB1669" w:rsidP="000F7199">
      <w:pPr>
        <w:spacing w:before="120" w:after="0" w:line="240" w:lineRule="auto"/>
        <w:rPr>
          <w:rFonts w:ascii="Arial Narrow" w:eastAsia="MS Gothic" w:hAnsi="Arial Narrow"/>
          <w:sz w:val="24"/>
          <w:szCs w:val="24"/>
          <w:lang w:val="ro-RO"/>
        </w:rPr>
      </w:pPr>
      <w:r w:rsidRPr="00E2193B">
        <w:rPr>
          <w:rFonts w:ascii="Arial Narrow" w:eastAsia="MS Gothic" w:hAnsi="Arial Narrow"/>
          <w:sz w:val="24"/>
          <w:szCs w:val="24"/>
          <w:lang w:val="ro-RO"/>
        </w:rPr>
        <w:t>(</w:t>
      </w:r>
      <w:r w:rsidRPr="00E2193B">
        <w:rPr>
          <w:rFonts w:ascii="Arial Narrow" w:eastAsia="MS Gothic" w:hAnsi="Arial Narrow"/>
          <w:i/>
          <w:sz w:val="24"/>
          <w:szCs w:val="24"/>
          <w:lang w:val="ro-RO"/>
        </w:rPr>
        <w:t>Nume și prenume, semnătură, ștampila instituției)</w:t>
      </w:r>
    </w:p>
    <w:p w14:paraId="62463774" w14:textId="77777777" w:rsidR="00F7431C" w:rsidRPr="00E2193B" w:rsidRDefault="00FB1669" w:rsidP="000F7199">
      <w:pPr>
        <w:spacing w:before="120" w:after="0" w:line="240" w:lineRule="auto"/>
        <w:rPr>
          <w:rFonts w:ascii="Arial Narrow" w:eastAsia="MS Gothic" w:hAnsi="Arial Narrow"/>
          <w:sz w:val="24"/>
          <w:szCs w:val="24"/>
          <w:lang w:val="ro-RO"/>
        </w:rPr>
      </w:pPr>
      <w:r w:rsidRPr="00E2193B">
        <w:rPr>
          <w:rFonts w:ascii="Arial Narrow" w:eastAsia="MS Gothic" w:hAnsi="Arial Narrow"/>
          <w:sz w:val="24"/>
          <w:szCs w:val="24"/>
          <w:lang w:val="ro-RO"/>
        </w:rPr>
        <w:t>______________________</w:t>
      </w:r>
    </w:p>
    <w:p w14:paraId="3ACA5986" w14:textId="77777777" w:rsidR="00F7431C" w:rsidRPr="00E2193B" w:rsidRDefault="00FB1669" w:rsidP="000F7199">
      <w:pPr>
        <w:spacing w:before="120" w:after="0" w:line="240" w:lineRule="auto"/>
        <w:rPr>
          <w:rFonts w:ascii="Arial Narrow" w:eastAsia="MS Gothic" w:hAnsi="Arial Narrow"/>
          <w:sz w:val="24"/>
          <w:szCs w:val="24"/>
          <w:lang w:val="ro-RO"/>
        </w:rPr>
      </w:pPr>
      <w:r w:rsidRPr="00E2193B">
        <w:rPr>
          <w:rFonts w:ascii="Arial Narrow" w:eastAsia="MS Gothic" w:hAnsi="Arial Narrow"/>
          <w:sz w:val="24"/>
          <w:szCs w:val="24"/>
          <w:lang w:val="ro-RO"/>
        </w:rPr>
        <w:t>Data:</w:t>
      </w:r>
    </w:p>
    <w:p w14:paraId="7FD9313C" w14:textId="77777777" w:rsidR="00F7431C" w:rsidRPr="00E2193B" w:rsidRDefault="00FB1669" w:rsidP="000F7199">
      <w:pPr>
        <w:spacing w:before="120" w:after="0" w:line="240" w:lineRule="auto"/>
        <w:rPr>
          <w:rFonts w:ascii="Arial Narrow" w:eastAsia="MS Gothic" w:hAnsi="Arial Narrow"/>
          <w:sz w:val="24"/>
          <w:szCs w:val="24"/>
          <w:lang w:val="ro-RO"/>
        </w:rPr>
      </w:pPr>
      <w:r w:rsidRPr="00E2193B">
        <w:rPr>
          <w:rFonts w:ascii="Arial Narrow" w:eastAsia="MS Gothic" w:hAnsi="Arial Narrow"/>
          <w:sz w:val="24"/>
          <w:szCs w:val="24"/>
          <w:lang w:val="ro-RO"/>
        </w:rPr>
        <w:t>(Zz/ll/aaaa)</w:t>
      </w:r>
    </w:p>
    <w:p w14:paraId="4A42B68B" w14:textId="77777777" w:rsidR="00F7431C" w:rsidRPr="00E2193B" w:rsidRDefault="00FB1669" w:rsidP="000F7199">
      <w:pPr>
        <w:spacing w:before="120" w:after="0" w:line="240" w:lineRule="auto"/>
        <w:rPr>
          <w:rFonts w:ascii="Arial Narrow" w:eastAsia="MS Gothic" w:hAnsi="Arial Narrow"/>
          <w:sz w:val="24"/>
          <w:szCs w:val="24"/>
          <w:lang w:val="ro-RO"/>
        </w:rPr>
      </w:pPr>
      <w:r w:rsidRPr="00E2193B">
        <w:rPr>
          <w:rFonts w:ascii="Arial Narrow" w:eastAsia="MS Gothic" w:hAnsi="Arial Narrow"/>
          <w:sz w:val="24"/>
          <w:szCs w:val="24"/>
          <w:lang w:val="ro-RO"/>
        </w:rPr>
        <w:t>__/__/____</w:t>
      </w:r>
    </w:p>
    <w:p w14:paraId="7C61D420" w14:textId="77777777" w:rsidR="00F7431C" w:rsidRPr="00E2193B" w:rsidRDefault="00F7431C" w:rsidP="000F7199">
      <w:pPr>
        <w:spacing w:before="120" w:after="0" w:line="240" w:lineRule="auto"/>
        <w:jc w:val="both"/>
        <w:rPr>
          <w:rFonts w:ascii="Arial Narrow" w:eastAsia="Times New Roman" w:hAnsi="Arial Narrow"/>
          <w:sz w:val="24"/>
          <w:szCs w:val="24"/>
          <w:lang w:val="ro-RO"/>
        </w:rPr>
      </w:pPr>
    </w:p>
    <w:p w14:paraId="5013C377" w14:textId="77777777" w:rsidR="00F7431C" w:rsidRPr="00E2193B" w:rsidRDefault="00FB1669" w:rsidP="000F7199">
      <w:pPr>
        <w:spacing w:after="0" w:line="240" w:lineRule="auto"/>
        <w:rPr>
          <w:rFonts w:ascii="Arial Narrow" w:eastAsia="Times New Roman" w:hAnsi="Arial Narrow"/>
          <w:sz w:val="24"/>
          <w:szCs w:val="24"/>
          <w:lang w:val="ro-RO"/>
        </w:rPr>
      </w:pPr>
      <w:r w:rsidRPr="00E2193B">
        <w:rPr>
          <w:rFonts w:ascii="Arial Narrow" w:eastAsia="Times New Roman" w:hAnsi="Arial Narrow"/>
          <w:sz w:val="24"/>
          <w:szCs w:val="24"/>
          <w:lang w:val="ro-RO"/>
        </w:rPr>
        <w:br w:type="page"/>
      </w:r>
    </w:p>
    <w:p w14:paraId="213E7F2E" w14:textId="77777777" w:rsidR="00F7431C" w:rsidRPr="00E2193B" w:rsidRDefault="00FB1669" w:rsidP="000F7199">
      <w:pPr>
        <w:keepNext/>
        <w:spacing w:before="240" w:after="0" w:line="240" w:lineRule="auto"/>
        <w:ind w:left="576" w:hanging="576"/>
        <w:outlineLvl w:val="1"/>
        <w:rPr>
          <w:rFonts w:ascii="Arial Narrow" w:eastAsia="Times New Roman" w:hAnsi="Arial Narrow" w:cs="Arial"/>
          <w:sz w:val="24"/>
          <w:szCs w:val="24"/>
          <w:lang w:val="ro-RO"/>
        </w:rPr>
      </w:pPr>
      <w:bookmarkStart w:id="100" w:name="_Toc19554672"/>
      <w:bookmarkStart w:id="101" w:name="_Toc22832123"/>
      <w:bookmarkStart w:id="102" w:name="_Toc71793161"/>
      <w:r w:rsidRPr="00E2193B">
        <w:rPr>
          <w:rFonts w:ascii="Arial Narrow" w:eastAsia="Times New Roman" w:hAnsi="Arial Narrow" w:cs="Arial"/>
          <w:sz w:val="24"/>
          <w:szCs w:val="24"/>
          <w:lang w:val="ro-RO"/>
        </w:rPr>
        <w:lastRenderedPageBreak/>
        <w:t>Anexa 2 - Declarația de eligibilitate - model</w:t>
      </w:r>
      <w:bookmarkEnd w:id="100"/>
      <w:bookmarkEnd w:id="101"/>
      <w:bookmarkEnd w:id="102"/>
    </w:p>
    <w:p w14:paraId="75A1BE1B" w14:textId="77777777" w:rsidR="00F7431C" w:rsidRPr="00E2193B" w:rsidRDefault="00FB1669" w:rsidP="000F7199">
      <w:pPr>
        <w:spacing w:before="120" w:after="0" w:line="240" w:lineRule="auto"/>
        <w:jc w:val="center"/>
        <w:rPr>
          <w:rFonts w:ascii="Arial Narrow" w:eastAsia="Times New Roman" w:hAnsi="Arial Narrow"/>
          <w:b/>
          <w:bCs/>
          <w:snapToGrid w:val="0"/>
          <w:sz w:val="24"/>
          <w:szCs w:val="24"/>
          <w:lang w:val="ro-RO"/>
        </w:rPr>
      </w:pPr>
      <w:r w:rsidRPr="00E2193B">
        <w:rPr>
          <w:rFonts w:ascii="Arial Narrow" w:eastAsia="Times New Roman" w:hAnsi="Arial Narrow"/>
          <w:b/>
          <w:bCs/>
          <w:snapToGrid w:val="0"/>
          <w:sz w:val="24"/>
          <w:szCs w:val="24"/>
          <w:lang w:val="ro-RO"/>
        </w:rPr>
        <w:t>Declaraţia de eligibilitate</w:t>
      </w:r>
    </w:p>
    <w:p w14:paraId="59070D10" w14:textId="77777777" w:rsidR="00F7431C" w:rsidRPr="00E2193B" w:rsidRDefault="00F7431C" w:rsidP="000F7199">
      <w:pPr>
        <w:spacing w:before="120" w:after="0" w:line="240" w:lineRule="auto"/>
        <w:jc w:val="both"/>
        <w:rPr>
          <w:rFonts w:ascii="Arial Narrow" w:eastAsia="Times New Roman" w:hAnsi="Arial Narrow"/>
          <w:b/>
          <w:bCs/>
          <w:i/>
          <w:iCs/>
          <w:snapToGrid w:val="0"/>
          <w:sz w:val="24"/>
          <w:szCs w:val="24"/>
          <w:lang w:val="ro-RO"/>
        </w:rPr>
      </w:pPr>
    </w:p>
    <w:p w14:paraId="7E8D175E" w14:textId="77777777" w:rsidR="00F7431C" w:rsidRPr="00E2193B" w:rsidRDefault="00FB1669" w:rsidP="000F7199">
      <w:pPr>
        <w:spacing w:before="120" w:after="0" w:line="240" w:lineRule="auto"/>
        <w:jc w:val="both"/>
        <w:rPr>
          <w:rFonts w:ascii="Arial Narrow" w:eastAsia="Times New Roman" w:hAnsi="Arial Narrow"/>
          <w:b/>
          <w:bCs/>
          <w:i/>
          <w:iCs/>
          <w:snapToGrid w:val="0"/>
          <w:sz w:val="24"/>
          <w:szCs w:val="24"/>
          <w:lang w:val="ro-RO"/>
        </w:rPr>
      </w:pPr>
      <w:r w:rsidRPr="00E2193B">
        <w:rPr>
          <w:rFonts w:ascii="Arial Narrow" w:eastAsia="Times New Roman" w:hAnsi="Arial Narrow"/>
          <w:b/>
          <w:bCs/>
          <w:i/>
          <w:iCs/>
          <w:snapToGrid w:val="0"/>
          <w:sz w:val="24"/>
          <w:szCs w:val="24"/>
          <w:lang w:val="ro-RO"/>
        </w:rPr>
        <w:t xml:space="preserve">Acest model se va completa de către reprezentantul legal al solicitantului, inclusiv de către membrii parteneriatului </w:t>
      </w:r>
    </w:p>
    <w:p w14:paraId="05C67B52" w14:textId="77777777" w:rsidR="00F7431C" w:rsidRPr="00E2193B" w:rsidRDefault="00FB1669" w:rsidP="000F7199">
      <w:pPr>
        <w:spacing w:before="120" w:after="0" w:line="240" w:lineRule="auto"/>
        <w:jc w:val="both"/>
        <w:rPr>
          <w:rFonts w:ascii="Arial Narrow" w:eastAsia="Times New Roman" w:hAnsi="Arial Narrow"/>
          <w:snapToGrid w:val="0"/>
          <w:sz w:val="24"/>
          <w:szCs w:val="24"/>
          <w:lang w:val="ro-RO"/>
        </w:rPr>
      </w:pPr>
      <w:r w:rsidRPr="00E2193B">
        <w:rPr>
          <w:rFonts w:ascii="Arial Narrow" w:eastAsia="Times New Roman" w:hAnsi="Arial Narrow"/>
          <w:snapToGrid w:val="0"/>
          <w:sz w:val="24"/>
          <w:szCs w:val="24"/>
          <w:lang w:val="ro-RO"/>
        </w:rPr>
        <w:t xml:space="preserve">Subsemnatul </w:t>
      </w:r>
      <w:r w:rsidRPr="00E2193B">
        <w:rPr>
          <w:rFonts w:ascii="Arial Narrow" w:eastAsia="Times New Roman" w:hAnsi="Arial Narrow" w:cs="Arial"/>
          <w:i/>
          <w:iCs/>
          <w:sz w:val="24"/>
          <w:szCs w:val="24"/>
          <w:lang w:val="ro-RO" w:eastAsia="sk-SK"/>
        </w:rPr>
        <w:t>…</w:t>
      </w:r>
      <w:r w:rsidRPr="00E2193B">
        <w:rPr>
          <w:rFonts w:ascii="Arial Narrow" w:eastAsia="Times New Roman" w:hAnsi="Arial Narrow"/>
          <w:snapToGrid w:val="0"/>
          <w:sz w:val="24"/>
          <w:szCs w:val="24"/>
          <w:lang w:val="ro-RO"/>
        </w:rPr>
        <w:t xml:space="preserve"> , CNP..................posesor al CI seria </w:t>
      </w:r>
      <w:r w:rsidRPr="00E2193B">
        <w:rPr>
          <w:rFonts w:ascii="Arial Narrow" w:eastAsia="Times New Roman" w:hAnsi="Arial Narrow" w:cs="Arial"/>
          <w:i/>
          <w:iCs/>
          <w:sz w:val="24"/>
          <w:szCs w:val="24"/>
          <w:lang w:val="ro-RO" w:eastAsia="sk-SK"/>
        </w:rPr>
        <w:t>…</w:t>
      </w:r>
      <w:r w:rsidRPr="00E2193B">
        <w:rPr>
          <w:rFonts w:ascii="Arial Narrow" w:eastAsia="Times New Roman" w:hAnsi="Arial Narrow"/>
          <w:snapToGrid w:val="0"/>
          <w:sz w:val="24"/>
          <w:szCs w:val="24"/>
          <w:lang w:val="ro-RO"/>
        </w:rPr>
        <w:t xml:space="preserve"> nr. </w:t>
      </w:r>
      <w:r w:rsidRPr="00E2193B">
        <w:rPr>
          <w:rFonts w:ascii="Arial Narrow" w:eastAsia="Times New Roman" w:hAnsi="Arial Narrow" w:cs="Arial"/>
          <w:i/>
          <w:iCs/>
          <w:sz w:val="24"/>
          <w:szCs w:val="24"/>
          <w:lang w:val="ro-RO" w:eastAsia="sk-SK"/>
        </w:rPr>
        <w:t>…</w:t>
      </w:r>
      <w:r w:rsidRPr="00E2193B">
        <w:rPr>
          <w:rFonts w:ascii="Arial Narrow" w:eastAsia="Times New Roman" w:hAnsi="Arial Narrow"/>
          <w:snapToGrid w:val="0"/>
          <w:sz w:val="24"/>
          <w:szCs w:val="24"/>
          <w:lang w:val="ro-RO"/>
        </w:rPr>
        <w:t>, eliberată de ............,  în calitate de reprezentant legal</w:t>
      </w:r>
      <w:r w:rsidRPr="00E2193B">
        <w:rPr>
          <w:rFonts w:ascii="Arial Narrow" w:eastAsia="Times New Roman" w:hAnsi="Arial Narrow" w:cs="Arial"/>
          <w:i/>
          <w:iCs/>
          <w:sz w:val="24"/>
          <w:szCs w:val="24"/>
          <w:lang w:val="ro-RO" w:eastAsia="sk-SK"/>
        </w:rPr>
        <w:t>(funcţie)</w:t>
      </w:r>
      <w:r w:rsidRPr="00E2193B">
        <w:rPr>
          <w:rFonts w:ascii="Arial Narrow" w:eastAsia="Times New Roman" w:hAnsi="Arial Narrow"/>
          <w:snapToGrid w:val="0"/>
          <w:sz w:val="24"/>
          <w:szCs w:val="24"/>
          <w:lang w:val="ro-RO"/>
        </w:rPr>
        <w:t xml:space="preserve"> al … </w:t>
      </w:r>
      <w:r w:rsidRPr="00E2193B">
        <w:rPr>
          <w:rFonts w:ascii="Arial Narrow" w:eastAsia="Times New Roman" w:hAnsi="Arial Narrow" w:cs="Arial"/>
          <w:i/>
          <w:iCs/>
          <w:sz w:val="24"/>
          <w:szCs w:val="24"/>
          <w:lang w:val="ro-RO" w:eastAsia="sk-SK"/>
        </w:rPr>
        <w:t>(completaţi cu denumirea organizaţiei solicitante)</w:t>
      </w:r>
      <w:r w:rsidRPr="00E2193B">
        <w:rPr>
          <w:rFonts w:ascii="Arial Narrow" w:eastAsia="Times New Roman" w:hAnsi="Arial Narrow"/>
          <w:snapToGrid w:val="0"/>
          <w:sz w:val="24"/>
          <w:szCs w:val="24"/>
          <w:lang w:val="ro-RO"/>
        </w:rPr>
        <w:t>, cunoscând că falsul în declaraţii este pedepsit de Codul Penal, declar pe propria răspundere că:</w:t>
      </w:r>
    </w:p>
    <w:p w14:paraId="2A75AA2B" w14:textId="77777777" w:rsidR="00F7431C" w:rsidRPr="00E2193B" w:rsidRDefault="00FB1669" w:rsidP="000F7199">
      <w:pPr>
        <w:numPr>
          <w:ilvl w:val="0"/>
          <w:numId w:val="34"/>
        </w:numPr>
        <w:spacing w:before="120" w:after="0" w:line="240" w:lineRule="auto"/>
        <w:ind w:left="426"/>
        <w:jc w:val="both"/>
        <w:rPr>
          <w:rFonts w:ascii="Arial Narrow" w:eastAsia="Times New Roman" w:hAnsi="Arial Narrow"/>
          <w:sz w:val="24"/>
          <w:szCs w:val="24"/>
          <w:lang w:val="ro-RO"/>
        </w:rPr>
      </w:pPr>
      <w:r w:rsidRPr="00E2193B">
        <w:rPr>
          <w:rFonts w:ascii="Arial Narrow" w:eastAsia="Times New Roman" w:hAnsi="Arial Narrow"/>
          <w:i/>
          <w:iCs/>
          <w:sz w:val="24"/>
          <w:szCs w:val="24"/>
          <w:lang w:val="ro-RO" w:eastAsia="sk-SK"/>
        </w:rPr>
        <w:t>(completaţi cu denumirea organizaţiei solicitante)</w:t>
      </w:r>
      <w:r w:rsidRPr="00E2193B">
        <w:rPr>
          <w:rFonts w:ascii="Arial Narrow" w:eastAsia="Times New Roman" w:hAnsi="Arial Narrow"/>
          <w:sz w:val="24"/>
          <w:szCs w:val="24"/>
          <w:lang w:val="ro-RO"/>
        </w:rPr>
        <w:t xml:space="preserve"> depune Fișa de proiect cu titlul ........................, din care această declaraţie face parte integrantă, în cadrul Programului Operaţional Regional 2014-2020, Axa prioritară 9, Prioritatea de investiții 9.1, în calitate de:</w:t>
      </w:r>
    </w:p>
    <w:p w14:paraId="7F0E01FE" w14:textId="77777777" w:rsidR="00F7431C" w:rsidRPr="00E2193B" w:rsidRDefault="00FB1669" w:rsidP="000F7199">
      <w:pPr>
        <w:numPr>
          <w:ilvl w:val="0"/>
          <w:numId w:val="37"/>
        </w:numPr>
        <w:spacing w:before="120" w:after="0" w:line="240" w:lineRule="auto"/>
        <w:jc w:val="both"/>
        <w:rPr>
          <w:rFonts w:ascii="Arial Narrow" w:eastAsia="Times New Roman" w:hAnsi="Arial Narrow"/>
          <w:b/>
          <w:bCs/>
          <w:sz w:val="24"/>
          <w:szCs w:val="24"/>
          <w:lang w:val="ro-RO" w:eastAsia="sk-SK"/>
        </w:rPr>
      </w:pPr>
      <w:r w:rsidRPr="00E2193B">
        <w:rPr>
          <w:rFonts w:ascii="Arial Narrow" w:eastAsia="Times New Roman" w:hAnsi="Arial Narrow"/>
          <w:b/>
          <w:bCs/>
          <w:sz w:val="24"/>
          <w:szCs w:val="24"/>
          <w:lang w:val="ro-RO"/>
        </w:rPr>
        <w:t>S</w:t>
      </w:r>
      <w:r w:rsidRPr="00E2193B">
        <w:rPr>
          <w:rFonts w:ascii="Arial Narrow" w:eastAsia="Times New Roman" w:hAnsi="Arial Narrow"/>
          <w:b/>
          <w:bCs/>
          <w:sz w:val="24"/>
          <w:szCs w:val="24"/>
          <w:lang w:val="ro-RO" w:eastAsia="sk-SK"/>
        </w:rPr>
        <w:t>olicitant</w:t>
      </w:r>
    </w:p>
    <w:p w14:paraId="576F6D53" w14:textId="77777777" w:rsidR="00F7431C" w:rsidRPr="00E2193B" w:rsidRDefault="00FB1669" w:rsidP="000F7199">
      <w:pPr>
        <w:numPr>
          <w:ilvl w:val="0"/>
          <w:numId w:val="37"/>
        </w:numPr>
        <w:spacing w:before="120" w:after="0" w:line="240" w:lineRule="auto"/>
        <w:jc w:val="both"/>
        <w:rPr>
          <w:rFonts w:ascii="Arial Narrow" w:eastAsia="Times New Roman" w:hAnsi="Arial Narrow"/>
          <w:i/>
          <w:iCs/>
          <w:sz w:val="24"/>
          <w:szCs w:val="24"/>
          <w:lang w:val="ro-RO" w:eastAsia="sk-SK"/>
        </w:rPr>
      </w:pPr>
      <w:r w:rsidRPr="00E2193B">
        <w:rPr>
          <w:rFonts w:ascii="Arial Narrow" w:eastAsia="Times New Roman" w:hAnsi="Arial Narrow"/>
          <w:b/>
          <w:bCs/>
          <w:sz w:val="24"/>
          <w:szCs w:val="24"/>
          <w:lang w:val="ro-RO" w:eastAsia="sk-SK"/>
        </w:rPr>
        <w:t>Solicitant -</w:t>
      </w:r>
      <w:r w:rsidRPr="00E2193B">
        <w:rPr>
          <w:rFonts w:ascii="Arial Narrow" w:eastAsia="Times New Roman" w:hAnsi="Arial Narrow"/>
          <w:i/>
          <w:iCs/>
          <w:sz w:val="24"/>
          <w:szCs w:val="24"/>
          <w:lang w:val="ro-RO" w:eastAsia="sk-SK"/>
        </w:rPr>
        <w:t xml:space="preserve"> Lider de proiect în cadrul Parteneriatului format din:  completaţi cu lista integrală conţinând denumirile complete ale partenerilor </w:t>
      </w:r>
    </w:p>
    <w:p w14:paraId="68C1F353" w14:textId="77777777" w:rsidR="00F7431C" w:rsidRPr="00E2193B" w:rsidRDefault="00FB1669" w:rsidP="000F7199">
      <w:pPr>
        <w:spacing w:before="120" w:after="0" w:line="240" w:lineRule="auto"/>
        <w:ind w:left="284"/>
        <w:rPr>
          <w:rFonts w:ascii="Arial Narrow" w:eastAsia="Times New Roman" w:hAnsi="Arial Narrow"/>
          <w:sz w:val="24"/>
          <w:szCs w:val="24"/>
          <w:lang w:val="ro-RO"/>
        </w:rPr>
      </w:pPr>
      <w:r w:rsidRPr="00E2193B">
        <w:rPr>
          <w:rFonts w:ascii="Arial Narrow" w:eastAsia="Times New Roman" w:hAnsi="Arial Narrow"/>
          <w:i/>
          <w:iCs/>
          <w:sz w:val="24"/>
          <w:szCs w:val="24"/>
          <w:lang w:val="ro-RO" w:eastAsia="sk-SK"/>
        </w:rPr>
        <w:t>Ceilalţi membri ai parteneriatului vor completa câte o Declaraţie de eligibilitate (B), prezentată  mai jos.</w:t>
      </w:r>
    </w:p>
    <w:p w14:paraId="73A09FC0" w14:textId="77777777" w:rsidR="00F7431C" w:rsidRPr="00E2193B" w:rsidRDefault="00FB1669" w:rsidP="000F7199">
      <w:pPr>
        <w:numPr>
          <w:ilvl w:val="0"/>
          <w:numId w:val="34"/>
        </w:numPr>
        <w:spacing w:before="120" w:after="0" w:line="240" w:lineRule="auto"/>
        <w:ind w:left="426"/>
        <w:jc w:val="both"/>
        <w:rPr>
          <w:rFonts w:ascii="Arial Narrow" w:eastAsia="Times New Roman" w:hAnsi="Arial Narrow"/>
          <w:sz w:val="24"/>
          <w:szCs w:val="24"/>
          <w:lang w:val="ro-RO"/>
        </w:rPr>
      </w:pPr>
      <w:r w:rsidRPr="00E2193B">
        <w:rPr>
          <w:rFonts w:ascii="Arial Narrow" w:eastAsia="Times New Roman" w:hAnsi="Arial Narrow"/>
          <w:i/>
          <w:iCs/>
          <w:sz w:val="24"/>
          <w:szCs w:val="24"/>
          <w:lang w:val="ro-RO" w:eastAsia="sk-SK"/>
        </w:rPr>
        <w:t>(completaţi cu denumirea organizaţiei solicitante)</w:t>
      </w:r>
      <w:r w:rsidRPr="00E2193B">
        <w:rPr>
          <w:rFonts w:ascii="Arial Narrow" w:eastAsia="Times New Roman" w:hAnsi="Arial Narrow"/>
          <w:sz w:val="24"/>
          <w:szCs w:val="24"/>
          <w:lang w:val="ro-RO"/>
        </w:rPr>
        <w:t xml:space="preserve">  nu se află în următoarele situații la data depunerii fișei de proiect:</w:t>
      </w:r>
    </w:p>
    <w:p w14:paraId="741D7877" w14:textId="77777777" w:rsidR="00F7431C" w:rsidRPr="00E2193B" w:rsidRDefault="00FB1669" w:rsidP="000F7199">
      <w:pPr>
        <w:numPr>
          <w:ilvl w:val="0"/>
          <w:numId w:val="35"/>
        </w:numPr>
        <w:tabs>
          <w:tab w:val="num" w:pos="540"/>
          <w:tab w:val="num" w:pos="1080"/>
        </w:tabs>
        <w:spacing w:before="120" w:after="0" w:line="240" w:lineRule="auto"/>
        <w:ind w:left="1080"/>
        <w:jc w:val="both"/>
        <w:rPr>
          <w:rFonts w:ascii="Arial Narrow" w:eastAsia="Times New Roman" w:hAnsi="Arial Narrow"/>
          <w:sz w:val="24"/>
          <w:szCs w:val="24"/>
          <w:lang w:val="ro-RO"/>
        </w:rPr>
      </w:pPr>
      <w:r w:rsidRPr="00E2193B">
        <w:rPr>
          <w:rFonts w:ascii="Arial Narrow" w:eastAsia="Times New Roman" w:hAnsi="Arial Narrow"/>
          <w:sz w:val="24"/>
          <w:szCs w:val="24"/>
          <w:lang w:val="ro-RO"/>
        </w:rPr>
        <w:t>să se afle în stare de faliment/ insolvenţă sau obiectul unei proceduri de lichidare sau de administrare judiciară, a încheiat acorduri cu creditorii, şi-a suspendat activitatea economică sau face obiectul unei proceduri în urma acestor situaţii sau se află în situaţii similare în urma unei proceduri de aceeaşi natură prevăzute de legislaţia sau de reglementările naţionale;</w:t>
      </w:r>
    </w:p>
    <w:p w14:paraId="29A366D7" w14:textId="77777777" w:rsidR="00F7431C" w:rsidRPr="00E2193B" w:rsidRDefault="00FB1669" w:rsidP="000F7199">
      <w:pPr>
        <w:numPr>
          <w:ilvl w:val="0"/>
          <w:numId w:val="35"/>
        </w:numPr>
        <w:tabs>
          <w:tab w:val="num" w:pos="540"/>
          <w:tab w:val="num" w:pos="1080"/>
        </w:tabs>
        <w:spacing w:before="120" w:after="0" w:line="240" w:lineRule="auto"/>
        <w:ind w:left="1080"/>
        <w:jc w:val="both"/>
        <w:rPr>
          <w:rFonts w:ascii="Arial Narrow" w:eastAsia="Times New Roman" w:hAnsi="Arial Narrow"/>
          <w:sz w:val="24"/>
          <w:szCs w:val="24"/>
          <w:lang w:val="ro-RO"/>
        </w:rPr>
      </w:pPr>
      <w:r w:rsidRPr="00E2193B">
        <w:rPr>
          <w:rFonts w:ascii="Arial Narrow" w:eastAsia="Times New Roman" w:hAnsi="Arial Narrow"/>
          <w:sz w:val="24"/>
          <w:szCs w:val="24"/>
          <w:lang w:val="ro-RO"/>
        </w:rPr>
        <w:t>să facă obiectul unei proceduri legale pentru declararea sa într-una din situațiile de la punctul a;</w:t>
      </w:r>
    </w:p>
    <w:p w14:paraId="7CAD1873" w14:textId="77777777" w:rsidR="00F7431C" w:rsidRPr="00E2193B" w:rsidRDefault="00FB1669" w:rsidP="000F7199">
      <w:pPr>
        <w:numPr>
          <w:ilvl w:val="0"/>
          <w:numId w:val="35"/>
        </w:numPr>
        <w:tabs>
          <w:tab w:val="num" w:pos="540"/>
          <w:tab w:val="num" w:pos="1080"/>
        </w:tabs>
        <w:spacing w:before="120" w:after="0" w:line="240" w:lineRule="auto"/>
        <w:ind w:left="1080"/>
        <w:jc w:val="both"/>
        <w:rPr>
          <w:rFonts w:ascii="Arial Narrow" w:eastAsia="Times New Roman" w:hAnsi="Arial Narrow"/>
          <w:sz w:val="24"/>
          <w:szCs w:val="24"/>
          <w:lang w:val="ro-RO"/>
        </w:rPr>
      </w:pPr>
      <w:r w:rsidRPr="00E2193B">
        <w:rPr>
          <w:rFonts w:ascii="Arial Narrow" w:eastAsia="Times New Roman" w:hAnsi="Arial Narrow"/>
          <w:sz w:val="24"/>
          <w:szCs w:val="24"/>
          <w:lang w:val="ro-RO"/>
        </w:rPr>
        <w:t>să fie în dificultate, în conformitate cu prevederile Regulamentului (UE) NR. 651/2014 al COMISIEI din 17 iunie 2014 de declarare a anumitor categorii de ajutoare compatibile cu piața internă în aplicarea articolelor 107 și 108 din tratat;</w:t>
      </w:r>
    </w:p>
    <w:p w14:paraId="178FE585" w14:textId="77777777" w:rsidR="00F7431C" w:rsidRPr="00E2193B" w:rsidRDefault="00FB1669" w:rsidP="000F7199">
      <w:pPr>
        <w:numPr>
          <w:ilvl w:val="0"/>
          <w:numId w:val="35"/>
        </w:numPr>
        <w:tabs>
          <w:tab w:val="num" w:pos="540"/>
          <w:tab w:val="num" w:pos="1080"/>
        </w:tabs>
        <w:spacing w:before="120" w:after="0" w:line="240" w:lineRule="auto"/>
        <w:ind w:left="1080"/>
        <w:jc w:val="both"/>
        <w:rPr>
          <w:rFonts w:ascii="Arial Narrow" w:eastAsia="Times New Roman" w:hAnsi="Arial Narrow"/>
          <w:sz w:val="24"/>
          <w:szCs w:val="24"/>
          <w:lang w:val="ro-RO"/>
        </w:rPr>
      </w:pPr>
      <w:r w:rsidRPr="00E2193B">
        <w:rPr>
          <w:rFonts w:ascii="Arial Narrow" w:eastAsia="Times New Roman" w:hAnsi="Arial Narrow"/>
          <w:sz w:val="24"/>
          <w:szCs w:val="24"/>
          <w:lang w:val="ro-RO"/>
        </w:rPr>
        <w:t>să fie găsit vinovat, printr-o hotărâre judecătorească definitivă, pentru comiterea unei fraude/ infracțiuni referitoare la obţinereaşi utilizarea fondurilor europene şi/sau a fondurilor publice naţionale aferente acestora, în conformitate cu prevederile Codului Penal aprobat prin Legea nr. 286/2009, cu modificările și completările ulterioare.</w:t>
      </w:r>
    </w:p>
    <w:p w14:paraId="0664EEF8" w14:textId="77777777" w:rsidR="00F7431C" w:rsidRPr="00E2193B" w:rsidRDefault="00FB1669" w:rsidP="000F7199">
      <w:pPr>
        <w:numPr>
          <w:ilvl w:val="0"/>
          <w:numId w:val="34"/>
        </w:numPr>
        <w:spacing w:before="120" w:after="0" w:line="240" w:lineRule="auto"/>
        <w:ind w:left="426"/>
        <w:jc w:val="both"/>
        <w:rPr>
          <w:rFonts w:ascii="Arial Narrow" w:eastAsia="Times New Roman" w:hAnsi="Arial Narrow"/>
          <w:sz w:val="24"/>
          <w:szCs w:val="24"/>
          <w:lang w:val="ro-RO"/>
        </w:rPr>
      </w:pPr>
      <w:r w:rsidRPr="00E2193B">
        <w:rPr>
          <w:rFonts w:ascii="Arial Narrow" w:eastAsia="Times New Roman" w:hAnsi="Arial Narrow"/>
          <w:sz w:val="24"/>
          <w:szCs w:val="24"/>
          <w:lang w:val="ro-RO"/>
        </w:rPr>
        <w:t>Reprezentantul legal care îşi exercită atribuţiile de drept pe perioada procesului de evaluare trebuie să nu se afle într-una din situațiile de mai jos:</w:t>
      </w:r>
    </w:p>
    <w:p w14:paraId="693056CA" w14:textId="77777777" w:rsidR="00F7431C" w:rsidRPr="00E2193B" w:rsidRDefault="00FB1669" w:rsidP="000F7199">
      <w:pPr>
        <w:numPr>
          <w:ilvl w:val="0"/>
          <w:numId w:val="36"/>
        </w:numPr>
        <w:spacing w:before="120" w:after="0" w:line="240" w:lineRule="auto"/>
        <w:ind w:left="1134"/>
        <w:jc w:val="both"/>
        <w:rPr>
          <w:rFonts w:ascii="Arial Narrow" w:eastAsia="Times New Roman" w:hAnsi="Arial Narrow"/>
          <w:sz w:val="24"/>
          <w:szCs w:val="24"/>
          <w:lang w:val="ro-RO"/>
        </w:rPr>
      </w:pPr>
      <w:r w:rsidRPr="00E2193B">
        <w:rPr>
          <w:rFonts w:ascii="Arial Narrow" w:eastAsia="Times New Roman" w:hAnsi="Arial Narrow"/>
          <w:sz w:val="24"/>
          <w:szCs w:val="24"/>
          <w:lang w:val="ro-RO"/>
        </w:rPr>
        <w:lastRenderedPageBreak/>
        <w:t xml:space="preserve">să fie subiectul unui conflict de interese definit în conformitate cu prevederile naţionale/comunitareîn vigoare sau să se afle într-o situaţie care are sau poate avea ca efect compromiterea obiectivității și imparțialității procesului de evaluare a fisei proiectului.  </w:t>
      </w:r>
    </w:p>
    <w:p w14:paraId="7E7E7425" w14:textId="77777777" w:rsidR="00F7431C" w:rsidRPr="00E2193B" w:rsidRDefault="00FB1669" w:rsidP="000F7199">
      <w:pPr>
        <w:numPr>
          <w:ilvl w:val="0"/>
          <w:numId w:val="36"/>
        </w:numPr>
        <w:spacing w:before="120" w:after="0" w:line="240" w:lineRule="auto"/>
        <w:ind w:left="1134"/>
        <w:jc w:val="both"/>
        <w:rPr>
          <w:rFonts w:ascii="Arial Narrow" w:eastAsia="Times New Roman" w:hAnsi="Arial Narrow"/>
          <w:sz w:val="24"/>
          <w:szCs w:val="24"/>
          <w:lang w:val="ro-RO"/>
        </w:rPr>
      </w:pPr>
      <w:r w:rsidRPr="00E2193B">
        <w:rPr>
          <w:rFonts w:ascii="Arial Narrow" w:eastAsia="Times New Roman" w:hAnsi="Arial Narrow"/>
          <w:sz w:val="24"/>
          <w:szCs w:val="24"/>
          <w:lang w:val="ro-RO"/>
        </w:rPr>
        <w:t>să se afle în situația de a induce grav în eroare Autoritatea de Management, Organismul Intermediar sau comisiile de evaluare şiselecţie, prin furnizarea de informaţii incorecte  în cadrul prezentului apel de fise de proiecte sau a altor apeluri de proiecte derulate în cadrul POR.</w:t>
      </w:r>
    </w:p>
    <w:p w14:paraId="543ABDCE" w14:textId="77777777" w:rsidR="00F7431C" w:rsidRPr="00E2193B" w:rsidRDefault="00FB1669" w:rsidP="000F7199">
      <w:pPr>
        <w:numPr>
          <w:ilvl w:val="0"/>
          <w:numId w:val="36"/>
        </w:numPr>
        <w:spacing w:before="120" w:after="0" w:line="240" w:lineRule="auto"/>
        <w:ind w:left="1134"/>
        <w:jc w:val="both"/>
        <w:rPr>
          <w:rFonts w:ascii="Arial Narrow" w:eastAsia="Times New Roman" w:hAnsi="Arial Narrow"/>
          <w:sz w:val="24"/>
          <w:szCs w:val="24"/>
          <w:lang w:val="ro-RO"/>
        </w:rPr>
      </w:pPr>
      <w:r w:rsidRPr="00E2193B">
        <w:rPr>
          <w:rFonts w:ascii="Arial Narrow" w:eastAsia="Times New Roman" w:hAnsi="Arial Narrow"/>
          <w:sz w:val="24"/>
          <w:szCs w:val="24"/>
          <w:lang w:val="ro-RO"/>
        </w:rPr>
        <w:t>să se afle în situația de a încerca/de a fi încercat să obţinăinformaţiiconfidenţiale sau să influenţeze comisiile de evaluare şiselecţie sau Autoritatea de Management/ Organismul Intermediar  pe parcursul procesului de evaluare a prezentului apel de fise de  proiecte sau a altor apeluri de proiecte derulate în cadrul POR.</w:t>
      </w:r>
    </w:p>
    <w:p w14:paraId="6C90662B" w14:textId="77777777" w:rsidR="00F7431C" w:rsidRPr="00E2193B" w:rsidRDefault="00FB1669" w:rsidP="000F7199">
      <w:pPr>
        <w:numPr>
          <w:ilvl w:val="0"/>
          <w:numId w:val="36"/>
        </w:numPr>
        <w:spacing w:before="120" w:after="0" w:line="240" w:lineRule="auto"/>
        <w:ind w:left="1134"/>
        <w:jc w:val="both"/>
        <w:rPr>
          <w:rFonts w:ascii="Arial Narrow" w:eastAsia="Times New Roman" w:hAnsi="Arial Narrow"/>
          <w:sz w:val="24"/>
          <w:szCs w:val="24"/>
          <w:lang w:val="ro-RO"/>
        </w:rPr>
      </w:pPr>
      <w:r w:rsidRPr="00E2193B">
        <w:rPr>
          <w:rFonts w:ascii="Arial Narrow" w:eastAsia="Times New Roman" w:hAnsi="Arial Narrow"/>
          <w:sz w:val="24"/>
          <w:szCs w:val="24"/>
          <w:lang w:val="ro-RO"/>
        </w:rPr>
        <w:t>Să fi suferit condamnări definitive în cauze referitoare la obţinereaşi utilizarea fondurilor europene şi/sau a fondurilor publice naţionale aferente acestora.</w:t>
      </w:r>
    </w:p>
    <w:p w14:paraId="7AAC73C2" w14:textId="77777777" w:rsidR="00F7431C" w:rsidRPr="00E2193B" w:rsidRDefault="00FB1669" w:rsidP="000F7199">
      <w:pPr>
        <w:numPr>
          <w:ilvl w:val="0"/>
          <w:numId w:val="34"/>
        </w:numPr>
        <w:spacing w:before="120" w:after="0" w:line="240" w:lineRule="auto"/>
        <w:ind w:left="426" w:hanging="426"/>
        <w:jc w:val="both"/>
        <w:rPr>
          <w:rFonts w:ascii="Arial Narrow" w:eastAsia="Times New Roman" w:hAnsi="Arial Narrow"/>
          <w:sz w:val="24"/>
          <w:szCs w:val="24"/>
          <w:lang w:val="ro-RO"/>
        </w:rPr>
      </w:pPr>
      <w:r w:rsidRPr="00E2193B">
        <w:rPr>
          <w:rFonts w:ascii="Arial Narrow" w:eastAsia="Times New Roman" w:hAnsi="Arial Narrow"/>
          <w:sz w:val="24"/>
          <w:szCs w:val="24"/>
          <w:lang w:val="ro-RO"/>
        </w:rPr>
        <w:t>Imobilul/ imobilele careface/fac obiectulproiectuluipropusprinprezentaFișă de proiect, începând cu data depuneriifișei de proiect, îndeplineştecumulativurmătoarelecondiţii:</w:t>
      </w:r>
    </w:p>
    <w:p w14:paraId="44E1C84C" w14:textId="77777777" w:rsidR="00F7431C" w:rsidRPr="00E2193B" w:rsidRDefault="00FB1669" w:rsidP="000F7199">
      <w:pPr>
        <w:numPr>
          <w:ilvl w:val="0"/>
          <w:numId w:val="38"/>
        </w:numPr>
        <w:spacing w:before="120" w:after="0" w:line="240" w:lineRule="auto"/>
        <w:ind w:left="1560" w:hanging="142"/>
        <w:jc w:val="both"/>
        <w:rPr>
          <w:rFonts w:ascii="Arial Narrow" w:eastAsia="Times New Roman" w:hAnsi="Arial Narrow"/>
          <w:sz w:val="24"/>
          <w:szCs w:val="24"/>
          <w:lang w:val="ro-RO"/>
        </w:rPr>
      </w:pPr>
      <w:r w:rsidRPr="00E2193B">
        <w:rPr>
          <w:rFonts w:ascii="Arial Narrow" w:eastAsia="Times New Roman" w:hAnsi="Arial Narrow"/>
          <w:sz w:val="24"/>
          <w:szCs w:val="24"/>
          <w:lang w:val="ro-RO"/>
        </w:rPr>
        <w:t>să fie libere de orice sarcini sau interdicţii ce afectează implementarea operaţiunii</w:t>
      </w:r>
    </w:p>
    <w:p w14:paraId="24CDD7F7" w14:textId="77777777" w:rsidR="00F7431C" w:rsidRPr="00E2193B" w:rsidRDefault="00FB1669" w:rsidP="000F7199">
      <w:pPr>
        <w:numPr>
          <w:ilvl w:val="0"/>
          <w:numId w:val="38"/>
        </w:numPr>
        <w:spacing w:before="120" w:after="0" w:line="240" w:lineRule="auto"/>
        <w:ind w:left="1560" w:hanging="142"/>
        <w:jc w:val="both"/>
        <w:rPr>
          <w:rFonts w:ascii="Arial Narrow" w:eastAsia="Times New Roman" w:hAnsi="Arial Narrow"/>
          <w:sz w:val="24"/>
          <w:szCs w:val="24"/>
          <w:lang w:val="ro-RO"/>
        </w:rPr>
      </w:pPr>
      <w:r w:rsidRPr="00E2193B">
        <w:rPr>
          <w:rFonts w:ascii="Arial Narrow" w:eastAsia="Times New Roman" w:hAnsi="Arial Narrow"/>
          <w:sz w:val="24"/>
          <w:szCs w:val="24"/>
          <w:lang w:val="ro-RO"/>
        </w:rPr>
        <w:t xml:space="preserve">să nu facă obiectul unor litigii având ca obiect dreptul invocat de către solicitant  pentru realizarea proiectului, aflate în curs de soluţionare la instanţelejudecătoreşti. </w:t>
      </w:r>
    </w:p>
    <w:p w14:paraId="07E2D5BB" w14:textId="77777777" w:rsidR="00F7431C" w:rsidRPr="00E2193B" w:rsidRDefault="00FB1669" w:rsidP="000F7199">
      <w:pPr>
        <w:numPr>
          <w:ilvl w:val="0"/>
          <w:numId w:val="38"/>
        </w:numPr>
        <w:spacing w:before="120" w:after="0" w:line="240" w:lineRule="auto"/>
        <w:ind w:left="1560" w:hanging="142"/>
        <w:jc w:val="both"/>
        <w:rPr>
          <w:rFonts w:ascii="Arial Narrow" w:eastAsia="Times New Roman" w:hAnsi="Arial Narrow"/>
          <w:sz w:val="24"/>
          <w:szCs w:val="24"/>
          <w:lang w:val="ro-RO"/>
        </w:rPr>
      </w:pPr>
      <w:r w:rsidRPr="00E2193B">
        <w:rPr>
          <w:rFonts w:ascii="Arial Narrow" w:eastAsia="Times New Roman" w:hAnsi="Arial Narrow"/>
          <w:sz w:val="24"/>
          <w:szCs w:val="24"/>
          <w:lang w:val="ro-RO"/>
        </w:rPr>
        <w:t>să nu facă obiectul revendicărilor potrivit unor legi speciale în materie sau dreptului comun.</w:t>
      </w:r>
    </w:p>
    <w:p w14:paraId="242E26D9" w14:textId="77777777" w:rsidR="00F7431C" w:rsidRPr="00E2193B" w:rsidRDefault="00FB1669" w:rsidP="000F7199">
      <w:pPr>
        <w:numPr>
          <w:ilvl w:val="0"/>
          <w:numId w:val="34"/>
        </w:numPr>
        <w:spacing w:before="120" w:after="0" w:line="240" w:lineRule="auto"/>
        <w:ind w:left="426" w:hanging="426"/>
        <w:jc w:val="both"/>
        <w:rPr>
          <w:rFonts w:ascii="Arial Narrow" w:eastAsia="Times New Roman" w:hAnsi="Arial Narrow"/>
          <w:sz w:val="24"/>
          <w:szCs w:val="24"/>
          <w:lang w:val="ro-RO"/>
        </w:rPr>
      </w:pPr>
      <w:r w:rsidRPr="00E2193B">
        <w:rPr>
          <w:rFonts w:ascii="Arial Narrow" w:eastAsia="Times New Roman" w:hAnsi="Arial Narrow"/>
          <w:sz w:val="24"/>
          <w:szCs w:val="24"/>
          <w:lang w:val="ro-RO"/>
        </w:rPr>
        <w:t>Clădirea/terenul/infrastructura/ infrastructura edilitara / strazile incluse în prezenta fișă de proiect nu au mai beneficiat de finanţare publică în ultimii 5 ani înainte de data depunerii fișei de proiect,pentru proiectele fără lucrări începute, pentru acelaşi tip de activităţi (construcţie/ extindere/ modernizare/ reabilitare) realizate asupra aceleiaşi infrastructuri/ aceluiaşi segment de infrastructură şi nu beneficiază de fonduri publice din alte surse de finanţare.</w:t>
      </w:r>
    </w:p>
    <w:p w14:paraId="19952A5A" w14:textId="77777777" w:rsidR="00F7431C" w:rsidRPr="00E2193B" w:rsidRDefault="00FB1669" w:rsidP="000F7199">
      <w:pPr>
        <w:numPr>
          <w:ilvl w:val="0"/>
          <w:numId w:val="34"/>
        </w:numPr>
        <w:spacing w:before="120" w:after="0" w:line="240" w:lineRule="auto"/>
        <w:ind w:left="426" w:hanging="426"/>
        <w:jc w:val="both"/>
        <w:rPr>
          <w:rFonts w:ascii="Arial Narrow" w:eastAsia="Times New Roman" w:hAnsi="Arial Narrow" w:cs="Arial"/>
          <w:sz w:val="24"/>
          <w:szCs w:val="24"/>
          <w:lang w:val="ro-RO"/>
        </w:rPr>
      </w:pPr>
      <w:r w:rsidRPr="00E2193B">
        <w:rPr>
          <w:rFonts w:ascii="Arial Narrow" w:eastAsia="Times New Roman" w:hAnsi="Arial Narrow"/>
          <w:sz w:val="24"/>
          <w:szCs w:val="24"/>
          <w:lang w:val="ro-RO"/>
        </w:rPr>
        <w:t xml:space="preserve">Clădirea/terenul/infrastructura/infrastructura edilitara / strazile incluse în prezenta fișă de proiect </w:t>
      </w:r>
      <w:r w:rsidRPr="00E2193B">
        <w:rPr>
          <w:rFonts w:ascii="Arial Narrow" w:eastAsia="Times New Roman" w:hAnsi="Arial Narrow" w:cs="Arial"/>
          <w:sz w:val="24"/>
          <w:szCs w:val="24"/>
          <w:lang w:val="ro-RO"/>
        </w:rPr>
        <w:t>nu au mai beneficiat de finanţare publică în ultimii 5 ani înainte de data emiterii ordinului de începere a contractului de lucrări pentru proiectele cu lucrări începute, pentru acelaşi tip de activităţi (construcţie/ extindere/ modernizare/reabilitare) realizate asupra aceleiaşi infrastructuri/ aceluiaşi segment de infrastructură şi nu beneficiază de fonduri publice din alte surse de finanţare, altele decât cele ale solicitantului.</w:t>
      </w:r>
    </w:p>
    <w:p w14:paraId="0A86782B" w14:textId="77777777" w:rsidR="00F7431C" w:rsidRPr="00E2193B" w:rsidRDefault="00FB1669" w:rsidP="000F7199">
      <w:pPr>
        <w:numPr>
          <w:ilvl w:val="0"/>
          <w:numId w:val="34"/>
        </w:numPr>
        <w:spacing w:before="120" w:after="0" w:line="240" w:lineRule="auto"/>
        <w:ind w:left="426"/>
        <w:jc w:val="both"/>
        <w:rPr>
          <w:rFonts w:ascii="Arial Narrow" w:eastAsia="Times New Roman" w:hAnsi="Arial Narrow" w:cs="Arial"/>
          <w:sz w:val="24"/>
          <w:szCs w:val="24"/>
          <w:lang w:val="ro-RO"/>
        </w:rPr>
      </w:pPr>
      <w:r w:rsidRPr="00E2193B">
        <w:rPr>
          <w:rFonts w:ascii="Arial Narrow" w:eastAsia="Times New Roman" w:hAnsi="Arial Narrow" w:cs="Arial"/>
          <w:sz w:val="24"/>
          <w:szCs w:val="24"/>
          <w:lang w:val="ro-RO"/>
        </w:rPr>
        <w:t xml:space="preserve">În cazul în care anumite suprafețe din terenul aferent imobilului au fost închiriate/ date în folosință gratuită/concesionate unor persoane juridice, este îndeplinită condiția ca respectivele limite ale dreptului de proprietate să nu fie incompatibile cu realizarea activităților/ implementarea proiectului; </w:t>
      </w:r>
    </w:p>
    <w:p w14:paraId="63BCC94F" w14:textId="77777777" w:rsidR="00F7431C" w:rsidRPr="00E2193B" w:rsidRDefault="00FB1669" w:rsidP="000F7199">
      <w:pPr>
        <w:numPr>
          <w:ilvl w:val="0"/>
          <w:numId w:val="34"/>
        </w:numPr>
        <w:tabs>
          <w:tab w:val="left" w:pos="426"/>
        </w:tabs>
        <w:spacing w:before="120" w:after="0" w:line="240" w:lineRule="auto"/>
        <w:ind w:left="426" w:hanging="426"/>
        <w:jc w:val="both"/>
        <w:rPr>
          <w:rFonts w:ascii="Arial Narrow" w:eastAsia="Times New Roman" w:hAnsi="Arial Narrow" w:cs="Arial"/>
          <w:sz w:val="24"/>
          <w:szCs w:val="24"/>
          <w:lang w:val="ro-RO"/>
        </w:rPr>
      </w:pPr>
      <w:r w:rsidRPr="00E2193B">
        <w:rPr>
          <w:rFonts w:ascii="Arial Narrow" w:eastAsia="Times New Roman" w:hAnsi="Arial Narrow" w:cs="Arial"/>
          <w:sz w:val="24"/>
          <w:szCs w:val="24"/>
          <w:lang w:val="ro-RO"/>
        </w:rPr>
        <w:lastRenderedPageBreak/>
        <w:t>Solicitantul va asigura accesul gratuit al populației la clădirile/spațiile urbane amenajate/facilitățile pentru activități sportive și recreaționale, care fac obiectul proiectului pe toata perioada de durabilitate a contractului.</w:t>
      </w:r>
    </w:p>
    <w:p w14:paraId="5C83C4AC" w14:textId="77777777" w:rsidR="00F7431C" w:rsidRPr="00E2193B" w:rsidRDefault="00FB1669" w:rsidP="000F7199">
      <w:pPr>
        <w:numPr>
          <w:ilvl w:val="0"/>
          <w:numId w:val="34"/>
        </w:numPr>
        <w:tabs>
          <w:tab w:val="left" w:pos="426"/>
        </w:tabs>
        <w:spacing w:before="120" w:after="0" w:line="240" w:lineRule="auto"/>
        <w:ind w:left="426" w:hanging="426"/>
        <w:jc w:val="both"/>
        <w:rPr>
          <w:rFonts w:ascii="Arial Narrow" w:eastAsia="Times New Roman" w:hAnsi="Arial Narrow" w:cs="Arial"/>
          <w:sz w:val="24"/>
          <w:szCs w:val="24"/>
          <w:lang w:val="ro-RO"/>
        </w:rPr>
      </w:pPr>
      <w:r w:rsidRPr="00E2193B">
        <w:rPr>
          <w:rFonts w:ascii="Arial Narrow" w:eastAsia="Times New Roman" w:hAnsi="Arial Narrow" w:cs="Arial"/>
          <w:sz w:val="24"/>
          <w:szCs w:val="24"/>
          <w:lang w:val="ro-RO"/>
        </w:rPr>
        <w:t>Proiectul nu a fost /a fost încheiat în mod fizic sau implementat  integral înainte de depunerea fișei de proiect cu titlul ............... în cadrul POR 2014-2020.</w:t>
      </w:r>
    </w:p>
    <w:p w14:paraId="461CE6AE" w14:textId="77777777" w:rsidR="00F7431C" w:rsidRPr="00E2193B" w:rsidRDefault="00FB1669" w:rsidP="000F7199">
      <w:pPr>
        <w:numPr>
          <w:ilvl w:val="0"/>
          <w:numId w:val="34"/>
        </w:numPr>
        <w:spacing w:before="120" w:after="0" w:line="240" w:lineRule="auto"/>
        <w:ind w:left="426" w:hanging="426"/>
        <w:jc w:val="both"/>
        <w:rPr>
          <w:rFonts w:ascii="Arial Narrow" w:eastAsia="Times New Roman" w:hAnsi="Arial Narrow"/>
          <w:sz w:val="24"/>
          <w:szCs w:val="24"/>
          <w:lang w:val="ro-RO"/>
        </w:rPr>
      </w:pPr>
      <w:r w:rsidRPr="00E2193B">
        <w:rPr>
          <w:rFonts w:ascii="Arial Narrow" w:eastAsia="Times New Roman" w:hAnsi="Arial Narrow"/>
          <w:sz w:val="24"/>
          <w:szCs w:val="24"/>
          <w:lang w:val="ro-RO"/>
        </w:rPr>
        <w:t>Înțeleg că în cazul modificărilor condițiilor de eligibilitate pe perioada procesului de evaluare, fișa de proiect va fi respinsă.</w:t>
      </w:r>
    </w:p>
    <w:p w14:paraId="5DCA8623" w14:textId="77777777" w:rsidR="00F7431C" w:rsidRPr="00E2193B" w:rsidRDefault="00FB1669" w:rsidP="000F7199">
      <w:pPr>
        <w:numPr>
          <w:ilvl w:val="0"/>
          <w:numId w:val="34"/>
        </w:numPr>
        <w:spacing w:before="120" w:after="0" w:line="240" w:lineRule="auto"/>
        <w:ind w:left="426"/>
        <w:jc w:val="both"/>
        <w:rPr>
          <w:rFonts w:ascii="Arial Narrow" w:eastAsia="Times New Roman" w:hAnsi="Arial Narrow"/>
          <w:sz w:val="24"/>
          <w:szCs w:val="24"/>
          <w:lang w:val="ro-RO"/>
        </w:rPr>
      </w:pPr>
      <w:r w:rsidRPr="00E2193B">
        <w:rPr>
          <w:rFonts w:ascii="Arial Narrow" w:eastAsia="Times New Roman" w:hAnsi="Arial Narrow"/>
          <w:sz w:val="24"/>
          <w:szCs w:val="24"/>
          <w:lang w:val="ro-RO"/>
        </w:rPr>
        <w:t xml:space="preserve">Înțeleg că orice situație, eveniment ori modificare care afectează sau ar putea afecta respectarea condițiilor de eligibilitate aplicabile menționate în Ghidul solicitantului (general și specific) vor fi aduse la cunoștința </w:t>
      </w:r>
      <w:r w:rsidRPr="00E2193B">
        <w:rPr>
          <w:rFonts w:ascii="Arial Narrow" w:eastAsia="Trebuchet MS" w:hAnsi="Arial Narrow"/>
          <w:sz w:val="24"/>
          <w:szCs w:val="24"/>
          <w:lang w:val="ro-RO"/>
        </w:rPr>
        <w:t>Botosani pentru Viitor</w:t>
      </w:r>
      <w:r w:rsidRPr="00E2193B">
        <w:rPr>
          <w:rFonts w:ascii="Arial Narrow" w:eastAsia="Times New Roman" w:hAnsi="Arial Narrow"/>
          <w:sz w:val="24"/>
          <w:szCs w:val="24"/>
          <w:lang w:val="ro-RO"/>
        </w:rPr>
        <w:t xml:space="preserve"> în termen de cel mult 5 zile lucrătoare de la luarea la cunoștință a situației respective.</w:t>
      </w:r>
    </w:p>
    <w:p w14:paraId="3D88E041" w14:textId="77777777" w:rsidR="00F7431C" w:rsidRPr="00E2193B" w:rsidRDefault="00FB1669" w:rsidP="000F7199">
      <w:pPr>
        <w:numPr>
          <w:ilvl w:val="0"/>
          <w:numId w:val="34"/>
        </w:numPr>
        <w:spacing w:before="120" w:after="0" w:line="240" w:lineRule="auto"/>
        <w:ind w:left="426"/>
        <w:jc w:val="both"/>
        <w:rPr>
          <w:rFonts w:ascii="Arial Narrow" w:eastAsia="Times New Roman" w:hAnsi="Arial Narrow"/>
          <w:sz w:val="24"/>
          <w:szCs w:val="24"/>
          <w:lang w:val="ro-RO"/>
        </w:rPr>
      </w:pPr>
      <w:r w:rsidRPr="00E2193B">
        <w:rPr>
          <w:rFonts w:ascii="Arial Narrow" w:eastAsia="Times New Roman" w:hAnsi="Arial Narrow"/>
          <w:sz w:val="24"/>
          <w:szCs w:val="24"/>
          <w:lang w:val="ro-RO"/>
        </w:rPr>
        <w:t>Înteleg că, ulterior contractării proiectului, modificarea condițiilor de eligibilitate este permisă numai în condițiile stricte ale prevederilor contractuale, cu respectarea legislaţiei în vigoare.</w:t>
      </w:r>
    </w:p>
    <w:p w14:paraId="470FFAE6" w14:textId="77777777" w:rsidR="00F7431C" w:rsidRPr="00E2193B" w:rsidRDefault="00FB1669" w:rsidP="000F7199">
      <w:pPr>
        <w:numPr>
          <w:ilvl w:val="0"/>
          <w:numId w:val="34"/>
        </w:numPr>
        <w:spacing w:before="120" w:after="0" w:line="240" w:lineRule="auto"/>
        <w:ind w:left="426"/>
        <w:jc w:val="both"/>
        <w:rPr>
          <w:rFonts w:ascii="Arial Narrow" w:eastAsia="Times New Roman" w:hAnsi="Arial Narrow"/>
          <w:sz w:val="24"/>
          <w:szCs w:val="24"/>
          <w:lang w:val="ro-RO"/>
        </w:rPr>
      </w:pPr>
      <w:r w:rsidRPr="00E2193B">
        <w:rPr>
          <w:rFonts w:ascii="Arial Narrow" w:eastAsia="Times New Roman" w:hAnsi="Arial Narrow"/>
          <w:sz w:val="24"/>
          <w:szCs w:val="24"/>
          <w:lang w:val="ro-RO"/>
        </w:rPr>
        <w:t xml:space="preserve">Proiectul nu intră sub incidenţa ajutorului de stat. </w:t>
      </w:r>
    </w:p>
    <w:p w14:paraId="4B1928DD" w14:textId="77777777" w:rsidR="00F7431C" w:rsidRPr="00E2193B" w:rsidRDefault="00FB1669" w:rsidP="000F7199">
      <w:pPr>
        <w:numPr>
          <w:ilvl w:val="0"/>
          <w:numId w:val="34"/>
        </w:numPr>
        <w:spacing w:before="120" w:after="0" w:line="240" w:lineRule="auto"/>
        <w:ind w:left="0" w:firstLine="0"/>
        <w:jc w:val="both"/>
        <w:rPr>
          <w:rFonts w:ascii="Arial Narrow" w:hAnsi="Arial Narrow" w:cs="Arial"/>
          <w:sz w:val="24"/>
          <w:szCs w:val="24"/>
          <w:lang w:val="ro-RO"/>
        </w:rPr>
      </w:pPr>
      <w:r w:rsidRPr="00E2193B">
        <w:rPr>
          <w:rFonts w:ascii="Arial Narrow" w:hAnsi="Arial Narrow" w:cs="Arial"/>
          <w:sz w:val="24"/>
          <w:szCs w:val="24"/>
          <w:lang w:val="ro-RO"/>
        </w:rPr>
        <w:t xml:space="preserve">Declar că proiectul este/nu este generator de venituri nete în conformitate cu prevederile în prevederile art. 61 alin. 1 din REGULAMENTUL (UE) NR. 1303/2013 AL PARLAMENTULUI EUROPEAN ȘI AL CONSILIULUI, din 17 decembrie 2013, de stabilire a unor dispoziți icomune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 „Prezentul articol se aplică operațiunilor care generează venituri nete ulterior finalizăriilor. În sensulprezentului articol, „venituri nete” înseamnă intrările de numerar plătite direct de utilizatori pentru bunurile sau serviciile din cadrul operațiunii, cum ar fi taxele suportate direct de utilizatori pentru utilizarea infrastructurii, vânzarea sau închirierea de terenuri sau clădirior iplățile pentru servicii, minus eventualele costuri de funcționare și de înlocuire a echipamentelor cu durată scurtă de viață, suportate pe parcursul perioadei corespunzătoare. Economiile la costurile de funcționare generate de operațiune, </w:t>
      </w:r>
      <w:r w:rsidRPr="00E2193B">
        <w:rPr>
          <w:rFonts w:ascii="Arial Narrow" w:hAnsi="Arial Narrow" w:cs="Arial"/>
          <w:b/>
          <w:sz w:val="24"/>
          <w:szCs w:val="24"/>
          <w:lang w:val="ro-RO"/>
        </w:rPr>
        <w:t>cu excepția economiilor la costurile care decurg din punerea în aplicare a măsurilor de eficiență energetică,</w:t>
      </w:r>
      <w:r w:rsidRPr="00E2193B">
        <w:rPr>
          <w:rFonts w:ascii="Arial Narrow" w:hAnsi="Arial Narrow" w:cs="Arial"/>
          <w:sz w:val="24"/>
          <w:szCs w:val="24"/>
          <w:lang w:val="ro-RO"/>
        </w:rPr>
        <w:t xml:space="preserve"> se tratează drept venituri nete cu excepția cazului în care sunt compensate de o reducere egală a subvențiilor de funcționare”.</w:t>
      </w:r>
    </w:p>
    <w:p w14:paraId="1F4181ED" w14:textId="77777777" w:rsidR="00F7431C" w:rsidRPr="00E2193B" w:rsidRDefault="00F7431C" w:rsidP="000F7199">
      <w:pPr>
        <w:pStyle w:val="bullet"/>
        <w:tabs>
          <w:tab w:val="clear" w:pos="720"/>
        </w:tabs>
        <w:spacing w:after="0"/>
        <w:ind w:left="426" w:firstLine="0"/>
        <w:rPr>
          <w:rFonts w:ascii="Arial Narrow" w:hAnsi="Arial Narrow"/>
          <w:sz w:val="24"/>
          <w:highlight w:val="yellow"/>
        </w:rPr>
      </w:pPr>
    </w:p>
    <w:p w14:paraId="2F221A32" w14:textId="77777777" w:rsidR="00F7431C" w:rsidRPr="00E2193B" w:rsidRDefault="00F7431C" w:rsidP="000F7199">
      <w:pPr>
        <w:pStyle w:val="bullet"/>
        <w:tabs>
          <w:tab w:val="clear" w:pos="720"/>
        </w:tabs>
        <w:spacing w:after="0"/>
        <w:ind w:left="0" w:firstLine="0"/>
        <w:rPr>
          <w:rFonts w:ascii="Arial Narrow" w:hAnsi="Arial Narrow"/>
          <w:sz w:val="24"/>
        </w:rPr>
      </w:pPr>
    </w:p>
    <w:tbl>
      <w:tblPr>
        <w:tblW w:w="0" w:type="auto"/>
        <w:tblLook w:val="0000" w:firstRow="0" w:lastRow="0" w:firstColumn="0" w:lastColumn="0" w:noHBand="0" w:noVBand="0"/>
      </w:tblPr>
      <w:tblGrid>
        <w:gridCol w:w="4428"/>
        <w:gridCol w:w="4428"/>
      </w:tblGrid>
      <w:tr w:rsidR="00F7431C" w:rsidRPr="00E2193B" w14:paraId="0BE48F15" w14:textId="77777777">
        <w:trPr>
          <w:trHeight w:val="360"/>
        </w:trPr>
        <w:tc>
          <w:tcPr>
            <w:tcW w:w="4428" w:type="dxa"/>
          </w:tcPr>
          <w:p w14:paraId="4A53B360"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Data:</w:t>
            </w:r>
          </w:p>
        </w:tc>
        <w:tc>
          <w:tcPr>
            <w:tcW w:w="4428" w:type="dxa"/>
          </w:tcPr>
          <w:p w14:paraId="08154118"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Semnătura:</w:t>
            </w:r>
          </w:p>
          <w:p w14:paraId="326EF9AE" w14:textId="77777777" w:rsidR="00F7431C" w:rsidRPr="00E2193B" w:rsidRDefault="00FB1669" w:rsidP="000F7199">
            <w:pPr>
              <w:pStyle w:val="instruct"/>
              <w:spacing w:after="0"/>
              <w:jc w:val="both"/>
              <w:rPr>
                <w:rFonts w:ascii="Arial Narrow" w:hAnsi="Arial Narrow"/>
                <w:sz w:val="24"/>
                <w:szCs w:val="24"/>
              </w:rPr>
            </w:pPr>
            <w:r w:rsidRPr="00E2193B">
              <w:rPr>
                <w:rFonts w:ascii="Arial Narrow" w:hAnsi="Arial Narrow"/>
                <w:sz w:val="24"/>
                <w:szCs w:val="24"/>
              </w:rPr>
              <w:t>Nume, prenume</w:t>
            </w:r>
          </w:p>
          <w:p w14:paraId="666D5862" w14:textId="77777777" w:rsidR="00F7431C" w:rsidRPr="00E2193B" w:rsidRDefault="00FB1669" w:rsidP="000F7199">
            <w:pPr>
              <w:pStyle w:val="instruct"/>
              <w:spacing w:after="0"/>
              <w:jc w:val="both"/>
              <w:rPr>
                <w:rFonts w:ascii="Arial Narrow" w:hAnsi="Arial Narrow"/>
                <w:sz w:val="24"/>
                <w:szCs w:val="24"/>
              </w:rPr>
            </w:pPr>
            <w:r w:rsidRPr="00E2193B">
              <w:rPr>
                <w:rFonts w:ascii="Arial Narrow" w:hAnsi="Arial Narrow"/>
                <w:sz w:val="24"/>
                <w:szCs w:val="24"/>
              </w:rPr>
              <w:t>Semnătura reprezentantului legal al solicitantului</w:t>
            </w:r>
          </w:p>
        </w:tc>
      </w:tr>
    </w:tbl>
    <w:p w14:paraId="5A51C62F" w14:textId="77777777" w:rsidR="00F7431C" w:rsidRPr="00E2193B" w:rsidRDefault="00FB1669" w:rsidP="000F7199">
      <w:pPr>
        <w:keepNext/>
        <w:spacing w:before="240" w:after="0" w:line="240" w:lineRule="auto"/>
        <w:ind w:left="576" w:hanging="576"/>
        <w:outlineLvl w:val="1"/>
        <w:rPr>
          <w:rFonts w:ascii="Arial Narrow" w:eastAsia="Times New Roman" w:hAnsi="Arial Narrow" w:cs="Arial"/>
          <w:sz w:val="24"/>
          <w:szCs w:val="24"/>
          <w:lang w:val="ro-RO"/>
        </w:rPr>
      </w:pPr>
      <w:r w:rsidRPr="00E2193B">
        <w:rPr>
          <w:rFonts w:ascii="Arial Narrow" w:hAnsi="Arial Narrow"/>
          <w:sz w:val="24"/>
          <w:szCs w:val="24"/>
          <w:lang w:val="ro-RO"/>
        </w:rPr>
        <w:br w:type="page"/>
      </w:r>
      <w:bookmarkStart w:id="103" w:name="_Toc19554673"/>
      <w:bookmarkStart w:id="104" w:name="_Toc22832124"/>
      <w:bookmarkStart w:id="105" w:name="_Toc71793162"/>
      <w:r w:rsidRPr="00E2193B">
        <w:rPr>
          <w:rFonts w:ascii="Arial Narrow" w:eastAsia="Times New Roman" w:hAnsi="Arial Narrow" w:cs="Arial"/>
          <w:sz w:val="24"/>
          <w:szCs w:val="24"/>
          <w:lang w:val="ro-RO"/>
        </w:rPr>
        <w:lastRenderedPageBreak/>
        <w:t>Anexa 3 - Declarația de angajament – model</w:t>
      </w:r>
      <w:bookmarkEnd w:id="103"/>
      <w:bookmarkEnd w:id="104"/>
      <w:bookmarkEnd w:id="105"/>
    </w:p>
    <w:p w14:paraId="0E2CE3B3" w14:textId="77777777" w:rsidR="00F7431C" w:rsidRPr="00E2193B" w:rsidRDefault="00F7431C" w:rsidP="000F7199">
      <w:pPr>
        <w:spacing w:before="120" w:after="0" w:line="240" w:lineRule="auto"/>
        <w:jc w:val="both"/>
        <w:rPr>
          <w:rFonts w:ascii="Arial Narrow" w:eastAsia="Times New Roman" w:hAnsi="Arial Narrow"/>
          <w:sz w:val="24"/>
          <w:szCs w:val="24"/>
          <w:lang w:val="ro-RO"/>
        </w:rPr>
      </w:pPr>
    </w:p>
    <w:p w14:paraId="6B280FB5" w14:textId="77777777" w:rsidR="00F7431C" w:rsidRPr="00E2193B" w:rsidRDefault="00FB1669" w:rsidP="000F7199">
      <w:pPr>
        <w:spacing w:before="120" w:after="0" w:line="240" w:lineRule="auto"/>
        <w:jc w:val="center"/>
        <w:rPr>
          <w:rFonts w:ascii="Arial Narrow" w:eastAsia="Times New Roman" w:hAnsi="Arial Narrow"/>
          <w:b/>
          <w:bCs/>
          <w:snapToGrid w:val="0"/>
          <w:sz w:val="24"/>
          <w:szCs w:val="24"/>
          <w:lang w:val="ro-RO"/>
        </w:rPr>
      </w:pPr>
      <w:r w:rsidRPr="00E2193B">
        <w:rPr>
          <w:rFonts w:ascii="Arial Narrow" w:eastAsia="Times New Roman" w:hAnsi="Arial Narrow"/>
          <w:b/>
          <w:bCs/>
          <w:snapToGrid w:val="0"/>
          <w:sz w:val="24"/>
          <w:szCs w:val="24"/>
          <w:lang w:val="ro-RO"/>
        </w:rPr>
        <w:t>Declaraţie de angajament</w:t>
      </w:r>
    </w:p>
    <w:p w14:paraId="7AEF901B" w14:textId="77777777" w:rsidR="00F7431C" w:rsidRPr="00E2193B" w:rsidRDefault="00FB1669" w:rsidP="000F7199">
      <w:pPr>
        <w:spacing w:before="60" w:after="0" w:line="240" w:lineRule="auto"/>
        <w:jc w:val="center"/>
        <w:rPr>
          <w:rFonts w:ascii="Arial Narrow" w:eastAsia="Times New Roman" w:hAnsi="Arial Narrow"/>
          <w:b/>
          <w:bCs/>
          <w:sz w:val="24"/>
          <w:szCs w:val="24"/>
          <w:lang w:val="ro-RO"/>
        </w:rPr>
      </w:pPr>
      <w:r w:rsidRPr="00E2193B">
        <w:rPr>
          <w:rFonts w:ascii="Arial Narrow" w:eastAsia="Times New Roman" w:hAnsi="Arial Narrow"/>
          <w:b/>
          <w:bCs/>
          <w:sz w:val="24"/>
          <w:szCs w:val="24"/>
          <w:lang w:val="ro-RO"/>
        </w:rPr>
        <w:t>Pentru Solicitant individual sau membrii ai parteneriatului</w:t>
      </w:r>
    </w:p>
    <w:p w14:paraId="537857AA" w14:textId="77777777" w:rsidR="00F7431C" w:rsidRPr="00E2193B" w:rsidRDefault="00F7431C" w:rsidP="000F7199">
      <w:pPr>
        <w:spacing w:before="60" w:after="0" w:line="240" w:lineRule="auto"/>
        <w:jc w:val="both"/>
        <w:rPr>
          <w:rFonts w:ascii="Arial Narrow" w:eastAsia="Times New Roman" w:hAnsi="Arial Narrow"/>
          <w:sz w:val="24"/>
          <w:szCs w:val="24"/>
          <w:lang w:val="ro-RO"/>
        </w:rPr>
      </w:pPr>
    </w:p>
    <w:p w14:paraId="748EE470" w14:textId="77777777" w:rsidR="00F7431C" w:rsidRPr="00E2193B" w:rsidRDefault="00FB1669" w:rsidP="000F7199">
      <w:pPr>
        <w:spacing w:before="120" w:after="0" w:line="240" w:lineRule="auto"/>
        <w:jc w:val="both"/>
        <w:rPr>
          <w:rFonts w:ascii="Arial Narrow" w:eastAsia="Times New Roman" w:hAnsi="Arial Narrow"/>
          <w:sz w:val="24"/>
          <w:szCs w:val="24"/>
          <w:lang w:val="ro-RO"/>
        </w:rPr>
      </w:pPr>
      <w:r w:rsidRPr="00E2193B">
        <w:rPr>
          <w:rFonts w:ascii="Arial Narrow" w:eastAsia="Times New Roman" w:hAnsi="Arial Narrow"/>
          <w:sz w:val="24"/>
          <w:szCs w:val="24"/>
          <w:lang w:val="ro-RO"/>
        </w:rPr>
        <w:t>Subsemnatul ..., CNP...................., posesor al CI seria ... nr. ..., eliberată de ...,  în calitate de reprezentant legal al (completaţi cu denumirea organizaţiei solicitante), Solicitant de finanţare/ solicitant de finanțare-membru în cadrul parteneriatului/ Solicitant de finanțare-Lider de proiect în cadrul parteneriatului pentru proiectul (completaţi cu titlul proiectului) pentru care am depus/s-a depus prezenta Fișă de proiect</w:t>
      </w:r>
    </w:p>
    <w:p w14:paraId="7F582705" w14:textId="77777777" w:rsidR="00F7431C" w:rsidRPr="00E2193B" w:rsidRDefault="00FB1669" w:rsidP="000F7199">
      <w:pPr>
        <w:spacing w:before="120" w:after="0" w:line="240" w:lineRule="auto"/>
        <w:jc w:val="both"/>
        <w:rPr>
          <w:rFonts w:ascii="Arial Narrow" w:eastAsia="Times New Roman" w:hAnsi="Arial Narrow"/>
          <w:sz w:val="24"/>
          <w:szCs w:val="24"/>
          <w:lang w:val="ro-RO"/>
        </w:rPr>
      </w:pPr>
      <w:r w:rsidRPr="00E2193B">
        <w:rPr>
          <w:rFonts w:ascii="Arial Narrow" w:eastAsia="Times New Roman" w:hAnsi="Arial Narrow"/>
          <w:sz w:val="24"/>
          <w:szCs w:val="24"/>
          <w:lang w:val="ro-RO"/>
        </w:rPr>
        <w:t>Mă angajez ca (completaţi cu denumirea organizaţiei solicitante)</w:t>
      </w:r>
    </w:p>
    <w:p w14:paraId="73DDE672" w14:textId="77777777" w:rsidR="00F7431C" w:rsidRPr="00E2193B" w:rsidRDefault="00FB1669" w:rsidP="000F7199">
      <w:pPr>
        <w:numPr>
          <w:ilvl w:val="0"/>
          <w:numId w:val="39"/>
        </w:numPr>
        <w:spacing w:before="120" w:after="0" w:line="240" w:lineRule="auto"/>
        <w:ind w:left="426" w:hanging="284"/>
        <w:jc w:val="both"/>
        <w:rPr>
          <w:rFonts w:ascii="Arial Narrow" w:eastAsia="Times New Roman" w:hAnsi="Arial Narrow"/>
          <w:sz w:val="24"/>
          <w:szCs w:val="24"/>
          <w:lang w:val="ro-RO"/>
        </w:rPr>
      </w:pPr>
      <w:r w:rsidRPr="00E2193B">
        <w:rPr>
          <w:rFonts w:ascii="Arial Narrow" w:eastAsia="Times New Roman" w:hAnsi="Arial Narrow"/>
          <w:sz w:val="24"/>
          <w:szCs w:val="24"/>
          <w:lang w:val="ro-RO"/>
        </w:rPr>
        <w:t>Să asigure contribuţia proprie … (introduceţi suma în lei), reprezentând …% din valoarea totală eligibilă a proiectului (introduceţi procentul contribuţiei la valoarea totală eligibilă a proiectului), conform fișei de proiect,</w:t>
      </w:r>
    </w:p>
    <w:p w14:paraId="22DE9887" w14:textId="77777777" w:rsidR="00F7431C" w:rsidRPr="00E2193B" w:rsidRDefault="00FB1669" w:rsidP="000F7199">
      <w:pPr>
        <w:numPr>
          <w:ilvl w:val="0"/>
          <w:numId w:val="39"/>
        </w:numPr>
        <w:spacing w:before="120" w:after="0" w:line="240" w:lineRule="auto"/>
        <w:ind w:left="426" w:hanging="284"/>
        <w:jc w:val="both"/>
        <w:rPr>
          <w:rFonts w:ascii="Arial Narrow" w:eastAsia="Times New Roman" w:hAnsi="Arial Narrow"/>
          <w:sz w:val="24"/>
          <w:szCs w:val="24"/>
          <w:lang w:val="ro-RO"/>
        </w:rPr>
      </w:pPr>
      <w:r w:rsidRPr="00E2193B">
        <w:rPr>
          <w:rFonts w:ascii="Arial Narrow" w:eastAsia="Times New Roman" w:hAnsi="Arial Narrow"/>
          <w:sz w:val="24"/>
          <w:szCs w:val="24"/>
          <w:lang w:val="ro-RO"/>
        </w:rPr>
        <w:t>Să finanţeze costurile neeligibile (inclusiv costurile conexe) aferente proiectului (conform Acordului de parteneriat)</w:t>
      </w:r>
    </w:p>
    <w:p w14:paraId="508E4949" w14:textId="77777777" w:rsidR="00F7431C" w:rsidRPr="00E2193B" w:rsidRDefault="00FB1669" w:rsidP="000F7199">
      <w:pPr>
        <w:numPr>
          <w:ilvl w:val="0"/>
          <w:numId w:val="39"/>
        </w:numPr>
        <w:spacing w:before="120" w:after="0" w:line="240" w:lineRule="auto"/>
        <w:ind w:left="426" w:hanging="284"/>
        <w:jc w:val="both"/>
        <w:rPr>
          <w:rFonts w:ascii="Arial Narrow" w:eastAsia="Times New Roman" w:hAnsi="Arial Narrow"/>
          <w:sz w:val="24"/>
          <w:szCs w:val="24"/>
          <w:lang w:val="ro-RO"/>
        </w:rPr>
      </w:pPr>
      <w:r w:rsidRPr="00E2193B">
        <w:rPr>
          <w:rFonts w:ascii="Arial Narrow" w:eastAsia="Times New Roman" w:hAnsi="Arial Narrow"/>
          <w:sz w:val="24"/>
          <w:szCs w:val="24"/>
          <w:lang w:val="ro-RO"/>
        </w:rPr>
        <w:t>Să asigure resursele financiare necesare implementării optime ale proiectului în condiţiile rambursării ulterioare a cheltuielilor eligibile din instrumente structurale,</w:t>
      </w:r>
    </w:p>
    <w:p w14:paraId="7D9E51FA" w14:textId="77777777" w:rsidR="00F7431C" w:rsidRPr="00E2193B" w:rsidRDefault="00FB1669" w:rsidP="000F7199">
      <w:pPr>
        <w:numPr>
          <w:ilvl w:val="0"/>
          <w:numId w:val="39"/>
        </w:numPr>
        <w:spacing w:before="120" w:after="0" w:line="240" w:lineRule="auto"/>
        <w:ind w:left="426" w:hanging="284"/>
        <w:jc w:val="both"/>
        <w:rPr>
          <w:rFonts w:ascii="Arial Narrow" w:eastAsia="Times New Roman" w:hAnsi="Arial Narrow"/>
          <w:sz w:val="24"/>
          <w:szCs w:val="24"/>
          <w:lang w:val="ro-RO"/>
        </w:rPr>
      </w:pPr>
      <w:r w:rsidRPr="00E2193B">
        <w:rPr>
          <w:rFonts w:ascii="Arial Narrow" w:eastAsia="Times New Roman" w:hAnsi="Arial Narrow"/>
          <w:sz w:val="24"/>
          <w:szCs w:val="24"/>
          <w:lang w:val="ro-RO"/>
        </w:rPr>
        <w:t>Să menţină proprietatea/administrarea facilităţilor construite/ modernizate/ reabilitate / amenajate/ extinse (unde este cazul), a bunurilor achiziţionateşi natura activităţii pentru care s-a acordat finanţareşi să nu ipotecheze, cu excepția situațiilor prevăzute în contractul de finanțare, pe o perioadă de cel puţin 5 (cinci ani) ani de la efectuarea plății finale în cadrul contractului de finanţare,</w:t>
      </w:r>
    </w:p>
    <w:p w14:paraId="3DBBE991" w14:textId="77777777" w:rsidR="00F7431C" w:rsidRPr="00E2193B" w:rsidRDefault="00FB1669" w:rsidP="000F7199">
      <w:pPr>
        <w:numPr>
          <w:ilvl w:val="0"/>
          <w:numId w:val="39"/>
        </w:numPr>
        <w:spacing w:before="120" w:after="0" w:line="240" w:lineRule="auto"/>
        <w:ind w:left="426" w:hanging="284"/>
        <w:jc w:val="both"/>
        <w:rPr>
          <w:rFonts w:ascii="Arial Narrow" w:eastAsia="Times New Roman" w:hAnsi="Arial Narrow"/>
          <w:sz w:val="24"/>
          <w:szCs w:val="24"/>
          <w:lang w:val="ro-RO"/>
        </w:rPr>
      </w:pPr>
      <w:r w:rsidRPr="00E2193B">
        <w:rPr>
          <w:rFonts w:ascii="Arial Narrow" w:eastAsia="Times New Roman" w:hAnsi="Arial Narrow"/>
          <w:sz w:val="24"/>
          <w:szCs w:val="24"/>
          <w:lang w:val="ro-RO"/>
        </w:rPr>
        <w:t xml:space="preserve">În cazul în care va primi finanțare din POR 2014-2020 pentru investiții în infrastructură trebuie ca pe perioada de durabilitate să: </w:t>
      </w:r>
    </w:p>
    <w:p w14:paraId="6CFC425B" w14:textId="5991348D" w:rsidR="00F7431C" w:rsidRPr="00E2193B" w:rsidRDefault="00FB1669" w:rsidP="000F7199">
      <w:pPr>
        <w:numPr>
          <w:ilvl w:val="1"/>
          <w:numId w:val="39"/>
        </w:numPr>
        <w:spacing w:before="120" w:after="0" w:line="240" w:lineRule="auto"/>
        <w:ind w:left="851" w:hanging="284"/>
        <w:jc w:val="both"/>
        <w:rPr>
          <w:rFonts w:ascii="Arial Narrow" w:eastAsia="Times New Roman" w:hAnsi="Arial Narrow"/>
          <w:sz w:val="24"/>
          <w:szCs w:val="24"/>
          <w:lang w:val="ro-RO"/>
        </w:rPr>
      </w:pPr>
      <w:r w:rsidRPr="00E2193B">
        <w:rPr>
          <w:rFonts w:ascii="Arial Narrow" w:eastAsia="Times New Roman" w:hAnsi="Arial Narrow"/>
          <w:sz w:val="24"/>
          <w:szCs w:val="24"/>
          <w:lang w:val="ro-RO"/>
        </w:rPr>
        <w:t>să menţină</w:t>
      </w:r>
      <w:r w:rsidR="000F7199">
        <w:rPr>
          <w:rFonts w:ascii="Arial Narrow" w:eastAsia="Times New Roman" w:hAnsi="Arial Narrow"/>
          <w:sz w:val="24"/>
          <w:szCs w:val="24"/>
          <w:lang w:val="ro-RO"/>
        </w:rPr>
        <w:t xml:space="preserve"> </w:t>
      </w:r>
      <w:r w:rsidRPr="00E2193B">
        <w:rPr>
          <w:rFonts w:ascii="Arial Narrow" w:eastAsia="Times New Roman" w:hAnsi="Arial Narrow"/>
          <w:sz w:val="24"/>
          <w:szCs w:val="24"/>
          <w:lang w:val="ro-RO"/>
        </w:rPr>
        <w:t xml:space="preserve">investiţia realizată (asigurând mentenanţaşi serviciile asociate necesare); </w:t>
      </w:r>
    </w:p>
    <w:p w14:paraId="248A7F5E" w14:textId="77777777" w:rsidR="00F7431C" w:rsidRPr="00E2193B" w:rsidRDefault="00FB1669" w:rsidP="000F7199">
      <w:pPr>
        <w:numPr>
          <w:ilvl w:val="1"/>
          <w:numId w:val="39"/>
        </w:numPr>
        <w:spacing w:before="120" w:after="0" w:line="240" w:lineRule="auto"/>
        <w:ind w:left="851" w:hanging="284"/>
        <w:jc w:val="both"/>
        <w:rPr>
          <w:rFonts w:ascii="Arial Narrow" w:eastAsia="Times New Roman" w:hAnsi="Arial Narrow"/>
          <w:sz w:val="24"/>
          <w:szCs w:val="24"/>
          <w:lang w:val="ro-RO"/>
        </w:rPr>
      </w:pPr>
      <w:r w:rsidRPr="00E2193B">
        <w:rPr>
          <w:rFonts w:ascii="Arial Narrow" w:eastAsia="Times New Roman" w:hAnsi="Arial Narrow"/>
          <w:sz w:val="24"/>
          <w:szCs w:val="24"/>
          <w:lang w:val="ro-RO"/>
        </w:rPr>
        <w:t xml:space="preserve">să nu realizeze o modificare asupra calităţii de proprietar/administrator al infrastructurii, decât în condițiile prevăzute în contractul de finanțare; </w:t>
      </w:r>
    </w:p>
    <w:p w14:paraId="7044F89C" w14:textId="77777777" w:rsidR="00F7431C" w:rsidRPr="00E2193B" w:rsidRDefault="00FB1669" w:rsidP="000F7199">
      <w:pPr>
        <w:numPr>
          <w:ilvl w:val="1"/>
          <w:numId w:val="39"/>
        </w:numPr>
        <w:spacing w:before="120" w:after="0" w:line="240" w:lineRule="auto"/>
        <w:ind w:left="851" w:hanging="284"/>
        <w:jc w:val="both"/>
        <w:rPr>
          <w:rFonts w:ascii="Arial Narrow" w:eastAsia="Times New Roman" w:hAnsi="Arial Narrow"/>
          <w:sz w:val="24"/>
          <w:szCs w:val="24"/>
          <w:lang w:val="ro-RO"/>
        </w:rPr>
      </w:pPr>
      <w:r w:rsidRPr="00E2193B">
        <w:rPr>
          <w:rFonts w:ascii="Arial Narrow" w:eastAsia="Times New Roman" w:hAnsi="Arial Narrow"/>
          <w:sz w:val="24"/>
          <w:szCs w:val="24"/>
          <w:lang w:val="ro-RO"/>
        </w:rPr>
        <w:t>să nu realizeze o modificare substanțială care afectează natura, obiectivele sau condițiile de realizare și care ar determina subminarea obiectivelor inițiale ale investiţiei.</w:t>
      </w:r>
    </w:p>
    <w:p w14:paraId="2102731B" w14:textId="77777777" w:rsidR="00F7431C" w:rsidRPr="00E2193B" w:rsidRDefault="00FB1669" w:rsidP="000F7199">
      <w:pPr>
        <w:numPr>
          <w:ilvl w:val="0"/>
          <w:numId w:val="39"/>
        </w:numPr>
        <w:spacing w:before="120" w:after="0" w:line="240" w:lineRule="auto"/>
        <w:ind w:left="426" w:hanging="284"/>
        <w:jc w:val="both"/>
        <w:rPr>
          <w:rFonts w:ascii="Arial Narrow" w:eastAsia="Times New Roman" w:hAnsi="Arial Narrow"/>
          <w:sz w:val="24"/>
          <w:szCs w:val="24"/>
          <w:lang w:val="ro-RO"/>
        </w:rPr>
      </w:pPr>
      <w:r w:rsidRPr="00E2193B">
        <w:rPr>
          <w:rFonts w:ascii="Arial Narrow" w:eastAsia="Times New Roman" w:hAnsi="Arial Narrow"/>
          <w:sz w:val="24"/>
          <w:szCs w:val="24"/>
          <w:lang w:val="ro-RO"/>
        </w:rPr>
        <w:t>Să respecte, pe durata pregătirii şi implementării proiectului, prevederile legislaţiei comunitare şinaţionale în domeniul dezvoltării durabile, egalităţii de şanseşi nediscriminării şiegalităţii de gen.</w:t>
      </w:r>
    </w:p>
    <w:p w14:paraId="7606A527" w14:textId="77777777" w:rsidR="00F7431C" w:rsidRPr="00E2193B" w:rsidRDefault="00FB1669" w:rsidP="000F7199">
      <w:pPr>
        <w:numPr>
          <w:ilvl w:val="0"/>
          <w:numId w:val="39"/>
        </w:numPr>
        <w:spacing w:before="120" w:after="0" w:line="240" w:lineRule="auto"/>
        <w:ind w:left="426" w:hanging="284"/>
        <w:jc w:val="both"/>
        <w:rPr>
          <w:rFonts w:ascii="Arial Narrow" w:eastAsia="Times New Roman" w:hAnsi="Arial Narrow"/>
          <w:sz w:val="24"/>
          <w:szCs w:val="24"/>
          <w:lang w:val="ro-RO"/>
        </w:rPr>
      </w:pPr>
      <w:r w:rsidRPr="00E2193B">
        <w:rPr>
          <w:rFonts w:ascii="Arial Narrow" w:eastAsia="Times New Roman" w:hAnsi="Arial Narrow"/>
          <w:sz w:val="24"/>
          <w:szCs w:val="24"/>
          <w:lang w:val="ro-RO"/>
        </w:rPr>
        <w:t xml:space="preserve">Să asigure accesibilizarea corespunzătoare a spaţiului/spațiilor obiect al proiectului, prin menţionarea în cerinţele de proiectare din caietul de sarcini pentru realizarea proiectului tehnic, respectarea prevederilor naţionaleşi europene aplicabile în vigoare. </w:t>
      </w:r>
    </w:p>
    <w:p w14:paraId="77FABAE8" w14:textId="77777777" w:rsidR="00F7431C" w:rsidRPr="00E2193B" w:rsidRDefault="00FB1669" w:rsidP="000F7199">
      <w:pPr>
        <w:numPr>
          <w:ilvl w:val="0"/>
          <w:numId w:val="39"/>
        </w:numPr>
        <w:spacing w:before="120" w:after="0" w:line="240" w:lineRule="auto"/>
        <w:ind w:left="426" w:hanging="284"/>
        <w:jc w:val="both"/>
        <w:rPr>
          <w:rFonts w:ascii="Arial Narrow" w:eastAsia="Times New Roman" w:hAnsi="Arial Narrow"/>
          <w:sz w:val="24"/>
          <w:szCs w:val="24"/>
          <w:lang w:val="ro-RO"/>
        </w:rPr>
      </w:pPr>
      <w:r w:rsidRPr="00E2193B">
        <w:rPr>
          <w:rFonts w:ascii="Arial Narrow" w:eastAsia="Times New Roman" w:hAnsi="Arial Narrow"/>
          <w:sz w:val="24"/>
          <w:szCs w:val="24"/>
          <w:lang w:val="ro-RO"/>
        </w:rPr>
        <w:lastRenderedPageBreak/>
        <w:t xml:space="preserve">Să se asigure cu privire la preluarea şi respectarea recomandărilor din cadrul raportului de audit energetic în etapele următoare de proiectare şi executare ale proiectului, în vederea realizării performanţelor energetice minime impuse de legislaţianaţionalăşi europeană aplicabilă, în vigoare.  </w:t>
      </w:r>
    </w:p>
    <w:p w14:paraId="68E14C4B" w14:textId="77777777" w:rsidR="00F7431C" w:rsidRPr="00E2193B" w:rsidRDefault="00FB1669" w:rsidP="000F7199">
      <w:pPr>
        <w:numPr>
          <w:ilvl w:val="0"/>
          <w:numId w:val="39"/>
        </w:numPr>
        <w:spacing w:before="120" w:after="0" w:line="240" w:lineRule="auto"/>
        <w:ind w:left="426" w:hanging="284"/>
        <w:jc w:val="both"/>
        <w:rPr>
          <w:rFonts w:ascii="Arial Narrow" w:eastAsia="Times New Roman" w:hAnsi="Arial Narrow"/>
          <w:sz w:val="24"/>
          <w:szCs w:val="24"/>
          <w:lang w:val="ro-RO"/>
        </w:rPr>
      </w:pPr>
      <w:r w:rsidRPr="00E2193B">
        <w:rPr>
          <w:rFonts w:ascii="Arial Narrow" w:eastAsia="Times New Roman" w:hAnsi="Arial Narrow"/>
          <w:sz w:val="24"/>
          <w:szCs w:val="24"/>
          <w:lang w:val="ro-RO"/>
        </w:rPr>
        <w:t>Să respecte, pe perioada de valabilitate a contractului, următoarele condiţii:</w:t>
      </w:r>
    </w:p>
    <w:p w14:paraId="2638B662" w14:textId="77777777" w:rsidR="00F7431C" w:rsidRPr="00E2193B" w:rsidRDefault="00FB1669" w:rsidP="000F7199">
      <w:pPr>
        <w:numPr>
          <w:ilvl w:val="1"/>
          <w:numId w:val="39"/>
        </w:numPr>
        <w:spacing w:before="120" w:after="0" w:line="240" w:lineRule="auto"/>
        <w:ind w:left="851" w:hanging="284"/>
        <w:jc w:val="both"/>
        <w:rPr>
          <w:rFonts w:ascii="Arial Narrow" w:eastAsia="Times New Roman" w:hAnsi="Arial Narrow"/>
          <w:sz w:val="24"/>
          <w:szCs w:val="24"/>
          <w:lang w:val="ro-RO"/>
        </w:rPr>
      </w:pPr>
      <w:r w:rsidRPr="00E2193B">
        <w:rPr>
          <w:rFonts w:ascii="Arial Narrow" w:eastAsia="Times New Roman" w:hAnsi="Arial Narrow"/>
          <w:sz w:val="24"/>
          <w:szCs w:val="24"/>
          <w:lang w:val="ro-RO"/>
        </w:rPr>
        <w:t>să nu se afle în stare de faliment</w:t>
      </w:r>
    </w:p>
    <w:p w14:paraId="68B99EF9" w14:textId="77777777" w:rsidR="00F7431C" w:rsidRPr="00E2193B" w:rsidRDefault="00FB1669" w:rsidP="000F7199">
      <w:pPr>
        <w:numPr>
          <w:ilvl w:val="1"/>
          <w:numId w:val="39"/>
        </w:numPr>
        <w:spacing w:before="120" w:after="0" w:line="240" w:lineRule="auto"/>
        <w:ind w:left="851" w:hanging="284"/>
        <w:jc w:val="both"/>
        <w:rPr>
          <w:rFonts w:ascii="Arial Narrow" w:eastAsia="Times New Roman" w:hAnsi="Arial Narrow"/>
          <w:sz w:val="24"/>
          <w:szCs w:val="24"/>
          <w:lang w:val="ro-RO"/>
        </w:rPr>
      </w:pPr>
      <w:r w:rsidRPr="00E2193B">
        <w:rPr>
          <w:rFonts w:ascii="Arial Narrow" w:eastAsia="Times New Roman" w:hAnsi="Arial Narrow"/>
          <w:sz w:val="24"/>
          <w:szCs w:val="24"/>
          <w:lang w:val="ro-RO"/>
        </w:rPr>
        <w:t>să nu fie în dificultate, în conformitate cu prevederile Regulamentului (UE) NR. 651/2014 al COMISIEI din 17 iunie 2014 de declarare a anumitor categorii de ajutoare compatibile cu piața internă în aplicarea articolelor 107 și 108 din tratat.</w:t>
      </w:r>
    </w:p>
    <w:p w14:paraId="34149A56" w14:textId="77777777" w:rsidR="00F7431C" w:rsidRPr="00E2193B" w:rsidRDefault="00FB1669" w:rsidP="000F7199">
      <w:pPr>
        <w:numPr>
          <w:ilvl w:val="1"/>
          <w:numId w:val="39"/>
        </w:numPr>
        <w:spacing w:before="120" w:after="0" w:line="240" w:lineRule="auto"/>
        <w:ind w:left="851" w:hanging="284"/>
        <w:jc w:val="both"/>
        <w:rPr>
          <w:rFonts w:ascii="Arial Narrow" w:eastAsia="Times New Roman" w:hAnsi="Arial Narrow"/>
          <w:sz w:val="24"/>
          <w:szCs w:val="24"/>
          <w:lang w:val="ro-RO"/>
        </w:rPr>
      </w:pPr>
      <w:r w:rsidRPr="00E2193B">
        <w:rPr>
          <w:rFonts w:ascii="Arial Narrow" w:eastAsia="Times New Roman" w:hAnsi="Arial Narrow"/>
          <w:sz w:val="24"/>
          <w:szCs w:val="24"/>
          <w:lang w:val="ro-RO"/>
        </w:rPr>
        <w:t>să nu fi fost găsit vinovat, printr-o hotărâre judecătorească definitivă, pentru comiterea unei fraude/ infracțiuni referitoare obţinereaşi utilizarea fondurilor europene şi/sau a fondurilor publice naţionale aferente acestora, în conformitate cu prevederile Codului Penal aprobat prin Legea nr. 286/2009, cu modificările și completările ulterioare.</w:t>
      </w:r>
    </w:p>
    <w:p w14:paraId="1571B3F4" w14:textId="77777777" w:rsidR="00F7431C" w:rsidRPr="00E2193B" w:rsidRDefault="00FB1669" w:rsidP="000F7199">
      <w:pPr>
        <w:numPr>
          <w:ilvl w:val="1"/>
          <w:numId w:val="39"/>
        </w:numPr>
        <w:spacing w:before="120" w:after="0" w:line="240" w:lineRule="auto"/>
        <w:ind w:left="851" w:hanging="284"/>
        <w:jc w:val="both"/>
        <w:rPr>
          <w:rFonts w:ascii="Arial Narrow" w:eastAsia="Times New Roman" w:hAnsi="Arial Narrow"/>
          <w:sz w:val="24"/>
          <w:szCs w:val="24"/>
          <w:lang w:val="ro-RO"/>
        </w:rPr>
      </w:pPr>
      <w:r w:rsidRPr="00E2193B">
        <w:rPr>
          <w:rFonts w:ascii="Arial Narrow" w:eastAsia="Times New Roman" w:hAnsi="Arial Narrow"/>
          <w:sz w:val="24"/>
          <w:szCs w:val="24"/>
          <w:lang w:val="ro-RO"/>
        </w:rPr>
        <w:t>(Unde e cazul) să dețină dreptul legal de a desfășura activitățile prevăzute în cadrul proiectului.</w:t>
      </w:r>
    </w:p>
    <w:p w14:paraId="461161E5" w14:textId="77777777" w:rsidR="00F7431C" w:rsidRPr="00E2193B" w:rsidRDefault="00FB1669" w:rsidP="000F7199">
      <w:pPr>
        <w:numPr>
          <w:ilvl w:val="0"/>
          <w:numId w:val="39"/>
        </w:numPr>
        <w:spacing w:before="120" w:after="0" w:line="240" w:lineRule="auto"/>
        <w:ind w:left="426" w:hanging="284"/>
        <w:jc w:val="both"/>
        <w:rPr>
          <w:rFonts w:ascii="Arial Narrow" w:eastAsia="Times New Roman" w:hAnsi="Arial Narrow"/>
          <w:sz w:val="24"/>
          <w:szCs w:val="24"/>
          <w:lang w:val="ro-RO"/>
        </w:rPr>
      </w:pPr>
      <w:r w:rsidRPr="00E2193B">
        <w:rPr>
          <w:rFonts w:ascii="Arial Narrow" w:eastAsia="Times New Roman" w:hAnsi="Arial Narrow"/>
          <w:sz w:val="24"/>
          <w:szCs w:val="24"/>
          <w:lang w:val="ro-RO"/>
        </w:rPr>
        <w:t>Să notifice GAL Botosani pentru Viitor asupra oricărei situații, eveniment ori modificare care afectează sau ar putea afecta respectarea condițiilor de eligibilitate aplicabile menționate în Ghidul solicitantului (general și specific) în termen de cel mult 5 zile lucrătoare de la luarea la cunoștință a situației respective.</w:t>
      </w:r>
    </w:p>
    <w:p w14:paraId="23E56842" w14:textId="77777777" w:rsidR="00F7431C" w:rsidRPr="00E2193B" w:rsidRDefault="00FB1669" w:rsidP="000F7199">
      <w:pPr>
        <w:numPr>
          <w:ilvl w:val="0"/>
          <w:numId w:val="39"/>
        </w:numPr>
        <w:spacing w:before="120" w:after="0" w:line="240" w:lineRule="auto"/>
        <w:ind w:left="426" w:hanging="284"/>
        <w:jc w:val="both"/>
        <w:rPr>
          <w:rFonts w:ascii="Arial Narrow" w:eastAsia="Times New Roman" w:hAnsi="Arial Narrow"/>
          <w:sz w:val="24"/>
          <w:szCs w:val="24"/>
          <w:lang w:val="ro-RO"/>
        </w:rPr>
      </w:pPr>
      <w:r w:rsidRPr="00E2193B">
        <w:rPr>
          <w:rFonts w:ascii="Arial Narrow" w:eastAsia="Times New Roman" w:hAnsi="Arial Narrow"/>
          <w:sz w:val="24"/>
          <w:szCs w:val="24"/>
          <w:lang w:val="ro-RO"/>
        </w:rPr>
        <w:t>Să asigure accesul gratuit al populației la clădirile/spațiile urbane amenajate/facilitățile pentru activități sportive și recreaționale, care fac obiectul proiectului în cadrul PI 9.1, pe toată perioada de durabilitate a contractului de finanțare.</w:t>
      </w:r>
    </w:p>
    <w:p w14:paraId="32DD6C31" w14:textId="77777777" w:rsidR="00F7431C" w:rsidRPr="00E2193B" w:rsidRDefault="00FB1669" w:rsidP="000F7199">
      <w:pPr>
        <w:numPr>
          <w:ilvl w:val="0"/>
          <w:numId w:val="39"/>
        </w:numPr>
        <w:spacing w:before="120" w:after="0" w:line="240" w:lineRule="auto"/>
        <w:ind w:left="426" w:hanging="284"/>
        <w:jc w:val="both"/>
        <w:rPr>
          <w:rFonts w:ascii="Arial Narrow" w:eastAsia="Times New Roman" w:hAnsi="Arial Narrow"/>
          <w:sz w:val="24"/>
          <w:szCs w:val="24"/>
          <w:lang w:val="ro-RO"/>
        </w:rPr>
      </w:pPr>
      <w:r w:rsidRPr="00E2193B">
        <w:rPr>
          <w:rFonts w:ascii="Arial Narrow" w:eastAsia="Times New Roman" w:hAnsi="Arial Narrow"/>
          <w:sz w:val="24"/>
          <w:szCs w:val="24"/>
          <w:lang w:val="ro-RO"/>
        </w:rPr>
        <w:t>Să asigure pe toata perioada de durabilitate a contractului de finanțare desfășurarea activităților de tip FSE/măsuri de tip soft de incluziune socială promovate prin POCU 2014-2020, în special cele prevăzute în cadrul axelor prioritare 3 - Locuri de muncă pentru toți  și axa 4 - Incluziunea socială și combaterea sărăciei - Dezvoltare Locala Integrata (obiectivele specifice 4.1, 4.2, 4.4).</w:t>
      </w:r>
    </w:p>
    <w:p w14:paraId="738C60D3" w14:textId="77777777" w:rsidR="00F7431C" w:rsidRPr="00E2193B" w:rsidRDefault="00FB1669" w:rsidP="000F7199">
      <w:pPr>
        <w:numPr>
          <w:ilvl w:val="0"/>
          <w:numId w:val="39"/>
        </w:numPr>
        <w:spacing w:before="120" w:after="0" w:line="240" w:lineRule="auto"/>
        <w:ind w:left="426" w:hanging="284"/>
        <w:jc w:val="both"/>
        <w:rPr>
          <w:rFonts w:ascii="Arial Narrow" w:eastAsia="Times New Roman" w:hAnsi="Arial Narrow"/>
          <w:sz w:val="24"/>
          <w:szCs w:val="24"/>
          <w:lang w:val="ro-RO"/>
        </w:rPr>
      </w:pPr>
      <w:r w:rsidRPr="00E2193B">
        <w:rPr>
          <w:rFonts w:ascii="Arial Narrow" w:eastAsia="Times New Roman" w:hAnsi="Arial Narrow"/>
          <w:sz w:val="24"/>
          <w:szCs w:val="24"/>
          <w:lang w:val="ro-RO"/>
        </w:rPr>
        <w:t xml:space="preserve">Să notifice AMPOR în cazul în care proiectul devine generator de venituri nete pe perioada de durabilitate a contractului de finanțare. </w:t>
      </w:r>
    </w:p>
    <w:p w14:paraId="6B6B745D" w14:textId="77777777" w:rsidR="00F7431C" w:rsidRPr="00E2193B" w:rsidRDefault="00FB1669" w:rsidP="000F7199">
      <w:pPr>
        <w:numPr>
          <w:ilvl w:val="0"/>
          <w:numId w:val="39"/>
        </w:numPr>
        <w:spacing w:before="120" w:after="0" w:line="240" w:lineRule="auto"/>
        <w:ind w:left="426" w:hanging="284"/>
        <w:jc w:val="both"/>
        <w:rPr>
          <w:rFonts w:ascii="Arial Narrow" w:eastAsia="Times New Roman" w:hAnsi="Arial Narrow"/>
          <w:sz w:val="24"/>
          <w:szCs w:val="24"/>
          <w:lang w:val="ro-RO"/>
        </w:rPr>
      </w:pPr>
      <w:r w:rsidRPr="00E2193B">
        <w:rPr>
          <w:rFonts w:ascii="Arial Narrow" w:eastAsia="Times New Roman" w:hAnsi="Arial Narrow"/>
          <w:sz w:val="24"/>
          <w:szCs w:val="24"/>
          <w:lang w:val="ro-RO"/>
        </w:rPr>
        <w:t>Să respecte și să aplice prevederile REGULAMENTULUI UE nr. 679 din 27 aprilie 2016 privind protecţia persoanelor fizice în ceea ce priveşte prelucrarea datelor cu caracter personal şi privind libera circulaţie a acestor date şi de abrogare a Directivei 95/46/CE (Regulamentul general privind protecţia datelor).</w:t>
      </w:r>
    </w:p>
    <w:tbl>
      <w:tblPr>
        <w:tblW w:w="9696" w:type="dxa"/>
        <w:jc w:val="center"/>
        <w:tblLook w:val="0000" w:firstRow="0" w:lastRow="0" w:firstColumn="0" w:lastColumn="0" w:noHBand="0" w:noVBand="0"/>
      </w:tblPr>
      <w:tblGrid>
        <w:gridCol w:w="4848"/>
        <w:gridCol w:w="4848"/>
      </w:tblGrid>
      <w:tr w:rsidR="00F7431C" w:rsidRPr="00E2193B" w14:paraId="6BD96048" w14:textId="77777777" w:rsidTr="000F7199">
        <w:trPr>
          <w:trHeight w:val="313"/>
          <w:jc w:val="center"/>
        </w:trPr>
        <w:tc>
          <w:tcPr>
            <w:tcW w:w="4848" w:type="dxa"/>
          </w:tcPr>
          <w:p w14:paraId="27C8CD14" w14:textId="77777777" w:rsidR="00F7431C" w:rsidRPr="00E2193B" w:rsidRDefault="00FB1669" w:rsidP="000F7199">
            <w:pPr>
              <w:spacing w:before="120" w:after="0" w:line="240" w:lineRule="auto"/>
              <w:jc w:val="both"/>
              <w:rPr>
                <w:rFonts w:ascii="Arial Narrow" w:eastAsia="Times New Roman" w:hAnsi="Arial Narrow"/>
                <w:sz w:val="24"/>
                <w:szCs w:val="24"/>
                <w:lang w:val="ro-RO"/>
              </w:rPr>
            </w:pPr>
            <w:r w:rsidRPr="00E2193B">
              <w:rPr>
                <w:rFonts w:ascii="Arial Narrow" w:eastAsia="Times New Roman" w:hAnsi="Arial Narrow"/>
                <w:sz w:val="24"/>
                <w:szCs w:val="24"/>
                <w:lang w:val="ro-RO"/>
              </w:rPr>
              <w:t>Data:</w:t>
            </w:r>
          </w:p>
        </w:tc>
        <w:tc>
          <w:tcPr>
            <w:tcW w:w="4848" w:type="dxa"/>
          </w:tcPr>
          <w:p w14:paraId="5D703B40" w14:textId="77777777" w:rsidR="00F7431C" w:rsidRPr="00E2193B" w:rsidRDefault="00FB1669" w:rsidP="000F7199">
            <w:pPr>
              <w:spacing w:before="120" w:after="0" w:line="240" w:lineRule="auto"/>
              <w:jc w:val="both"/>
              <w:rPr>
                <w:rFonts w:ascii="Arial Narrow" w:eastAsia="Times New Roman" w:hAnsi="Arial Narrow"/>
                <w:sz w:val="24"/>
                <w:szCs w:val="24"/>
                <w:lang w:val="ro-RO"/>
              </w:rPr>
            </w:pPr>
            <w:r w:rsidRPr="00E2193B">
              <w:rPr>
                <w:rFonts w:ascii="Arial Narrow" w:eastAsia="Times New Roman" w:hAnsi="Arial Narrow"/>
                <w:sz w:val="24"/>
                <w:szCs w:val="24"/>
                <w:lang w:val="ro-RO"/>
              </w:rPr>
              <w:t>Semnătura:</w:t>
            </w:r>
          </w:p>
          <w:p w14:paraId="359DEEED" w14:textId="77777777" w:rsidR="00F7431C" w:rsidRPr="00E2193B" w:rsidRDefault="00FB1669" w:rsidP="000F7199">
            <w:pPr>
              <w:widowControl w:val="0"/>
              <w:autoSpaceDE w:val="0"/>
              <w:autoSpaceDN w:val="0"/>
              <w:adjustRightInd w:val="0"/>
              <w:spacing w:before="40" w:after="0" w:line="240" w:lineRule="auto"/>
              <w:jc w:val="both"/>
              <w:rPr>
                <w:rFonts w:ascii="Arial Narrow" w:eastAsia="Times New Roman" w:hAnsi="Arial Narrow" w:cs="Arial"/>
                <w:i/>
                <w:iCs/>
                <w:sz w:val="24"/>
                <w:szCs w:val="24"/>
                <w:lang w:val="ro-RO" w:eastAsia="sk-SK"/>
              </w:rPr>
            </w:pPr>
            <w:r w:rsidRPr="00E2193B">
              <w:rPr>
                <w:rFonts w:ascii="Arial Narrow" w:eastAsia="Times New Roman" w:hAnsi="Arial Narrow" w:cs="Arial"/>
                <w:i/>
                <w:iCs/>
                <w:sz w:val="24"/>
                <w:szCs w:val="24"/>
                <w:lang w:val="ro-RO" w:eastAsia="sk-SK"/>
              </w:rPr>
              <w:t>Nume, prenume</w:t>
            </w:r>
          </w:p>
          <w:p w14:paraId="06E3CA6D" w14:textId="77777777" w:rsidR="00F7431C" w:rsidRPr="00E2193B" w:rsidRDefault="00FB1669" w:rsidP="000F7199">
            <w:pPr>
              <w:widowControl w:val="0"/>
              <w:autoSpaceDE w:val="0"/>
              <w:autoSpaceDN w:val="0"/>
              <w:adjustRightInd w:val="0"/>
              <w:spacing w:before="40" w:after="0" w:line="240" w:lineRule="auto"/>
              <w:jc w:val="both"/>
              <w:rPr>
                <w:rFonts w:ascii="Arial Narrow" w:eastAsia="Times New Roman" w:hAnsi="Arial Narrow" w:cs="Arial"/>
                <w:i/>
                <w:iCs/>
                <w:sz w:val="24"/>
                <w:szCs w:val="24"/>
                <w:lang w:val="ro-RO" w:eastAsia="sk-SK"/>
              </w:rPr>
            </w:pPr>
            <w:r w:rsidRPr="00E2193B">
              <w:rPr>
                <w:rFonts w:ascii="Arial Narrow" w:eastAsia="Times New Roman" w:hAnsi="Arial Narrow" w:cs="Arial"/>
                <w:i/>
                <w:iCs/>
                <w:sz w:val="24"/>
                <w:szCs w:val="24"/>
                <w:lang w:val="ro-RO" w:eastAsia="sk-SK"/>
              </w:rPr>
              <w:t>Semnătura reprezentantului legal al solicitantului</w:t>
            </w:r>
          </w:p>
        </w:tc>
      </w:tr>
    </w:tbl>
    <w:p w14:paraId="0D4F9C33" w14:textId="77777777" w:rsidR="00F7431C" w:rsidRPr="00E2193B" w:rsidRDefault="00F7431C" w:rsidP="000F7199">
      <w:pPr>
        <w:spacing w:before="60" w:after="0" w:line="240" w:lineRule="auto"/>
        <w:jc w:val="both"/>
        <w:rPr>
          <w:rFonts w:ascii="Arial Narrow" w:eastAsia="Times New Roman" w:hAnsi="Arial Narrow"/>
          <w:sz w:val="24"/>
          <w:szCs w:val="24"/>
          <w:lang w:val="ro-RO"/>
        </w:rPr>
      </w:pPr>
    </w:p>
    <w:p w14:paraId="422815B0" w14:textId="77777777" w:rsidR="00F7431C" w:rsidRPr="00E2193B" w:rsidRDefault="00FB1669" w:rsidP="000F7199">
      <w:pPr>
        <w:spacing w:after="0" w:line="240" w:lineRule="auto"/>
        <w:rPr>
          <w:rFonts w:ascii="Arial Narrow" w:eastAsia="Times New Roman" w:hAnsi="Arial Narrow"/>
          <w:sz w:val="24"/>
          <w:szCs w:val="24"/>
          <w:lang w:val="ro-RO"/>
        </w:rPr>
      </w:pPr>
      <w:r w:rsidRPr="00E2193B">
        <w:rPr>
          <w:rFonts w:ascii="Arial Narrow" w:eastAsia="Times New Roman" w:hAnsi="Arial Narrow"/>
          <w:sz w:val="24"/>
          <w:szCs w:val="24"/>
          <w:lang w:val="ro-RO"/>
        </w:rPr>
        <w:br w:type="page"/>
      </w:r>
    </w:p>
    <w:p w14:paraId="16D4CD84" w14:textId="77777777" w:rsidR="00F7431C" w:rsidRPr="00E2193B" w:rsidRDefault="00FB1669" w:rsidP="000F7199">
      <w:pPr>
        <w:keepNext/>
        <w:spacing w:before="240" w:after="0" w:line="240" w:lineRule="auto"/>
        <w:ind w:left="576" w:hanging="576"/>
        <w:outlineLvl w:val="1"/>
        <w:rPr>
          <w:rFonts w:ascii="Arial Narrow" w:eastAsia="Times New Roman" w:hAnsi="Arial Narrow" w:cs="Arial"/>
          <w:sz w:val="24"/>
          <w:szCs w:val="24"/>
          <w:lang w:val="ro-RO"/>
        </w:rPr>
      </w:pPr>
      <w:bookmarkStart w:id="106" w:name="_Toc19554674"/>
      <w:bookmarkStart w:id="107" w:name="_Toc22832125"/>
      <w:bookmarkStart w:id="108" w:name="_Toc71793163"/>
      <w:r w:rsidRPr="00E2193B">
        <w:rPr>
          <w:rFonts w:ascii="Arial Narrow" w:eastAsia="Times New Roman" w:hAnsi="Arial Narrow" w:cs="Arial"/>
          <w:sz w:val="24"/>
          <w:szCs w:val="24"/>
          <w:lang w:val="ro-RO"/>
        </w:rPr>
        <w:lastRenderedPageBreak/>
        <w:t>Anexa 4 - Consimțământ privind prelucrarea datelor cu caracter personal</w:t>
      </w:r>
      <w:bookmarkEnd w:id="106"/>
      <w:bookmarkEnd w:id="107"/>
      <w:bookmarkEnd w:id="108"/>
    </w:p>
    <w:p w14:paraId="7CDD0CDA" w14:textId="77777777" w:rsidR="00F7431C" w:rsidRPr="00E2193B" w:rsidRDefault="00F7431C" w:rsidP="000F7199">
      <w:pPr>
        <w:spacing w:before="120" w:after="0" w:line="240" w:lineRule="auto"/>
        <w:jc w:val="both"/>
        <w:rPr>
          <w:rFonts w:ascii="Arial Narrow" w:eastAsia="Times New Roman" w:hAnsi="Arial Narrow"/>
          <w:sz w:val="24"/>
          <w:szCs w:val="24"/>
          <w:lang w:val="ro-RO"/>
        </w:rPr>
      </w:pPr>
    </w:p>
    <w:p w14:paraId="47430779" w14:textId="77777777" w:rsidR="00F7431C" w:rsidRPr="00E2193B" w:rsidRDefault="00FB1669" w:rsidP="000F7199">
      <w:pPr>
        <w:spacing w:before="120" w:after="0" w:line="240" w:lineRule="auto"/>
        <w:jc w:val="both"/>
        <w:rPr>
          <w:rFonts w:ascii="Arial Narrow" w:eastAsia="Times New Roman" w:hAnsi="Arial Narrow"/>
          <w:i/>
          <w:sz w:val="24"/>
          <w:szCs w:val="24"/>
          <w:lang w:val="ro-RO"/>
        </w:rPr>
      </w:pPr>
      <w:r w:rsidRPr="00E2193B">
        <w:rPr>
          <w:rFonts w:ascii="Arial Narrow" w:eastAsia="Times New Roman" w:hAnsi="Arial Narrow"/>
          <w:i/>
          <w:sz w:val="24"/>
          <w:szCs w:val="24"/>
          <w:lang w:val="ro-RO"/>
        </w:rPr>
        <w:t>Pentru fișa de proiect cu titlul (</w:t>
      </w:r>
      <w:r w:rsidRPr="00E2193B">
        <w:rPr>
          <w:rFonts w:ascii="Arial Narrow" w:eastAsia="Times New Roman" w:hAnsi="Arial Narrow"/>
          <w:b/>
          <w:i/>
          <w:sz w:val="24"/>
          <w:szCs w:val="24"/>
          <w:lang w:val="ro-RO"/>
        </w:rPr>
        <w:t>completați cu titlul complet al fișei de proiect)</w:t>
      </w:r>
      <w:r w:rsidRPr="00E2193B">
        <w:rPr>
          <w:rFonts w:ascii="Arial Narrow" w:eastAsia="Times New Roman" w:hAnsi="Arial Narrow"/>
          <w:i/>
          <w:sz w:val="24"/>
          <w:szCs w:val="24"/>
          <w:lang w:val="ro-RO"/>
        </w:rPr>
        <w:t xml:space="preserve"> din care această declaraţie face parte integrantă, în cadrul Programului Operaţional Regional 2014-2020, Axa prioritară 9, Prioritatea de investiții 9.1:</w:t>
      </w:r>
    </w:p>
    <w:p w14:paraId="71828598" w14:textId="77777777" w:rsidR="00F7431C" w:rsidRPr="00E2193B" w:rsidRDefault="00F7431C" w:rsidP="000F7199">
      <w:pPr>
        <w:spacing w:before="120" w:after="0" w:line="240" w:lineRule="auto"/>
        <w:ind w:left="426"/>
        <w:jc w:val="both"/>
        <w:rPr>
          <w:rFonts w:ascii="Arial Narrow" w:eastAsia="Times New Roman" w:hAnsi="Arial Narrow"/>
          <w:sz w:val="24"/>
          <w:szCs w:val="24"/>
          <w:lang w:val="ro-RO"/>
        </w:rPr>
      </w:pPr>
    </w:p>
    <w:p w14:paraId="374C13DA" w14:textId="77777777" w:rsidR="00F7431C" w:rsidRPr="00E2193B" w:rsidRDefault="00FB1669" w:rsidP="000F7199">
      <w:pPr>
        <w:spacing w:before="120" w:after="0" w:line="240" w:lineRule="auto"/>
        <w:ind w:left="426"/>
        <w:jc w:val="center"/>
        <w:rPr>
          <w:rFonts w:ascii="Arial Narrow" w:eastAsia="Times New Roman" w:hAnsi="Arial Narrow"/>
          <w:b/>
          <w:i/>
          <w:iCs/>
          <w:sz w:val="24"/>
          <w:szCs w:val="24"/>
          <w:lang w:val="ro-RO"/>
        </w:rPr>
      </w:pPr>
      <w:r w:rsidRPr="00E2193B">
        <w:rPr>
          <w:rFonts w:ascii="Arial Narrow" w:eastAsia="Times New Roman" w:hAnsi="Arial Narrow"/>
          <w:b/>
          <w:i/>
          <w:iCs/>
          <w:sz w:val="24"/>
          <w:szCs w:val="24"/>
          <w:lang w:val="ro-RO"/>
        </w:rPr>
        <w:t>CONSIMŢĂMÂNT</w:t>
      </w:r>
    </w:p>
    <w:p w14:paraId="7CA260F1" w14:textId="77777777" w:rsidR="00F7431C" w:rsidRPr="00E2193B" w:rsidRDefault="00F7431C" w:rsidP="000F7199">
      <w:pPr>
        <w:spacing w:before="120" w:after="0" w:line="240" w:lineRule="auto"/>
        <w:ind w:left="426"/>
        <w:jc w:val="both"/>
        <w:rPr>
          <w:rFonts w:ascii="Arial Narrow" w:eastAsia="Times New Roman" w:hAnsi="Arial Narrow"/>
          <w:sz w:val="24"/>
          <w:szCs w:val="24"/>
          <w:lang w:val="ro-RO"/>
        </w:rPr>
      </w:pPr>
    </w:p>
    <w:p w14:paraId="7C6DFA14" w14:textId="77777777" w:rsidR="00F7431C" w:rsidRPr="00E2193B" w:rsidRDefault="00FB1669" w:rsidP="000F7199">
      <w:pPr>
        <w:spacing w:before="120" w:after="0" w:line="240" w:lineRule="auto"/>
        <w:jc w:val="both"/>
        <w:rPr>
          <w:rFonts w:ascii="Arial Narrow" w:eastAsia="Times New Roman" w:hAnsi="Arial Narrow"/>
          <w:sz w:val="24"/>
          <w:szCs w:val="24"/>
          <w:lang w:val="ro-RO"/>
        </w:rPr>
      </w:pPr>
      <w:r w:rsidRPr="00E2193B">
        <w:rPr>
          <w:rFonts w:ascii="Arial Narrow" w:eastAsia="Times New Roman" w:hAnsi="Arial Narrow"/>
          <w:sz w:val="24"/>
          <w:szCs w:val="24"/>
          <w:lang w:val="ro-RO"/>
        </w:rPr>
        <w:t>Subsemnatul / Subsemnata ……………………………………………………………………, CNP…………………………, posesor/posesoare a ……… CI …………………………… seria…………………………… nr ………………………, domiciliat / ă în ……………………………………………………………………………………………………………………………………………………, e-mail ……………………………………………………………………………, telefon ………………………………………… în calitate de persoană fizică și reprezentant legal* al :</w:t>
      </w:r>
    </w:p>
    <w:p w14:paraId="221FCD46" w14:textId="77777777" w:rsidR="00F7431C" w:rsidRPr="00E2193B" w:rsidRDefault="00FB1669" w:rsidP="000F7199">
      <w:pPr>
        <w:spacing w:before="120" w:after="0" w:line="240" w:lineRule="auto"/>
        <w:jc w:val="both"/>
        <w:rPr>
          <w:rFonts w:ascii="Arial Narrow" w:eastAsia="Times New Roman" w:hAnsi="Arial Narrow"/>
          <w:sz w:val="24"/>
          <w:szCs w:val="24"/>
          <w:lang w:val="ro-RO"/>
        </w:rPr>
      </w:pPr>
      <w:r w:rsidRPr="00E2193B">
        <w:rPr>
          <w:rFonts w:ascii="Arial Narrow" w:eastAsia="Times New Roman" w:hAnsi="Arial Narrow"/>
          <w:b/>
          <w:i/>
          <w:sz w:val="24"/>
          <w:szCs w:val="24"/>
          <w:lang w:val="ro-RO"/>
        </w:rPr>
        <w:t>*(daca este cazul, se vor completa toate entitățile juridice la care deține calitatea respectivă și datele acestora de identificare, CUI/CIF, adresă sediu social)</w:t>
      </w:r>
    </w:p>
    <w:p w14:paraId="3912C195" w14:textId="77777777" w:rsidR="00F7431C" w:rsidRPr="00E2193B" w:rsidRDefault="00FB1669" w:rsidP="000F7199">
      <w:pPr>
        <w:spacing w:before="120" w:after="0" w:line="240" w:lineRule="auto"/>
        <w:jc w:val="both"/>
        <w:rPr>
          <w:rFonts w:ascii="Arial Narrow" w:eastAsia="Times New Roman" w:hAnsi="Arial Narrow"/>
          <w:sz w:val="24"/>
          <w:szCs w:val="24"/>
          <w:lang w:val="ro-RO"/>
        </w:rPr>
      </w:pPr>
      <w:r w:rsidRPr="00E2193B">
        <w:rPr>
          <w:rFonts w:ascii="Arial Narrow" w:eastAsia="Times New Roman" w:hAnsi="Arial Narrow"/>
          <w:sz w:val="24"/>
          <w:szCs w:val="24"/>
          <w:lang w:val="ro-RO"/>
        </w:rPr>
        <w:t xml:space="preserve">declar prin prezenta că sunt de acord ca GAL Botosani pentru Viitor, să fie autorizat să proceseze datele mele personale/ale entității juridice pe care o reprezint, în cadrul activității de evaluare, în baza Regulamentului UE 679/2016 privind protecția persoanelor fizice în ceea ce privește prelucrarea datelor cu caracter personal și privind libera circulație a acestor date și de abrogare a Directivei 95 / 46 / CE (Regulamentul general privind protecția datelor), precum și prelucrarea, stocarea / arhivarea datelor conform normelor legale incidente. </w:t>
      </w:r>
    </w:p>
    <w:p w14:paraId="1F995217" w14:textId="77777777" w:rsidR="00F7431C" w:rsidRPr="00E2193B" w:rsidRDefault="00FB1669" w:rsidP="000F7199">
      <w:pPr>
        <w:spacing w:before="120" w:after="0" w:line="240" w:lineRule="auto"/>
        <w:jc w:val="both"/>
        <w:rPr>
          <w:rFonts w:ascii="Arial Narrow" w:eastAsia="Times New Roman" w:hAnsi="Arial Narrow"/>
          <w:sz w:val="24"/>
          <w:szCs w:val="24"/>
          <w:lang w:val="ro-RO"/>
        </w:rPr>
      </w:pPr>
      <w:r w:rsidRPr="00E2193B">
        <w:rPr>
          <w:rFonts w:ascii="Arial Narrow" w:eastAsia="Times New Roman" w:hAnsi="Arial Narrow"/>
          <w:sz w:val="24"/>
          <w:szCs w:val="24"/>
          <w:lang w:val="ro-RO"/>
        </w:rPr>
        <w:t>De asemenea, prin prezenta sunt de acord cu prelucrarea datelor cu caracter personal în scopul mai sus menționat, cu furnizarea datelor personale, precum și cu accesarea și prelucrarea acestora în bazele de date publice cu scopul realizării verificărilor presupuse de ghidul specific aplicabil, acordând inclusiv dreptul GAL Botosani pentru Viitor de a utiliza datele disponibile în baze de date externe în scopul identificării și calculării indicatorilor de risc în procesul de evaluare a fișei de proiect</w:t>
      </w:r>
      <w:r w:rsidRPr="00E2193B">
        <w:rPr>
          <w:rFonts w:ascii="Arial Narrow" w:eastAsia="Times New Roman" w:hAnsi="Arial Narrow"/>
          <w:b/>
          <w:i/>
          <w:sz w:val="24"/>
          <w:szCs w:val="24"/>
          <w:lang w:val="ro-RO"/>
        </w:rPr>
        <w:t>cu titlul ………………..</w:t>
      </w:r>
      <w:r w:rsidRPr="00E2193B">
        <w:rPr>
          <w:rFonts w:ascii="Arial Narrow" w:eastAsia="Times New Roman" w:hAnsi="Arial Narrow"/>
          <w:sz w:val="24"/>
          <w:szCs w:val="24"/>
          <w:lang w:val="ro-RO"/>
        </w:rPr>
        <w:t>,</w:t>
      </w:r>
    </w:p>
    <w:p w14:paraId="57EEF17A" w14:textId="77777777" w:rsidR="00F7431C" w:rsidRPr="00E2193B" w:rsidRDefault="00FB1669" w:rsidP="000F7199">
      <w:pPr>
        <w:spacing w:before="120" w:after="0" w:line="240" w:lineRule="auto"/>
        <w:jc w:val="both"/>
        <w:rPr>
          <w:rFonts w:ascii="Arial Narrow" w:eastAsia="Times New Roman" w:hAnsi="Arial Narrow"/>
          <w:sz w:val="24"/>
          <w:szCs w:val="24"/>
          <w:lang w:val="ro-RO"/>
        </w:rPr>
      </w:pPr>
      <w:r w:rsidRPr="00E2193B">
        <w:rPr>
          <w:rFonts w:ascii="Arial Narrow" w:eastAsia="Times New Roman" w:hAnsi="Arial Narrow"/>
          <w:sz w:val="24"/>
          <w:szCs w:val="24"/>
          <w:lang w:val="ro-RO"/>
        </w:rPr>
        <w:t>Declar că am luat la cunoștință de drepturile mele conferite de Regulamentul UE 679 / 2016, inclusiv  despre drepturile pe care subiecţii datelor cu caracter personal le deţin, dreptul la acces la date, dreptul la ștergerea datelor (“dreptul de a fi uitat”), dreptul la restricționare, dreptul la portabilitatea datelor, dreptul la opoziție, dreptul la rectificare în conformitate cu prevederile legale în vigoare.</w:t>
      </w:r>
    </w:p>
    <w:p w14:paraId="04B2CD36" w14:textId="77777777" w:rsidR="00F7431C" w:rsidRPr="00E2193B" w:rsidRDefault="00FB1669" w:rsidP="000F7199">
      <w:pPr>
        <w:spacing w:before="120" w:after="0" w:line="240" w:lineRule="auto"/>
        <w:jc w:val="both"/>
        <w:rPr>
          <w:rFonts w:ascii="Arial Narrow" w:eastAsia="Times New Roman" w:hAnsi="Arial Narrow"/>
          <w:sz w:val="24"/>
          <w:szCs w:val="24"/>
          <w:lang w:val="ro-RO"/>
        </w:rPr>
      </w:pPr>
      <w:r w:rsidRPr="00E2193B">
        <w:rPr>
          <w:rFonts w:ascii="Arial Narrow" w:eastAsia="Times New Roman" w:hAnsi="Arial Narrow"/>
          <w:sz w:val="24"/>
          <w:szCs w:val="24"/>
          <w:lang w:val="ro-RO"/>
        </w:rPr>
        <w:t>Modalitatea prin care solicit să fiu contactat în scopul furnizării de informații este adresa de email ………………… și/sau fax ………………………….</w:t>
      </w:r>
    </w:p>
    <w:p w14:paraId="5A7735B5" w14:textId="77777777" w:rsidR="00F7431C" w:rsidRPr="00E2193B" w:rsidRDefault="00FB1669" w:rsidP="000F7199">
      <w:pPr>
        <w:spacing w:before="120" w:after="0" w:line="240" w:lineRule="auto"/>
        <w:jc w:val="both"/>
        <w:rPr>
          <w:rFonts w:ascii="Arial Narrow" w:eastAsia="Times New Roman" w:hAnsi="Arial Narrow"/>
          <w:sz w:val="24"/>
          <w:szCs w:val="24"/>
          <w:lang w:val="ro-RO"/>
        </w:rPr>
      </w:pPr>
      <w:r w:rsidRPr="00E2193B">
        <w:rPr>
          <w:rFonts w:ascii="Arial Narrow" w:eastAsia="Times New Roman" w:hAnsi="Arial Narrow"/>
          <w:sz w:val="24"/>
          <w:szCs w:val="24"/>
          <w:lang w:val="ro-RO"/>
        </w:rPr>
        <w:t>Declar că a</w:t>
      </w:r>
      <w:r w:rsidRPr="00E2193B">
        <w:rPr>
          <w:rFonts w:ascii="Arial Narrow" w:eastAsia="Times New Roman" w:hAnsi="Arial Narrow" w:cs="CACula-ExtraBold"/>
          <w:bCs/>
          <w:sz w:val="24"/>
          <w:szCs w:val="24"/>
          <w:lang w:val="ro-RO"/>
        </w:rPr>
        <w:t xml:space="preserve">m înțeles această declarație de consimțământ, că sunt de acord cu procesarea datelor mele personale prin canalele de mai sus în scopurile descrise în această declarație de consimțământ. </w:t>
      </w:r>
    </w:p>
    <w:tbl>
      <w:tblPr>
        <w:tblW w:w="0" w:type="auto"/>
        <w:tblLook w:val="0000" w:firstRow="0" w:lastRow="0" w:firstColumn="0" w:lastColumn="0" w:noHBand="0" w:noVBand="0"/>
      </w:tblPr>
      <w:tblGrid>
        <w:gridCol w:w="4428"/>
        <w:gridCol w:w="4428"/>
      </w:tblGrid>
      <w:tr w:rsidR="00F7431C" w:rsidRPr="00E2193B" w14:paraId="47657130" w14:textId="77777777">
        <w:trPr>
          <w:trHeight w:val="360"/>
        </w:trPr>
        <w:tc>
          <w:tcPr>
            <w:tcW w:w="4428" w:type="dxa"/>
          </w:tcPr>
          <w:p w14:paraId="2A543739" w14:textId="77777777" w:rsidR="00F7431C" w:rsidRPr="00E2193B" w:rsidRDefault="00FB1669" w:rsidP="000F7199">
            <w:pPr>
              <w:spacing w:before="120" w:after="0" w:line="240" w:lineRule="auto"/>
              <w:jc w:val="both"/>
              <w:rPr>
                <w:rFonts w:ascii="Arial Narrow" w:eastAsia="Times New Roman" w:hAnsi="Arial Narrow"/>
                <w:sz w:val="24"/>
                <w:szCs w:val="24"/>
                <w:lang w:val="ro-RO"/>
              </w:rPr>
            </w:pPr>
            <w:r w:rsidRPr="00E2193B">
              <w:rPr>
                <w:rFonts w:ascii="Arial Narrow" w:eastAsia="Times New Roman" w:hAnsi="Arial Narrow"/>
                <w:sz w:val="24"/>
                <w:szCs w:val="24"/>
                <w:lang w:val="ro-RO"/>
              </w:rPr>
              <w:lastRenderedPageBreak/>
              <w:t>Data:</w:t>
            </w:r>
          </w:p>
        </w:tc>
        <w:tc>
          <w:tcPr>
            <w:tcW w:w="4428" w:type="dxa"/>
          </w:tcPr>
          <w:p w14:paraId="7BD750B5" w14:textId="77777777" w:rsidR="00F7431C" w:rsidRPr="00E2193B" w:rsidRDefault="00FB1669" w:rsidP="000F7199">
            <w:pPr>
              <w:spacing w:before="120" w:after="0" w:line="240" w:lineRule="auto"/>
              <w:jc w:val="both"/>
              <w:rPr>
                <w:rFonts w:ascii="Arial Narrow" w:eastAsia="Times New Roman" w:hAnsi="Arial Narrow"/>
                <w:sz w:val="24"/>
                <w:szCs w:val="24"/>
                <w:lang w:val="ro-RO"/>
              </w:rPr>
            </w:pPr>
            <w:r w:rsidRPr="00E2193B">
              <w:rPr>
                <w:rFonts w:ascii="Arial Narrow" w:eastAsia="Times New Roman" w:hAnsi="Arial Narrow"/>
                <w:sz w:val="24"/>
                <w:szCs w:val="24"/>
                <w:lang w:val="ro-RO"/>
              </w:rPr>
              <w:t>Semnătura:</w:t>
            </w:r>
          </w:p>
          <w:p w14:paraId="0E402924" w14:textId="77777777" w:rsidR="00F7431C" w:rsidRPr="00E2193B" w:rsidRDefault="00FB1669" w:rsidP="000F7199">
            <w:pPr>
              <w:widowControl w:val="0"/>
              <w:autoSpaceDE w:val="0"/>
              <w:autoSpaceDN w:val="0"/>
              <w:adjustRightInd w:val="0"/>
              <w:spacing w:before="40" w:after="0" w:line="240" w:lineRule="auto"/>
              <w:jc w:val="both"/>
              <w:rPr>
                <w:rFonts w:ascii="Arial Narrow" w:eastAsia="Times New Roman" w:hAnsi="Arial Narrow" w:cs="Arial"/>
                <w:i/>
                <w:iCs/>
                <w:sz w:val="24"/>
                <w:szCs w:val="24"/>
                <w:lang w:val="ro-RO" w:eastAsia="sk-SK"/>
              </w:rPr>
            </w:pPr>
            <w:r w:rsidRPr="00E2193B">
              <w:rPr>
                <w:rFonts w:ascii="Arial Narrow" w:eastAsia="Times New Roman" w:hAnsi="Arial Narrow" w:cs="Arial"/>
                <w:i/>
                <w:iCs/>
                <w:sz w:val="24"/>
                <w:szCs w:val="24"/>
                <w:lang w:val="ro-RO" w:eastAsia="sk-SK"/>
              </w:rPr>
              <w:t>Nume, prenume</w:t>
            </w:r>
          </w:p>
          <w:p w14:paraId="4E770772" w14:textId="77777777" w:rsidR="00F7431C" w:rsidRPr="00E2193B" w:rsidRDefault="00FB1669" w:rsidP="000F7199">
            <w:pPr>
              <w:widowControl w:val="0"/>
              <w:autoSpaceDE w:val="0"/>
              <w:autoSpaceDN w:val="0"/>
              <w:adjustRightInd w:val="0"/>
              <w:spacing w:before="40" w:after="0" w:line="240" w:lineRule="auto"/>
              <w:jc w:val="both"/>
              <w:rPr>
                <w:rFonts w:ascii="Arial Narrow" w:eastAsia="Times New Roman" w:hAnsi="Arial Narrow" w:cs="Arial"/>
                <w:i/>
                <w:iCs/>
                <w:sz w:val="24"/>
                <w:szCs w:val="24"/>
                <w:lang w:val="ro-RO" w:eastAsia="sk-SK"/>
              </w:rPr>
            </w:pPr>
            <w:r w:rsidRPr="00E2193B">
              <w:rPr>
                <w:rFonts w:ascii="Arial Narrow" w:eastAsia="Times New Roman" w:hAnsi="Arial Narrow" w:cs="Arial"/>
                <w:i/>
                <w:iCs/>
                <w:sz w:val="24"/>
                <w:szCs w:val="24"/>
                <w:lang w:val="ro-RO" w:eastAsia="sk-SK"/>
              </w:rPr>
              <w:t>Semnătura reprezentantului legal al solicitantului</w:t>
            </w:r>
          </w:p>
        </w:tc>
      </w:tr>
    </w:tbl>
    <w:p w14:paraId="19B410F0" w14:textId="77777777" w:rsidR="00F7431C" w:rsidRPr="00E2193B" w:rsidRDefault="00F7431C" w:rsidP="000F7199">
      <w:pPr>
        <w:spacing w:after="0" w:line="240" w:lineRule="auto"/>
        <w:jc w:val="both"/>
        <w:rPr>
          <w:rFonts w:ascii="Arial Narrow" w:hAnsi="Arial Narrow"/>
          <w:sz w:val="24"/>
          <w:szCs w:val="24"/>
          <w:lang w:val="ro-RO"/>
        </w:rPr>
      </w:pPr>
    </w:p>
    <w:p w14:paraId="2BFA7A24" w14:textId="77777777" w:rsidR="00F7431C" w:rsidRPr="00E2193B" w:rsidRDefault="00FB1669" w:rsidP="000F7199">
      <w:pPr>
        <w:keepNext/>
        <w:spacing w:before="240" w:after="0" w:line="240" w:lineRule="auto"/>
        <w:ind w:left="576" w:hanging="576"/>
        <w:outlineLvl w:val="1"/>
        <w:rPr>
          <w:rFonts w:ascii="Arial Narrow" w:eastAsia="Times New Roman" w:hAnsi="Arial Narrow" w:cs="Arial"/>
          <w:sz w:val="24"/>
          <w:szCs w:val="24"/>
          <w:lang w:val="ro-RO"/>
        </w:rPr>
      </w:pPr>
      <w:bookmarkStart w:id="109" w:name="_Toc71793164"/>
      <w:r w:rsidRPr="00E2193B">
        <w:rPr>
          <w:rFonts w:ascii="Arial Narrow" w:eastAsia="Times New Roman" w:hAnsi="Arial Narrow" w:cs="Arial"/>
          <w:sz w:val="24"/>
          <w:szCs w:val="24"/>
          <w:lang w:val="ro-RO"/>
        </w:rPr>
        <w:t>Anexa 5- BUGETUL FISEI DE PROIECT model</w:t>
      </w:r>
      <w:bookmarkEnd w:id="109"/>
    </w:p>
    <w:tbl>
      <w:tblPr>
        <w:tblW w:w="10890" w:type="dxa"/>
        <w:tblInd w:w="-7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70"/>
        <w:gridCol w:w="677"/>
        <w:gridCol w:w="1054"/>
        <w:gridCol w:w="993"/>
        <w:gridCol w:w="906"/>
        <w:gridCol w:w="630"/>
        <w:gridCol w:w="732"/>
        <w:gridCol w:w="850"/>
        <w:gridCol w:w="494"/>
        <w:gridCol w:w="73"/>
        <w:gridCol w:w="567"/>
        <w:gridCol w:w="567"/>
        <w:gridCol w:w="75"/>
        <w:gridCol w:w="411"/>
        <w:gridCol w:w="55"/>
        <w:gridCol w:w="136"/>
        <w:gridCol w:w="599"/>
        <w:gridCol w:w="211"/>
        <w:gridCol w:w="356"/>
        <w:gridCol w:w="544"/>
        <w:gridCol w:w="40"/>
        <w:gridCol w:w="50"/>
      </w:tblGrid>
      <w:tr w:rsidR="00F7431C" w:rsidRPr="00E2193B" w14:paraId="0AFB178A" w14:textId="77777777">
        <w:trPr>
          <w:gridAfter w:val="1"/>
          <w:wAfter w:w="50" w:type="dxa"/>
          <w:trHeight w:val="2957"/>
        </w:trPr>
        <w:tc>
          <w:tcPr>
            <w:tcW w:w="2601" w:type="dxa"/>
            <w:gridSpan w:val="3"/>
            <w:vMerge w:val="restart"/>
            <w:tcBorders>
              <w:top w:val="single" w:sz="8" w:space="0" w:color="auto"/>
              <w:left w:val="single" w:sz="8" w:space="0" w:color="auto"/>
              <w:bottom w:val="single" w:sz="8" w:space="0" w:color="auto"/>
              <w:right w:val="single" w:sz="8" w:space="0" w:color="auto"/>
            </w:tcBorders>
            <w:vAlign w:val="center"/>
            <w:hideMark/>
          </w:tcPr>
          <w:p w14:paraId="432C7E56"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993" w:type="dxa"/>
            <w:tcBorders>
              <w:top w:val="single" w:sz="8" w:space="0" w:color="auto"/>
              <w:left w:val="single" w:sz="8" w:space="0" w:color="auto"/>
              <w:bottom w:val="single" w:sz="8" w:space="0" w:color="auto"/>
              <w:right w:val="single" w:sz="8" w:space="0" w:color="auto"/>
            </w:tcBorders>
            <w:vAlign w:val="center"/>
            <w:hideMark/>
          </w:tcPr>
          <w:p w14:paraId="1CF7791E" w14:textId="77777777" w:rsidR="00F7431C" w:rsidRPr="00E2193B" w:rsidRDefault="00FB1669" w:rsidP="000F7199">
            <w:pPr>
              <w:spacing w:after="0" w:line="240" w:lineRule="auto"/>
              <w:jc w:val="center"/>
              <w:rPr>
                <w:rFonts w:ascii="Arial Narrow" w:eastAsia="Times New Roman" w:hAnsi="Arial Narrow"/>
                <w:b/>
                <w:bCs/>
                <w:color w:val="000000"/>
                <w:sz w:val="24"/>
                <w:szCs w:val="24"/>
                <w:lang w:val="ro-RO" w:eastAsia="ro-RO"/>
              </w:rPr>
            </w:pPr>
            <w:r w:rsidRPr="00E2193B">
              <w:rPr>
                <w:rFonts w:ascii="Arial Narrow" w:eastAsia="Times New Roman" w:hAnsi="Arial Narrow"/>
                <w:b/>
                <w:bCs/>
                <w:color w:val="000000"/>
                <w:sz w:val="24"/>
                <w:szCs w:val="24"/>
                <w:lang w:val="ro-RO" w:eastAsia="ro-RO"/>
              </w:rPr>
              <w:t>Ajutor de stat</w:t>
            </w:r>
          </w:p>
        </w:tc>
        <w:tc>
          <w:tcPr>
            <w:tcW w:w="906" w:type="dxa"/>
            <w:tcBorders>
              <w:top w:val="single" w:sz="8" w:space="0" w:color="auto"/>
              <w:left w:val="single" w:sz="8" w:space="0" w:color="auto"/>
              <w:bottom w:val="single" w:sz="8" w:space="0" w:color="auto"/>
              <w:right w:val="single" w:sz="8" w:space="0" w:color="auto"/>
            </w:tcBorders>
            <w:shd w:val="clear" w:color="auto" w:fill="F2F2F2"/>
            <w:vAlign w:val="center"/>
            <w:hideMark/>
          </w:tcPr>
          <w:p w14:paraId="5CEE3F80" w14:textId="77777777" w:rsidR="00F7431C" w:rsidRPr="00E2193B" w:rsidRDefault="00FB1669" w:rsidP="000F7199">
            <w:pPr>
              <w:spacing w:after="0" w:line="240" w:lineRule="auto"/>
              <w:jc w:val="center"/>
              <w:rPr>
                <w:rFonts w:ascii="Arial Narrow" w:eastAsia="Times New Roman" w:hAnsi="Arial Narrow"/>
                <w:b/>
                <w:bCs/>
                <w:color w:val="000000"/>
                <w:sz w:val="24"/>
                <w:szCs w:val="24"/>
                <w:lang w:val="ro-RO" w:eastAsia="ro-RO"/>
              </w:rPr>
            </w:pPr>
            <w:r w:rsidRPr="00E2193B">
              <w:rPr>
                <w:rFonts w:ascii="Arial Narrow" w:eastAsia="Times New Roman" w:hAnsi="Arial Narrow"/>
                <w:b/>
                <w:bCs/>
                <w:color w:val="000000"/>
                <w:sz w:val="24"/>
                <w:szCs w:val="24"/>
                <w:lang w:val="ro-RO" w:eastAsia="ro-RO"/>
              </w:rPr>
              <w:t>Cost Total fără TVA</w:t>
            </w:r>
          </w:p>
        </w:tc>
        <w:tc>
          <w:tcPr>
            <w:tcW w:w="630" w:type="dxa"/>
            <w:tcBorders>
              <w:top w:val="single" w:sz="8" w:space="0" w:color="auto"/>
              <w:left w:val="single" w:sz="8" w:space="0" w:color="auto"/>
              <w:bottom w:val="single" w:sz="8" w:space="0" w:color="auto"/>
              <w:right w:val="single" w:sz="8" w:space="0" w:color="auto"/>
            </w:tcBorders>
            <w:shd w:val="clear" w:color="auto" w:fill="F2F2F2"/>
            <w:vAlign w:val="center"/>
            <w:hideMark/>
          </w:tcPr>
          <w:p w14:paraId="3B06F5E8" w14:textId="77777777" w:rsidR="00F7431C" w:rsidRPr="00E2193B" w:rsidRDefault="00FB1669" w:rsidP="000F7199">
            <w:pPr>
              <w:spacing w:after="0" w:line="240" w:lineRule="auto"/>
              <w:jc w:val="center"/>
              <w:rPr>
                <w:rFonts w:ascii="Arial Narrow" w:eastAsia="Times New Roman" w:hAnsi="Arial Narrow"/>
                <w:b/>
                <w:bCs/>
                <w:color w:val="000000"/>
                <w:sz w:val="24"/>
                <w:szCs w:val="24"/>
                <w:lang w:val="ro-RO" w:eastAsia="ro-RO"/>
              </w:rPr>
            </w:pPr>
            <w:r w:rsidRPr="00E2193B">
              <w:rPr>
                <w:rFonts w:ascii="Arial Narrow" w:eastAsia="Times New Roman" w:hAnsi="Arial Narrow"/>
                <w:b/>
                <w:bCs/>
                <w:color w:val="000000"/>
                <w:sz w:val="24"/>
                <w:szCs w:val="24"/>
                <w:lang w:val="ro-RO" w:eastAsia="ro-RO"/>
              </w:rPr>
              <w:t>TVA</w:t>
            </w:r>
          </w:p>
        </w:tc>
        <w:tc>
          <w:tcPr>
            <w:tcW w:w="732" w:type="dxa"/>
            <w:tcBorders>
              <w:top w:val="single" w:sz="8" w:space="0" w:color="auto"/>
              <w:left w:val="single" w:sz="8" w:space="0" w:color="auto"/>
              <w:bottom w:val="single" w:sz="8" w:space="0" w:color="auto"/>
              <w:right w:val="single" w:sz="8" w:space="0" w:color="auto"/>
            </w:tcBorders>
            <w:shd w:val="clear" w:color="auto" w:fill="F2F2F2"/>
            <w:vAlign w:val="center"/>
            <w:hideMark/>
          </w:tcPr>
          <w:p w14:paraId="1514880C" w14:textId="77777777" w:rsidR="00F7431C" w:rsidRPr="00E2193B" w:rsidRDefault="00FB1669" w:rsidP="000F7199">
            <w:pPr>
              <w:spacing w:after="0" w:line="240" w:lineRule="auto"/>
              <w:jc w:val="center"/>
              <w:rPr>
                <w:rFonts w:ascii="Arial Narrow" w:eastAsia="Times New Roman" w:hAnsi="Arial Narrow"/>
                <w:b/>
                <w:bCs/>
                <w:color w:val="000000"/>
                <w:sz w:val="24"/>
                <w:szCs w:val="24"/>
                <w:lang w:val="ro-RO" w:eastAsia="ro-RO"/>
              </w:rPr>
            </w:pPr>
            <w:r w:rsidRPr="00E2193B">
              <w:rPr>
                <w:rFonts w:ascii="Arial Narrow" w:eastAsia="Times New Roman" w:hAnsi="Arial Narrow"/>
                <w:b/>
                <w:bCs/>
                <w:color w:val="000000"/>
                <w:sz w:val="24"/>
                <w:szCs w:val="24"/>
                <w:lang w:val="ro-RO" w:eastAsia="ro-RO"/>
              </w:rPr>
              <w:t>Cost total</w:t>
            </w:r>
          </w:p>
        </w:tc>
        <w:tc>
          <w:tcPr>
            <w:tcW w:w="850"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4FB3E1C4" w14:textId="77777777" w:rsidR="00F7431C" w:rsidRPr="00E2193B" w:rsidRDefault="00FB1669" w:rsidP="000F7199">
            <w:pPr>
              <w:spacing w:after="0" w:line="240" w:lineRule="auto"/>
              <w:jc w:val="center"/>
              <w:rPr>
                <w:rFonts w:ascii="Arial Narrow" w:eastAsia="Times New Roman" w:hAnsi="Arial Narrow"/>
                <w:b/>
                <w:bCs/>
                <w:color w:val="000000"/>
                <w:sz w:val="24"/>
                <w:szCs w:val="24"/>
                <w:lang w:val="ro-RO" w:eastAsia="ro-RO"/>
              </w:rPr>
            </w:pPr>
            <w:r w:rsidRPr="00E2193B">
              <w:rPr>
                <w:rFonts w:ascii="Arial Narrow" w:eastAsia="Times New Roman" w:hAnsi="Arial Narrow"/>
                <w:b/>
                <w:bCs/>
                <w:color w:val="000000"/>
                <w:sz w:val="24"/>
                <w:szCs w:val="24"/>
                <w:lang w:val="ro-RO" w:eastAsia="ro-RO"/>
              </w:rPr>
              <w:t>Valoareeligibilăfără TVA</w:t>
            </w:r>
          </w:p>
        </w:tc>
        <w:tc>
          <w:tcPr>
            <w:tcW w:w="567" w:type="dxa"/>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14:paraId="42E8F8E4" w14:textId="77777777" w:rsidR="00F7431C" w:rsidRPr="00E2193B" w:rsidRDefault="00FB1669" w:rsidP="000F7199">
            <w:pPr>
              <w:spacing w:after="0" w:line="240" w:lineRule="auto"/>
              <w:jc w:val="center"/>
              <w:rPr>
                <w:rFonts w:ascii="Arial Narrow" w:eastAsia="Times New Roman" w:hAnsi="Arial Narrow"/>
                <w:b/>
                <w:bCs/>
                <w:color w:val="000000"/>
                <w:sz w:val="24"/>
                <w:szCs w:val="24"/>
                <w:lang w:val="ro-RO" w:eastAsia="ro-RO"/>
              </w:rPr>
            </w:pPr>
            <w:r w:rsidRPr="00E2193B">
              <w:rPr>
                <w:rFonts w:ascii="Arial Narrow" w:eastAsia="Times New Roman" w:hAnsi="Arial Narrow"/>
                <w:b/>
                <w:bCs/>
                <w:color w:val="000000"/>
                <w:sz w:val="24"/>
                <w:szCs w:val="24"/>
                <w:lang w:val="ro-RO" w:eastAsia="ro-RO"/>
              </w:rPr>
              <w:t>TVA eligibilă</w:t>
            </w:r>
          </w:p>
        </w:tc>
        <w:tc>
          <w:tcPr>
            <w:tcW w:w="567"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7EA110C0" w14:textId="77777777" w:rsidR="00F7431C" w:rsidRPr="00E2193B" w:rsidRDefault="00FB1669" w:rsidP="000F7199">
            <w:pPr>
              <w:spacing w:after="0" w:line="240" w:lineRule="auto"/>
              <w:jc w:val="center"/>
              <w:rPr>
                <w:rFonts w:ascii="Arial Narrow" w:eastAsia="Times New Roman" w:hAnsi="Arial Narrow"/>
                <w:b/>
                <w:bCs/>
                <w:color w:val="000000"/>
                <w:sz w:val="24"/>
                <w:szCs w:val="24"/>
                <w:lang w:val="ro-RO" w:eastAsia="ro-RO"/>
              </w:rPr>
            </w:pPr>
            <w:r w:rsidRPr="00E2193B">
              <w:rPr>
                <w:rFonts w:ascii="Arial Narrow" w:eastAsia="Times New Roman" w:hAnsi="Arial Narrow"/>
                <w:b/>
                <w:bCs/>
                <w:color w:val="000000"/>
                <w:sz w:val="24"/>
                <w:szCs w:val="24"/>
                <w:lang w:val="ro-RO" w:eastAsia="ro-RO"/>
              </w:rPr>
              <w:t>Total eligibil</w:t>
            </w:r>
          </w:p>
        </w:tc>
        <w:tc>
          <w:tcPr>
            <w:tcW w:w="567" w:type="dxa"/>
            <w:tcBorders>
              <w:top w:val="single" w:sz="8" w:space="0" w:color="auto"/>
              <w:left w:val="single" w:sz="8" w:space="0" w:color="auto"/>
              <w:bottom w:val="single" w:sz="8" w:space="0" w:color="auto"/>
              <w:right w:val="single" w:sz="8" w:space="0" w:color="auto"/>
            </w:tcBorders>
            <w:shd w:val="clear" w:color="auto" w:fill="BFBFBF"/>
            <w:vAlign w:val="center"/>
            <w:hideMark/>
          </w:tcPr>
          <w:p w14:paraId="040C925C" w14:textId="77777777" w:rsidR="00F7431C" w:rsidRPr="00E2193B" w:rsidRDefault="00FB1669" w:rsidP="000F7199">
            <w:pPr>
              <w:spacing w:after="0" w:line="240" w:lineRule="auto"/>
              <w:jc w:val="center"/>
              <w:rPr>
                <w:rFonts w:ascii="Arial Narrow" w:eastAsia="Times New Roman" w:hAnsi="Arial Narrow"/>
                <w:b/>
                <w:bCs/>
                <w:color w:val="000000"/>
                <w:sz w:val="24"/>
                <w:szCs w:val="24"/>
                <w:lang w:val="ro-RO" w:eastAsia="ro-RO"/>
              </w:rPr>
            </w:pPr>
            <w:r w:rsidRPr="00E2193B">
              <w:rPr>
                <w:rFonts w:ascii="Arial Narrow" w:eastAsia="Times New Roman" w:hAnsi="Arial Narrow"/>
                <w:b/>
                <w:bCs/>
                <w:color w:val="000000"/>
                <w:sz w:val="24"/>
                <w:szCs w:val="24"/>
                <w:lang w:val="ro-RO" w:eastAsia="ro-RO"/>
              </w:rPr>
              <w:t>Valoareneeligibilăfără TVA</w:t>
            </w:r>
          </w:p>
        </w:tc>
        <w:tc>
          <w:tcPr>
            <w:tcW w:w="677" w:type="dxa"/>
            <w:gridSpan w:val="4"/>
            <w:tcBorders>
              <w:top w:val="single" w:sz="8" w:space="0" w:color="auto"/>
              <w:left w:val="single" w:sz="8" w:space="0" w:color="auto"/>
              <w:bottom w:val="single" w:sz="8" w:space="0" w:color="auto"/>
              <w:right w:val="single" w:sz="8" w:space="0" w:color="auto"/>
            </w:tcBorders>
            <w:shd w:val="clear" w:color="auto" w:fill="BFBFBF"/>
            <w:vAlign w:val="center"/>
            <w:hideMark/>
          </w:tcPr>
          <w:p w14:paraId="71578998" w14:textId="77777777" w:rsidR="00F7431C" w:rsidRPr="00E2193B" w:rsidRDefault="00FB1669" w:rsidP="000F7199">
            <w:pPr>
              <w:spacing w:after="0" w:line="240" w:lineRule="auto"/>
              <w:jc w:val="center"/>
              <w:rPr>
                <w:rFonts w:ascii="Arial Narrow" w:eastAsia="Times New Roman" w:hAnsi="Arial Narrow"/>
                <w:b/>
                <w:bCs/>
                <w:color w:val="000000"/>
                <w:sz w:val="24"/>
                <w:szCs w:val="24"/>
                <w:lang w:val="ro-RO" w:eastAsia="ro-RO"/>
              </w:rPr>
            </w:pPr>
            <w:r w:rsidRPr="00E2193B">
              <w:rPr>
                <w:rFonts w:ascii="Arial Narrow" w:eastAsia="Times New Roman" w:hAnsi="Arial Narrow"/>
                <w:b/>
                <w:bCs/>
                <w:color w:val="000000"/>
                <w:sz w:val="24"/>
                <w:szCs w:val="24"/>
                <w:lang w:val="ro-RO" w:eastAsia="ro-RO"/>
              </w:rPr>
              <w:t>Valoare TVA neeligibilă</w:t>
            </w:r>
          </w:p>
        </w:tc>
        <w:tc>
          <w:tcPr>
            <w:tcW w:w="599" w:type="dxa"/>
            <w:tcBorders>
              <w:top w:val="single" w:sz="8" w:space="0" w:color="auto"/>
              <w:left w:val="single" w:sz="8" w:space="0" w:color="auto"/>
              <w:bottom w:val="single" w:sz="8" w:space="0" w:color="auto"/>
              <w:right w:val="single" w:sz="8" w:space="0" w:color="auto"/>
            </w:tcBorders>
            <w:shd w:val="clear" w:color="auto" w:fill="BFBFBF"/>
            <w:vAlign w:val="center"/>
            <w:hideMark/>
          </w:tcPr>
          <w:p w14:paraId="46467292" w14:textId="77777777" w:rsidR="00F7431C" w:rsidRPr="00E2193B" w:rsidRDefault="00FB1669" w:rsidP="000F7199">
            <w:pPr>
              <w:spacing w:after="0" w:line="240" w:lineRule="auto"/>
              <w:jc w:val="center"/>
              <w:rPr>
                <w:rFonts w:ascii="Arial Narrow" w:eastAsia="Times New Roman" w:hAnsi="Arial Narrow"/>
                <w:b/>
                <w:bCs/>
                <w:color w:val="000000"/>
                <w:sz w:val="24"/>
                <w:szCs w:val="24"/>
                <w:lang w:val="ro-RO" w:eastAsia="ro-RO"/>
              </w:rPr>
            </w:pPr>
            <w:r w:rsidRPr="00E2193B">
              <w:rPr>
                <w:rFonts w:ascii="Arial Narrow" w:eastAsia="Times New Roman" w:hAnsi="Arial Narrow"/>
                <w:b/>
                <w:bCs/>
                <w:color w:val="000000"/>
                <w:sz w:val="24"/>
                <w:szCs w:val="24"/>
                <w:lang w:val="ro-RO" w:eastAsia="ro-RO"/>
              </w:rPr>
              <w:t>Total neeligibil</w:t>
            </w:r>
          </w:p>
        </w:tc>
        <w:tc>
          <w:tcPr>
            <w:tcW w:w="567" w:type="dxa"/>
            <w:gridSpan w:val="2"/>
            <w:tcBorders>
              <w:top w:val="single" w:sz="8" w:space="0" w:color="auto"/>
              <w:left w:val="single" w:sz="8" w:space="0" w:color="auto"/>
              <w:bottom w:val="single" w:sz="8" w:space="0" w:color="auto"/>
              <w:right w:val="single" w:sz="8" w:space="0" w:color="auto"/>
            </w:tcBorders>
            <w:shd w:val="clear" w:color="auto" w:fill="BFBFBF"/>
          </w:tcPr>
          <w:p w14:paraId="17A629AD" w14:textId="77777777" w:rsidR="00F7431C" w:rsidRPr="00E2193B" w:rsidRDefault="00FB1669" w:rsidP="000F7199">
            <w:pPr>
              <w:spacing w:after="0" w:line="240" w:lineRule="auto"/>
              <w:jc w:val="center"/>
              <w:rPr>
                <w:rFonts w:ascii="Arial Narrow" w:eastAsia="Times New Roman" w:hAnsi="Arial Narrow"/>
                <w:b/>
                <w:bCs/>
                <w:color w:val="000000"/>
                <w:sz w:val="24"/>
                <w:szCs w:val="24"/>
                <w:lang w:val="ro-RO" w:eastAsia="ro-RO"/>
              </w:rPr>
            </w:pPr>
            <w:r w:rsidRPr="00E2193B">
              <w:rPr>
                <w:rFonts w:ascii="Arial Narrow" w:eastAsia="Times New Roman" w:hAnsi="Arial Narrow"/>
                <w:b/>
                <w:bCs/>
                <w:color w:val="000000"/>
                <w:sz w:val="24"/>
                <w:szCs w:val="24"/>
                <w:lang w:val="ro-RO" w:eastAsia="ro-RO"/>
              </w:rPr>
              <w:t>Categorie My SMIS</w:t>
            </w:r>
          </w:p>
        </w:tc>
        <w:tc>
          <w:tcPr>
            <w:tcW w:w="584" w:type="dxa"/>
            <w:gridSpan w:val="2"/>
            <w:tcBorders>
              <w:top w:val="single" w:sz="8" w:space="0" w:color="auto"/>
              <w:left w:val="single" w:sz="8" w:space="0" w:color="auto"/>
              <w:bottom w:val="single" w:sz="8" w:space="0" w:color="auto"/>
              <w:right w:val="single" w:sz="8" w:space="0" w:color="auto"/>
            </w:tcBorders>
            <w:shd w:val="clear" w:color="auto" w:fill="BFBFBF"/>
          </w:tcPr>
          <w:p w14:paraId="5C999522" w14:textId="77777777" w:rsidR="00F7431C" w:rsidRPr="00E2193B" w:rsidRDefault="00FB1669" w:rsidP="000F7199">
            <w:pPr>
              <w:spacing w:after="0" w:line="240" w:lineRule="auto"/>
              <w:jc w:val="center"/>
              <w:rPr>
                <w:rFonts w:ascii="Arial Narrow" w:eastAsia="Times New Roman" w:hAnsi="Arial Narrow"/>
                <w:b/>
                <w:bCs/>
                <w:color w:val="000000"/>
                <w:sz w:val="24"/>
                <w:szCs w:val="24"/>
                <w:lang w:val="ro-RO" w:eastAsia="ro-RO"/>
              </w:rPr>
            </w:pPr>
            <w:r w:rsidRPr="00E2193B">
              <w:rPr>
                <w:rFonts w:ascii="Arial Narrow" w:eastAsia="Times New Roman" w:hAnsi="Arial Narrow"/>
                <w:b/>
                <w:bCs/>
                <w:color w:val="000000"/>
                <w:sz w:val="24"/>
                <w:szCs w:val="24"/>
                <w:lang w:val="ro-RO" w:eastAsia="ro-RO"/>
              </w:rPr>
              <w:t>Subcategorie My SMIS</w:t>
            </w:r>
          </w:p>
        </w:tc>
      </w:tr>
      <w:tr w:rsidR="00F7431C" w:rsidRPr="00E2193B" w14:paraId="56DA856C" w14:textId="77777777">
        <w:trPr>
          <w:gridAfter w:val="1"/>
          <w:wAfter w:w="50" w:type="dxa"/>
          <w:trHeight w:val="329"/>
        </w:trPr>
        <w:tc>
          <w:tcPr>
            <w:tcW w:w="2601" w:type="dxa"/>
            <w:gridSpan w:val="3"/>
            <w:vMerge/>
            <w:tcBorders>
              <w:top w:val="single" w:sz="8" w:space="0" w:color="auto"/>
              <w:left w:val="single" w:sz="8" w:space="0" w:color="auto"/>
              <w:bottom w:val="single" w:sz="8" w:space="0" w:color="auto"/>
              <w:right w:val="single" w:sz="8" w:space="0" w:color="auto"/>
            </w:tcBorders>
            <w:vAlign w:val="center"/>
            <w:hideMark/>
          </w:tcPr>
          <w:p w14:paraId="5DC2C8F8" w14:textId="77777777" w:rsidR="00F7431C" w:rsidRPr="00E2193B" w:rsidRDefault="00F7431C" w:rsidP="000F7199">
            <w:pPr>
              <w:spacing w:after="0" w:line="240" w:lineRule="auto"/>
              <w:rPr>
                <w:rFonts w:ascii="Arial Narrow" w:eastAsia="Times New Roman" w:hAnsi="Arial Narrow"/>
                <w:color w:val="000000"/>
                <w:sz w:val="24"/>
                <w:szCs w:val="24"/>
                <w:lang w:val="ro-RO" w:eastAsia="ro-RO"/>
              </w:rPr>
            </w:pPr>
          </w:p>
        </w:tc>
        <w:tc>
          <w:tcPr>
            <w:tcW w:w="993" w:type="dxa"/>
            <w:tcBorders>
              <w:top w:val="single" w:sz="8" w:space="0" w:color="auto"/>
              <w:left w:val="single" w:sz="8" w:space="0" w:color="auto"/>
              <w:bottom w:val="single" w:sz="8" w:space="0" w:color="auto"/>
              <w:right w:val="single" w:sz="8" w:space="0" w:color="auto"/>
            </w:tcBorders>
            <w:vAlign w:val="center"/>
            <w:hideMark/>
          </w:tcPr>
          <w:p w14:paraId="14A4C902" w14:textId="77777777" w:rsidR="00F7431C" w:rsidRPr="00E2193B" w:rsidRDefault="00FB1669" w:rsidP="000F7199">
            <w:pPr>
              <w:spacing w:after="0" w:line="240" w:lineRule="auto"/>
              <w:jc w:val="center"/>
              <w:rPr>
                <w:rFonts w:ascii="Arial Narrow" w:eastAsia="Times New Roman" w:hAnsi="Arial Narrow"/>
                <w:b/>
                <w:bCs/>
                <w:color w:val="000000"/>
                <w:sz w:val="24"/>
                <w:szCs w:val="24"/>
                <w:lang w:val="ro-RO" w:eastAsia="ro-RO"/>
              </w:rPr>
            </w:pPr>
            <w:r w:rsidRPr="00E2193B">
              <w:rPr>
                <w:rFonts w:ascii="Arial Narrow" w:eastAsia="Times New Roman" w:hAnsi="Arial Narrow"/>
                <w:b/>
                <w:bCs/>
                <w:color w:val="000000"/>
                <w:sz w:val="24"/>
                <w:szCs w:val="24"/>
                <w:lang w:val="ro-RO" w:eastAsia="ro-RO"/>
              </w:rPr>
              <w:t>DA/NU</w:t>
            </w:r>
          </w:p>
        </w:tc>
        <w:tc>
          <w:tcPr>
            <w:tcW w:w="906" w:type="dxa"/>
            <w:tcBorders>
              <w:top w:val="single" w:sz="8" w:space="0" w:color="auto"/>
              <w:left w:val="single" w:sz="8" w:space="0" w:color="auto"/>
              <w:bottom w:val="single" w:sz="8" w:space="0" w:color="auto"/>
              <w:right w:val="single" w:sz="8" w:space="0" w:color="auto"/>
            </w:tcBorders>
            <w:shd w:val="clear" w:color="auto" w:fill="F2F2F2"/>
            <w:vAlign w:val="center"/>
            <w:hideMark/>
          </w:tcPr>
          <w:p w14:paraId="10C00F52" w14:textId="77777777" w:rsidR="00F7431C" w:rsidRPr="00E2193B" w:rsidRDefault="00FB1669" w:rsidP="000F7199">
            <w:pPr>
              <w:spacing w:after="0" w:line="240" w:lineRule="auto"/>
              <w:jc w:val="center"/>
              <w:rPr>
                <w:rFonts w:ascii="Arial Narrow" w:eastAsia="Times New Roman" w:hAnsi="Arial Narrow"/>
                <w:b/>
                <w:bCs/>
                <w:color w:val="000000"/>
                <w:sz w:val="24"/>
                <w:szCs w:val="24"/>
                <w:lang w:val="ro-RO" w:eastAsia="ro-RO"/>
              </w:rPr>
            </w:pPr>
            <w:r w:rsidRPr="00E2193B">
              <w:rPr>
                <w:rFonts w:ascii="Arial Narrow" w:eastAsia="Times New Roman" w:hAnsi="Arial Narrow"/>
                <w:b/>
                <w:bCs/>
                <w:color w:val="000000"/>
                <w:sz w:val="24"/>
                <w:szCs w:val="24"/>
                <w:lang w:val="ro-RO" w:eastAsia="ro-RO"/>
              </w:rPr>
              <w:t> </w:t>
            </w:r>
          </w:p>
        </w:tc>
        <w:tc>
          <w:tcPr>
            <w:tcW w:w="630" w:type="dxa"/>
            <w:tcBorders>
              <w:top w:val="single" w:sz="8" w:space="0" w:color="auto"/>
              <w:left w:val="single" w:sz="8" w:space="0" w:color="auto"/>
              <w:bottom w:val="single" w:sz="8" w:space="0" w:color="auto"/>
              <w:right w:val="single" w:sz="8" w:space="0" w:color="auto"/>
            </w:tcBorders>
            <w:shd w:val="clear" w:color="auto" w:fill="F2F2F2"/>
            <w:vAlign w:val="center"/>
            <w:hideMark/>
          </w:tcPr>
          <w:p w14:paraId="33187C1B" w14:textId="77777777" w:rsidR="00F7431C" w:rsidRPr="00E2193B" w:rsidRDefault="00FB1669" w:rsidP="000F7199">
            <w:pPr>
              <w:spacing w:after="0" w:line="240" w:lineRule="auto"/>
              <w:jc w:val="center"/>
              <w:rPr>
                <w:rFonts w:ascii="Arial Narrow" w:eastAsia="Times New Roman" w:hAnsi="Arial Narrow"/>
                <w:b/>
                <w:bCs/>
                <w:color w:val="000000"/>
                <w:sz w:val="24"/>
                <w:szCs w:val="24"/>
                <w:lang w:val="ro-RO" w:eastAsia="ro-RO"/>
              </w:rPr>
            </w:pPr>
            <w:r w:rsidRPr="00E2193B">
              <w:rPr>
                <w:rFonts w:ascii="Arial Narrow" w:eastAsia="Times New Roman" w:hAnsi="Arial Narrow"/>
                <w:b/>
                <w:bCs/>
                <w:color w:val="000000"/>
                <w:sz w:val="24"/>
                <w:szCs w:val="24"/>
                <w:lang w:val="ro-RO" w:eastAsia="ro-RO"/>
              </w:rPr>
              <w:t> </w:t>
            </w:r>
          </w:p>
        </w:tc>
        <w:tc>
          <w:tcPr>
            <w:tcW w:w="732" w:type="dxa"/>
            <w:tcBorders>
              <w:top w:val="single" w:sz="8" w:space="0" w:color="auto"/>
              <w:left w:val="single" w:sz="8" w:space="0" w:color="auto"/>
              <w:bottom w:val="single" w:sz="8" w:space="0" w:color="auto"/>
              <w:right w:val="single" w:sz="8" w:space="0" w:color="auto"/>
            </w:tcBorders>
            <w:shd w:val="clear" w:color="auto" w:fill="F2F2F2"/>
            <w:vAlign w:val="center"/>
            <w:hideMark/>
          </w:tcPr>
          <w:p w14:paraId="4D5DDDF1" w14:textId="77777777" w:rsidR="00F7431C" w:rsidRPr="00E2193B" w:rsidRDefault="00FB1669" w:rsidP="000F7199">
            <w:pPr>
              <w:spacing w:after="0" w:line="240" w:lineRule="auto"/>
              <w:jc w:val="center"/>
              <w:rPr>
                <w:rFonts w:ascii="Arial Narrow" w:eastAsia="Times New Roman" w:hAnsi="Arial Narrow"/>
                <w:b/>
                <w:bCs/>
                <w:color w:val="000000"/>
                <w:sz w:val="24"/>
                <w:szCs w:val="24"/>
                <w:lang w:val="ro-RO" w:eastAsia="ro-RO"/>
              </w:rPr>
            </w:pPr>
            <w:r w:rsidRPr="00E2193B">
              <w:rPr>
                <w:rFonts w:ascii="Arial Narrow" w:eastAsia="Times New Roman" w:hAnsi="Arial Narrow"/>
                <w:b/>
                <w:bCs/>
                <w:color w:val="000000"/>
                <w:sz w:val="24"/>
                <w:szCs w:val="24"/>
                <w:lang w:val="ro-RO" w:eastAsia="ro-RO"/>
              </w:rPr>
              <w:t>4=2+3</w:t>
            </w:r>
          </w:p>
        </w:tc>
        <w:tc>
          <w:tcPr>
            <w:tcW w:w="850"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251840FE" w14:textId="77777777" w:rsidR="00F7431C" w:rsidRPr="00E2193B" w:rsidRDefault="00FB1669" w:rsidP="000F7199">
            <w:pPr>
              <w:spacing w:after="0" w:line="240" w:lineRule="auto"/>
              <w:jc w:val="center"/>
              <w:rPr>
                <w:rFonts w:ascii="Arial Narrow" w:eastAsia="Times New Roman" w:hAnsi="Arial Narrow"/>
                <w:b/>
                <w:bCs/>
                <w:color w:val="000000"/>
                <w:sz w:val="24"/>
                <w:szCs w:val="24"/>
                <w:lang w:val="ro-RO" w:eastAsia="ro-RO"/>
              </w:rPr>
            </w:pPr>
            <w:r w:rsidRPr="00E2193B">
              <w:rPr>
                <w:rFonts w:ascii="Arial Narrow" w:eastAsia="Times New Roman" w:hAnsi="Arial Narrow"/>
                <w:b/>
                <w:bCs/>
                <w:color w:val="000000"/>
                <w:sz w:val="24"/>
                <w:szCs w:val="24"/>
                <w:lang w:val="ro-RO" w:eastAsia="ro-RO"/>
              </w:rPr>
              <w:t> </w:t>
            </w:r>
          </w:p>
        </w:tc>
        <w:tc>
          <w:tcPr>
            <w:tcW w:w="567" w:type="dxa"/>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14:paraId="2E820CF7" w14:textId="77777777" w:rsidR="00F7431C" w:rsidRPr="00E2193B" w:rsidRDefault="00FB1669" w:rsidP="000F7199">
            <w:pPr>
              <w:spacing w:after="0" w:line="240" w:lineRule="auto"/>
              <w:jc w:val="center"/>
              <w:rPr>
                <w:rFonts w:ascii="Arial Narrow" w:eastAsia="Times New Roman" w:hAnsi="Arial Narrow"/>
                <w:b/>
                <w:bCs/>
                <w:color w:val="000000"/>
                <w:sz w:val="24"/>
                <w:szCs w:val="24"/>
                <w:lang w:val="ro-RO" w:eastAsia="ro-RO"/>
              </w:rPr>
            </w:pPr>
            <w:r w:rsidRPr="00E2193B">
              <w:rPr>
                <w:rFonts w:ascii="Arial Narrow" w:eastAsia="Times New Roman" w:hAnsi="Arial Narrow"/>
                <w:b/>
                <w:bCs/>
                <w:color w:val="000000"/>
                <w:sz w:val="24"/>
                <w:szCs w:val="24"/>
                <w:lang w:val="ro-RO" w:eastAsia="ro-RO"/>
              </w:rPr>
              <w:t> </w:t>
            </w:r>
          </w:p>
        </w:tc>
        <w:tc>
          <w:tcPr>
            <w:tcW w:w="567"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4E383E84" w14:textId="77777777" w:rsidR="00F7431C" w:rsidRPr="00E2193B" w:rsidRDefault="00FB1669" w:rsidP="000F7199">
            <w:pPr>
              <w:spacing w:after="0" w:line="240" w:lineRule="auto"/>
              <w:jc w:val="center"/>
              <w:rPr>
                <w:rFonts w:ascii="Arial Narrow" w:eastAsia="Times New Roman" w:hAnsi="Arial Narrow"/>
                <w:b/>
                <w:bCs/>
                <w:color w:val="000000"/>
                <w:sz w:val="24"/>
                <w:szCs w:val="24"/>
                <w:lang w:val="ro-RO" w:eastAsia="ro-RO"/>
              </w:rPr>
            </w:pPr>
            <w:r w:rsidRPr="00E2193B">
              <w:rPr>
                <w:rFonts w:ascii="Arial Narrow" w:eastAsia="Times New Roman" w:hAnsi="Arial Narrow"/>
                <w:b/>
                <w:bCs/>
                <w:color w:val="000000"/>
                <w:sz w:val="24"/>
                <w:szCs w:val="24"/>
                <w:lang w:val="ro-RO" w:eastAsia="ro-RO"/>
              </w:rPr>
              <w:t>7=5+6</w:t>
            </w:r>
          </w:p>
        </w:tc>
        <w:tc>
          <w:tcPr>
            <w:tcW w:w="567" w:type="dxa"/>
            <w:tcBorders>
              <w:top w:val="single" w:sz="8" w:space="0" w:color="auto"/>
              <w:left w:val="single" w:sz="8" w:space="0" w:color="auto"/>
              <w:bottom w:val="single" w:sz="8" w:space="0" w:color="auto"/>
              <w:right w:val="single" w:sz="8" w:space="0" w:color="auto"/>
            </w:tcBorders>
            <w:shd w:val="clear" w:color="auto" w:fill="BFBFBF"/>
            <w:vAlign w:val="center"/>
            <w:hideMark/>
          </w:tcPr>
          <w:p w14:paraId="5EC31F2D" w14:textId="77777777" w:rsidR="00F7431C" w:rsidRPr="00E2193B" w:rsidRDefault="00FB1669" w:rsidP="000F7199">
            <w:pPr>
              <w:spacing w:after="0" w:line="240" w:lineRule="auto"/>
              <w:jc w:val="center"/>
              <w:rPr>
                <w:rFonts w:ascii="Arial Narrow" w:eastAsia="Times New Roman" w:hAnsi="Arial Narrow"/>
                <w:b/>
                <w:bCs/>
                <w:color w:val="000000"/>
                <w:sz w:val="24"/>
                <w:szCs w:val="24"/>
                <w:lang w:val="ro-RO" w:eastAsia="ro-RO"/>
              </w:rPr>
            </w:pPr>
            <w:r w:rsidRPr="00E2193B">
              <w:rPr>
                <w:rFonts w:ascii="Arial Narrow" w:eastAsia="Times New Roman" w:hAnsi="Arial Narrow"/>
                <w:b/>
                <w:bCs/>
                <w:color w:val="000000"/>
                <w:sz w:val="24"/>
                <w:szCs w:val="24"/>
                <w:lang w:val="ro-RO" w:eastAsia="ro-RO"/>
              </w:rPr>
              <w:t> </w:t>
            </w:r>
          </w:p>
        </w:tc>
        <w:tc>
          <w:tcPr>
            <w:tcW w:w="677" w:type="dxa"/>
            <w:gridSpan w:val="4"/>
            <w:tcBorders>
              <w:top w:val="single" w:sz="8" w:space="0" w:color="auto"/>
              <w:left w:val="single" w:sz="8" w:space="0" w:color="auto"/>
              <w:bottom w:val="single" w:sz="8" w:space="0" w:color="auto"/>
              <w:right w:val="single" w:sz="8" w:space="0" w:color="auto"/>
            </w:tcBorders>
            <w:shd w:val="clear" w:color="auto" w:fill="BFBFBF"/>
            <w:vAlign w:val="center"/>
            <w:hideMark/>
          </w:tcPr>
          <w:p w14:paraId="7E8FD749" w14:textId="77777777" w:rsidR="00F7431C" w:rsidRPr="00E2193B" w:rsidRDefault="00FB1669" w:rsidP="000F7199">
            <w:pPr>
              <w:spacing w:after="0" w:line="240" w:lineRule="auto"/>
              <w:jc w:val="center"/>
              <w:rPr>
                <w:rFonts w:ascii="Arial Narrow" w:eastAsia="Times New Roman" w:hAnsi="Arial Narrow"/>
                <w:b/>
                <w:bCs/>
                <w:color w:val="000000"/>
                <w:sz w:val="24"/>
                <w:szCs w:val="24"/>
                <w:lang w:val="ro-RO" w:eastAsia="ro-RO"/>
              </w:rPr>
            </w:pPr>
            <w:r w:rsidRPr="00E2193B">
              <w:rPr>
                <w:rFonts w:ascii="Arial Narrow" w:eastAsia="Times New Roman" w:hAnsi="Arial Narrow"/>
                <w:b/>
                <w:bCs/>
                <w:color w:val="000000"/>
                <w:sz w:val="24"/>
                <w:szCs w:val="24"/>
                <w:lang w:val="ro-RO" w:eastAsia="ro-RO"/>
              </w:rPr>
              <w:t> </w:t>
            </w:r>
          </w:p>
        </w:tc>
        <w:tc>
          <w:tcPr>
            <w:tcW w:w="599" w:type="dxa"/>
            <w:tcBorders>
              <w:top w:val="single" w:sz="8" w:space="0" w:color="auto"/>
              <w:left w:val="single" w:sz="8" w:space="0" w:color="auto"/>
              <w:bottom w:val="single" w:sz="8" w:space="0" w:color="auto"/>
              <w:right w:val="single" w:sz="8" w:space="0" w:color="auto"/>
            </w:tcBorders>
            <w:shd w:val="clear" w:color="auto" w:fill="BFBFBF"/>
            <w:vAlign w:val="center"/>
            <w:hideMark/>
          </w:tcPr>
          <w:p w14:paraId="6F4318D5" w14:textId="77777777" w:rsidR="00F7431C" w:rsidRPr="00E2193B" w:rsidRDefault="00FB1669" w:rsidP="000F7199">
            <w:pPr>
              <w:spacing w:after="0" w:line="240" w:lineRule="auto"/>
              <w:jc w:val="center"/>
              <w:rPr>
                <w:rFonts w:ascii="Arial Narrow" w:eastAsia="Times New Roman" w:hAnsi="Arial Narrow"/>
                <w:b/>
                <w:bCs/>
                <w:color w:val="000000"/>
                <w:sz w:val="24"/>
                <w:szCs w:val="24"/>
                <w:lang w:val="ro-RO" w:eastAsia="ro-RO"/>
              </w:rPr>
            </w:pPr>
            <w:r w:rsidRPr="00E2193B">
              <w:rPr>
                <w:rFonts w:ascii="Arial Narrow" w:eastAsia="Times New Roman" w:hAnsi="Arial Narrow"/>
                <w:b/>
                <w:bCs/>
                <w:color w:val="000000"/>
                <w:sz w:val="24"/>
                <w:szCs w:val="24"/>
                <w:lang w:val="ro-RO" w:eastAsia="ro-RO"/>
              </w:rPr>
              <w:t>10=8+9</w:t>
            </w:r>
          </w:p>
        </w:tc>
        <w:tc>
          <w:tcPr>
            <w:tcW w:w="567" w:type="dxa"/>
            <w:gridSpan w:val="2"/>
            <w:tcBorders>
              <w:top w:val="single" w:sz="8" w:space="0" w:color="auto"/>
              <w:left w:val="single" w:sz="8" w:space="0" w:color="auto"/>
              <w:bottom w:val="single" w:sz="8" w:space="0" w:color="auto"/>
              <w:right w:val="single" w:sz="8" w:space="0" w:color="auto"/>
            </w:tcBorders>
            <w:shd w:val="clear" w:color="auto" w:fill="BFBFBF"/>
          </w:tcPr>
          <w:p w14:paraId="7C1C9365" w14:textId="77777777" w:rsidR="00F7431C" w:rsidRPr="00E2193B" w:rsidRDefault="00F7431C" w:rsidP="000F7199">
            <w:pPr>
              <w:spacing w:after="0" w:line="240" w:lineRule="auto"/>
              <w:jc w:val="center"/>
              <w:rPr>
                <w:rFonts w:ascii="Arial Narrow" w:eastAsia="Times New Roman" w:hAnsi="Arial Narrow"/>
                <w:b/>
                <w:bCs/>
                <w:color w:val="000000"/>
                <w:sz w:val="24"/>
                <w:szCs w:val="24"/>
                <w:lang w:val="ro-RO" w:eastAsia="ro-RO"/>
              </w:rPr>
            </w:pPr>
          </w:p>
        </w:tc>
        <w:tc>
          <w:tcPr>
            <w:tcW w:w="584" w:type="dxa"/>
            <w:gridSpan w:val="2"/>
            <w:tcBorders>
              <w:top w:val="single" w:sz="8" w:space="0" w:color="auto"/>
              <w:left w:val="single" w:sz="8" w:space="0" w:color="auto"/>
              <w:bottom w:val="single" w:sz="8" w:space="0" w:color="auto"/>
              <w:right w:val="single" w:sz="8" w:space="0" w:color="auto"/>
            </w:tcBorders>
            <w:shd w:val="clear" w:color="auto" w:fill="BFBFBF"/>
          </w:tcPr>
          <w:p w14:paraId="6F4F78CF" w14:textId="77777777" w:rsidR="00F7431C" w:rsidRPr="00E2193B" w:rsidRDefault="00F7431C" w:rsidP="000F7199">
            <w:pPr>
              <w:spacing w:after="0" w:line="240" w:lineRule="auto"/>
              <w:jc w:val="center"/>
              <w:rPr>
                <w:rFonts w:ascii="Arial Narrow" w:eastAsia="Times New Roman" w:hAnsi="Arial Narrow"/>
                <w:b/>
                <w:bCs/>
                <w:color w:val="000000"/>
                <w:sz w:val="24"/>
                <w:szCs w:val="24"/>
                <w:lang w:val="ro-RO" w:eastAsia="ro-RO"/>
              </w:rPr>
            </w:pPr>
          </w:p>
        </w:tc>
      </w:tr>
      <w:tr w:rsidR="00F7431C" w:rsidRPr="00E2193B" w14:paraId="0E27AFC3" w14:textId="77777777">
        <w:trPr>
          <w:gridAfter w:val="1"/>
          <w:wAfter w:w="50" w:type="dxa"/>
          <w:trHeight w:val="329"/>
        </w:trPr>
        <w:tc>
          <w:tcPr>
            <w:tcW w:w="2601" w:type="dxa"/>
            <w:gridSpan w:val="3"/>
            <w:tcBorders>
              <w:top w:val="single" w:sz="8" w:space="0" w:color="auto"/>
              <w:left w:val="single" w:sz="8" w:space="0" w:color="auto"/>
              <w:bottom w:val="single" w:sz="8" w:space="0" w:color="auto"/>
              <w:right w:val="single" w:sz="8" w:space="0" w:color="auto"/>
            </w:tcBorders>
            <w:noWrap/>
            <w:vAlign w:val="bottom"/>
            <w:hideMark/>
          </w:tcPr>
          <w:p w14:paraId="183D738D" w14:textId="77777777" w:rsidR="00F7431C" w:rsidRPr="00E2193B" w:rsidRDefault="00FB1669" w:rsidP="000F7199">
            <w:pPr>
              <w:spacing w:after="0" w:line="240" w:lineRule="auto"/>
              <w:jc w:val="center"/>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993" w:type="dxa"/>
            <w:tcBorders>
              <w:top w:val="single" w:sz="8" w:space="0" w:color="auto"/>
              <w:left w:val="single" w:sz="8" w:space="0" w:color="auto"/>
              <w:bottom w:val="single" w:sz="8" w:space="0" w:color="auto"/>
              <w:right w:val="single" w:sz="8" w:space="0" w:color="auto"/>
            </w:tcBorders>
            <w:noWrap/>
            <w:vAlign w:val="center"/>
            <w:hideMark/>
          </w:tcPr>
          <w:p w14:paraId="0886B09B" w14:textId="77777777" w:rsidR="00F7431C" w:rsidRPr="00E2193B" w:rsidRDefault="00FB1669" w:rsidP="000F7199">
            <w:pPr>
              <w:spacing w:after="0" w:line="240" w:lineRule="auto"/>
              <w:jc w:val="center"/>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1</w:t>
            </w:r>
          </w:p>
        </w:tc>
        <w:tc>
          <w:tcPr>
            <w:tcW w:w="906" w:type="dxa"/>
            <w:tcBorders>
              <w:top w:val="single" w:sz="8" w:space="0" w:color="auto"/>
              <w:left w:val="single" w:sz="8" w:space="0" w:color="auto"/>
              <w:bottom w:val="single" w:sz="8" w:space="0" w:color="auto"/>
              <w:right w:val="single" w:sz="8" w:space="0" w:color="auto"/>
            </w:tcBorders>
            <w:noWrap/>
            <w:vAlign w:val="center"/>
            <w:hideMark/>
          </w:tcPr>
          <w:p w14:paraId="3231EF9E" w14:textId="77777777" w:rsidR="00F7431C" w:rsidRPr="00E2193B" w:rsidRDefault="00FB1669" w:rsidP="000F7199">
            <w:pPr>
              <w:spacing w:after="0" w:line="240" w:lineRule="auto"/>
              <w:jc w:val="center"/>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2</w:t>
            </w:r>
          </w:p>
        </w:tc>
        <w:tc>
          <w:tcPr>
            <w:tcW w:w="630" w:type="dxa"/>
            <w:tcBorders>
              <w:top w:val="single" w:sz="8" w:space="0" w:color="auto"/>
              <w:left w:val="single" w:sz="8" w:space="0" w:color="auto"/>
              <w:bottom w:val="single" w:sz="8" w:space="0" w:color="auto"/>
              <w:right w:val="single" w:sz="8" w:space="0" w:color="auto"/>
            </w:tcBorders>
            <w:noWrap/>
            <w:vAlign w:val="center"/>
            <w:hideMark/>
          </w:tcPr>
          <w:p w14:paraId="40C25AE9" w14:textId="77777777" w:rsidR="00F7431C" w:rsidRPr="00E2193B" w:rsidRDefault="00FB1669" w:rsidP="000F7199">
            <w:pPr>
              <w:spacing w:after="0" w:line="240" w:lineRule="auto"/>
              <w:jc w:val="center"/>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3</w:t>
            </w:r>
          </w:p>
        </w:tc>
        <w:tc>
          <w:tcPr>
            <w:tcW w:w="732" w:type="dxa"/>
            <w:tcBorders>
              <w:top w:val="single" w:sz="8" w:space="0" w:color="auto"/>
              <w:left w:val="single" w:sz="8" w:space="0" w:color="auto"/>
              <w:bottom w:val="single" w:sz="8" w:space="0" w:color="auto"/>
              <w:right w:val="single" w:sz="8" w:space="0" w:color="auto"/>
            </w:tcBorders>
            <w:noWrap/>
            <w:vAlign w:val="center"/>
            <w:hideMark/>
          </w:tcPr>
          <w:p w14:paraId="7B2686AA" w14:textId="77777777" w:rsidR="00F7431C" w:rsidRPr="00E2193B" w:rsidRDefault="00FB1669" w:rsidP="000F7199">
            <w:pPr>
              <w:spacing w:after="0" w:line="240" w:lineRule="auto"/>
              <w:jc w:val="center"/>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4</w:t>
            </w:r>
          </w:p>
        </w:tc>
        <w:tc>
          <w:tcPr>
            <w:tcW w:w="850" w:type="dxa"/>
            <w:tcBorders>
              <w:top w:val="single" w:sz="8" w:space="0" w:color="auto"/>
              <w:left w:val="single" w:sz="8" w:space="0" w:color="auto"/>
              <w:bottom w:val="single" w:sz="8" w:space="0" w:color="auto"/>
              <w:right w:val="single" w:sz="8" w:space="0" w:color="auto"/>
            </w:tcBorders>
            <w:noWrap/>
            <w:vAlign w:val="center"/>
            <w:hideMark/>
          </w:tcPr>
          <w:p w14:paraId="100928CA" w14:textId="77777777" w:rsidR="00F7431C" w:rsidRPr="00E2193B" w:rsidRDefault="00FB1669" w:rsidP="000F7199">
            <w:pPr>
              <w:spacing w:after="0" w:line="240" w:lineRule="auto"/>
              <w:jc w:val="center"/>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5</w:t>
            </w:r>
          </w:p>
        </w:tc>
        <w:tc>
          <w:tcPr>
            <w:tcW w:w="567" w:type="dxa"/>
            <w:gridSpan w:val="2"/>
            <w:tcBorders>
              <w:top w:val="single" w:sz="8" w:space="0" w:color="auto"/>
              <w:left w:val="single" w:sz="8" w:space="0" w:color="auto"/>
              <w:bottom w:val="single" w:sz="8" w:space="0" w:color="auto"/>
              <w:right w:val="single" w:sz="8" w:space="0" w:color="auto"/>
            </w:tcBorders>
            <w:noWrap/>
            <w:vAlign w:val="center"/>
            <w:hideMark/>
          </w:tcPr>
          <w:p w14:paraId="4A6E78C4" w14:textId="77777777" w:rsidR="00F7431C" w:rsidRPr="00E2193B" w:rsidRDefault="00FB1669" w:rsidP="000F7199">
            <w:pPr>
              <w:spacing w:after="0" w:line="240" w:lineRule="auto"/>
              <w:jc w:val="center"/>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6</w:t>
            </w:r>
          </w:p>
        </w:tc>
        <w:tc>
          <w:tcPr>
            <w:tcW w:w="567" w:type="dxa"/>
            <w:tcBorders>
              <w:top w:val="single" w:sz="8" w:space="0" w:color="auto"/>
              <w:left w:val="single" w:sz="8" w:space="0" w:color="auto"/>
              <w:bottom w:val="single" w:sz="8" w:space="0" w:color="auto"/>
              <w:right w:val="single" w:sz="8" w:space="0" w:color="auto"/>
            </w:tcBorders>
            <w:noWrap/>
            <w:vAlign w:val="center"/>
            <w:hideMark/>
          </w:tcPr>
          <w:p w14:paraId="0B1BD791" w14:textId="77777777" w:rsidR="00F7431C" w:rsidRPr="00E2193B" w:rsidRDefault="00FB1669" w:rsidP="000F7199">
            <w:pPr>
              <w:spacing w:after="0" w:line="240" w:lineRule="auto"/>
              <w:jc w:val="center"/>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7</w:t>
            </w:r>
          </w:p>
        </w:tc>
        <w:tc>
          <w:tcPr>
            <w:tcW w:w="567" w:type="dxa"/>
            <w:tcBorders>
              <w:top w:val="single" w:sz="8" w:space="0" w:color="auto"/>
              <w:left w:val="single" w:sz="8" w:space="0" w:color="auto"/>
              <w:bottom w:val="single" w:sz="8" w:space="0" w:color="auto"/>
              <w:right w:val="single" w:sz="8" w:space="0" w:color="auto"/>
            </w:tcBorders>
            <w:noWrap/>
            <w:vAlign w:val="center"/>
            <w:hideMark/>
          </w:tcPr>
          <w:p w14:paraId="4629796B" w14:textId="77777777" w:rsidR="00F7431C" w:rsidRPr="00E2193B" w:rsidRDefault="00FB1669" w:rsidP="000F7199">
            <w:pPr>
              <w:spacing w:after="0" w:line="240" w:lineRule="auto"/>
              <w:jc w:val="center"/>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8</w:t>
            </w:r>
          </w:p>
        </w:tc>
        <w:tc>
          <w:tcPr>
            <w:tcW w:w="677" w:type="dxa"/>
            <w:gridSpan w:val="4"/>
            <w:tcBorders>
              <w:top w:val="single" w:sz="8" w:space="0" w:color="auto"/>
              <w:left w:val="single" w:sz="8" w:space="0" w:color="auto"/>
              <w:bottom w:val="single" w:sz="8" w:space="0" w:color="auto"/>
              <w:right w:val="single" w:sz="8" w:space="0" w:color="auto"/>
            </w:tcBorders>
            <w:noWrap/>
            <w:vAlign w:val="center"/>
            <w:hideMark/>
          </w:tcPr>
          <w:p w14:paraId="4023CA00" w14:textId="77777777" w:rsidR="00F7431C" w:rsidRPr="00E2193B" w:rsidRDefault="00FB1669" w:rsidP="000F7199">
            <w:pPr>
              <w:spacing w:after="0" w:line="240" w:lineRule="auto"/>
              <w:jc w:val="center"/>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9</w:t>
            </w:r>
          </w:p>
        </w:tc>
        <w:tc>
          <w:tcPr>
            <w:tcW w:w="599" w:type="dxa"/>
            <w:tcBorders>
              <w:top w:val="single" w:sz="8" w:space="0" w:color="auto"/>
              <w:left w:val="single" w:sz="8" w:space="0" w:color="auto"/>
              <w:bottom w:val="single" w:sz="8" w:space="0" w:color="auto"/>
              <w:right w:val="single" w:sz="8" w:space="0" w:color="auto"/>
            </w:tcBorders>
            <w:noWrap/>
            <w:vAlign w:val="center"/>
            <w:hideMark/>
          </w:tcPr>
          <w:p w14:paraId="38092A75" w14:textId="77777777" w:rsidR="00F7431C" w:rsidRPr="00E2193B" w:rsidRDefault="00FB1669" w:rsidP="000F7199">
            <w:pPr>
              <w:spacing w:after="0" w:line="240" w:lineRule="auto"/>
              <w:jc w:val="center"/>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10</w:t>
            </w:r>
          </w:p>
        </w:tc>
        <w:tc>
          <w:tcPr>
            <w:tcW w:w="567" w:type="dxa"/>
            <w:gridSpan w:val="2"/>
            <w:tcBorders>
              <w:top w:val="single" w:sz="8" w:space="0" w:color="auto"/>
              <w:left w:val="single" w:sz="8" w:space="0" w:color="auto"/>
              <w:bottom w:val="single" w:sz="8" w:space="0" w:color="auto"/>
              <w:right w:val="single" w:sz="8" w:space="0" w:color="auto"/>
            </w:tcBorders>
          </w:tcPr>
          <w:p w14:paraId="52AE96C8" w14:textId="77777777" w:rsidR="00F7431C" w:rsidRPr="00E2193B" w:rsidRDefault="00F7431C" w:rsidP="000F7199">
            <w:pPr>
              <w:spacing w:after="0" w:line="240" w:lineRule="auto"/>
              <w:jc w:val="center"/>
              <w:rPr>
                <w:rFonts w:ascii="Arial Narrow" w:eastAsia="Times New Roman" w:hAnsi="Arial Narrow"/>
                <w:color w:val="000000"/>
                <w:sz w:val="24"/>
                <w:szCs w:val="24"/>
                <w:lang w:val="ro-RO" w:eastAsia="ro-RO"/>
              </w:rPr>
            </w:pPr>
          </w:p>
        </w:tc>
        <w:tc>
          <w:tcPr>
            <w:tcW w:w="584" w:type="dxa"/>
            <w:gridSpan w:val="2"/>
            <w:tcBorders>
              <w:top w:val="single" w:sz="8" w:space="0" w:color="auto"/>
              <w:left w:val="single" w:sz="8" w:space="0" w:color="auto"/>
              <w:bottom w:val="single" w:sz="8" w:space="0" w:color="auto"/>
              <w:right w:val="single" w:sz="8" w:space="0" w:color="auto"/>
            </w:tcBorders>
          </w:tcPr>
          <w:p w14:paraId="0EDB4D0D" w14:textId="77777777" w:rsidR="00F7431C" w:rsidRPr="00E2193B" w:rsidRDefault="00F7431C" w:rsidP="000F7199">
            <w:pPr>
              <w:spacing w:after="0" w:line="240" w:lineRule="auto"/>
              <w:jc w:val="center"/>
              <w:rPr>
                <w:rFonts w:ascii="Arial Narrow" w:eastAsia="Times New Roman" w:hAnsi="Arial Narrow"/>
                <w:color w:val="000000"/>
                <w:sz w:val="24"/>
                <w:szCs w:val="24"/>
                <w:lang w:val="ro-RO" w:eastAsia="ro-RO"/>
              </w:rPr>
            </w:pPr>
          </w:p>
        </w:tc>
      </w:tr>
      <w:tr w:rsidR="00F7431C" w:rsidRPr="00E2193B" w14:paraId="2074B8E3" w14:textId="77777777">
        <w:trPr>
          <w:gridAfter w:val="2"/>
          <w:wAfter w:w="90" w:type="dxa"/>
          <w:trHeight w:val="329"/>
        </w:trPr>
        <w:tc>
          <w:tcPr>
            <w:tcW w:w="9090" w:type="dxa"/>
            <w:gridSpan w:val="16"/>
            <w:tcBorders>
              <w:top w:val="single" w:sz="8" w:space="0" w:color="auto"/>
              <w:left w:val="single" w:sz="8" w:space="0" w:color="auto"/>
              <w:bottom w:val="single" w:sz="8" w:space="0" w:color="auto"/>
              <w:right w:val="single" w:sz="8" w:space="0" w:color="auto"/>
            </w:tcBorders>
            <w:shd w:val="clear" w:color="auto" w:fill="EADBF5"/>
            <w:noWrap/>
            <w:vAlign w:val="center"/>
            <w:hideMark/>
          </w:tcPr>
          <w:p w14:paraId="238E7C9F" w14:textId="77777777" w:rsidR="00F7431C" w:rsidRPr="00E2193B" w:rsidRDefault="00FB1669" w:rsidP="000F7199">
            <w:pPr>
              <w:spacing w:after="0" w:line="240" w:lineRule="auto"/>
              <w:rPr>
                <w:rFonts w:ascii="Arial Narrow" w:eastAsia="Times New Roman" w:hAnsi="Arial Narrow"/>
                <w:b/>
                <w:bCs/>
                <w:color w:val="000000"/>
                <w:sz w:val="24"/>
                <w:szCs w:val="24"/>
                <w:lang w:val="ro-RO" w:eastAsia="ro-RO"/>
              </w:rPr>
            </w:pPr>
            <w:r w:rsidRPr="00E2193B">
              <w:rPr>
                <w:rFonts w:ascii="Arial Narrow" w:eastAsia="Times New Roman" w:hAnsi="Arial Narrow"/>
                <w:b/>
                <w:bCs/>
                <w:color w:val="000000"/>
                <w:sz w:val="24"/>
                <w:szCs w:val="24"/>
                <w:lang w:val="ro-RO" w:eastAsia="ro-RO"/>
              </w:rPr>
              <w:t>Capitolul 1 - Cheltuieli pentr uobținerea și amenajarea terenului</w:t>
            </w:r>
          </w:p>
        </w:tc>
        <w:tc>
          <w:tcPr>
            <w:tcW w:w="1166" w:type="dxa"/>
            <w:gridSpan w:val="3"/>
            <w:tcBorders>
              <w:top w:val="single" w:sz="8" w:space="0" w:color="auto"/>
              <w:left w:val="single" w:sz="8" w:space="0" w:color="auto"/>
              <w:bottom w:val="single" w:sz="8" w:space="0" w:color="auto"/>
              <w:right w:val="single" w:sz="8" w:space="0" w:color="auto"/>
            </w:tcBorders>
            <w:shd w:val="clear" w:color="auto" w:fill="EADBF5"/>
          </w:tcPr>
          <w:p w14:paraId="2C4F9CC1" w14:textId="77777777" w:rsidR="00F7431C" w:rsidRPr="00E2193B" w:rsidRDefault="00FB1669" w:rsidP="000F7199">
            <w:pPr>
              <w:spacing w:after="0" w:line="240" w:lineRule="auto"/>
              <w:jc w:val="center"/>
              <w:rPr>
                <w:rFonts w:ascii="Arial Narrow" w:eastAsia="Times New Roman" w:hAnsi="Arial Narrow"/>
                <w:b/>
                <w:bCs/>
                <w:color w:val="000000"/>
                <w:sz w:val="24"/>
                <w:szCs w:val="24"/>
                <w:lang w:val="ro-RO" w:eastAsia="ro-RO"/>
              </w:rPr>
            </w:pPr>
            <w:r w:rsidRPr="00E2193B">
              <w:rPr>
                <w:rFonts w:ascii="Arial Narrow" w:eastAsia="Times New Roman" w:hAnsi="Arial Narrow"/>
                <w:b/>
                <w:bCs/>
                <w:color w:val="000000"/>
                <w:sz w:val="24"/>
                <w:szCs w:val="24"/>
                <w:lang w:val="ro-RO" w:eastAsia="ro-RO"/>
              </w:rPr>
              <w:t>12</w:t>
            </w:r>
          </w:p>
        </w:tc>
        <w:tc>
          <w:tcPr>
            <w:tcW w:w="544" w:type="dxa"/>
            <w:tcBorders>
              <w:top w:val="single" w:sz="8" w:space="0" w:color="auto"/>
              <w:left w:val="single" w:sz="8" w:space="0" w:color="auto"/>
              <w:bottom w:val="single" w:sz="8" w:space="0" w:color="auto"/>
              <w:right w:val="single" w:sz="8" w:space="0" w:color="auto"/>
            </w:tcBorders>
            <w:shd w:val="clear" w:color="auto" w:fill="EADBF5"/>
          </w:tcPr>
          <w:p w14:paraId="053D6C69" w14:textId="77777777" w:rsidR="00F7431C" w:rsidRPr="00E2193B" w:rsidRDefault="00F7431C" w:rsidP="000F7199">
            <w:pPr>
              <w:spacing w:after="0" w:line="240" w:lineRule="auto"/>
              <w:jc w:val="center"/>
              <w:rPr>
                <w:rFonts w:ascii="Arial Narrow" w:eastAsia="Times New Roman" w:hAnsi="Arial Narrow"/>
                <w:b/>
                <w:bCs/>
                <w:color w:val="000000"/>
                <w:sz w:val="24"/>
                <w:szCs w:val="24"/>
                <w:lang w:val="ro-RO" w:eastAsia="ro-RO"/>
              </w:rPr>
            </w:pPr>
          </w:p>
        </w:tc>
      </w:tr>
      <w:tr w:rsidR="00F7431C" w:rsidRPr="00E2193B" w14:paraId="65367A32" w14:textId="77777777">
        <w:trPr>
          <w:gridAfter w:val="1"/>
          <w:wAfter w:w="50" w:type="dxa"/>
          <w:trHeight w:val="329"/>
        </w:trPr>
        <w:tc>
          <w:tcPr>
            <w:tcW w:w="2601" w:type="dxa"/>
            <w:gridSpan w:val="3"/>
            <w:tcBorders>
              <w:top w:val="single" w:sz="8" w:space="0" w:color="auto"/>
              <w:left w:val="single" w:sz="8" w:space="0" w:color="auto"/>
              <w:bottom w:val="single" w:sz="8" w:space="0" w:color="auto"/>
              <w:right w:val="single" w:sz="8" w:space="0" w:color="auto"/>
            </w:tcBorders>
            <w:noWrap/>
            <w:vAlign w:val="bottom"/>
            <w:hideMark/>
          </w:tcPr>
          <w:p w14:paraId="38E58D8B"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1.1 cheltuieli pentru amenajarea terenului</w:t>
            </w:r>
          </w:p>
        </w:tc>
        <w:tc>
          <w:tcPr>
            <w:tcW w:w="993" w:type="dxa"/>
            <w:tcBorders>
              <w:top w:val="single" w:sz="8" w:space="0" w:color="auto"/>
              <w:left w:val="single" w:sz="8" w:space="0" w:color="auto"/>
              <w:bottom w:val="single" w:sz="8" w:space="0" w:color="auto"/>
              <w:right w:val="single" w:sz="8" w:space="0" w:color="auto"/>
            </w:tcBorders>
            <w:noWrap/>
            <w:vAlign w:val="center"/>
            <w:hideMark/>
          </w:tcPr>
          <w:p w14:paraId="5973E65C"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906" w:type="dxa"/>
            <w:tcBorders>
              <w:top w:val="single" w:sz="8" w:space="0" w:color="auto"/>
              <w:left w:val="single" w:sz="8" w:space="0" w:color="auto"/>
              <w:bottom w:val="single" w:sz="8" w:space="0" w:color="auto"/>
              <w:right w:val="single" w:sz="8" w:space="0" w:color="auto"/>
            </w:tcBorders>
            <w:noWrap/>
            <w:vAlign w:val="center"/>
            <w:hideMark/>
          </w:tcPr>
          <w:p w14:paraId="4E594198"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630" w:type="dxa"/>
            <w:tcBorders>
              <w:top w:val="single" w:sz="8" w:space="0" w:color="auto"/>
              <w:left w:val="single" w:sz="8" w:space="0" w:color="auto"/>
              <w:bottom w:val="single" w:sz="8" w:space="0" w:color="auto"/>
              <w:right w:val="single" w:sz="8" w:space="0" w:color="auto"/>
            </w:tcBorders>
            <w:noWrap/>
            <w:vAlign w:val="center"/>
            <w:hideMark/>
          </w:tcPr>
          <w:p w14:paraId="51364CD1"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732" w:type="dxa"/>
            <w:tcBorders>
              <w:top w:val="single" w:sz="8" w:space="0" w:color="auto"/>
              <w:left w:val="single" w:sz="8" w:space="0" w:color="auto"/>
              <w:bottom w:val="single" w:sz="8" w:space="0" w:color="auto"/>
              <w:right w:val="single" w:sz="8" w:space="0" w:color="auto"/>
            </w:tcBorders>
            <w:noWrap/>
            <w:vAlign w:val="center"/>
            <w:hideMark/>
          </w:tcPr>
          <w:p w14:paraId="2B2DDDA5" w14:textId="77777777" w:rsidR="00F7431C" w:rsidRPr="00E2193B" w:rsidRDefault="00F7431C" w:rsidP="000F7199">
            <w:pPr>
              <w:spacing w:after="0" w:line="240" w:lineRule="auto"/>
              <w:jc w:val="right"/>
              <w:rPr>
                <w:rFonts w:ascii="Arial Narrow" w:eastAsia="Times New Roman" w:hAnsi="Arial Narrow"/>
                <w:color w:val="000000"/>
                <w:sz w:val="24"/>
                <w:szCs w:val="24"/>
                <w:lang w:val="ro-RO" w:eastAsia="ro-RO"/>
              </w:rPr>
            </w:pPr>
          </w:p>
        </w:tc>
        <w:tc>
          <w:tcPr>
            <w:tcW w:w="850" w:type="dxa"/>
            <w:tcBorders>
              <w:top w:val="single" w:sz="8" w:space="0" w:color="auto"/>
              <w:left w:val="single" w:sz="8" w:space="0" w:color="auto"/>
              <w:bottom w:val="single" w:sz="8" w:space="0" w:color="auto"/>
              <w:right w:val="single" w:sz="8" w:space="0" w:color="auto"/>
            </w:tcBorders>
            <w:noWrap/>
            <w:vAlign w:val="center"/>
            <w:hideMark/>
          </w:tcPr>
          <w:p w14:paraId="199CD61D"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567" w:type="dxa"/>
            <w:gridSpan w:val="2"/>
            <w:tcBorders>
              <w:top w:val="single" w:sz="8" w:space="0" w:color="auto"/>
              <w:left w:val="single" w:sz="8" w:space="0" w:color="auto"/>
              <w:bottom w:val="single" w:sz="8" w:space="0" w:color="auto"/>
              <w:right w:val="single" w:sz="8" w:space="0" w:color="auto"/>
            </w:tcBorders>
            <w:noWrap/>
            <w:vAlign w:val="center"/>
            <w:hideMark/>
          </w:tcPr>
          <w:p w14:paraId="30CEE1D7"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567" w:type="dxa"/>
            <w:tcBorders>
              <w:top w:val="single" w:sz="8" w:space="0" w:color="auto"/>
              <w:left w:val="single" w:sz="8" w:space="0" w:color="auto"/>
              <w:bottom w:val="single" w:sz="8" w:space="0" w:color="auto"/>
              <w:right w:val="single" w:sz="8" w:space="0" w:color="auto"/>
            </w:tcBorders>
            <w:noWrap/>
            <w:vAlign w:val="center"/>
            <w:hideMark/>
          </w:tcPr>
          <w:p w14:paraId="0BBABDA4" w14:textId="77777777" w:rsidR="00F7431C" w:rsidRPr="00E2193B" w:rsidRDefault="00F7431C" w:rsidP="000F7199">
            <w:pPr>
              <w:spacing w:after="0" w:line="240" w:lineRule="auto"/>
              <w:jc w:val="right"/>
              <w:rPr>
                <w:rFonts w:ascii="Arial Narrow" w:eastAsia="Times New Roman" w:hAnsi="Arial Narrow"/>
                <w:color w:val="000000"/>
                <w:sz w:val="24"/>
                <w:szCs w:val="24"/>
                <w:lang w:val="ro-RO" w:eastAsia="ro-RO"/>
              </w:rPr>
            </w:pPr>
          </w:p>
        </w:tc>
        <w:tc>
          <w:tcPr>
            <w:tcW w:w="567" w:type="dxa"/>
            <w:tcBorders>
              <w:top w:val="single" w:sz="8" w:space="0" w:color="auto"/>
              <w:left w:val="single" w:sz="8" w:space="0" w:color="auto"/>
              <w:bottom w:val="single" w:sz="8" w:space="0" w:color="auto"/>
              <w:right w:val="single" w:sz="8" w:space="0" w:color="auto"/>
            </w:tcBorders>
            <w:noWrap/>
            <w:vAlign w:val="center"/>
            <w:hideMark/>
          </w:tcPr>
          <w:p w14:paraId="1609E977"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677" w:type="dxa"/>
            <w:gridSpan w:val="4"/>
            <w:tcBorders>
              <w:top w:val="single" w:sz="8" w:space="0" w:color="auto"/>
              <w:left w:val="single" w:sz="8" w:space="0" w:color="auto"/>
              <w:bottom w:val="single" w:sz="8" w:space="0" w:color="auto"/>
              <w:right w:val="single" w:sz="8" w:space="0" w:color="auto"/>
            </w:tcBorders>
            <w:noWrap/>
            <w:vAlign w:val="center"/>
            <w:hideMark/>
          </w:tcPr>
          <w:p w14:paraId="154E2624"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599" w:type="dxa"/>
            <w:tcBorders>
              <w:top w:val="single" w:sz="8" w:space="0" w:color="auto"/>
              <w:left w:val="single" w:sz="8" w:space="0" w:color="auto"/>
              <w:bottom w:val="single" w:sz="8" w:space="0" w:color="auto"/>
              <w:right w:val="single" w:sz="8" w:space="0" w:color="auto"/>
            </w:tcBorders>
            <w:noWrap/>
            <w:vAlign w:val="center"/>
            <w:hideMark/>
          </w:tcPr>
          <w:p w14:paraId="7219F77C" w14:textId="77777777" w:rsidR="00F7431C" w:rsidRPr="00E2193B" w:rsidRDefault="00F7431C" w:rsidP="000F7199">
            <w:pPr>
              <w:spacing w:after="0" w:line="240" w:lineRule="auto"/>
              <w:jc w:val="right"/>
              <w:rPr>
                <w:rFonts w:ascii="Arial Narrow" w:eastAsia="Times New Roman" w:hAnsi="Arial Narrow"/>
                <w:color w:val="000000"/>
                <w:sz w:val="24"/>
                <w:szCs w:val="24"/>
                <w:lang w:val="ro-RO" w:eastAsia="ro-RO"/>
              </w:rPr>
            </w:pPr>
          </w:p>
        </w:tc>
        <w:tc>
          <w:tcPr>
            <w:tcW w:w="567" w:type="dxa"/>
            <w:gridSpan w:val="2"/>
            <w:tcBorders>
              <w:top w:val="single" w:sz="8" w:space="0" w:color="auto"/>
              <w:left w:val="single" w:sz="8" w:space="0" w:color="auto"/>
              <w:bottom w:val="single" w:sz="8" w:space="0" w:color="auto"/>
              <w:right w:val="single" w:sz="8" w:space="0" w:color="auto"/>
            </w:tcBorders>
          </w:tcPr>
          <w:p w14:paraId="69384A07" w14:textId="77777777" w:rsidR="00F7431C" w:rsidRPr="00E2193B" w:rsidRDefault="00F7431C" w:rsidP="000F7199">
            <w:pPr>
              <w:spacing w:after="0" w:line="240" w:lineRule="auto"/>
              <w:rPr>
                <w:rFonts w:ascii="Arial Narrow" w:eastAsia="Times New Roman" w:hAnsi="Arial Narrow"/>
                <w:color w:val="000000"/>
                <w:sz w:val="24"/>
                <w:szCs w:val="24"/>
                <w:lang w:val="ro-RO" w:eastAsia="ro-RO"/>
              </w:rPr>
            </w:pPr>
          </w:p>
        </w:tc>
        <w:tc>
          <w:tcPr>
            <w:tcW w:w="584" w:type="dxa"/>
            <w:gridSpan w:val="2"/>
            <w:tcBorders>
              <w:top w:val="single" w:sz="8" w:space="0" w:color="auto"/>
              <w:left w:val="single" w:sz="8" w:space="0" w:color="auto"/>
              <w:bottom w:val="single" w:sz="8" w:space="0" w:color="auto"/>
              <w:right w:val="single" w:sz="8" w:space="0" w:color="auto"/>
            </w:tcBorders>
          </w:tcPr>
          <w:p w14:paraId="2F7CE3A8" w14:textId="77777777" w:rsidR="00F7431C" w:rsidRPr="00E2193B" w:rsidRDefault="00F7431C" w:rsidP="000F7199">
            <w:pPr>
              <w:spacing w:after="0" w:line="240" w:lineRule="auto"/>
              <w:jc w:val="center"/>
              <w:rPr>
                <w:rFonts w:ascii="Arial Narrow" w:eastAsia="Times New Roman" w:hAnsi="Arial Narrow"/>
                <w:color w:val="000000"/>
                <w:sz w:val="24"/>
                <w:szCs w:val="24"/>
                <w:lang w:val="ro-RO" w:eastAsia="ro-RO"/>
              </w:rPr>
            </w:pPr>
          </w:p>
        </w:tc>
      </w:tr>
      <w:tr w:rsidR="00F7431C" w:rsidRPr="00E2193B" w14:paraId="4E913DE7" w14:textId="77777777">
        <w:trPr>
          <w:gridAfter w:val="1"/>
          <w:wAfter w:w="50" w:type="dxa"/>
          <w:trHeight w:val="485"/>
        </w:trPr>
        <w:tc>
          <w:tcPr>
            <w:tcW w:w="2601" w:type="dxa"/>
            <w:gridSpan w:val="3"/>
            <w:tcBorders>
              <w:top w:val="single" w:sz="8" w:space="0" w:color="auto"/>
              <w:left w:val="single" w:sz="8" w:space="0" w:color="auto"/>
              <w:bottom w:val="single" w:sz="8" w:space="0" w:color="auto"/>
              <w:right w:val="single" w:sz="8" w:space="0" w:color="auto"/>
            </w:tcBorders>
            <w:vAlign w:val="bottom"/>
            <w:hideMark/>
          </w:tcPr>
          <w:p w14:paraId="75FACC04"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1.2 cheltuieli cu amenajări pentru protecţia mediului şi aducerea la starea iniţială</w:t>
            </w:r>
          </w:p>
        </w:tc>
        <w:tc>
          <w:tcPr>
            <w:tcW w:w="993" w:type="dxa"/>
            <w:tcBorders>
              <w:top w:val="single" w:sz="8" w:space="0" w:color="auto"/>
              <w:left w:val="single" w:sz="8" w:space="0" w:color="auto"/>
              <w:bottom w:val="single" w:sz="8" w:space="0" w:color="auto"/>
              <w:right w:val="single" w:sz="8" w:space="0" w:color="auto"/>
            </w:tcBorders>
            <w:noWrap/>
            <w:vAlign w:val="center"/>
            <w:hideMark/>
          </w:tcPr>
          <w:p w14:paraId="3171BF53"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906" w:type="dxa"/>
            <w:tcBorders>
              <w:top w:val="single" w:sz="8" w:space="0" w:color="auto"/>
              <w:left w:val="single" w:sz="8" w:space="0" w:color="auto"/>
              <w:bottom w:val="single" w:sz="8" w:space="0" w:color="auto"/>
              <w:right w:val="single" w:sz="8" w:space="0" w:color="auto"/>
            </w:tcBorders>
            <w:noWrap/>
            <w:vAlign w:val="center"/>
            <w:hideMark/>
          </w:tcPr>
          <w:p w14:paraId="73C58F04"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630" w:type="dxa"/>
            <w:tcBorders>
              <w:top w:val="single" w:sz="8" w:space="0" w:color="auto"/>
              <w:left w:val="single" w:sz="8" w:space="0" w:color="auto"/>
              <w:bottom w:val="single" w:sz="8" w:space="0" w:color="auto"/>
              <w:right w:val="single" w:sz="8" w:space="0" w:color="auto"/>
            </w:tcBorders>
            <w:noWrap/>
            <w:vAlign w:val="center"/>
            <w:hideMark/>
          </w:tcPr>
          <w:p w14:paraId="7D0C91AC"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732" w:type="dxa"/>
            <w:tcBorders>
              <w:top w:val="single" w:sz="8" w:space="0" w:color="auto"/>
              <w:left w:val="single" w:sz="8" w:space="0" w:color="auto"/>
              <w:bottom w:val="single" w:sz="8" w:space="0" w:color="auto"/>
              <w:right w:val="single" w:sz="8" w:space="0" w:color="auto"/>
            </w:tcBorders>
            <w:noWrap/>
            <w:vAlign w:val="center"/>
            <w:hideMark/>
          </w:tcPr>
          <w:p w14:paraId="663D7230" w14:textId="77777777" w:rsidR="00F7431C" w:rsidRPr="00E2193B" w:rsidRDefault="00F7431C" w:rsidP="000F7199">
            <w:pPr>
              <w:spacing w:after="0" w:line="240" w:lineRule="auto"/>
              <w:jc w:val="right"/>
              <w:rPr>
                <w:rFonts w:ascii="Arial Narrow" w:eastAsia="Times New Roman" w:hAnsi="Arial Narrow"/>
                <w:color w:val="000000"/>
                <w:sz w:val="24"/>
                <w:szCs w:val="24"/>
                <w:lang w:val="ro-RO" w:eastAsia="ro-RO"/>
              </w:rPr>
            </w:pPr>
          </w:p>
        </w:tc>
        <w:tc>
          <w:tcPr>
            <w:tcW w:w="850" w:type="dxa"/>
            <w:tcBorders>
              <w:top w:val="single" w:sz="8" w:space="0" w:color="auto"/>
              <w:left w:val="single" w:sz="8" w:space="0" w:color="auto"/>
              <w:bottom w:val="single" w:sz="8" w:space="0" w:color="auto"/>
              <w:right w:val="single" w:sz="8" w:space="0" w:color="auto"/>
            </w:tcBorders>
            <w:noWrap/>
            <w:vAlign w:val="center"/>
            <w:hideMark/>
          </w:tcPr>
          <w:p w14:paraId="5E527B45"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567" w:type="dxa"/>
            <w:gridSpan w:val="2"/>
            <w:tcBorders>
              <w:top w:val="single" w:sz="8" w:space="0" w:color="auto"/>
              <w:left w:val="single" w:sz="8" w:space="0" w:color="auto"/>
              <w:bottom w:val="single" w:sz="8" w:space="0" w:color="auto"/>
              <w:right w:val="single" w:sz="8" w:space="0" w:color="auto"/>
            </w:tcBorders>
            <w:noWrap/>
            <w:vAlign w:val="center"/>
            <w:hideMark/>
          </w:tcPr>
          <w:p w14:paraId="1D4FEC1F"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567" w:type="dxa"/>
            <w:tcBorders>
              <w:top w:val="single" w:sz="8" w:space="0" w:color="auto"/>
              <w:left w:val="single" w:sz="8" w:space="0" w:color="auto"/>
              <w:bottom w:val="single" w:sz="8" w:space="0" w:color="auto"/>
              <w:right w:val="single" w:sz="8" w:space="0" w:color="auto"/>
            </w:tcBorders>
            <w:noWrap/>
            <w:vAlign w:val="center"/>
            <w:hideMark/>
          </w:tcPr>
          <w:p w14:paraId="1E2223E0" w14:textId="77777777" w:rsidR="00F7431C" w:rsidRPr="00E2193B" w:rsidRDefault="00F7431C" w:rsidP="000F7199">
            <w:pPr>
              <w:spacing w:after="0" w:line="240" w:lineRule="auto"/>
              <w:jc w:val="right"/>
              <w:rPr>
                <w:rFonts w:ascii="Arial Narrow" w:eastAsia="Times New Roman" w:hAnsi="Arial Narrow"/>
                <w:color w:val="000000"/>
                <w:sz w:val="24"/>
                <w:szCs w:val="24"/>
                <w:lang w:val="ro-RO" w:eastAsia="ro-RO"/>
              </w:rPr>
            </w:pPr>
          </w:p>
        </w:tc>
        <w:tc>
          <w:tcPr>
            <w:tcW w:w="567" w:type="dxa"/>
            <w:tcBorders>
              <w:top w:val="single" w:sz="8" w:space="0" w:color="auto"/>
              <w:left w:val="single" w:sz="8" w:space="0" w:color="auto"/>
              <w:bottom w:val="single" w:sz="8" w:space="0" w:color="auto"/>
              <w:right w:val="single" w:sz="8" w:space="0" w:color="auto"/>
            </w:tcBorders>
            <w:noWrap/>
            <w:vAlign w:val="center"/>
            <w:hideMark/>
          </w:tcPr>
          <w:p w14:paraId="1EC70E36"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677" w:type="dxa"/>
            <w:gridSpan w:val="4"/>
            <w:tcBorders>
              <w:top w:val="single" w:sz="8" w:space="0" w:color="auto"/>
              <w:left w:val="single" w:sz="8" w:space="0" w:color="auto"/>
              <w:bottom w:val="single" w:sz="8" w:space="0" w:color="auto"/>
              <w:right w:val="single" w:sz="8" w:space="0" w:color="auto"/>
            </w:tcBorders>
            <w:noWrap/>
            <w:vAlign w:val="center"/>
            <w:hideMark/>
          </w:tcPr>
          <w:p w14:paraId="5578EC2E"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599" w:type="dxa"/>
            <w:tcBorders>
              <w:top w:val="single" w:sz="8" w:space="0" w:color="auto"/>
              <w:left w:val="single" w:sz="8" w:space="0" w:color="auto"/>
              <w:bottom w:val="single" w:sz="8" w:space="0" w:color="auto"/>
              <w:right w:val="single" w:sz="8" w:space="0" w:color="auto"/>
            </w:tcBorders>
            <w:noWrap/>
            <w:vAlign w:val="center"/>
            <w:hideMark/>
          </w:tcPr>
          <w:p w14:paraId="1B099441" w14:textId="77777777" w:rsidR="00F7431C" w:rsidRPr="00E2193B" w:rsidRDefault="00F7431C" w:rsidP="000F7199">
            <w:pPr>
              <w:spacing w:after="0" w:line="240" w:lineRule="auto"/>
              <w:jc w:val="right"/>
              <w:rPr>
                <w:rFonts w:ascii="Arial Narrow" w:eastAsia="Times New Roman" w:hAnsi="Arial Narrow"/>
                <w:color w:val="000000"/>
                <w:sz w:val="24"/>
                <w:szCs w:val="24"/>
                <w:lang w:val="ro-RO" w:eastAsia="ro-RO"/>
              </w:rPr>
            </w:pPr>
          </w:p>
        </w:tc>
        <w:tc>
          <w:tcPr>
            <w:tcW w:w="567" w:type="dxa"/>
            <w:gridSpan w:val="2"/>
            <w:tcBorders>
              <w:top w:val="single" w:sz="8" w:space="0" w:color="auto"/>
              <w:left w:val="single" w:sz="8" w:space="0" w:color="auto"/>
              <w:bottom w:val="single" w:sz="8" w:space="0" w:color="auto"/>
              <w:right w:val="single" w:sz="8" w:space="0" w:color="auto"/>
            </w:tcBorders>
          </w:tcPr>
          <w:p w14:paraId="59893889" w14:textId="77777777" w:rsidR="00F7431C" w:rsidRPr="00E2193B" w:rsidRDefault="00F7431C" w:rsidP="000F7199">
            <w:pPr>
              <w:spacing w:after="0" w:line="240" w:lineRule="auto"/>
              <w:jc w:val="center"/>
              <w:rPr>
                <w:rFonts w:ascii="Arial Narrow" w:eastAsia="Times New Roman" w:hAnsi="Arial Narrow"/>
                <w:color w:val="000000"/>
                <w:sz w:val="24"/>
                <w:szCs w:val="24"/>
                <w:lang w:val="ro-RO" w:eastAsia="ro-RO"/>
              </w:rPr>
            </w:pPr>
          </w:p>
        </w:tc>
        <w:tc>
          <w:tcPr>
            <w:tcW w:w="584" w:type="dxa"/>
            <w:gridSpan w:val="2"/>
            <w:tcBorders>
              <w:top w:val="single" w:sz="8" w:space="0" w:color="auto"/>
              <w:left w:val="single" w:sz="8" w:space="0" w:color="auto"/>
              <w:bottom w:val="single" w:sz="8" w:space="0" w:color="auto"/>
              <w:right w:val="single" w:sz="8" w:space="0" w:color="auto"/>
            </w:tcBorders>
          </w:tcPr>
          <w:p w14:paraId="004ABF15" w14:textId="77777777" w:rsidR="00F7431C" w:rsidRPr="00E2193B" w:rsidRDefault="00F7431C" w:rsidP="000F7199">
            <w:pPr>
              <w:spacing w:after="0" w:line="240" w:lineRule="auto"/>
              <w:jc w:val="center"/>
              <w:rPr>
                <w:rFonts w:ascii="Arial Narrow" w:eastAsia="Times New Roman" w:hAnsi="Arial Narrow"/>
                <w:color w:val="000000"/>
                <w:sz w:val="24"/>
                <w:szCs w:val="24"/>
                <w:lang w:val="ro-RO" w:eastAsia="ro-RO"/>
              </w:rPr>
            </w:pPr>
          </w:p>
        </w:tc>
      </w:tr>
      <w:tr w:rsidR="00F7431C" w:rsidRPr="00E2193B" w14:paraId="0CE760F5" w14:textId="77777777">
        <w:trPr>
          <w:gridAfter w:val="1"/>
          <w:wAfter w:w="50" w:type="dxa"/>
          <w:trHeight w:val="485"/>
        </w:trPr>
        <w:tc>
          <w:tcPr>
            <w:tcW w:w="2601" w:type="dxa"/>
            <w:gridSpan w:val="3"/>
            <w:tcBorders>
              <w:top w:val="single" w:sz="8" w:space="0" w:color="auto"/>
              <w:left w:val="single" w:sz="8" w:space="0" w:color="auto"/>
              <w:bottom w:val="single" w:sz="8" w:space="0" w:color="auto"/>
              <w:right w:val="single" w:sz="8" w:space="0" w:color="auto"/>
            </w:tcBorders>
            <w:vAlign w:val="bottom"/>
          </w:tcPr>
          <w:p w14:paraId="3500A661"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1.3 - Cheltuieli achizitie teren*</w:t>
            </w:r>
          </w:p>
        </w:tc>
        <w:tc>
          <w:tcPr>
            <w:tcW w:w="993" w:type="dxa"/>
            <w:tcBorders>
              <w:top w:val="single" w:sz="8" w:space="0" w:color="auto"/>
              <w:left w:val="single" w:sz="8" w:space="0" w:color="auto"/>
              <w:bottom w:val="single" w:sz="8" w:space="0" w:color="auto"/>
              <w:right w:val="single" w:sz="8" w:space="0" w:color="auto"/>
            </w:tcBorders>
            <w:noWrap/>
            <w:vAlign w:val="center"/>
          </w:tcPr>
          <w:p w14:paraId="74FBA8D5" w14:textId="77777777" w:rsidR="00F7431C" w:rsidRPr="00E2193B" w:rsidRDefault="00F7431C" w:rsidP="000F7199">
            <w:pPr>
              <w:spacing w:after="0" w:line="240" w:lineRule="auto"/>
              <w:rPr>
                <w:rFonts w:ascii="Arial Narrow" w:eastAsia="Times New Roman" w:hAnsi="Arial Narrow"/>
                <w:color w:val="000000"/>
                <w:sz w:val="24"/>
                <w:szCs w:val="24"/>
                <w:lang w:val="ro-RO" w:eastAsia="ro-RO"/>
              </w:rPr>
            </w:pPr>
          </w:p>
        </w:tc>
        <w:tc>
          <w:tcPr>
            <w:tcW w:w="906" w:type="dxa"/>
            <w:tcBorders>
              <w:top w:val="single" w:sz="8" w:space="0" w:color="auto"/>
              <w:left w:val="single" w:sz="8" w:space="0" w:color="auto"/>
              <w:bottom w:val="single" w:sz="8" w:space="0" w:color="auto"/>
              <w:right w:val="single" w:sz="8" w:space="0" w:color="auto"/>
            </w:tcBorders>
            <w:noWrap/>
            <w:vAlign w:val="center"/>
          </w:tcPr>
          <w:p w14:paraId="7588EC29" w14:textId="77777777" w:rsidR="00F7431C" w:rsidRPr="00E2193B" w:rsidRDefault="00F7431C" w:rsidP="000F7199">
            <w:pPr>
              <w:spacing w:after="0" w:line="240" w:lineRule="auto"/>
              <w:rPr>
                <w:rFonts w:ascii="Arial Narrow" w:eastAsia="Times New Roman" w:hAnsi="Arial Narrow"/>
                <w:color w:val="000000"/>
                <w:sz w:val="24"/>
                <w:szCs w:val="24"/>
                <w:lang w:val="ro-RO" w:eastAsia="ro-RO"/>
              </w:rPr>
            </w:pPr>
          </w:p>
        </w:tc>
        <w:tc>
          <w:tcPr>
            <w:tcW w:w="630" w:type="dxa"/>
            <w:tcBorders>
              <w:top w:val="single" w:sz="8" w:space="0" w:color="auto"/>
              <w:left w:val="single" w:sz="8" w:space="0" w:color="auto"/>
              <w:bottom w:val="single" w:sz="8" w:space="0" w:color="auto"/>
              <w:right w:val="single" w:sz="8" w:space="0" w:color="auto"/>
            </w:tcBorders>
            <w:noWrap/>
            <w:vAlign w:val="center"/>
          </w:tcPr>
          <w:p w14:paraId="20D8D99B" w14:textId="77777777" w:rsidR="00F7431C" w:rsidRPr="00E2193B" w:rsidRDefault="00F7431C" w:rsidP="000F7199">
            <w:pPr>
              <w:spacing w:after="0" w:line="240" w:lineRule="auto"/>
              <w:rPr>
                <w:rFonts w:ascii="Arial Narrow" w:eastAsia="Times New Roman" w:hAnsi="Arial Narrow"/>
                <w:color w:val="000000"/>
                <w:sz w:val="24"/>
                <w:szCs w:val="24"/>
                <w:lang w:val="ro-RO" w:eastAsia="ro-RO"/>
              </w:rPr>
            </w:pPr>
          </w:p>
        </w:tc>
        <w:tc>
          <w:tcPr>
            <w:tcW w:w="732" w:type="dxa"/>
            <w:tcBorders>
              <w:top w:val="single" w:sz="8" w:space="0" w:color="auto"/>
              <w:left w:val="single" w:sz="8" w:space="0" w:color="auto"/>
              <w:bottom w:val="single" w:sz="8" w:space="0" w:color="auto"/>
              <w:right w:val="single" w:sz="8" w:space="0" w:color="auto"/>
            </w:tcBorders>
            <w:noWrap/>
            <w:vAlign w:val="center"/>
          </w:tcPr>
          <w:p w14:paraId="3A20DAC3" w14:textId="77777777" w:rsidR="00F7431C" w:rsidRPr="00E2193B" w:rsidRDefault="00F7431C" w:rsidP="000F7199">
            <w:pPr>
              <w:spacing w:after="0" w:line="240" w:lineRule="auto"/>
              <w:jc w:val="right"/>
              <w:rPr>
                <w:rFonts w:ascii="Arial Narrow" w:eastAsia="Times New Roman" w:hAnsi="Arial Narrow"/>
                <w:color w:val="000000"/>
                <w:sz w:val="24"/>
                <w:szCs w:val="24"/>
                <w:lang w:val="ro-RO" w:eastAsia="ro-RO"/>
              </w:rPr>
            </w:pPr>
          </w:p>
        </w:tc>
        <w:tc>
          <w:tcPr>
            <w:tcW w:w="850" w:type="dxa"/>
            <w:tcBorders>
              <w:top w:val="single" w:sz="8" w:space="0" w:color="auto"/>
              <w:left w:val="single" w:sz="8" w:space="0" w:color="auto"/>
              <w:bottom w:val="single" w:sz="8" w:space="0" w:color="auto"/>
              <w:right w:val="single" w:sz="8" w:space="0" w:color="auto"/>
            </w:tcBorders>
            <w:noWrap/>
            <w:vAlign w:val="center"/>
          </w:tcPr>
          <w:p w14:paraId="1975414F" w14:textId="77777777" w:rsidR="00F7431C" w:rsidRPr="00E2193B" w:rsidRDefault="00F7431C" w:rsidP="000F7199">
            <w:pPr>
              <w:spacing w:after="0" w:line="240" w:lineRule="auto"/>
              <w:rPr>
                <w:rFonts w:ascii="Arial Narrow" w:eastAsia="Times New Roman" w:hAnsi="Arial Narrow"/>
                <w:color w:val="000000"/>
                <w:sz w:val="24"/>
                <w:szCs w:val="24"/>
                <w:lang w:val="ro-RO" w:eastAsia="ro-RO"/>
              </w:rPr>
            </w:pPr>
          </w:p>
        </w:tc>
        <w:tc>
          <w:tcPr>
            <w:tcW w:w="567" w:type="dxa"/>
            <w:gridSpan w:val="2"/>
            <w:tcBorders>
              <w:top w:val="single" w:sz="8" w:space="0" w:color="auto"/>
              <w:left w:val="single" w:sz="8" w:space="0" w:color="auto"/>
              <w:bottom w:val="single" w:sz="8" w:space="0" w:color="auto"/>
              <w:right w:val="single" w:sz="8" w:space="0" w:color="auto"/>
            </w:tcBorders>
            <w:noWrap/>
            <w:vAlign w:val="center"/>
          </w:tcPr>
          <w:p w14:paraId="42573EB4" w14:textId="77777777" w:rsidR="00F7431C" w:rsidRPr="00E2193B" w:rsidRDefault="00F7431C" w:rsidP="000F7199">
            <w:pPr>
              <w:spacing w:after="0" w:line="240" w:lineRule="auto"/>
              <w:rPr>
                <w:rFonts w:ascii="Arial Narrow" w:eastAsia="Times New Roman" w:hAnsi="Arial Narrow"/>
                <w:color w:val="000000"/>
                <w:sz w:val="24"/>
                <w:szCs w:val="24"/>
                <w:lang w:val="ro-RO" w:eastAsia="ro-RO"/>
              </w:rPr>
            </w:pPr>
          </w:p>
        </w:tc>
        <w:tc>
          <w:tcPr>
            <w:tcW w:w="567" w:type="dxa"/>
            <w:tcBorders>
              <w:top w:val="single" w:sz="8" w:space="0" w:color="auto"/>
              <w:left w:val="single" w:sz="8" w:space="0" w:color="auto"/>
              <w:bottom w:val="single" w:sz="8" w:space="0" w:color="auto"/>
              <w:right w:val="single" w:sz="8" w:space="0" w:color="auto"/>
            </w:tcBorders>
            <w:noWrap/>
            <w:vAlign w:val="center"/>
          </w:tcPr>
          <w:p w14:paraId="280D526A" w14:textId="77777777" w:rsidR="00F7431C" w:rsidRPr="00E2193B" w:rsidRDefault="00F7431C" w:rsidP="000F7199">
            <w:pPr>
              <w:spacing w:after="0" w:line="240" w:lineRule="auto"/>
              <w:jc w:val="right"/>
              <w:rPr>
                <w:rFonts w:ascii="Arial Narrow" w:eastAsia="Times New Roman" w:hAnsi="Arial Narrow"/>
                <w:color w:val="000000"/>
                <w:sz w:val="24"/>
                <w:szCs w:val="24"/>
                <w:lang w:val="ro-RO" w:eastAsia="ro-RO"/>
              </w:rPr>
            </w:pPr>
          </w:p>
        </w:tc>
        <w:tc>
          <w:tcPr>
            <w:tcW w:w="567" w:type="dxa"/>
            <w:tcBorders>
              <w:top w:val="single" w:sz="8" w:space="0" w:color="auto"/>
              <w:left w:val="single" w:sz="8" w:space="0" w:color="auto"/>
              <w:bottom w:val="single" w:sz="8" w:space="0" w:color="auto"/>
              <w:right w:val="single" w:sz="8" w:space="0" w:color="auto"/>
            </w:tcBorders>
            <w:noWrap/>
            <w:vAlign w:val="center"/>
          </w:tcPr>
          <w:p w14:paraId="221F69E0" w14:textId="77777777" w:rsidR="00F7431C" w:rsidRPr="00E2193B" w:rsidRDefault="00F7431C" w:rsidP="000F7199">
            <w:pPr>
              <w:spacing w:after="0" w:line="240" w:lineRule="auto"/>
              <w:rPr>
                <w:rFonts w:ascii="Arial Narrow" w:eastAsia="Times New Roman" w:hAnsi="Arial Narrow"/>
                <w:color w:val="000000"/>
                <w:sz w:val="24"/>
                <w:szCs w:val="24"/>
                <w:lang w:val="ro-RO" w:eastAsia="ro-RO"/>
              </w:rPr>
            </w:pPr>
          </w:p>
        </w:tc>
        <w:tc>
          <w:tcPr>
            <w:tcW w:w="677" w:type="dxa"/>
            <w:gridSpan w:val="4"/>
            <w:tcBorders>
              <w:top w:val="single" w:sz="8" w:space="0" w:color="auto"/>
              <w:left w:val="single" w:sz="8" w:space="0" w:color="auto"/>
              <w:bottom w:val="single" w:sz="8" w:space="0" w:color="auto"/>
              <w:right w:val="single" w:sz="8" w:space="0" w:color="auto"/>
            </w:tcBorders>
            <w:noWrap/>
            <w:vAlign w:val="center"/>
          </w:tcPr>
          <w:p w14:paraId="2A2D8726" w14:textId="77777777" w:rsidR="00F7431C" w:rsidRPr="00E2193B" w:rsidRDefault="00F7431C" w:rsidP="000F7199">
            <w:pPr>
              <w:spacing w:after="0" w:line="240" w:lineRule="auto"/>
              <w:rPr>
                <w:rFonts w:ascii="Arial Narrow" w:eastAsia="Times New Roman" w:hAnsi="Arial Narrow"/>
                <w:color w:val="000000"/>
                <w:sz w:val="24"/>
                <w:szCs w:val="24"/>
                <w:lang w:val="ro-RO" w:eastAsia="ro-RO"/>
              </w:rPr>
            </w:pPr>
          </w:p>
        </w:tc>
        <w:tc>
          <w:tcPr>
            <w:tcW w:w="599" w:type="dxa"/>
            <w:tcBorders>
              <w:top w:val="single" w:sz="8" w:space="0" w:color="auto"/>
              <w:left w:val="single" w:sz="8" w:space="0" w:color="auto"/>
              <w:bottom w:val="single" w:sz="8" w:space="0" w:color="auto"/>
              <w:right w:val="single" w:sz="8" w:space="0" w:color="auto"/>
            </w:tcBorders>
            <w:noWrap/>
            <w:vAlign w:val="center"/>
          </w:tcPr>
          <w:p w14:paraId="2FA68F4D" w14:textId="77777777" w:rsidR="00F7431C" w:rsidRPr="00E2193B" w:rsidRDefault="00F7431C" w:rsidP="000F7199">
            <w:pPr>
              <w:spacing w:after="0" w:line="240" w:lineRule="auto"/>
              <w:jc w:val="right"/>
              <w:rPr>
                <w:rFonts w:ascii="Arial Narrow" w:eastAsia="Times New Roman" w:hAnsi="Arial Narrow"/>
                <w:color w:val="000000"/>
                <w:sz w:val="24"/>
                <w:szCs w:val="24"/>
                <w:lang w:val="ro-RO" w:eastAsia="ro-RO"/>
              </w:rPr>
            </w:pPr>
          </w:p>
        </w:tc>
        <w:tc>
          <w:tcPr>
            <w:tcW w:w="567" w:type="dxa"/>
            <w:gridSpan w:val="2"/>
            <w:tcBorders>
              <w:top w:val="single" w:sz="8" w:space="0" w:color="auto"/>
              <w:left w:val="single" w:sz="8" w:space="0" w:color="auto"/>
              <w:bottom w:val="single" w:sz="8" w:space="0" w:color="auto"/>
              <w:right w:val="single" w:sz="8" w:space="0" w:color="auto"/>
            </w:tcBorders>
          </w:tcPr>
          <w:p w14:paraId="23D4564A" w14:textId="77777777" w:rsidR="00F7431C" w:rsidRPr="00E2193B" w:rsidRDefault="00F7431C" w:rsidP="000F7199">
            <w:pPr>
              <w:spacing w:after="0" w:line="240" w:lineRule="auto"/>
              <w:rPr>
                <w:rFonts w:ascii="Arial Narrow" w:eastAsia="Times New Roman" w:hAnsi="Arial Narrow"/>
                <w:color w:val="000000"/>
                <w:sz w:val="24"/>
                <w:szCs w:val="24"/>
                <w:lang w:val="ro-RO" w:eastAsia="ro-RO"/>
              </w:rPr>
            </w:pPr>
          </w:p>
        </w:tc>
        <w:tc>
          <w:tcPr>
            <w:tcW w:w="584" w:type="dxa"/>
            <w:gridSpan w:val="2"/>
            <w:tcBorders>
              <w:top w:val="single" w:sz="8" w:space="0" w:color="auto"/>
              <w:left w:val="single" w:sz="8" w:space="0" w:color="auto"/>
              <w:bottom w:val="single" w:sz="8" w:space="0" w:color="auto"/>
              <w:right w:val="single" w:sz="8" w:space="0" w:color="auto"/>
            </w:tcBorders>
          </w:tcPr>
          <w:p w14:paraId="23FF1C24" w14:textId="77777777" w:rsidR="00F7431C" w:rsidRPr="00E2193B" w:rsidRDefault="00F7431C" w:rsidP="000F7199">
            <w:pPr>
              <w:spacing w:after="0" w:line="240" w:lineRule="auto"/>
              <w:jc w:val="center"/>
              <w:rPr>
                <w:rFonts w:ascii="Arial Narrow" w:eastAsia="Times New Roman" w:hAnsi="Arial Narrow"/>
                <w:color w:val="000000"/>
                <w:sz w:val="24"/>
                <w:szCs w:val="24"/>
                <w:lang w:val="ro-RO" w:eastAsia="ro-RO"/>
              </w:rPr>
            </w:pPr>
          </w:p>
        </w:tc>
      </w:tr>
      <w:tr w:rsidR="00F7431C" w:rsidRPr="00E2193B" w14:paraId="388D4D77" w14:textId="77777777">
        <w:trPr>
          <w:gridAfter w:val="1"/>
          <w:wAfter w:w="50" w:type="dxa"/>
          <w:trHeight w:val="329"/>
        </w:trPr>
        <w:tc>
          <w:tcPr>
            <w:tcW w:w="2601" w:type="dxa"/>
            <w:gridSpan w:val="3"/>
            <w:tcBorders>
              <w:top w:val="single" w:sz="8" w:space="0" w:color="auto"/>
              <w:left w:val="single" w:sz="8" w:space="0" w:color="auto"/>
              <w:bottom w:val="single" w:sz="8" w:space="0" w:color="auto"/>
              <w:right w:val="single" w:sz="8" w:space="0" w:color="auto"/>
            </w:tcBorders>
            <w:shd w:val="clear" w:color="auto" w:fill="D9D9D9"/>
            <w:noWrap/>
            <w:vAlign w:val="bottom"/>
            <w:hideMark/>
          </w:tcPr>
          <w:p w14:paraId="237F3C3F"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Total Capitol 1</w:t>
            </w:r>
          </w:p>
        </w:tc>
        <w:tc>
          <w:tcPr>
            <w:tcW w:w="993"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6336FAED"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906"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4F453F39"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630"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2E97417A"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732"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7BB7C201"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850"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539A94A7"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567" w:type="dxa"/>
            <w:gridSpan w:val="2"/>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6C45A0E8"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567"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463AE71B"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567"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5CC0D657"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677" w:type="dxa"/>
            <w:gridSpan w:val="4"/>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6CEBB825"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599"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2A045CE7"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567" w:type="dxa"/>
            <w:gridSpan w:val="2"/>
            <w:tcBorders>
              <w:top w:val="single" w:sz="8" w:space="0" w:color="auto"/>
              <w:left w:val="single" w:sz="8" w:space="0" w:color="auto"/>
              <w:bottom w:val="single" w:sz="8" w:space="0" w:color="auto"/>
              <w:right w:val="single" w:sz="8" w:space="0" w:color="auto"/>
            </w:tcBorders>
            <w:shd w:val="clear" w:color="auto" w:fill="D9D9D9"/>
          </w:tcPr>
          <w:p w14:paraId="046CCE55" w14:textId="77777777" w:rsidR="00F7431C" w:rsidRPr="00E2193B" w:rsidRDefault="00F7431C" w:rsidP="000F7199">
            <w:pPr>
              <w:spacing w:after="0" w:line="240" w:lineRule="auto"/>
              <w:jc w:val="center"/>
              <w:rPr>
                <w:rFonts w:ascii="Arial Narrow" w:eastAsia="Times New Roman" w:hAnsi="Arial Narrow"/>
                <w:color w:val="000000"/>
                <w:sz w:val="24"/>
                <w:szCs w:val="24"/>
                <w:lang w:val="ro-RO" w:eastAsia="ro-RO"/>
              </w:rPr>
            </w:pPr>
          </w:p>
        </w:tc>
        <w:tc>
          <w:tcPr>
            <w:tcW w:w="584" w:type="dxa"/>
            <w:gridSpan w:val="2"/>
            <w:tcBorders>
              <w:top w:val="single" w:sz="8" w:space="0" w:color="auto"/>
              <w:left w:val="single" w:sz="8" w:space="0" w:color="auto"/>
              <w:bottom w:val="single" w:sz="8" w:space="0" w:color="auto"/>
              <w:right w:val="single" w:sz="8" w:space="0" w:color="auto"/>
            </w:tcBorders>
            <w:shd w:val="clear" w:color="auto" w:fill="D9D9D9"/>
          </w:tcPr>
          <w:p w14:paraId="5D344022" w14:textId="77777777" w:rsidR="00F7431C" w:rsidRPr="00E2193B" w:rsidRDefault="00F7431C" w:rsidP="000F7199">
            <w:pPr>
              <w:spacing w:after="0" w:line="240" w:lineRule="auto"/>
              <w:jc w:val="center"/>
              <w:rPr>
                <w:rFonts w:ascii="Arial Narrow" w:eastAsia="Times New Roman" w:hAnsi="Arial Narrow"/>
                <w:color w:val="000000"/>
                <w:sz w:val="24"/>
                <w:szCs w:val="24"/>
                <w:lang w:val="ro-RO" w:eastAsia="ro-RO"/>
              </w:rPr>
            </w:pPr>
          </w:p>
        </w:tc>
      </w:tr>
      <w:tr w:rsidR="00F7431C" w:rsidRPr="00E2193B" w14:paraId="7E1E3A03" w14:textId="77777777">
        <w:trPr>
          <w:trHeight w:val="391"/>
        </w:trPr>
        <w:tc>
          <w:tcPr>
            <w:tcW w:w="9689" w:type="dxa"/>
            <w:gridSpan w:val="17"/>
            <w:tcBorders>
              <w:top w:val="single" w:sz="8" w:space="0" w:color="auto"/>
              <w:left w:val="single" w:sz="8" w:space="0" w:color="auto"/>
              <w:bottom w:val="single" w:sz="8" w:space="0" w:color="auto"/>
              <w:right w:val="single" w:sz="8" w:space="0" w:color="auto"/>
            </w:tcBorders>
            <w:shd w:val="clear" w:color="auto" w:fill="EADBF5"/>
            <w:vAlign w:val="center"/>
            <w:hideMark/>
          </w:tcPr>
          <w:p w14:paraId="1FE1A466" w14:textId="77777777" w:rsidR="00F7431C" w:rsidRPr="00E2193B" w:rsidRDefault="00FB1669" w:rsidP="000F7199">
            <w:pPr>
              <w:spacing w:after="0" w:line="240" w:lineRule="auto"/>
              <w:rPr>
                <w:rFonts w:ascii="Arial Narrow" w:eastAsia="Times New Roman" w:hAnsi="Arial Narrow"/>
                <w:b/>
                <w:bCs/>
                <w:color w:val="000000"/>
                <w:sz w:val="24"/>
                <w:szCs w:val="24"/>
                <w:lang w:val="ro-RO" w:eastAsia="ro-RO"/>
              </w:rPr>
            </w:pPr>
            <w:r w:rsidRPr="00E2193B">
              <w:rPr>
                <w:rFonts w:ascii="Arial Narrow" w:eastAsia="Times New Roman" w:hAnsi="Arial Narrow"/>
                <w:b/>
                <w:bCs/>
                <w:color w:val="000000"/>
                <w:sz w:val="24"/>
                <w:szCs w:val="24"/>
                <w:lang w:val="ro-RO" w:eastAsia="ro-RO"/>
              </w:rPr>
              <w:t>Capitolul 2 - - Cheltuiel ipentru asigurarea utilităților  necesare obiectivului</w:t>
            </w:r>
          </w:p>
        </w:tc>
        <w:tc>
          <w:tcPr>
            <w:tcW w:w="567" w:type="dxa"/>
            <w:gridSpan w:val="2"/>
            <w:tcBorders>
              <w:top w:val="single" w:sz="8" w:space="0" w:color="auto"/>
              <w:left w:val="single" w:sz="8" w:space="0" w:color="auto"/>
              <w:bottom w:val="single" w:sz="8" w:space="0" w:color="auto"/>
              <w:right w:val="single" w:sz="8" w:space="0" w:color="auto"/>
            </w:tcBorders>
            <w:shd w:val="clear" w:color="auto" w:fill="EADBF5"/>
          </w:tcPr>
          <w:p w14:paraId="2E6CB28D" w14:textId="77777777" w:rsidR="00F7431C" w:rsidRPr="00E2193B" w:rsidRDefault="00F7431C" w:rsidP="000F7199">
            <w:pPr>
              <w:spacing w:after="0" w:line="240" w:lineRule="auto"/>
              <w:jc w:val="center"/>
              <w:rPr>
                <w:rFonts w:ascii="Arial Narrow" w:eastAsia="Times New Roman" w:hAnsi="Arial Narrow"/>
                <w:b/>
                <w:bCs/>
                <w:color w:val="000000"/>
                <w:sz w:val="24"/>
                <w:szCs w:val="24"/>
                <w:lang w:val="ro-RO" w:eastAsia="ro-RO"/>
              </w:rPr>
            </w:pPr>
          </w:p>
        </w:tc>
        <w:tc>
          <w:tcPr>
            <w:tcW w:w="634" w:type="dxa"/>
            <w:gridSpan w:val="3"/>
            <w:tcBorders>
              <w:top w:val="single" w:sz="8" w:space="0" w:color="auto"/>
              <w:left w:val="single" w:sz="8" w:space="0" w:color="auto"/>
              <w:bottom w:val="single" w:sz="8" w:space="0" w:color="auto"/>
              <w:right w:val="single" w:sz="8" w:space="0" w:color="auto"/>
            </w:tcBorders>
            <w:shd w:val="clear" w:color="auto" w:fill="EADBF5"/>
          </w:tcPr>
          <w:p w14:paraId="1B0A885E" w14:textId="77777777" w:rsidR="00F7431C" w:rsidRPr="00E2193B" w:rsidRDefault="00F7431C" w:rsidP="000F7199">
            <w:pPr>
              <w:spacing w:after="0" w:line="240" w:lineRule="auto"/>
              <w:jc w:val="center"/>
              <w:rPr>
                <w:rFonts w:ascii="Arial Narrow" w:eastAsia="Times New Roman" w:hAnsi="Arial Narrow"/>
                <w:b/>
                <w:bCs/>
                <w:color w:val="000000"/>
                <w:sz w:val="24"/>
                <w:szCs w:val="24"/>
                <w:lang w:val="ro-RO" w:eastAsia="ro-RO"/>
              </w:rPr>
            </w:pPr>
          </w:p>
        </w:tc>
      </w:tr>
      <w:tr w:rsidR="00F7431C" w:rsidRPr="00E2193B" w14:paraId="2A05B025" w14:textId="77777777">
        <w:trPr>
          <w:gridAfter w:val="1"/>
          <w:wAfter w:w="50" w:type="dxa"/>
          <w:trHeight w:val="495"/>
        </w:trPr>
        <w:tc>
          <w:tcPr>
            <w:tcW w:w="2601" w:type="dxa"/>
            <w:gridSpan w:val="3"/>
            <w:tcBorders>
              <w:top w:val="single" w:sz="8" w:space="0" w:color="auto"/>
              <w:left w:val="single" w:sz="8" w:space="0" w:color="auto"/>
              <w:bottom w:val="single" w:sz="8" w:space="0" w:color="auto"/>
              <w:right w:val="single" w:sz="8" w:space="0" w:color="auto"/>
            </w:tcBorders>
            <w:vAlign w:val="bottom"/>
          </w:tcPr>
          <w:p w14:paraId="68A48A4F"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2.1 Cheltuieli pentru asigurarea utilităților necesare obiectivului</w:t>
            </w:r>
          </w:p>
          <w:p w14:paraId="0B5AF768" w14:textId="77777777" w:rsidR="00F7431C" w:rsidRPr="00E2193B" w:rsidRDefault="00F7431C" w:rsidP="000F7199">
            <w:pPr>
              <w:spacing w:after="0" w:line="240" w:lineRule="auto"/>
              <w:rPr>
                <w:rFonts w:ascii="Arial Narrow" w:eastAsia="Times New Roman" w:hAnsi="Arial Narrow"/>
                <w:color w:val="000000"/>
                <w:sz w:val="24"/>
                <w:szCs w:val="24"/>
                <w:lang w:val="ro-RO" w:eastAsia="ro-RO"/>
              </w:rPr>
            </w:pPr>
          </w:p>
        </w:tc>
        <w:tc>
          <w:tcPr>
            <w:tcW w:w="993" w:type="dxa"/>
            <w:tcBorders>
              <w:top w:val="single" w:sz="8" w:space="0" w:color="auto"/>
              <w:left w:val="single" w:sz="8" w:space="0" w:color="auto"/>
              <w:bottom w:val="single" w:sz="8" w:space="0" w:color="auto"/>
              <w:right w:val="single" w:sz="8" w:space="0" w:color="auto"/>
            </w:tcBorders>
            <w:noWrap/>
            <w:vAlign w:val="center"/>
          </w:tcPr>
          <w:p w14:paraId="3BD20A2D" w14:textId="77777777" w:rsidR="00F7431C" w:rsidRPr="00E2193B" w:rsidRDefault="00F7431C" w:rsidP="000F7199">
            <w:pPr>
              <w:spacing w:after="0" w:line="240" w:lineRule="auto"/>
              <w:rPr>
                <w:rFonts w:ascii="Arial Narrow" w:eastAsia="Times New Roman" w:hAnsi="Arial Narrow"/>
                <w:color w:val="000000"/>
                <w:sz w:val="24"/>
                <w:szCs w:val="24"/>
                <w:lang w:val="ro-RO" w:eastAsia="ro-RO"/>
              </w:rPr>
            </w:pPr>
          </w:p>
        </w:tc>
        <w:tc>
          <w:tcPr>
            <w:tcW w:w="906" w:type="dxa"/>
            <w:tcBorders>
              <w:top w:val="single" w:sz="8" w:space="0" w:color="auto"/>
              <w:left w:val="single" w:sz="8" w:space="0" w:color="auto"/>
              <w:bottom w:val="single" w:sz="8" w:space="0" w:color="auto"/>
              <w:right w:val="single" w:sz="8" w:space="0" w:color="auto"/>
            </w:tcBorders>
            <w:noWrap/>
            <w:vAlign w:val="center"/>
          </w:tcPr>
          <w:p w14:paraId="03DD3F70" w14:textId="77777777" w:rsidR="00F7431C" w:rsidRPr="00E2193B" w:rsidRDefault="00F7431C" w:rsidP="000F7199">
            <w:pPr>
              <w:spacing w:after="0" w:line="240" w:lineRule="auto"/>
              <w:rPr>
                <w:rFonts w:ascii="Arial Narrow" w:eastAsia="Times New Roman" w:hAnsi="Arial Narrow"/>
                <w:color w:val="000000"/>
                <w:sz w:val="24"/>
                <w:szCs w:val="24"/>
                <w:lang w:val="ro-RO" w:eastAsia="ro-RO"/>
              </w:rPr>
            </w:pPr>
          </w:p>
        </w:tc>
        <w:tc>
          <w:tcPr>
            <w:tcW w:w="630" w:type="dxa"/>
            <w:tcBorders>
              <w:top w:val="single" w:sz="8" w:space="0" w:color="auto"/>
              <w:left w:val="single" w:sz="8" w:space="0" w:color="auto"/>
              <w:bottom w:val="single" w:sz="8" w:space="0" w:color="auto"/>
              <w:right w:val="single" w:sz="8" w:space="0" w:color="auto"/>
            </w:tcBorders>
            <w:noWrap/>
            <w:vAlign w:val="center"/>
          </w:tcPr>
          <w:p w14:paraId="59D74C0E" w14:textId="77777777" w:rsidR="00F7431C" w:rsidRPr="00E2193B" w:rsidRDefault="00F7431C" w:rsidP="000F7199">
            <w:pPr>
              <w:spacing w:after="0" w:line="240" w:lineRule="auto"/>
              <w:rPr>
                <w:rFonts w:ascii="Arial Narrow" w:eastAsia="Times New Roman" w:hAnsi="Arial Narrow"/>
                <w:color w:val="000000"/>
                <w:sz w:val="24"/>
                <w:szCs w:val="24"/>
                <w:lang w:val="ro-RO" w:eastAsia="ro-RO"/>
              </w:rPr>
            </w:pPr>
          </w:p>
        </w:tc>
        <w:tc>
          <w:tcPr>
            <w:tcW w:w="732" w:type="dxa"/>
            <w:tcBorders>
              <w:top w:val="single" w:sz="8" w:space="0" w:color="auto"/>
              <w:left w:val="single" w:sz="8" w:space="0" w:color="auto"/>
              <w:bottom w:val="single" w:sz="8" w:space="0" w:color="auto"/>
              <w:right w:val="single" w:sz="8" w:space="0" w:color="auto"/>
            </w:tcBorders>
            <w:noWrap/>
            <w:vAlign w:val="center"/>
          </w:tcPr>
          <w:p w14:paraId="338DA0E9" w14:textId="77777777" w:rsidR="00F7431C" w:rsidRPr="00E2193B" w:rsidRDefault="00F7431C" w:rsidP="000F7199">
            <w:pPr>
              <w:spacing w:after="0" w:line="240" w:lineRule="auto"/>
              <w:jc w:val="right"/>
              <w:rPr>
                <w:rFonts w:ascii="Arial Narrow" w:eastAsia="Times New Roman" w:hAnsi="Arial Narrow"/>
                <w:color w:val="000000"/>
                <w:sz w:val="24"/>
                <w:szCs w:val="24"/>
                <w:lang w:val="ro-RO" w:eastAsia="ro-RO"/>
              </w:rPr>
            </w:pPr>
          </w:p>
        </w:tc>
        <w:tc>
          <w:tcPr>
            <w:tcW w:w="850" w:type="dxa"/>
            <w:tcBorders>
              <w:top w:val="single" w:sz="8" w:space="0" w:color="auto"/>
              <w:left w:val="single" w:sz="8" w:space="0" w:color="auto"/>
              <w:bottom w:val="single" w:sz="8" w:space="0" w:color="auto"/>
              <w:right w:val="single" w:sz="8" w:space="0" w:color="auto"/>
            </w:tcBorders>
            <w:noWrap/>
            <w:vAlign w:val="center"/>
          </w:tcPr>
          <w:p w14:paraId="5B62CCBB" w14:textId="77777777" w:rsidR="00F7431C" w:rsidRPr="00E2193B" w:rsidRDefault="00F7431C" w:rsidP="000F7199">
            <w:pPr>
              <w:spacing w:after="0" w:line="240" w:lineRule="auto"/>
              <w:rPr>
                <w:rFonts w:ascii="Arial Narrow" w:eastAsia="Times New Roman" w:hAnsi="Arial Narrow"/>
                <w:color w:val="000000"/>
                <w:sz w:val="24"/>
                <w:szCs w:val="24"/>
                <w:lang w:val="ro-RO" w:eastAsia="ro-RO"/>
              </w:rPr>
            </w:pPr>
          </w:p>
        </w:tc>
        <w:tc>
          <w:tcPr>
            <w:tcW w:w="567" w:type="dxa"/>
            <w:gridSpan w:val="2"/>
            <w:tcBorders>
              <w:top w:val="single" w:sz="8" w:space="0" w:color="auto"/>
              <w:left w:val="single" w:sz="8" w:space="0" w:color="auto"/>
              <w:bottom w:val="single" w:sz="8" w:space="0" w:color="auto"/>
              <w:right w:val="single" w:sz="8" w:space="0" w:color="auto"/>
            </w:tcBorders>
            <w:noWrap/>
            <w:vAlign w:val="center"/>
          </w:tcPr>
          <w:p w14:paraId="785503B6" w14:textId="77777777" w:rsidR="00F7431C" w:rsidRPr="00E2193B" w:rsidRDefault="00F7431C" w:rsidP="000F7199">
            <w:pPr>
              <w:spacing w:after="0" w:line="240" w:lineRule="auto"/>
              <w:rPr>
                <w:rFonts w:ascii="Arial Narrow" w:eastAsia="Times New Roman" w:hAnsi="Arial Narrow"/>
                <w:color w:val="000000"/>
                <w:sz w:val="24"/>
                <w:szCs w:val="24"/>
                <w:lang w:val="ro-RO" w:eastAsia="ro-RO"/>
              </w:rPr>
            </w:pPr>
          </w:p>
        </w:tc>
        <w:tc>
          <w:tcPr>
            <w:tcW w:w="567" w:type="dxa"/>
            <w:tcBorders>
              <w:top w:val="single" w:sz="8" w:space="0" w:color="auto"/>
              <w:left w:val="single" w:sz="8" w:space="0" w:color="auto"/>
              <w:bottom w:val="single" w:sz="8" w:space="0" w:color="auto"/>
              <w:right w:val="single" w:sz="8" w:space="0" w:color="auto"/>
            </w:tcBorders>
            <w:noWrap/>
            <w:vAlign w:val="center"/>
          </w:tcPr>
          <w:p w14:paraId="707C5EE4" w14:textId="77777777" w:rsidR="00F7431C" w:rsidRPr="00E2193B" w:rsidRDefault="00F7431C" w:rsidP="000F7199">
            <w:pPr>
              <w:spacing w:after="0" w:line="240" w:lineRule="auto"/>
              <w:jc w:val="right"/>
              <w:rPr>
                <w:rFonts w:ascii="Arial Narrow" w:eastAsia="Times New Roman" w:hAnsi="Arial Narrow"/>
                <w:color w:val="000000"/>
                <w:sz w:val="24"/>
                <w:szCs w:val="24"/>
                <w:lang w:val="ro-RO" w:eastAsia="ro-RO"/>
              </w:rPr>
            </w:pPr>
          </w:p>
        </w:tc>
        <w:tc>
          <w:tcPr>
            <w:tcW w:w="567" w:type="dxa"/>
            <w:tcBorders>
              <w:top w:val="single" w:sz="8" w:space="0" w:color="auto"/>
              <w:left w:val="single" w:sz="8" w:space="0" w:color="auto"/>
              <w:bottom w:val="single" w:sz="8" w:space="0" w:color="auto"/>
              <w:right w:val="single" w:sz="8" w:space="0" w:color="auto"/>
            </w:tcBorders>
            <w:noWrap/>
            <w:vAlign w:val="center"/>
          </w:tcPr>
          <w:p w14:paraId="6E5141BE" w14:textId="77777777" w:rsidR="00F7431C" w:rsidRPr="00E2193B" w:rsidRDefault="00F7431C" w:rsidP="000F7199">
            <w:pPr>
              <w:spacing w:after="0" w:line="240" w:lineRule="auto"/>
              <w:rPr>
                <w:rFonts w:ascii="Arial Narrow" w:eastAsia="Times New Roman" w:hAnsi="Arial Narrow"/>
                <w:color w:val="000000"/>
                <w:sz w:val="24"/>
                <w:szCs w:val="24"/>
                <w:lang w:val="ro-RO" w:eastAsia="ro-RO"/>
              </w:rPr>
            </w:pPr>
          </w:p>
        </w:tc>
        <w:tc>
          <w:tcPr>
            <w:tcW w:w="677" w:type="dxa"/>
            <w:gridSpan w:val="4"/>
            <w:tcBorders>
              <w:top w:val="single" w:sz="8" w:space="0" w:color="auto"/>
              <w:left w:val="single" w:sz="8" w:space="0" w:color="auto"/>
              <w:bottom w:val="single" w:sz="8" w:space="0" w:color="auto"/>
              <w:right w:val="single" w:sz="8" w:space="0" w:color="auto"/>
            </w:tcBorders>
            <w:noWrap/>
            <w:vAlign w:val="center"/>
          </w:tcPr>
          <w:p w14:paraId="3E540C09" w14:textId="77777777" w:rsidR="00F7431C" w:rsidRPr="00E2193B" w:rsidRDefault="00F7431C" w:rsidP="000F7199">
            <w:pPr>
              <w:spacing w:after="0" w:line="240" w:lineRule="auto"/>
              <w:rPr>
                <w:rFonts w:ascii="Arial Narrow" w:eastAsia="Times New Roman" w:hAnsi="Arial Narrow"/>
                <w:color w:val="000000"/>
                <w:sz w:val="24"/>
                <w:szCs w:val="24"/>
                <w:lang w:val="ro-RO" w:eastAsia="ro-RO"/>
              </w:rPr>
            </w:pPr>
          </w:p>
        </w:tc>
        <w:tc>
          <w:tcPr>
            <w:tcW w:w="599" w:type="dxa"/>
            <w:tcBorders>
              <w:top w:val="single" w:sz="8" w:space="0" w:color="auto"/>
              <w:left w:val="single" w:sz="8" w:space="0" w:color="auto"/>
              <w:bottom w:val="single" w:sz="8" w:space="0" w:color="auto"/>
              <w:right w:val="single" w:sz="8" w:space="0" w:color="auto"/>
            </w:tcBorders>
            <w:noWrap/>
            <w:vAlign w:val="center"/>
          </w:tcPr>
          <w:p w14:paraId="395E9268" w14:textId="77777777" w:rsidR="00F7431C" w:rsidRPr="00E2193B" w:rsidRDefault="00F7431C" w:rsidP="000F7199">
            <w:pPr>
              <w:spacing w:after="0" w:line="240" w:lineRule="auto"/>
              <w:jc w:val="right"/>
              <w:rPr>
                <w:rFonts w:ascii="Arial Narrow" w:eastAsia="Times New Roman" w:hAnsi="Arial Narrow"/>
                <w:color w:val="000000"/>
                <w:sz w:val="24"/>
                <w:szCs w:val="24"/>
                <w:lang w:val="ro-RO" w:eastAsia="ro-RO"/>
              </w:rPr>
            </w:pPr>
          </w:p>
        </w:tc>
        <w:tc>
          <w:tcPr>
            <w:tcW w:w="567" w:type="dxa"/>
            <w:gridSpan w:val="2"/>
            <w:tcBorders>
              <w:top w:val="single" w:sz="8" w:space="0" w:color="auto"/>
              <w:left w:val="single" w:sz="8" w:space="0" w:color="auto"/>
              <w:bottom w:val="single" w:sz="8" w:space="0" w:color="auto"/>
              <w:right w:val="single" w:sz="8" w:space="0" w:color="auto"/>
            </w:tcBorders>
          </w:tcPr>
          <w:p w14:paraId="7C237126" w14:textId="77777777" w:rsidR="00F7431C" w:rsidRPr="00E2193B" w:rsidRDefault="00F7431C" w:rsidP="000F7199">
            <w:pPr>
              <w:spacing w:after="0" w:line="240" w:lineRule="auto"/>
              <w:jc w:val="center"/>
              <w:rPr>
                <w:rFonts w:ascii="Arial Narrow" w:eastAsia="Times New Roman" w:hAnsi="Arial Narrow"/>
                <w:color w:val="000000"/>
                <w:sz w:val="24"/>
                <w:szCs w:val="24"/>
                <w:lang w:val="ro-RO" w:eastAsia="ro-RO"/>
              </w:rPr>
            </w:pPr>
          </w:p>
        </w:tc>
        <w:tc>
          <w:tcPr>
            <w:tcW w:w="584" w:type="dxa"/>
            <w:gridSpan w:val="2"/>
            <w:tcBorders>
              <w:top w:val="single" w:sz="8" w:space="0" w:color="auto"/>
              <w:left w:val="single" w:sz="8" w:space="0" w:color="auto"/>
              <w:bottom w:val="single" w:sz="8" w:space="0" w:color="auto"/>
              <w:right w:val="single" w:sz="8" w:space="0" w:color="auto"/>
            </w:tcBorders>
          </w:tcPr>
          <w:p w14:paraId="76B8C90B" w14:textId="77777777" w:rsidR="00F7431C" w:rsidRPr="00E2193B" w:rsidRDefault="00F7431C" w:rsidP="000F7199">
            <w:pPr>
              <w:spacing w:after="0" w:line="240" w:lineRule="auto"/>
              <w:jc w:val="center"/>
              <w:rPr>
                <w:rFonts w:ascii="Arial Narrow" w:eastAsia="Times New Roman" w:hAnsi="Arial Narrow"/>
                <w:color w:val="000000"/>
                <w:sz w:val="24"/>
                <w:szCs w:val="24"/>
                <w:lang w:val="ro-RO" w:eastAsia="ro-RO"/>
              </w:rPr>
            </w:pPr>
          </w:p>
        </w:tc>
      </w:tr>
      <w:tr w:rsidR="00F7431C" w:rsidRPr="00E2193B" w14:paraId="6915F23F" w14:textId="77777777">
        <w:trPr>
          <w:gridAfter w:val="1"/>
          <w:wAfter w:w="50" w:type="dxa"/>
          <w:trHeight w:val="453"/>
        </w:trPr>
        <w:tc>
          <w:tcPr>
            <w:tcW w:w="2601"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37434CBD"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Total Capitol 2</w:t>
            </w:r>
          </w:p>
        </w:tc>
        <w:tc>
          <w:tcPr>
            <w:tcW w:w="993"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2BE3CB93" w14:textId="77777777" w:rsidR="00F7431C" w:rsidRPr="00E2193B" w:rsidRDefault="00F7431C" w:rsidP="000F7199">
            <w:pPr>
              <w:spacing w:after="0" w:line="240" w:lineRule="auto"/>
              <w:rPr>
                <w:rFonts w:ascii="Arial Narrow" w:eastAsia="Times New Roman" w:hAnsi="Arial Narrow"/>
                <w:color w:val="000000"/>
                <w:sz w:val="24"/>
                <w:szCs w:val="24"/>
                <w:lang w:val="ro-RO" w:eastAsia="ro-RO"/>
              </w:rPr>
            </w:pPr>
          </w:p>
        </w:tc>
        <w:tc>
          <w:tcPr>
            <w:tcW w:w="906"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5D0582DE" w14:textId="77777777" w:rsidR="00F7431C" w:rsidRPr="00E2193B" w:rsidRDefault="00F7431C" w:rsidP="000F7199">
            <w:pPr>
              <w:spacing w:after="0" w:line="240" w:lineRule="auto"/>
              <w:rPr>
                <w:rFonts w:ascii="Arial Narrow" w:eastAsia="Times New Roman" w:hAnsi="Arial Narrow"/>
                <w:color w:val="000000"/>
                <w:sz w:val="24"/>
                <w:szCs w:val="24"/>
                <w:lang w:val="ro-RO" w:eastAsia="ro-RO"/>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377A6EE4" w14:textId="77777777" w:rsidR="00F7431C" w:rsidRPr="00E2193B" w:rsidRDefault="00F7431C" w:rsidP="000F7199">
            <w:pPr>
              <w:spacing w:after="0" w:line="240" w:lineRule="auto"/>
              <w:rPr>
                <w:rFonts w:ascii="Arial Narrow" w:eastAsia="Times New Roman" w:hAnsi="Arial Narrow"/>
                <w:color w:val="000000"/>
                <w:sz w:val="24"/>
                <w:szCs w:val="24"/>
                <w:lang w:val="ro-RO" w:eastAsia="ro-RO"/>
              </w:rPr>
            </w:pPr>
          </w:p>
        </w:tc>
        <w:tc>
          <w:tcPr>
            <w:tcW w:w="732"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6EFCFE69" w14:textId="77777777" w:rsidR="00F7431C" w:rsidRPr="00E2193B" w:rsidRDefault="00F7431C" w:rsidP="000F7199">
            <w:pPr>
              <w:spacing w:after="0" w:line="240" w:lineRule="auto"/>
              <w:jc w:val="right"/>
              <w:rPr>
                <w:rFonts w:ascii="Arial Narrow" w:eastAsia="Times New Roman" w:hAnsi="Arial Narrow"/>
                <w:color w:val="000000"/>
                <w:sz w:val="24"/>
                <w:szCs w:val="24"/>
                <w:lang w:val="ro-RO" w:eastAsia="ro-RO"/>
              </w:rPr>
            </w:pPr>
          </w:p>
        </w:tc>
        <w:tc>
          <w:tcPr>
            <w:tcW w:w="85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7AB8FD53" w14:textId="77777777" w:rsidR="00F7431C" w:rsidRPr="00E2193B" w:rsidRDefault="00F7431C" w:rsidP="000F7199">
            <w:pPr>
              <w:spacing w:after="0" w:line="240" w:lineRule="auto"/>
              <w:rPr>
                <w:rFonts w:ascii="Arial Narrow" w:eastAsia="Times New Roman" w:hAnsi="Arial Narrow"/>
                <w:color w:val="000000"/>
                <w:sz w:val="24"/>
                <w:szCs w:val="24"/>
                <w:lang w:val="ro-RO" w:eastAsia="ro-RO"/>
              </w:rPr>
            </w:pPr>
          </w:p>
        </w:tc>
        <w:tc>
          <w:tcPr>
            <w:tcW w:w="567"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25DB4AAC" w14:textId="77777777" w:rsidR="00F7431C" w:rsidRPr="00E2193B" w:rsidRDefault="00F7431C" w:rsidP="000F7199">
            <w:pPr>
              <w:spacing w:after="0" w:line="240" w:lineRule="auto"/>
              <w:rPr>
                <w:rFonts w:ascii="Arial Narrow" w:eastAsia="Times New Roman" w:hAnsi="Arial Narrow"/>
                <w:color w:val="000000"/>
                <w:sz w:val="24"/>
                <w:szCs w:val="24"/>
                <w:lang w:val="ro-RO" w:eastAsia="ro-RO"/>
              </w:rPr>
            </w:pPr>
          </w:p>
        </w:tc>
        <w:tc>
          <w:tcPr>
            <w:tcW w:w="56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68CC6327" w14:textId="77777777" w:rsidR="00F7431C" w:rsidRPr="00E2193B" w:rsidRDefault="00F7431C" w:rsidP="000F7199">
            <w:pPr>
              <w:spacing w:after="0" w:line="240" w:lineRule="auto"/>
              <w:jc w:val="right"/>
              <w:rPr>
                <w:rFonts w:ascii="Arial Narrow" w:eastAsia="Times New Roman" w:hAnsi="Arial Narrow"/>
                <w:color w:val="000000"/>
                <w:sz w:val="24"/>
                <w:szCs w:val="24"/>
                <w:lang w:val="ro-RO" w:eastAsia="ro-RO"/>
              </w:rPr>
            </w:pPr>
          </w:p>
        </w:tc>
        <w:tc>
          <w:tcPr>
            <w:tcW w:w="56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0404B1A1" w14:textId="77777777" w:rsidR="00F7431C" w:rsidRPr="00E2193B" w:rsidRDefault="00F7431C" w:rsidP="000F7199">
            <w:pPr>
              <w:spacing w:after="0" w:line="240" w:lineRule="auto"/>
              <w:rPr>
                <w:rFonts w:ascii="Arial Narrow" w:eastAsia="Times New Roman" w:hAnsi="Arial Narrow"/>
                <w:color w:val="000000"/>
                <w:sz w:val="24"/>
                <w:szCs w:val="24"/>
                <w:lang w:val="ro-RO" w:eastAsia="ro-RO"/>
              </w:rPr>
            </w:pPr>
          </w:p>
        </w:tc>
        <w:tc>
          <w:tcPr>
            <w:tcW w:w="677" w:type="dxa"/>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431F1487" w14:textId="77777777" w:rsidR="00F7431C" w:rsidRPr="00E2193B" w:rsidRDefault="00F7431C" w:rsidP="000F7199">
            <w:pPr>
              <w:spacing w:after="0" w:line="240" w:lineRule="auto"/>
              <w:rPr>
                <w:rFonts w:ascii="Arial Narrow" w:eastAsia="Times New Roman" w:hAnsi="Arial Narrow"/>
                <w:color w:val="000000"/>
                <w:sz w:val="24"/>
                <w:szCs w:val="24"/>
                <w:lang w:val="ro-RO" w:eastAsia="ro-RO"/>
              </w:rPr>
            </w:pPr>
          </w:p>
        </w:tc>
        <w:tc>
          <w:tcPr>
            <w:tcW w:w="599"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1A634ADF" w14:textId="77777777" w:rsidR="00F7431C" w:rsidRPr="00E2193B" w:rsidRDefault="00F7431C" w:rsidP="000F7199">
            <w:pPr>
              <w:spacing w:after="0" w:line="240" w:lineRule="auto"/>
              <w:jc w:val="right"/>
              <w:rPr>
                <w:rFonts w:ascii="Arial Narrow" w:eastAsia="Times New Roman" w:hAnsi="Arial Narrow"/>
                <w:color w:val="000000"/>
                <w:sz w:val="24"/>
                <w:szCs w:val="24"/>
                <w:lang w:val="ro-RO" w:eastAsia="ro-RO"/>
              </w:rPr>
            </w:pPr>
          </w:p>
        </w:tc>
        <w:tc>
          <w:tcPr>
            <w:tcW w:w="567"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E3C1FF4" w14:textId="77777777" w:rsidR="00F7431C" w:rsidRPr="00E2193B" w:rsidRDefault="00F7431C" w:rsidP="000F7199">
            <w:pPr>
              <w:spacing w:after="0" w:line="240" w:lineRule="auto"/>
              <w:jc w:val="center"/>
              <w:rPr>
                <w:rFonts w:ascii="Arial Narrow" w:eastAsia="Times New Roman" w:hAnsi="Arial Narrow"/>
                <w:color w:val="000000"/>
                <w:sz w:val="24"/>
                <w:szCs w:val="24"/>
                <w:lang w:val="ro-RO" w:eastAsia="ro-RO"/>
              </w:rPr>
            </w:pPr>
          </w:p>
        </w:tc>
        <w:tc>
          <w:tcPr>
            <w:tcW w:w="584"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3A2D6C5" w14:textId="77777777" w:rsidR="00F7431C" w:rsidRPr="00E2193B" w:rsidRDefault="00F7431C" w:rsidP="000F7199">
            <w:pPr>
              <w:spacing w:after="0" w:line="240" w:lineRule="auto"/>
              <w:jc w:val="center"/>
              <w:rPr>
                <w:rFonts w:ascii="Arial Narrow" w:eastAsia="Times New Roman" w:hAnsi="Arial Narrow"/>
                <w:color w:val="000000"/>
                <w:sz w:val="24"/>
                <w:szCs w:val="24"/>
                <w:lang w:val="ro-RO" w:eastAsia="ro-RO"/>
              </w:rPr>
            </w:pPr>
          </w:p>
        </w:tc>
      </w:tr>
      <w:tr w:rsidR="00F7431C" w:rsidRPr="00E2193B" w14:paraId="418ABE60" w14:textId="77777777">
        <w:trPr>
          <w:gridAfter w:val="1"/>
          <w:wAfter w:w="50" w:type="dxa"/>
          <w:trHeight w:val="720"/>
        </w:trPr>
        <w:tc>
          <w:tcPr>
            <w:tcW w:w="2601" w:type="dxa"/>
            <w:gridSpan w:val="3"/>
            <w:tcBorders>
              <w:top w:val="single" w:sz="8" w:space="0" w:color="auto"/>
              <w:left w:val="single" w:sz="8" w:space="0" w:color="auto"/>
              <w:bottom w:val="single" w:sz="8" w:space="0" w:color="auto"/>
              <w:right w:val="single" w:sz="8" w:space="0" w:color="auto"/>
            </w:tcBorders>
            <w:shd w:val="clear" w:color="auto" w:fill="EADBF5"/>
            <w:vAlign w:val="bottom"/>
          </w:tcPr>
          <w:p w14:paraId="09FB3AF3" w14:textId="77777777" w:rsidR="00F7431C" w:rsidRPr="00E2193B" w:rsidRDefault="00FB1669" w:rsidP="000F7199">
            <w:pPr>
              <w:spacing w:after="0" w:line="240" w:lineRule="auto"/>
              <w:ind w:left="360" w:hanging="360"/>
              <w:jc w:val="both"/>
              <w:rPr>
                <w:rFonts w:ascii="Arial Narrow" w:hAnsi="Arial Narrow"/>
                <w:b/>
                <w:sz w:val="24"/>
                <w:szCs w:val="24"/>
                <w:lang w:val="ro-RO"/>
              </w:rPr>
            </w:pPr>
            <w:r w:rsidRPr="00E2193B">
              <w:rPr>
                <w:rFonts w:ascii="Arial Narrow" w:hAnsi="Arial Narrow"/>
                <w:b/>
                <w:sz w:val="24"/>
                <w:szCs w:val="24"/>
                <w:lang w:val="ro-RO"/>
              </w:rPr>
              <w:t>Capitolul 3 - Cheltuieli pentru proiectare și asistență tehnică</w:t>
            </w:r>
          </w:p>
          <w:p w14:paraId="06112A83" w14:textId="77777777" w:rsidR="00F7431C" w:rsidRPr="00E2193B" w:rsidRDefault="00F7431C" w:rsidP="000F7199">
            <w:pPr>
              <w:spacing w:after="0" w:line="240" w:lineRule="auto"/>
              <w:rPr>
                <w:rFonts w:ascii="Arial Narrow" w:eastAsia="Times New Roman" w:hAnsi="Arial Narrow"/>
                <w:color w:val="000000"/>
                <w:sz w:val="24"/>
                <w:szCs w:val="24"/>
                <w:lang w:val="ro-RO" w:eastAsia="ro-RO"/>
              </w:rPr>
            </w:pPr>
          </w:p>
        </w:tc>
        <w:tc>
          <w:tcPr>
            <w:tcW w:w="993" w:type="dxa"/>
            <w:tcBorders>
              <w:top w:val="single" w:sz="8" w:space="0" w:color="auto"/>
              <w:left w:val="single" w:sz="8" w:space="0" w:color="auto"/>
              <w:bottom w:val="single" w:sz="8" w:space="0" w:color="auto"/>
              <w:right w:val="single" w:sz="8" w:space="0" w:color="auto"/>
            </w:tcBorders>
            <w:shd w:val="clear" w:color="auto" w:fill="EADBF5"/>
            <w:noWrap/>
            <w:vAlign w:val="center"/>
          </w:tcPr>
          <w:p w14:paraId="5B9899D6" w14:textId="77777777" w:rsidR="00F7431C" w:rsidRPr="00E2193B" w:rsidRDefault="00F7431C" w:rsidP="000F7199">
            <w:pPr>
              <w:spacing w:after="0" w:line="240" w:lineRule="auto"/>
              <w:rPr>
                <w:rFonts w:ascii="Arial Narrow" w:eastAsia="Times New Roman" w:hAnsi="Arial Narrow"/>
                <w:color w:val="000000"/>
                <w:sz w:val="24"/>
                <w:szCs w:val="24"/>
                <w:lang w:val="ro-RO" w:eastAsia="ro-RO"/>
              </w:rPr>
            </w:pPr>
          </w:p>
        </w:tc>
        <w:tc>
          <w:tcPr>
            <w:tcW w:w="906" w:type="dxa"/>
            <w:tcBorders>
              <w:top w:val="single" w:sz="8" w:space="0" w:color="auto"/>
              <w:left w:val="single" w:sz="8" w:space="0" w:color="auto"/>
              <w:bottom w:val="single" w:sz="8" w:space="0" w:color="auto"/>
              <w:right w:val="single" w:sz="8" w:space="0" w:color="auto"/>
            </w:tcBorders>
            <w:shd w:val="clear" w:color="auto" w:fill="EADBF5"/>
            <w:noWrap/>
            <w:vAlign w:val="center"/>
          </w:tcPr>
          <w:p w14:paraId="08529411" w14:textId="77777777" w:rsidR="00F7431C" w:rsidRPr="00E2193B" w:rsidRDefault="00F7431C" w:rsidP="000F7199">
            <w:pPr>
              <w:spacing w:after="0" w:line="240" w:lineRule="auto"/>
              <w:rPr>
                <w:rFonts w:ascii="Arial Narrow" w:eastAsia="Times New Roman" w:hAnsi="Arial Narrow"/>
                <w:color w:val="000000"/>
                <w:sz w:val="24"/>
                <w:szCs w:val="24"/>
                <w:lang w:val="ro-RO" w:eastAsia="ro-RO"/>
              </w:rPr>
            </w:pPr>
          </w:p>
        </w:tc>
        <w:tc>
          <w:tcPr>
            <w:tcW w:w="630" w:type="dxa"/>
            <w:tcBorders>
              <w:top w:val="single" w:sz="8" w:space="0" w:color="auto"/>
              <w:left w:val="single" w:sz="8" w:space="0" w:color="auto"/>
              <w:bottom w:val="single" w:sz="8" w:space="0" w:color="auto"/>
              <w:right w:val="single" w:sz="8" w:space="0" w:color="auto"/>
            </w:tcBorders>
            <w:shd w:val="clear" w:color="auto" w:fill="EADBF5"/>
            <w:noWrap/>
            <w:vAlign w:val="center"/>
          </w:tcPr>
          <w:p w14:paraId="6307042D" w14:textId="77777777" w:rsidR="00F7431C" w:rsidRPr="00E2193B" w:rsidRDefault="00F7431C" w:rsidP="000F7199">
            <w:pPr>
              <w:spacing w:after="0" w:line="240" w:lineRule="auto"/>
              <w:rPr>
                <w:rFonts w:ascii="Arial Narrow" w:eastAsia="Times New Roman" w:hAnsi="Arial Narrow"/>
                <w:color w:val="000000"/>
                <w:sz w:val="24"/>
                <w:szCs w:val="24"/>
                <w:lang w:val="ro-RO" w:eastAsia="ro-RO"/>
              </w:rPr>
            </w:pPr>
          </w:p>
        </w:tc>
        <w:tc>
          <w:tcPr>
            <w:tcW w:w="732" w:type="dxa"/>
            <w:tcBorders>
              <w:top w:val="single" w:sz="8" w:space="0" w:color="auto"/>
              <w:left w:val="single" w:sz="8" w:space="0" w:color="auto"/>
              <w:bottom w:val="single" w:sz="8" w:space="0" w:color="auto"/>
              <w:right w:val="single" w:sz="8" w:space="0" w:color="auto"/>
            </w:tcBorders>
            <w:shd w:val="clear" w:color="auto" w:fill="EADBF5"/>
            <w:noWrap/>
            <w:vAlign w:val="center"/>
          </w:tcPr>
          <w:p w14:paraId="1F380E70" w14:textId="77777777" w:rsidR="00F7431C" w:rsidRPr="00E2193B" w:rsidRDefault="00F7431C" w:rsidP="000F7199">
            <w:pPr>
              <w:spacing w:after="0" w:line="240" w:lineRule="auto"/>
              <w:jc w:val="right"/>
              <w:rPr>
                <w:rFonts w:ascii="Arial Narrow" w:eastAsia="Times New Roman" w:hAnsi="Arial Narrow"/>
                <w:color w:val="000000"/>
                <w:sz w:val="24"/>
                <w:szCs w:val="24"/>
                <w:lang w:val="ro-RO" w:eastAsia="ro-RO"/>
              </w:rPr>
            </w:pPr>
          </w:p>
        </w:tc>
        <w:tc>
          <w:tcPr>
            <w:tcW w:w="850" w:type="dxa"/>
            <w:tcBorders>
              <w:top w:val="single" w:sz="8" w:space="0" w:color="auto"/>
              <w:left w:val="single" w:sz="8" w:space="0" w:color="auto"/>
              <w:bottom w:val="single" w:sz="8" w:space="0" w:color="auto"/>
              <w:right w:val="single" w:sz="8" w:space="0" w:color="auto"/>
            </w:tcBorders>
            <w:shd w:val="clear" w:color="auto" w:fill="EADBF5"/>
            <w:noWrap/>
            <w:vAlign w:val="center"/>
          </w:tcPr>
          <w:p w14:paraId="448E9B3B" w14:textId="77777777" w:rsidR="00F7431C" w:rsidRPr="00E2193B" w:rsidRDefault="00F7431C" w:rsidP="000F7199">
            <w:pPr>
              <w:spacing w:after="0" w:line="240" w:lineRule="auto"/>
              <w:rPr>
                <w:rFonts w:ascii="Arial Narrow" w:eastAsia="Times New Roman" w:hAnsi="Arial Narrow"/>
                <w:color w:val="000000"/>
                <w:sz w:val="24"/>
                <w:szCs w:val="24"/>
                <w:lang w:val="ro-RO" w:eastAsia="ro-RO"/>
              </w:rPr>
            </w:pPr>
          </w:p>
        </w:tc>
        <w:tc>
          <w:tcPr>
            <w:tcW w:w="567" w:type="dxa"/>
            <w:gridSpan w:val="2"/>
            <w:tcBorders>
              <w:top w:val="single" w:sz="8" w:space="0" w:color="auto"/>
              <w:left w:val="single" w:sz="8" w:space="0" w:color="auto"/>
              <w:bottom w:val="single" w:sz="8" w:space="0" w:color="auto"/>
              <w:right w:val="single" w:sz="8" w:space="0" w:color="auto"/>
            </w:tcBorders>
            <w:shd w:val="clear" w:color="auto" w:fill="EADBF5"/>
            <w:noWrap/>
            <w:vAlign w:val="center"/>
          </w:tcPr>
          <w:p w14:paraId="2DE5F748" w14:textId="77777777" w:rsidR="00F7431C" w:rsidRPr="00E2193B" w:rsidRDefault="00F7431C" w:rsidP="000F7199">
            <w:pPr>
              <w:spacing w:after="0" w:line="240" w:lineRule="auto"/>
              <w:rPr>
                <w:rFonts w:ascii="Arial Narrow" w:eastAsia="Times New Roman" w:hAnsi="Arial Narrow"/>
                <w:color w:val="000000"/>
                <w:sz w:val="24"/>
                <w:szCs w:val="24"/>
                <w:lang w:val="ro-RO" w:eastAsia="ro-RO"/>
              </w:rPr>
            </w:pPr>
          </w:p>
        </w:tc>
        <w:tc>
          <w:tcPr>
            <w:tcW w:w="567" w:type="dxa"/>
            <w:tcBorders>
              <w:top w:val="single" w:sz="8" w:space="0" w:color="auto"/>
              <w:left w:val="single" w:sz="8" w:space="0" w:color="auto"/>
              <w:bottom w:val="single" w:sz="8" w:space="0" w:color="auto"/>
              <w:right w:val="single" w:sz="8" w:space="0" w:color="auto"/>
            </w:tcBorders>
            <w:shd w:val="clear" w:color="auto" w:fill="EADBF5"/>
            <w:noWrap/>
            <w:vAlign w:val="center"/>
          </w:tcPr>
          <w:p w14:paraId="6A4C5E9E" w14:textId="77777777" w:rsidR="00F7431C" w:rsidRPr="00E2193B" w:rsidRDefault="00F7431C" w:rsidP="000F7199">
            <w:pPr>
              <w:spacing w:after="0" w:line="240" w:lineRule="auto"/>
              <w:jc w:val="right"/>
              <w:rPr>
                <w:rFonts w:ascii="Arial Narrow" w:eastAsia="Times New Roman" w:hAnsi="Arial Narrow"/>
                <w:color w:val="000000"/>
                <w:sz w:val="24"/>
                <w:szCs w:val="24"/>
                <w:lang w:val="ro-RO" w:eastAsia="ro-RO"/>
              </w:rPr>
            </w:pPr>
          </w:p>
        </w:tc>
        <w:tc>
          <w:tcPr>
            <w:tcW w:w="567" w:type="dxa"/>
            <w:tcBorders>
              <w:top w:val="single" w:sz="8" w:space="0" w:color="auto"/>
              <w:left w:val="single" w:sz="8" w:space="0" w:color="auto"/>
              <w:bottom w:val="single" w:sz="8" w:space="0" w:color="auto"/>
              <w:right w:val="single" w:sz="8" w:space="0" w:color="auto"/>
            </w:tcBorders>
            <w:shd w:val="clear" w:color="auto" w:fill="EADBF5"/>
            <w:noWrap/>
            <w:vAlign w:val="center"/>
          </w:tcPr>
          <w:p w14:paraId="0ED6CEF5" w14:textId="77777777" w:rsidR="00F7431C" w:rsidRPr="00E2193B" w:rsidRDefault="00F7431C" w:rsidP="000F7199">
            <w:pPr>
              <w:spacing w:after="0" w:line="240" w:lineRule="auto"/>
              <w:rPr>
                <w:rFonts w:ascii="Arial Narrow" w:eastAsia="Times New Roman" w:hAnsi="Arial Narrow"/>
                <w:color w:val="000000"/>
                <w:sz w:val="24"/>
                <w:szCs w:val="24"/>
                <w:lang w:val="ro-RO" w:eastAsia="ro-RO"/>
              </w:rPr>
            </w:pPr>
          </w:p>
        </w:tc>
        <w:tc>
          <w:tcPr>
            <w:tcW w:w="677" w:type="dxa"/>
            <w:gridSpan w:val="4"/>
            <w:tcBorders>
              <w:top w:val="single" w:sz="8" w:space="0" w:color="auto"/>
              <w:left w:val="single" w:sz="8" w:space="0" w:color="auto"/>
              <w:bottom w:val="single" w:sz="8" w:space="0" w:color="auto"/>
              <w:right w:val="single" w:sz="8" w:space="0" w:color="auto"/>
            </w:tcBorders>
            <w:shd w:val="clear" w:color="auto" w:fill="EADBF5"/>
            <w:noWrap/>
            <w:vAlign w:val="center"/>
          </w:tcPr>
          <w:p w14:paraId="61CE54A2" w14:textId="77777777" w:rsidR="00F7431C" w:rsidRPr="00E2193B" w:rsidRDefault="00F7431C" w:rsidP="000F7199">
            <w:pPr>
              <w:spacing w:after="0" w:line="240" w:lineRule="auto"/>
              <w:rPr>
                <w:rFonts w:ascii="Arial Narrow" w:eastAsia="Times New Roman" w:hAnsi="Arial Narrow"/>
                <w:color w:val="000000"/>
                <w:sz w:val="24"/>
                <w:szCs w:val="24"/>
                <w:lang w:val="ro-RO" w:eastAsia="ro-RO"/>
              </w:rPr>
            </w:pPr>
          </w:p>
        </w:tc>
        <w:tc>
          <w:tcPr>
            <w:tcW w:w="599" w:type="dxa"/>
            <w:tcBorders>
              <w:top w:val="single" w:sz="8" w:space="0" w:color="auto"/>
              <w:left w:val="single" w:sz="8" w:space="0" w:color="auto"/>
              <w:bottom w:val="single" w:sz="8" w:space="0" w:color="auto"/>
              <w:right w:val="single" w:sz="8" w:space="0" w:color="auto"/>
            </w:tcBorders>
            <w:shd w:val="clear" w:color="auto" w:fill="EADBF5"/>
            <w:noWrap/>
            <w:vAlign w:val="center"/>
          </w:tcPr>
          <w:p w14:paraId="4391BD91" w14:textId="77777777" w:rsidR="00F7431C" w:rsidRPr="00E2193B" w:rsidRDefault="00F7431C" w:rsidP="000F7199">
            <w:pPr>
              <w:spacing w:after="0" w:line="240" w:lineRule="auto"/>
              <w:jc w:val="right"/>
              <w:rPr>
                <w:rFonts w:ascii="Arial Narrow" w:eastAsia="Times New Roman" w:hAnsi="Arial Narrow"/>
                <w:color w:val="000000"/>
                <w:sz w:val="24"/>
                <w:szCs w:val="24"/>
                <w:lang w:val="ro-RO" w:eastAsia="ro-RO"/>
              </w:rPr>
            </w:pPr>
          </w:p>
        </w:tc>
        <w:tc>
          <w:tcPr>
            <w:tcW w:w="567" w:type="dxa"/>
            <w:gridSpan w:val="2"/>
            <w:tcBorders>
              <w:top w:val="single" w:sz="8" w:space="0" w:color="auto"/>
              <w:left w:val="single" w:sz="8" w:space="0" w:color="auto"/>
              <w:bottom w:val="single" w:sz="8" w:space="0" w:color="auto"/>
              <w:right w:val="single" w:sz="8" w:space="0" w:color="auto"/>
            </w:tcBorders>
            <w:shd w:val="clear" w:color="auto" w:fill="EADBF5"/>
          </w:tcPr>
          <w:p w14:paraId="49224109" w14:textId="77777777" w:rsidR="00F7431C" w:rsidRPr="00E2193B" w:rsidRDefault="00F7431C" w:rsidP="000F7199">
            <w:pPr>
              <w:spacing w:after="0" w:line="240" w:lineRule="auto"/>
              <w:jc w:val="center"/>
              <w:rPr>
                <w:rFonts w:ascii="Arial Narrow" w:eastAsia="Times New Roman" w:hAnsi="Arial Narrow"/>
                <w:color w:val="000000"/>
                <w:sz w:val="24"/>
                <w:szCs w:val="24"/>
                <w:lang w:val="ro-RO" w:eastAsia="ro-RO"/>
              </w:rPr>
            </w:pPr>
          </w:p>
        </w:tc>
        <w:tc>
          <w:tcPr>
            <w:tcW w:w="584" w:type="dxa"/>
            <w:gridSpan w:val="2"/>
            <w:tcBorders>
              <w:top w:val="single" w:sz="8" w:space="0" w:color="auto"/>
              <w:left w:val="single" w:sz="8" w:space="0" w:color="auto"/>
              <w:bottom w:val="single" w:sz="8" w:space="0" w:color="auto"/>
              <w:right w:val="single" w:sz="8" w:space="0" w:color="auto"/>
            </w:tcBorders>
            <w:shd w:val="clear" w:color="auto" w:fill="EADBF5"/>
          </w:tcPr>
          <w:p w14:paraId="4225DC8C" w14:textId="77777777" w:rsidR="00F7431C" w:rsidRPr="00E2193B" w:rsidRDefault="00F7431C" w:rsidP="000F7199">
            <w:pPr>
              <w:spacing w:after="0" w:line="240" w:lineRule="auto"/>
              <w:jc w:val="center"/>
              <w:rPr>
                <w:rFonts w:ascii="Arial Narrow" w:eastAsia="Times New Roman" w:hAnsi="Arial Narrow"/>
                <w:color w:val="000000"/>
                <w:sz w:val="24"/>
                <w:szCs w:val="24"/>
                <w:lang w:val="ro-RO" w:eastAsia="ro-RO"/>
              </w:rPr>
            </w:pPr>
          </w:p>
        </w:tc>
      </w:tr>
      <w:tr w:rsidR="00F7431C" w:rsidRPr="00E2193B" w14:paraId="5BAD123C" w14:textId="77777777">
        <w:trPr>
          <w:gridAfter w:val="1"/>
          <w:wAfter w:w="50" w:type="dxa"/>
          <w:trHeight w:val="316"/>
        </w:trPr>
        <w:tc>
          <w:tcPr>
            <w:tcW w:w="2601" w:type="dxa"/>
            <w:gridSpan w:val="3"/>
            <w:tcBorders>
              <w:top w:val="single" w:sz="8" w:space="0" w:color="auto"/>
              <w:left w:val="single" w:sz="8" w:space="0" w:color="auto"/>
              <w:bottom w:val="single" w:sz="8" w:space="0" w:color="auto"/>
              <w:right w:val="single" w:sz="8" w:space="0" w:color="auto"/>
            </w:tcBorders>
            <w:vAlign w:val="bottom"/>
            <w:hideMark/>
          </w:tcPr>
          <w:p w14:paraId="02B648B6"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lastRenderedPageBreak/>
              <w:t>3.1 Studii de teren</w:t>
            </w:r>
          </w:p>
        </w:tc>
        <w:tc>
          <w:tcPr>
            <w:tcW w:w="993" w:type="dxa"/>
            <w:tcBorders>
              <w:top w:val="single" w:sz="8" w:space="0" w:color="auto"/>
              <w:left w:val="single" w:sz="8" w:space="0" w:color="auto"/>
              <w:bottom w:val="single" w:sz="8" w:space="0" w:color="auto"/>
              <w:right w:val="single" w:sz="8" w:space="0" w:color="auto"/>
            </w:tcBorders>
            <w:noWrap/>
            <w:vAlign w:val="center"/>
            <w:hideMark/>
          </w:tcPr>
          <w:p w14:paraId="26102DCF"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906" w:type="dxa"/>
            <w:tcBorders>
              <w:top w:val="single" w:sz="8" w:space="0" w:color="auto"/>
              <w:left w:val="single" w:sz="8" w:space="0" w:color="auto"/>
              <w:bottom w:val="single" w:sz="8" w:space="0" w:color="auto"/>
              <w:right w:val="single" w:sz="8" w:space="0" w:color="auto"/>
            </w:tcBorders>
            <w:noWrap/>
            <w:vAlign w:val="center"/>
            <w:hideMark/>
          </w:tcPr>
          <w:p w14:paraId="55BA20D0"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630" w:type="dxa"/>
            <w:tcBorders>
              <w:top w:val="single" w:sz="8" w:space="0" w:color="auto"/>
              <w:left w:val="single" w:sz="8" w:space="0" w:color="auto"/>
              <w:bottom w:val="single" w:sz="8" w:space="0" w:color="auto"/>
              <w:right w:val="single" w:sz="8" w:space="0" w:color="auto"/>
            </w:tcBorders>
            <w:noWrap/>
            <w:vAlign w:val="center"/>
            <w:hideMark/>
          </w:tcPr>
          <w:p w14:paraId="6089A866"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732" w:type="dxa"/>
            <w:tcBorders>
              <w:top w:val="single" w:sz="8" w:space="0" w:color="auto"/>
              <w:left w:val="single" w:sz="8" w:space="0" w:color="auto"/>
              <w:bottom w:val="single" w:sz="8" w:space="0" w:color="auto"/>
              <w:right w:val="single" w:sz="8" w:space="0" w:color="auto"/>
            </w:tcBorders>
            <w:noWrap/>
            <w:vAlign w:val="center"/>
            <w:hideMark/>
          </w:tcPr>
          <w:p w14:paraId="1C0E2CEB"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850" w:type="dxa"/>
            <w:tcBorders>
              <w:top w:val="single" w:sz="8" w:space="0" w:color="auto"/>
              <w:left w:val="single" w:sz="8" w:space="0" w:color="auto"/>
              <w:bottom w:val="single" w:sz="8" w:space="0" w:color="auto"/>
              <w:right w:val="single" w:sz="8" w:space="0" w:color="auto"/>
            </w:tcBorders>
            <w:noWrap/>
            <w:vAlign w:val="center"/>
            <w:hideMark/>
          </w:tcPr>
          <w:p w14:paraId="66DE015F"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567" w:type="dxa"/>
            <w:gridSpan w:val="2"/>
            <w:tcBorders>
              <w:top w:val="single" w:sz="8" w:space="0" w:color="auto"/>
              <w:left w:val="single" w:sz="8" w:space="0" w:color="auto"/>
              <w:bottom w:val="single" w:sz="8" w:space="0" w:color="auto"/>
              <w:right w:val="single" w:sz="8" w:space="0" w:color="auto"/>
            </w:tcBorders>
            <w:noWrap/>
            <w:vAlign w:val="center"/>
            <w:hideMark/>
          </w:tcPr>
          <w:p w14:paraId="6DE776B8"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567" w:type="dxa"/>
            <w:tcBorders>
              <w:top w:val="single" w:sz="8" w:space="0" w:color="auto"/>
              <w:left w:val="single" w:sz="8" w:space="0" w:color="auto"/>
              <w:bottom w:val="single" w:sz="8" w:space="0" w:color="auto"/>
              <w:right w:val="single" w:sz="8" w:space="0" w:color="auto"/>
            </w:tcBorders>
            <w:noWrap/>
            <w:vAlign w:val="center"/>
            <w:hideMark/>
          </w:tcPr>
          <w:p w14:paraId="63C26F8C"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567" w:type="dxa"/>
            <w:tcBorders>
              <w:top w:val="single" w:sz="8" w:space="0" w:color="auto"/>
              <w:left w:val="single" w:sz="8" w:space="0" w:color="auto"/>
              <w:bottom w:val="single" w:sz="8" w:space="0" w:color="auto"/>
              <w:right w:val="single" w:sz="8" w:space="0" w:color="auto"/>
            </w:tcBorders>
            <w:noWrap/>
            <w:vAlign w:val="center"/>
            <w:hideMark/>
          </w:tcPr>
          <w:p w14:paraId="353E2DB2"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677" w:type="dxa"/>
            <w:gridSpan w:val="4"/>
            <w:tcBorders>
              <w:top w:val="single" w:sz="8" w:space="0" w:color="auto"/>
              <w:left w:val="single" w:sz="8" w:space="0" w:color="auto"/>
              <w:bottom w:val="single" w:sz="8" w:space="0" w:color="auto"/>
              <w:right w:val="single" w:sz="8" w:space="0" w:color="auto"/>
            </w:tcBorders>
            <w:noWrap/>
            <w:vAlign w:val="center"/>
            <w:hideMark/>
          </w:tcPr>
          <w:p w14:paraId="2D6BC55B"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599" w:type="dxa"/>
            <w:tcBorders>
              <w:top w:val="single" w:sz="8" w:space="0" w:color="auto"/>
              <w:left w:val="single" w:sz="8" w:space="0" w:color="auto"/>
              <w:bottom w:val="single" w:sz="8" w:space="0" w:color="auto"/>
              <w:right w:val="single" w:sz="8" w:space="0" w:color="auto"/>
            </w:tcBorders>
            <w:noWrap/>
            <w:vAlign w:val="center"/>
            <w:hideMark/>
          </w:tcPr>
          <w:p w14:paraId="1A7EF6AC"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567" w:type="dxa"/>
            <w:gridSpan w:val="2"/>
            <w:tcBorders>
              <w:top w:val="single" w:sz="8" w:space="0" w:color="auto"/>
              <w:left w:val="single" w:sz="8" w:space="0" w:color="auto"/>
              <w:bottom w:val="single" w:sz="8" w:space="0" w:color="auto"/>
              <w:right w:val="single" w:sz="8" w:space="0" w:color="auto"/>
            </w:tcBorders>
          </w:tcPr>
          <w:p w14:paraId="13C9EA52" w14:textId="77777777" w:rsidR="00F7431C" w:rsidRPr="00E2193B" w:rsidRDefault="00F7431C" w:rsidP="000F7199">
            <w:pPr>
              <w:spacing w:after="0" w:line="240" w:lineRule="auto"/>
              <w:jc w:val="center"/>
              <w:rPr>
                <w:rFonts w:ascii="Arial Narrow" w:eastAsia="Times New Roman" w:hAnsi="Arial Narrow"/>
                <w:color w:val="000000"/>
                <w:sz w:val="24"/>
                <w:szCs w:val="24"/>
                <w:lang w:val="ro-RO" w:eastAsia="ro-RO"/>
              </w:rPr>
            </w:pPr>
          </w:p>
        </w:tc>
        <w:tc>
          <w:tcPr>
            <w:tcW w:w="584" w:type="dxa"/>
            <w:gridSpan w:val="2"/>
            <w:tcBorders>
              <w:top w:val="single" w:sz="8" w:space="0" w:color="auto"/>
              <w:left w:val="single" w:sz="8" w:space="0" w:color="auto"/>
              <w:bottom w:val="single" w:sz="8" w:space="0" w:color="auto"/>
              <w:right w:val="single" w:sz="8" w:space="0" w:color="auto"/>
            </w:tcBorders>
          </w:tcPr>
          <w:p w14:paraId="442F0A5B" w14:textId="77777777" w:rsidR="00F7431C" w:rsidRPr="00E2193B" w:rsidRDefault="00F7431C" w:rsidP="000F7199">
            <w:pPr>
              <w:spacing w:after="0" w:line="240" w:lineRule="auto"/>
              <w:jc w:val="center"/>
              <w:rPr>
                <w:rFonts w:ascii="Arial Narrow" w:eastAsia="Times New Roman" w:hAnsi="Arial Narrow"/>
                <w:color w:val="000000"/>
                <w:sz w:val="24"/>
                <w:szCs w:val="24"/>
                <w:lang w:val="ro-RO" w:eastAsia="ro-RO"/>
              </w:rPr>
            </w:pPr>
          </w:p>
        </w:tc>
      </w:tr>
      <w:tr w:rsidR="00F7431C" w:rsidRPr="00E2193B" w14:paraId="2A8F95C7" w14:textId="77777777">
        <w:trPr>
          <w:gridAfter w:val="1"/>
          <w:wAfter w:w="50" w:type="dxa"/>
          <w:trHeight w:val="485"/>
        </w:trPr>
        <w:tc>
          <w:tcPr>
            <w:tcW w:w="2601" w:type="dxa"/>
            <w:gridSpan w:val="3"/>
            <w:tcBorders>
              <w:top w:val="single" w:sz="8" w:space="0" w:color="auto"/>
              <w:left w:val="single" w:sz="8" w:space="0" w:color="auto"/>
              <w:bottom w:val="single" w:sz="8" w:space="0" w:color="auto"/>
              <w:right w:val="single" w:sz="8" w:space="0" w:color="auto"/>
            </w:tcBorders>
            <w:vAlign w:val="bottom"/>
            <w:hideMark/>
          </w:tcPr>
          <w:p w14:paraId="19A16516"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3.2 Taxe pentru obținerea  deavize, acorduri și autorizații</w:t>
            </w:r>
          </w:p>
        </w:tc>
        <w:tc>
          <w:tcPr>
            <w:tcW w:w="993" w:type="dxa"/>
            <w:tcBorders>
              <w:top w:val="single" w:sz="8" w:space="0" w:color="auto"/>
              <w:left w:val="single" w:sz="8" w:space="0" w:color="auto"/>
              <w:bottom w:val="single" w:sz="8" w:space="0" w:color="auto"/>
              <w:right w:val="single" w:sz="8" w:space="0" w:color="auto"/>
            </w:tcBorders>
            <w:noWrap/>
            <w:vAlign w:val="center"/>
            <w:hideMark/>
          </w:tcPr>
          <w:p w14:paraId="5FAFB5F0"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906" w:type="dxa"/>
            <w:tcBorders>
              <w:top w:val="single" w:sz="8" w:space="0" w:color="auto"/>
              <w:left w:val="single" w:sz="8" w:space="0" w:color="auto"/>
              <w:bottom w:val="single" w:sz="8" w:space="0" w:color="auto"/>
              <w:right w:val="single" w:sz="8" w:space="0" w:color="auto"/>
            </w:tcBorders>
            <w:noWrap/>
            <w:vAlign w:val="center"/>
            <w:hideMark/>
          </w:tcPr>
          <w:p w14:paraId="72E393D2"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630" w:type="dxa"/>
            <w:tcBorders>
              <w:top w:val="single" w:sz="8" w:space="0" w:color="auto"/>
              <w:left w:val="single" w:sz="8" w:space="0" w:color="auto"/>
              <w:bottom w:val="single" w:sz="8" w:space="0" w:color="auto"/>
              <w:right w:val="single" w:sz="8" w:space="0" w:color="auto"/>
            </w:tcBorders>
            <w:noWrap/>
            <w:vAlign w:val="center"/>
            <w:hideMark/>
          </w:tcPr>
          <w:p w14:paraId="1FAAE51D"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732" w:type="dxa"/>
            <w:tcBorders>
              <w:top w:val="single" w:sz="8" w:space="0" w:color="auto"/>
              <w:left w:val="single" w:sz="8" w:space="0" w:color="auto"/>
              <w:bottom w:val="single" w:sz="8" w:space="0" w:color="auto"/>
              <w:right w:val="single" w:sz="8" w:space="0" w:color="auto"/>
            </w:tcBorders>
            <w:noWrap/>
            <w:vAlign w:val="center"/>
            <w:hideMark/>
          </w:tcPr>
          <w:p w14:paraId="7A244CE4"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850" w:type="dxa"/>
            <w:tcBorders>
              <w:top w:val="single" w:sz="8" w:space="0" w:color="auto"/>
              <w:left w:val="single" w:sz="8" w:space="0" w:color="auto"/>
              <w:bottom w:val="single" w:sz="8" w:space="0" w:color="auto"/>
              <w:right w:val="single" w:sz="8" w:space="0" w:color="auto"/>
            </w:tcBorders>
            <w:noWrap/>
            <w:vAlign w:val="center"/>
            <w:hideMark/>
          </w:tcPr>
          <w:p w14:paraId="5DA6D258"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567" w:type="dxa"/>
            <w:gridSpan w:val="2"/>
            <w:tcBorders>
              <w:top w:val="single" w:sz="8" w:space="0" w:color="auto"/>
              <w:left w:val="single" w:sz="8" w:space="0" w:color="auto"/>
              <w:bottom w:val="single" w:sz="8" w:space="0" w:color="auto"/>
              <w:right w:val="single" w:sz="8" w:space="0" w:color="auto"/>
            </w:tcBorders>
            <w:noWrap/>
            <w:vAlign w:val="center"/>
            <w:hideMark/>
          </w:tcPr>
          <w:p w14:paraId="63E05C33"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567" w:type="dxa"/>
            <w:tcBorders>
              <w:top w:val="single" w:sz="8" w:space="0" w:color="auto"/>
              <w:left w:val="single" w:sz="8" w:space="0" w:color="auto"/>
              <w:bottom w:val="single" w:sz="8" w:space="0" w:color="auto"/>
              <w:right w:val="single" w:sz="8" w:space="0" w:color="auto"/>
            </w:tcBorders>
            <w:noWrap/>
            <w:vAlign w:val="center"/>
            <w:hideMark/>
          </w:tcPr>
          <w:p w14:paraId="313DEF63"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567" w:type="dxa"/>
            <w:tcBorders>
              <w:top w:val="single" w:sz="8" w:space="0" w:color="auto"/>
              <w:left w:val="single" w:sz="8" w:space="0" w:color="auto"/>
              <w:bottom w:val="single" w:sz="8" w:space="0" w:color="auto"/>
              <w:right w:val="single" w:sz="8" w:space="0" w:color="auto"/>
            </w:tcBorders>
            <w:noWrap/>
            <w:vAlign w:val="center"/>
            <w:hideMark/>
          </w:tcPr>
          <w:p w14:paraId="30158128"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677" w:type="dxa"/>
            <w:gridSpan w:val="4"/>
            <w:tcBorders>
              <w:top w:val="single" w:sz="8" w:space="0" w:color="auto"/>
              <w:left w:val="single" w:sz="8" w:space="0" w:color="auto"/>
              <w:bottom w:val="single" w:sz="8" w:space="0" w:color="auto"/>
              <w:right w:val="single" w:sz="8" w:space="0" w:color="auto"/>
            </w:tcBorders>
            <w:noWrap/>
            <w:vAlign w:val="center"/>
            <w:hideMark/>
          </w:tcPr>
          <w:p w14:paraId="4408AD5A"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599" w:type="dxa"/>
            <w:tcBorders>
              <w:top w:val="single" w:sz="8" w:space="0" w:color="auto"/>
              <w:left w:val="single" w:sz="8" w:space="0" w:color="auto"/>
              <w:bottom w:val="single" w:sz="8" w:space="0" w:color="auto"/>
              <w:right w:val="single" w:sz="8" w:space="0" w:color="auto"/>
            </w:tcBorders>
            <w:noWrap/>
            <w:vAlign w:val="center"/>
            <w:hideMark/>
          </w:tcPr>
          <w:p w14:paraId="1BEF3D06"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567" w:type="dxa"/>
            <w:gridSpan w:val="2"/>
            <w:tcBorders>
              <w:top w:val="single" w:sz="8" w:space="0" w:color="auto"/>
              <w:left w:val="single" w:sz="8" w:space="0" w:color="auto"/>
              <w:bottom w:val="single" w:sz="8" w:space="0" w:color="auto"/>
              <w:right w:val="single" w:sz="8" w:space="0" w:color="auto"/>
            </w:tcBorders>
          </w:tcPr>
          <w:p w14:paraId="4404D52A" w14:textId="77777777" w:rsidR="00F7431C" w:rsidRPr="00E2193B" w:rsidRDefault="00F7431C" w:rsidP="000F7199">
            <w:pPr>
              <w:spacing w:after="0" w:line="240" w:lineRule="auto"/>
              <w:jc w:val="center"/>
              <w:rPr>
                <w:rFonts w:ascii="Arial Narrow" w:eastAsia="Times New Roman" w:hAnsi="Arial Narrow"/>
                <w:color w:val="000000"/>
                <w:sz w:val="24"/>
                <w:szCs w:val="24"/>
                <w:lang w:val="ro-RO" w:eastAsia="ro-RO"/>
              </w:rPr>
            </w:pPr>
          </w:p>
        </w:tc>
        <w:tc>
          <w:tcPr>
            <w:tcW w:w="584" w:type="dxa"/>
            <w:gridSpan w:val="2"/>
            <w:tcBorders>
              <w:top w:val="single" w:sz="8" w:space="0" w:color="auto"/>
              <w:left w:val="single" w:sz="8" w:space="0" w:color="auto"/>
              <w:bottom w:val="single" w:sz="8" w:space="0" w:color="auto"/>
              <w:right w:val="single" w:sz="8" w:space="0" w:color="auto"/>
            </w:tcBorders>
          </w:tcPr>
          <w:p w14:paraId="087278C3" w14:textId="77777777" w:rsidR="00F7431C" w:rsidRPr="00E2193B" w:rsidRDefault="00F7431C" w:rsidP="000F7199">
            <w:pPr>
              <w:spacing w:after="0" w:line="240" w:lineRule="auto"/>
              <w:jc w:val="center"/>
              <w:rPr>
                <w:rFonts w:ascii="Arial Narrow" w:eastAsia="Times New Roman" w:hAnsi="Arial Narrow"/>
                <w:color w:val="000000"/>
                <w:sz w:val="24"/>
                <w:szCs w:val="24"/>
                <w:lang w:val="ro-RO" w:eastAsia="ro-RO"/>
              </w:rPr>
            </w:pPr>
          </w:p>
        </w:tc>
      </w:tr>
      <w:tr w:rsidR="00F7431C" w:rsidRPr="00E2193B" w14:paraId="5E96326B" w14:textId="77777777">
        <w:trPr>
          <w:gridAfter w:val="1"/>
          <w:wAfter w:w="50" w:type="dxa"/>
          <w:trHeight w:val="850"/>
        </w:trPr>
        <w:tc>
          <w:tcPr>
            <w:tcW w:w="2601" w:type="dxa"/>
            <w:gridSpan w:val="3"/>
            <w:tcBorders>
              <w:top w:val="single" w:sz="8" w:space="0" w:color="auto"/>
              <w:left w:val="single" w:sz="8" w:space="0" w:color="auto"/>
              <w:bottom w:val="single" w:sz="8" w:space="0" w:color="auto"/>
              <w:right w:val="single" w:sz="8" w:space="0" w:color="auto"/>
            </w:tcBorders>
            <w:noWrap/>
            <w:vAlign w:val="bottom"/>
            <w:hideMark/>
          </w:tcPr>
          <w:p w14:paraId="6171AAF7"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3.3 Proiectare și inginerie</w:t>
            </w:r>
          </w:p>
        </w:tc>
        <w:tc>
          <w:tcPr>
            <w:tcW w:w="993" w:type="dxa"/>
            <w:tcBorders>
              <w:top w:val="single" w:sz="8" w:space="0" w:color="auto"/>
              <w:left w:val="single" w:sz="8" w:space="0" w:color="auto"/>
              <w:bottom w:val="single" w:sz="8" w:space="0" w:color="auto"/>
              <w:right w:val="single" w:sz="8" w:space="0" w:color="auto"/>
            </w:tcBorders>
            <w:noWrap/>
            <w:vAlign w:val="center"/>
            <w:hideMark/>
          </w:tcPr>
          <w:p w14:paraId="60B89DFF" w14:textId="77777777" w:rsidR="00F7431C" w:rsidRPr="00E2193B" w:rsidRDefault="00F7431C" w:rsidP="000F7199">
            <w:pPr>
              <w:spacing w:after="0" w:line="240" w:lineRule="auto"/>
              <w:rPr>
                <w:rFonts w:ascii="Arial Narrow" w:eastAsia="Times New Roman" w:hAnsi="Arial Narrow"/>
                <w:color w:val="000000"/>
                <w:sz w:val="24"/>
                <w:szCs w:val="24"/>
                <w:lang w:val="ro-RO" w:eastAsia="ro-RO"/>
              </w:rPr>
            </w:pPr>
          </w:p>
        </w:tc>
        <w:tc>
          <w:tcPr>
            <w:tcW w:w="906" w:type="dxa"/>
            <w:tcBorders>
              <w:top w:val="single" w:sz="8" w:space="0" w:color="auto"/>
              <w:left w:val="single" w:sz="8" w:space="0" w:color="auto"/>
              <w:bottom w:val="single" w:sz="8" w:space="0" w:color="auto"/>
              <w:right w:val="single" w:sz="8" w:space="0" w:color="auto"/>
            </w:tcBorders>
            <w:noWrap/>
            <w:vAlign w:val="center"/>
            <w:hideMark/>
          </w:tcPr>
          <w:p w14:paraId="2592186E" w14:textId="77777777" w:rsidR="00F7431C" w:rsidRPr="00E2193B" w:rsidRDefault="00F7431C" w:rsidP="000F7199">
            <w:pPr>
              <w:spacing w:after="0" w:line="240" w:lineRule="auto"/>
              <w:rPr>
                <w:rFonts w:ascii="Arial Narrow" w:eastAsia="Times New Roman" w:hAnsi="Arial Narrow"/>
                <w:color w:val="000000"/>
                <w:sz w:val="24"/>
                <w:szCs w:val="24"/>
                <w:lang w:val="ro-RO" w:eastAsia="ro-RO"/>
              </w:rPr>
            </w:pPr>
          </w:p>
        </w:tc>
        <w:tc>
          <w:tcPr>
            <w:tcW w:w="630" w:type="dxa"/>
            <w:tcBorders>
              <w:top w:val="single" w:sz="8" w:space="0" w:color="auto"/>
              <w:left w:val="single" w:sz="8" w:space="0" w:color="auto"/>
              <w:bottom w:val="single" w:sz="8" w:space="0" w:color="auto"/>
              <w:right w:val="single" w:sz="8" w:space="0" w:color="auto"/>
            </w:tcBorders>
            <w:noWrap/>
            <w:vAlign w:val="center"/>
            <w:hideMark/>
          </w:tcPr>
          <w:p w14:paraId="70BFF0CD" w14:textId="77777777" w:rsidR="00F7431C" w:rsidRPr="00E2193B" w:rsidRDefault="00F7431C" w:rsidP="000F7199">
            <w:pPr>
              <w:spacing w:after="0" w:line="240" w:lineRule="auto"/>
              <w:rPr>
                <w:rFonts w:ascii="Arial Narrow" w:eastAsia="Times New Roman" w:hAnsi="Arial Narrow"/>
                <w:color w:val="000000"/>
                <w:sz w:val="24"/>
                <w:szCs w:val="24"/>
                <w:lang w:val="ro-RO" w:eastAsia="ro-RO"/>
              </w:rPr>
            </w:pPr>
          </w:p>
        </w:tc>
        <w:tc>
          <w:tcPr>
            <w:tcW w:w="732" w:type="dxa"/>
            <w:tcBorders>
              <w:top w:val="single" w:sz="8" w:space="0" w:color="auto"/>
              <w:left w:val="single" w:sz="8" w:space="0" w:color="auto"/>
              <w:bottom w:val="single" w:sz="8" w:space="0" w:color="auto"/>
              <w:right w:val="single" w:sz="8" w:space="0" w:color="auto"/>
            </w:tcBorders>
            <w:noWrap/>
            <w:vAlign w:val="center"/>
            <w:hideMark/>
          </w:tcPr>
          <w:p w14:paraId="0E85D532"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p w14:paraId="3F50A838" w14:textId="77777777" w:rsidR="00F7431C" w:rsidRPr="00E2193B" w:rsidRDefault="00F7431C" w:rsidP="000F7199">
            <w:pPr>
              <w:spacing w:after="0" w:line="240" w:lineRule="auto"/>
              <w:rPr>
                <w:rFonts w:ascii="Arial Narrow" w:eastAsia="Times New Roman" w:hAnsi="Arial Narrow"/>
                <w:sz w:val="24"/>
                <w:szCs w:val="24"/>
                <w:lang w:val="ro-RO" w:eastAsia="ro-RO"/>
              </w:rPr>
            </w:pPr>
          </w:p>
        </w:tc>
        <w:tc>
          <w:tcPr>
            <w:tcW w:w="850" w:type="dxa"/>
            <w:tcBorders>
              <w:top w:val="single" w:sz="8" w:space="0" w:color="auto"/>
              <w:left w:val="single" w:sz="8" w:space="0" w:color="auto"/>
              <w:bottom w:val="single" w:sz="8" w:space="0" w:color="auto"/>
              <w:right w:val="single" w:sz="8" w:space="0" w:color="auto"/>
            </w:tcBorders>
            <w:noWrap/>
            <w:vAlign w:val="center"/>
            <w:hideMark/>
          </w:tcPr>
          <w:p w14:paraId="14524A02"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p w14:paraId="33EDE427" w14:textId="77777777" w:rsidR="00F7431C" w:rsidRPr="00E2193B" w:rsidRDefault="00F7431C" w:rsidP="000F7199">
            <w:pPr>
              <w:spacing w:after="0" w:line="240" w:lineRule="auto"/>
              <w:rPr>
                <w:rFonts w:ascii="Arial Narrow" w:eastAsia="Times New Roman" w:hAnsi="Arial Narrow"/>
                <w:sz w:val="24"/>
                <w:szCs w:val="24"/>
                <w:lang w:val="ro-RO" w:eastAsia="ro-RO"/>
              </w:rPr>
            </w:pPr>
          </w:p>
        </w:tc>
        <w:tc>
          <w:tcPr>
            <w:tcW w:w="567" w:type="dxa"/>
            <w:gridSpan w:val="2"/>
            <w:tcBorders>
              <w:top w:val="single" w:sz="8" w:space="0" w:color="auto"/>
              <w:left w:val="single" w:sz="8" w:space="0" w:color="auto"/>
              <w:bottom w:val="single" w:sz="8" w:space="0" w:color="auto"/>
              <w:right w:val="single" w:sz="8" w:space="0" w:color="auto"/>
            </w:tcBorders>
            <w:noWrap/>
            <w:vAlign w:val="center"/>
            <w:hideMark/>
          </w:tcPr>
          <w:p w14:paraId="48567333" w14:textId="77777777" w:rsidR="00F7431C" w:rsidRPr="00E2193B" w:rsidRDefault="00F7431C" w:rsidP="000F7199">
            <w:pPr>
              <w:spacing w:after="0" w:line="240" w:lineRule="auto"/>
              <w:rPr>
                <w:rFonts w:ascii="Arial Narrow" w:eastAsia="Times New Roman" w:hAnsi="Arial Narrow"/>
                <w:color w:val="000000"/>
                <w:sz w:val="24"/>
                <w:szCs w:val="24"/>
                <w:lang w:val="ro-RO" w:eastAsia="ro-RO"/>
              </w:rPr>
            </w:pPr>
          </w:p>
        </w:tc>
        <w:tc>
          <w:tcPr>
            <w:tcW w:w="567" w:type="dxa"/>
            <w:tcBorders>
              <w:top w:val="single" w:sz="8" w:space="0" w:color="auto"/>
              <w:left w:val="single" w:sz="8" w:space="0" w:color="auto"/>
              <w:bottom w:val="single" w:sz="8" w:space="0" w:color="auto"/>
              <w:right w:val="single" w:sz="8" w:space="0" w:color="auto"/>
            </w:tcBorders>
            <w:noWrap/>
            <w:vAlign w:val="center"/>
            <w:hideMark/>
          </w:tcPr>
          <w:p w14:paraId="378E4CDC"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567" w:type="dxa"/>
            <w:tcBorders>
              <w:top w:val="single" w:sz="8" w:space="0" w:color="auto"/>
              <w:left w:val="single" w:sz="8" w:space="0" w:color="auto"/>
              <w:bottom w:val="single" w:sz="8" w:space="0" w:color="auto"/>
              <w:right w:val="single" w:sz="8" w:space="0" w:color="auto"/>
            </w:tcBorders>
            <w:noWrap/>
            <w:vAlign w:val="center"/>
            <w:hideMark/>
          </w:tcPr>
          <w:p w14:paraId="69276BE3" w14:textId="77777777" w:rsidR="00F7431C" w:rsidRPr="00E2193B" w:rsidRDefault="00F7431C" w:rsidP="000F7199">
            <w:pPr>
              <w:spacing w:after="0" w:line="240" w:lineRule="auto"/>
              <w:rPr>
                <w:rFonts w:ascii="Arial Narrow" w:eastAsia="Times New Roman" w:hAnsi="Arial Narrow"/>
                <w:color w:val="000000"/>
                <w:sz w:val="24"/>
                <w:szCs w:val="24"/>
                <w:lang w:val="ro-RO" w:eastAsia="ro-RO"/>
              </w:rPr>
            </w:pPr>
          </w:p>
        </w:tc>
        <w:tc>
          <w:tcPr>
            <w:tcW w:w="677" w:type="dxa"/>
            <w:gridSpan w:val="4"/>
            <w:tcBorders>
              <w:top w:val="single" w:sz="8" w:space="0" w:color="auto"/>
              <w:left w:val="single" w:sz="8" w:space="0" w:color="auto"/>
              <w:bottom w:val="single" w:sz="8" w:space="0" w:color="auto"/>
              <w:right w:val="single" w:sz="8" w:space="0" w:color="auto"/>
            </w:tcBorders>
            <w:noWrap/>
            <w:vAlign w:val="center"/>
            <w:hideMark/>
          </w:tcPr>
          <w:p w14:paraId="2862C6BF" w14:textId="77777777" w:rsidR="00F7431C" w:rsidRPr="00E2193B" w:rsidRDefault="00F7431C" w:rsidP="000F7199">
            <w:pPr>
              <w:spacing w:after="0" w:line="240" w:lineRule="auto"/>
              <w:rPr>
                <w:rFonts w:ascii="Arial Narrow" w:eastAsia="Times New Roman" w:hAnsi="Arial Narrow"/>
                <w:color w:val="000000"/>
                <w:sz w:val="24"/>
                <w:szCs w:val="24"/>
                <w:lang w:val="ro-RO" w:eastAsia="ro-RO"/>
              </w:rPr>
            </w:pPr>
          </w:p>
        </w:tc>
        <w:tc>
          <w:tcPr>
            <w:tcW w:w="599" w:type="dxa"/>
            <w:tcBorders>
              <w:top w:val="single" w:sz="8" w:space="0" w:color="auto"/>
              <w:left w:val="single" w:sz="8" w:space="0" w:color="auto"/>
              <w:bottom w:val="single" w:sz="8" w:space="0" w:color="auto"/>
              <w:right w:val="single" w:sz="8" w:space="0" w:color="auto"/>
            </w:tcBorders>
            <w:noWrap/>
            <w:vAlign w:val="center"/>
            <w:hideMark/>
          </w:tcPr>
          <w:p w14:paraId="706F5AB6"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567" w:type="dxa"/>
            <w:gridSpan w:val="2"/>
            <w:tcBorders>
              <w:top w:val="single" w:sz="8" w:space="0" w:color="auto"/>
              <w:left w:val="single" w:sz="8" w:space="0" w:color="auto"/>
              <w:bottom w:val="single" w:sz="8" w:space="0" w:color="auto"/>
              <w:right w:val="single" w:sz="8" w:space="0" w:color="auto"/>
            </w:tcBorders>
          </w:tcPr>
          <w:p w14:paraId="7AF7E356" w14:textId="77777777" w:rsidR="00F7431C" w:rsidRPr="00E2193B" w:rsidRDefault="00F7431C" w:rsidP="000F7199">
            <w:pPr>
              <w:spacing w:after="0" w:line="240" w:lineRule="auto"/>
              <w:jc w:val="center"/>
              <w:rPr>
                <w:rFonts w:ascii="Arial Narrow" w:eastAsia="Times New Roman" w:hAnsi="Arial Narrow"/>
                <w:color w:val="000000"/>
                <w:sz w:val="24"/>
                <w:szCs w:val="24"/>
                <w:lang w:val="ro-RO" w:eastAsia="ro-RO"/>
              </w:rPr>
            </w:pPr>
          </w:p>
          <w:p w14:paraId="12D957C0" w14:textId="77777777" w:rsidR="00F7431C" w:rsidRPr="00E2193B" w:rsidRDefault="00F7431C" w:rsidP="000F7199">
            <w:pPr>
              <w:spacing w:after="0" w:line="240" w:lineRule="auto"/>
              <w:rPr>
                <w:rFonts w:ascii="Arial Narrow" w:eastAsia="Times New Roman" w:hAnsi="Arial Narrow"/>
                <w:sz w:val="24"/>
                <w:szCs w:val="24"/>
                <w:lang w:val="ro-RO" w:eastAsia="ro-RO"/>
              </w:rPr>
            </w:pPr>
          </w:p>
        </w:tc>
        <w:tc>
          <w:tcPr>
            <w:tcW w:w="584" w:type="dxa"/>
            <w:gridSpan w:val="2"/>
            <w:tcBorders>
              <w:top w:val="single" w:sz="8" w:space="0" w:color="auto"/>
              <w:left w:val="single" w:sz="8" w:space="0" w:color="auto"/>
              <w:bottom w:val="single" w:sz="8" w:space="0" w:color="auto"/>
              <w:right w:val="single" w:sz="8" w:space="0" w:color="auto"/>
            </w:tcBorders>
          </w:tcPr>
          <w:p w14:paraId="37081DD1" w14:textId="77777777" w:rsidR="00F7431C" w:rsidRPr="00E2193B" w:rsidRDefault="00F7431C" w:rsidP="000F7199">
            <w:pPr>
              <w:spacing w:after="0" w:line="240" w:lineRule="auto"/>
              <w:jc w:val="center"/>
              <w:rPr>
                <w:rFonts w:ascii="Arial Narrow" w:eastAsia="Times New Roman" w:hAnsi="Arial Narrow"/>
                <w:color w:val="000000"/>
                <w:sz w:val="24"/>
                <w:szCs w:val="24"/>
                <w:lang w:val="ro-RO" w:eastAsia="ro-RO"/>
              </w:rPr>
            </w:pPr>
          </w:p>
          <w:p w14:paraId="4D6CB630" w14:textId="77777777" w:rsidR="00F7431C" w:rsidRPr="00E2193B" w:rsidRDefault="00F7431C" w:rsidP="000F7199">
            <w:pPr>
              <w:spacing w:after="0" w:line="240" w:lineRule="auto"/>
              <w:rPr>
                <w:rFonts w:ascii="Arial Narrow" w:eastAsia="Times New Roman" w:hAnsi="Arial Narrow"/>
                <w:sz w:val="24"/>
                <w:szCs w:val="24"/>
                <w:lang w:val="ro-RO" w:eastAsia="ro-RO"/>
              </w:rPr>
            </w:pPr>
          </w:p>
        </w:tc>
      </w:tr>
      <w:tr w:rsidR="00F7431C" w:rsidRPr="00E2193B" w14:paraId="07E4467E" w14:textId="77777777">
        <w:trPr>
          <w:gridAfter w:val="1"/>
          <w:wAfter w:w="50" w:type="dxa"/>
          <w:trHeight w:val="271"/>
        </w:trPr>
        <w:tc>
          <w:tcPr>
            <w:tcW w:w="2601" w:type="dxa"/>
            <w:gridSpan w:val="3"/>
            <w:tcBorders>
              <w:top w:val="single" w:sz="8" w:space="0" w:color="auto"/>
              <w:left w:val="single" w:sz="8" w:space="0" w:color="auto"/>
              <w:bottom w:val="single" w:sz="8" w:space="0" w:color="auto"/>
              <w:right w:val="single" w:sz="8" w:space="0" w:color="auto"/>
            </w:tcBorders>
            <w:noWrap/>
            <w:vAlign w:val="bottom"/>
            <w:hideMark/>
          </w:tcPr>
          <w:p w14:paraId="43190AB0"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3.4 cheltuieli pentru consultanță</w:t>
            </w:r>
          </w:p>
        </w:tc>
        <w:tc>
          <w:tcPr>
            <w:tcW w:w="993" w:type="dxa"/>
            <w:tcBorders>
              <w:top w:val="single" w:sz="8" w:space="0" w:color="auto"/>
              <w:left w:val="single" w:sz="8" w:space="0" w:color="auto"/>
              <w:bottom w:val="single" w:sz="8" w:space="0" w:color="auto"/>
              <w:right w:val="single" w:sz="8" w:space="0" w:color="auto"/>
            </w:tcBorders>
            <w:noWrap/>
            <w:vAlign w:val="center"/>
            <w:hideMark/>
          </w:tcPr>
          <w:p w14:paraId="32BBD748"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906" w:type="dxa"/>
            <w:tcBorders>
              <w:top w:val="single" w:sz="8" w:space="0" w:color="auto"/>
              <w:left w:val="single" w:sz="8" w:space="0" w:color="auto"/>
              <w:bottom w:val="single" w:sz="8" w:space="0" w:color="auto"/>
              <w:right w:val="single" w:sz="8" w:space="0" w:color="auto"/>
            </w:tcBorders>
            <w:noWrap/>
            <w:vAlign w:val="center"/>
            <w:hideMark/>
          </w:tcPr>
          <w:p w14:paraId="6B3EBAB9"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630" w:type="dxa"/>
            <w:tcBorders>
              <w:top w:val="single" w:sz="8" w:space="0" w:color="auto"/>
              <w:left w:val="single" w:sz="8" w:space="0" w:color="auto"/>
              <w:bottom w:val="single" w:sz="8" w:space="0" w:color="auto"/>
              <w:right w:val="single" w:sz="8" w:space="0" w:color="auto"/>
            </w:tcBorders>
            <w:noWrap/>
            <w:vAlign w:val="center"/>
            <w:hideMark/>
          </w:tcPr>
          <w:p w14:paraId="608E35AE"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732" w:type="dxa"/>
            <w:tcBorders>
              <w:top w:val="single" w:sz="8" w:space="0" w:color="auto"/>
              <w:left w:val="single" w:sz="8" w:space="0" w:color="auto"/>
              <w:bottom w:val="single" w:sz="8" w:space="0" w:color="auto"/>
              <w:right w:val="single" w:sz="8" w:space="0" w:color="auto"/>
            </w:tcBorders>
            <w:noWrap/>
            <w:vAlign w:val="center"/>
            <w:hideMark/>
          </w:tcPr>
          <w:p w14:paraId="4AAE3265"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850" w:type="dxa"/>
            <w:tcBorders>
              <w:top w:val="single" w:sz="8" w:space="0" w:color="auto"/>
              <w:left w:val="single" w:sz="8" w:space="0" w:color="auto"/>
              <w:bottom w:val="single" w:sz="8" w:space="0" w:color="auto"/>
              <w:right w:val="single" w:sz="8" w:space="0" w:color="auto"/>
            </w:tcBorders>
            <w:noWrap/>
            <w:vAlign w:val="center"/>
            <w:hideMark/>
          </w:tcPr>
          <w:p w14:paraId="17D032E5"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567" w:type="dxa"/>
            <w:gridSpan w:val="2"/>
            <w:tcBorders>
              <w:top w:val="single" w:sz="8" w:space="0" w:color="auto"/>
              <w:left w:val="single" w:sz="8" w:space="0" w:color="auto"/>
              <w:bottom w:val="single" w:sz="8" w:space="0" w:color="auto"/>
              <w:right w:val="single" w:sz="8" w:space="0" w:color="auto"/>
            </w:tcBorders>
            <w:noWrap/>
            <w:vAlign w:val="center"/>
            <w:hideMark/>
          </w:tcPr>
          <w:p w14:paraId="293D4BBE"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567" w:type="dxa"/>
            <w:tcBorders>
              <w:top w:val="single" w:sz="8" w:space="0" w:color="auto"/>
              <w:left w:val="single" w:sz="8" w:space="0" w:color="auto"/>
              <w:bottom w:val="single" w:sz="8" w:space="0" w:color="auto"/>
              <w:right w:val="single" w:sz="8" w:space="0" w:color="auto"/>
            </w:tcBorders>
            <w:noWrap/>
            <w:vAlign w:val="center"/>
            <w:hideMark/>
          </w:tcPr>
          <w:p w14:paraId="2F8F759E"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567" w:type="dxa"/>
            <w:tcBorders>
              <w:top w:val="single" w:sz="8" w:space="0" w:color="auto"/>
              <w:left w:val="single" w:sz="8" w:space="0" w:color="auto"/>
              <w:bottom w:val="single" w:sz="8" w:space="0" w:color="auto"/>
              <w:right w:val="single" w:sz="8" w:space="0" w:color="auto"/>
            </w:tcBorders>
            <w:noWrap/>
            <w:vAlign w:val="center"/>
            <w:hideMark/>
          </w:tcPr>
          <w:p w14:paraId="2D9FEDB7"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677" w:type="dxa"/>
            <w:gridSpan w:val="4"/>
            <w:tcBorders>
              <w:top w:val="single" w:sz="8" w:space="0" w:color="auto"/>
              <w:left w:val="single" w:sz="8" w:space="0" w:color="auto"/>
              <w:bottom w:val="single" w:sz="8" w:space="0" w:color="auto"/>
              <w:right w:val="single" w:sz="8" w:space="0" w:color="auto"/>
            </w:tcBorders>
            <w:noWrap/>
            <w:vAlign w:val="center"/>
            <w:hideMark/>
          </w:tcPr>
          <w:p w14:paraId="6B6F4B9C"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599" w:type="dxa"/>
            <w:tcBorders>
              <w:top w:val="single" w:sz="8" w:space="0" w:color="auto"/>
              <w:left w:val="single" w:sz="8" w:space="0" w:color="auto"/>
              <w:bottom w:val="single" w:sz="8" w:space="0" w:color="auto"/>
              <w:right w:val="single" w:sz="8" w:space="0" w:color="auto"/>
            </w:tcBorders>
            <w:noWrap/>
            <w:vAlign w:val="center"/>
            <w:hideMark/>
          </w:tcPr>
          <w:p w14:paraId="27B4A07A"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567" w:type="dxa"/>
            <w:gridSpan w:val="2"/>
            <w:tcBorders>
              <w:top w:val="single" w:sz="8" w:space="0" w:color="auto"/>
              <w:left w:val="single" w:sz="8" w:space="0" w:color="auto"/>
              <w:bottom w:val="single" w:sz="8" w:space="0" w:color="auto"/>
              <w:right w:val="single" w:sz="8" w:space="0" w:color="auto"/>
            </w:tcBorders>
          </w:tcPr>
          <w:p w14:paraId="577D2516" w14:textId="77777777" w:rsidR="00F7431C" w:rsidRPr="00E2193B" w:rsidRDefault="00F7431C" w:rsidP="000F7199">
            <w:pPr>
              <w:spacing w:after="0" w:line="240" w:lineRule="auto"/>
              <w:jc w:val="center"/>
              <w:rPr>
                <w:rFonts w:ascii="Arial Narrow" w:eastAsia="Times New Roman" w:hAnsi="Arial Narrow"/>
                <w:color w:val="000000"/>
                <w:sz w:val="24"/>
                <w:szCs w:val="24"/>
                <w:lang w:val="ro-RO" w:eastAsia="ro-RO"/>
              </w:rPr>
            </w:pPr>
          </w:p>
        </w:tc>
        <w:tc>
          <w:tcPr>
            <w:tcW w:w="584" w:type="dxa"/>
            <w:gridSpan w:val="2"/>
            <w:tcBorders>
              <w:top w:val="single" w:sz="8" w:space="0" w:color="auto"/>
              <w:left w:val="single" w:sz="8" w:space="0" w:color="auto"/>
              <w:bottom w:val="single" w:sz="8" w:space="0" w:color="auto"/>
              <w:right w:val="single" w:sz="8" w:space="0" w:color="auto"/>
            </w:tcBorders>
          </w:tcPr>
          <w:p w14:paraId="7704A2BE" w14:textId="77777777" w:rsidR="00F7431C" w:rsidRPr="00E2193B" w:rsidRDefault="00F7431C" w:rsidP="000F7199">
            <w:pPr>
              <w:spacing w:after="0" w:line="240" w:lineRule="auto"/>
              <w:jc w:val="center"/>
              <w:rPr>
                <w:rFonts w:ascii="Arial Narrow" w:eastAsia="Times New Roman" w:hAnsi="Arial Narrow"/>
                <w:color w:val="000000"/>
                <w:sz w:val="24"/>
                <w:szCs w:val="24"/>
                <w:lang w:val="ro-RO" w:eastAsia="ro-RO"/>
              </w:rPr>
            </w:pPr>
          </w:p>
        </w:tc>
      </w:tr>
      <w:tr w:rsidR="00F7431C" w:rsidRPr="00E2193B" w14:paraId="455D597F" w14:textId="77777777">
        <w:trPr>
          <w:gridAfter w:val="1"/>
          <w:wAfter w:w="50" w:type="dxa"/>
          <w:trHeight w:val="321"/>
        </w:trPr>
        <w:tc>
          <w:tcPr>
            <w:tcW w:w="2601" w:type="dxa"/>
            <w:gridSpan w:val="3"/>
            <w:tcBorders>
              <w:top w:val="single" w:sz="8" w:space="0" w:color="auto"/>
              <w:left w:val="single" w:sz="8" w:space="0" w:color="auto"/>
              <w:bottom w:val="single" w:sz="8" w:space="0" w:color="auto"/>
              <w:right w:val="single" w:sz="8" w:space="0" w:color="auto"/>
            </w:tcBorders>
            <w:noWrap/>
            <w:vAlign w:val="bottom"/>
            <w:hideMark/>
          </w:tcPr>
          <w:p w14:paraId="5B70FFCD"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3.5. cheltuieli cu asistență tehnică</w:t>
            </w:r>
          </w:p>
        </w:tc>
        <w:tc>
          <w:tcPr>
            <w:tcW w:w="993" w:type="dxa"/>
            <w:tcBorders>
              <w:top w:val="single" w:sz="8" w:space="0" w:color="auto"/>
              <w:left w:val="single" w:sz="8" w:space="0" w:color="auto"/>
              <w:bottom w:val="single" w:sz="8" w:space="0" w:color="auto"/>
              <w:right w:val="single" w:sz="8" w:space="0" w:color="auto"/>
            </w:tcBorders>
            <w:noWrap/>
            <w:vAlign w:val="center"/>
            <w:hideMark/>
          </w:tcPr>
          <w:p w14:paraId="191245E0"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906" w:type="dxa"/>
            <w:tcBorders>
              <w:top w:val="single" w:sz="8" w:space="0" w:color="auto"/>
              <w:left w:val="single" w:sz="8" w:space="0" w:color="auto"/>
              <w:bottom w:val="single" w:sz="8" w:space="0" w:color="auto"/>
              <w:right w:val="single" w:sz="8" w:space="0" w:color="auto"/>
            </w:tcBorders>
            <w:noWrap/>
            <w:vAlign w:val="center"/>
            <w:hideMark/>
          </w:tcPr>
          <w:p w14:paraId="6D0F5327"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630" w:type="dxa"/>
            <w:tcBorders>
              <w:top w:val="single" w:sz="8" w:space="0" w:color="auto"/>
              <w:left w:val="single" w:sz="8" w:space="0" w:color="auto"/>
              <w:bottom w:val="single" w:sz="8" w:space="0" w:color="auto"/>
              <w:right w:val="single" w:sz="8" w:space="0" w:color="auto"/>
            </w:tcBorders>
            <w:noWrap/>
            <w:vAlign w:val="center"/>
            <w:hideMark/>
          </w:tcPr>
          <w:p w14:paraId="7FF5E285"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732" w:type="dxa"/>
            <w:tcBorders>
              <w:top w:val="single" w:sz="8" w:space="0" w:color="auto"/>
              <w:left w:val="single" w:sz="8" w:space="0" w:color="auto"/>
              <w:bottom w:val="single" w:sz="8" w:space="0" w:color="auto"/>
              <w:right w:val="single" w:sz="8" w:space="0" w:color="auto"/>
            </w:tcBorders>
            <w:noWrap/>
            <w:vAlign w:val="center"/>
            <w:hideMark/>
          </w:tcPr>
          <w:p w14:paraId="17000320"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850" w:type="dxa"/>
            <w:tcBorders>
              <w:top w:val="single" w:sz="8" w:space="0" w:color="auto"/>
              <w:left w:val="single" w:sz="8" w:space="0" w:color="auto"/>
              <w:bottom w:val="single" w:sz="8" w:space="0" w:color="auto"/>
              <w:right w:val="single" w:sz="8" w:space="0" w:color="auto"/>
            </w:tcBorders>
            <w:noWrap/>
            <w:vAlign w:val="center"/>
            <w:hideMark/>
          </w:tcPr>
          <w:p w14:paraId="7684B15F"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567" w:type="dxa"/>
            <w:gridSpan w:val="2"/>
            <w:tcBorders>
              <w:top w:val="single" w:sz="8" w:space="0" w:color="auto"/>
              <w:left w:val="single" w:sz="8" w:space="0" w:color="auto"/>
              <w:bottom w:val="single" w:sz="8" w:space="0" w:color="auto"/>
              <w:right w:val="single" w:sz="8" w:space="0" w:color="auto"/>
            </w:tcBorders>
            <w:noWrap/>
            <w:vAlign w:val="center"/>
            <w:hideMark/>
          </w:tcPr>
          <w:p w14:paraId="5B95860B"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567" w:type="dxa"/>
            <w:tcBorders>
              <w:top w:val="single" w:sz="8" w:space="0" w:color="auto"/>
              <w:left w:val="single" w:sz="8" w:space="0" w:color="auto"/>
              <w:bottom w:val="single" w:sz="8" w:space="0" w:color="auto"/>
              <w:right w:val="single" w:sz="8" w:space="0" w:color="auto"/>
            </w:tcBorders>
            <w:noWrap/>
            <w:vAlign w:val="center"/>
            <w:hideMark/>
          </w:tcPr>
          <w:p w14:paraId="124429A4"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567" w:type="dxa"/>
            <w:tcBorders>
              <w:top w:val="single" w:sz="8" w:space="0" w:color="auto"/>
              <w:left w:val="single" w:sz="8" w:space="0" w:color="auto"/>
              <w:bottom w:val="single" w:sz="8" w:space="0" w:color="auto"/>
              <w:right w:val="single" w:sz="8" w:space="0" w:color="auto"/>
            </w:tcBorders>
            <w:noWrap/>
            <w:vAlign w:val="center"/>
            <w:hideMark/>
          </w:tcPr>
          <w:p w14:paraId="5BFE43A8"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677" w:type="dxa"/>
            <w:gridSpan w:val="4"/>
            <w:tcBorders>
              <w:top w:val="single" w:sz="8" w:space="0" w:color="auto"/>
              <w:left w:val="single" w:sz="8" w:space="0" w:color="auto"/>
              <w:bottom w:val="single" w:sz="8" w:space="0" w:color="auto"/>
              <w:right w:val="single" w:sz="8" w:space="0" w:color="auto"/>
            </w:tcBorders>
            <w:noWrap/>
            <w:vAlign w:val="center"/>
            <w:hideMark/>
          </w:tcPr>
          <w:p w14:paraId="44765E05"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599" w:type="dxa"/>
            <w:tcBorders>
              <w:top w:val="single" w:sz="8" w:space="0" w:color="auto"/>
              <w:left w:val="single" w:sz="8" w:space="0" w:color="auto"/>
              <w:bottom w:val="single" w:sz="8" w:space="0" w:color="auto"/>
              <w:right w:val="single" w:sz="8" w:space="0" w:color="auto"/>
            </w:tcBorders>
            <w:noWrap/>
            <w:vAlign w:val="center"/>
            <w:hideMark/>
          </w:tcPr>
          <w:p w14:paraId="0C01C56E"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567" w:type="dxa"/>
            <w:gridSpan w:val="2"/>
            <w:tcBorders>
              <w:top w:val="single" w:sz="8" w:space="0" w:color="auto"/>
              <w:left w:val="single" w:sz="8" w:space="0" w:color="auto"/>
              <w:bottom w:val="single" w:sz="8" w:space="0" w:color="auto"/>
              <w:right w:val="single" w:sz="8" w:space="0" w:color="auto"/>
            </w:tcBorders>
          </w:tcPr>
          <w:p w14:paraId="3AFFB7BF" w14:textId="77777777" w:rsidR="00F7431C" w:rsidRPr="00E2193B" w:rsidRDefault="00F7431C" w:rsidP="000F7199">
            <w:pPr>
              <w:spacing w:after="0" w:line="240" w:lineRule="auto"/>
              <w:jc w:val="center"/>
              <w:rPr>
                <w:rFonts w:ascii="Arial Narrow" w:eastAsia="Times New Roman" w:hAnsi="Arial Narrow"/>
                <w:color w:val="000000"/>
                <w:sz w:val="24"/>
                <w:szCs w:val="24"/>
                <w:lang w:val="ro-RO" w:eastAsia="ro-RO"/>
              </w:rPr>
            </w:pPr>
          </w:p>
        </w:tc>
        <w:tc>
          <w:tcPr>
            <w:tcW w:w="584" w:type="dxa"/>
            <w:gridSpan w:val="2"/>
            <w:tcBorders>
              <w:top w:val="single" w:sz="8" w:space="0" w:color="auto"/>
              <w:left w:val="single" w:sz="8" w:space="0" w:color="auto"/>
              <w:bottom w:val="single" w:sz="8" w:space="0" w:color="auto"/>
              <w:right w:val="single" w:sz="8" w:space="0" w:color="auto"/>
            </w:tcBorders>
          </w:tcPr>
          <w:p w14:paraId="7F38E95C" w14:textId="77777777" w:rsidR="00F7431C" w:rsidRPr="00E2193B" w:rsidRDefault="00F7431C" w:rsidP="000F7199">
            <w:pPr>
              <w:spacing w:after="0" w:line="240" w:lineRule="auto"/>
              <w:jc w:val="center"/>
              <w:rPr>
                <w:rFonts w:ascii="Arial Narrow" w:eastAsia="Times New Roman" w:hAnsi="Arial Narrow"/>
                <w:color w:val="000000"/>
                <w:sz w:val="24"/>
                <w:szCs w:val="24"/>
                <w:lang w:val="ro-RO" w:eastAsia="ro-RO"/>
              </w:rPr>
            </w:pPr>
          </w:p>
        </w:tc>
      </w:tr>
      <w:tr w:rsidR="00F7431C" w:rsidRPr="00E2193B" w14:paraId="7B27B89B" w14:textId="77777777">
        <w:trPr>
          <w:gridAfter w:val="1"/>
          <w:wAfter w:w="50" w:type="dxa"/>
          <w:trHeight w:val="471"/>
        </w:trPr>
        <w:tc>
          <w:tcPr>
            <w:tcW w:w="2601" w:type="dxa"/>
            <w:gridSpan w:val="3"/>
            <w:tcBorders>
              <w:top w:val="single" w:sz="8" w:space="0" w:color="auto"/>
              <w:left w:val="single" w:sz="8" w:space="0" w:color="auto"/>
              <w:bottom w:val="single" w:sz="8" w:space="0" w:color="auto"/>
              <w:right w:val="single" w:sz="8" w:space="0" w:color="auto"/>
            </w:tcBorders>
            <w:noWrap/>
            <w:vAlign w:val="bottom"/>
          </w:tcPr>
          <w:p w14:paraId="293F2658"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3.6 cheltuieli aferente managementului de proiect</w:t>
            </w:r>
          </w:p>
        </w:tc>
        <w:tc>
          <w:tcPr>
            <w:tcW w:w="993" w:type="dxa"/>
            <w:tcBorders>
              <w:top w:val="single" w:sz="8" w:space="0" w:color="auto"/>
              <w:left w:val="single" w:sz="8" w:space="0" w:color="auto"/>
              <w:bottom w:val="single" w:sz="8" w:space="0" w:color="auto"/>
              <w:right w:val="single" w:sz="8" w:space="0" w:color="auto"/>
            </w:tcBorders>
            <w:noWrap/>
            <w:vAlign w:val="center"/>
          </w:tcPr>
          <w:p w14:paraId="76AEC333" w14:textId="77777777" w:rsidR="00F7431C" w:rsidRPr="00E2193B" w:rsidRDefault="00F7431C" w:rsidP="000F7199">
            <w:pPr>
              <w:spacing w:after="0" w:line="240" w:lineRule="auto"/>
              <w:rPr>
                <w:rFonts w:ascii="Arial Narrow" w:eastAsia="Times New Roman" w:hAnsi="Arial Narrow"/>
                <w:color w:val="000000"/>
                <w:sz w:val="24"/>
                <w:szCs w:val="24"/>
                <w:lang w:val="ro-RO" w:eastAsia="ro-RO"/>
              </w:rPr>
            </w:pPr>
          </w:p>
        </w:tc>
        <w:tc>
          <w:tcPr>
            <w:tcW w:w="906" w:type="dxa"/>
            <w:tcBorders>
              <w:top w:val="single" w:sz="8" w:space="0" w:color="auto"/>
              <w:left w:val="single" w:sz="8" w:space="0" w:color="auto"/>
              <w:bottom w:val="single" w:sz="8" w:space="0" w:color="auto"/>
              <w:right w:val="single" w:sz="8" w:space="0" w:color="auto"/>
            </w:tcBorders>
            <w:noWrap/>
            <w:vAlign w:val="center"/>
          </w:tcPr>
          <w:p w14:paraId="29837570" w14:textId="77777777" w:rsidR="00F7431C" w:rsidRPr="00E2193B" w:rsidRDefault="00F7431C" w:rsidP="000F7199">
            <w:pPr>
              <w:spacing w:after="0" w:line="240" w:lineRule="auto"/>
              <w:rPr>
                <w:rFonts w:ascii="Arial Narrow" w:eastAsia="Times New Roman" w:hAnsi="Arial Narrow"/>
                <w:color w:val="000000"/>
                <w:sz w:val="24"/>
                <w:szCs w:val="24"/>
                <w:lang w:val="ro-RO" w:eastAsia="ro-RO"/>
              </w:rPr>
            </w:pPr>
          </w:p>
        </w:tc>
        <w:tc>
          <w:tcPr>
            <w:tcW w:w="630" w:type="dxa"/>
            <w:tcBorders>
              <w:top w:val="single" w:sz="8" w:space="0" w:color="auto"/>
              <w:left w:val="single" w:sz="8" w:space="0" w:color="auto"/>
              <w:bottom w:val="single" w:sz="8" w:space="0" w:color="auto"/>
              <w:right w:val="single" w:sz="8" w:space="0" w:color="auto"/>
            </w:tcBorders>
            <w:noWrap/>
            <w:vAlign w:val="center"/>
          </w:tcPr>
          <w:p w14:paraId="333D118B" w14:textId="77777777" w:rsidR="00F7431C" w:rsidRPr="00E2193B" w:rsidRDefault="00F7431C" w:rsidP="000F7199">
            <w:pPr>
              <w:spacing w:after="0" w:line="240" w:lineRule="auto"/>
              <w:rPr>
                <w:rFonts w:ascii="Arial Narrow" w:eastAsia="Times New Roman" w:hAnsi="Arial Narrow"/>
                <w:color w:val="000000"/>
                <w:sz w:val="24"/>
                <w:szCs w:val="24"/>
                <w:lang w:val="ro-RO" w:eastAsia="ro-RO"/>
              </w:rPr>
            </w:pPr>
          </w:p>
        </w:tc>
        <w:tc>
          <w:tcPr>
            <w:tcW w:w="732" w:type="dxa"/>
            <w:tcBorders>
              <w:top w:val="single" w:sz="8" w:space="0" w:color="auto"/>
              <w:left w:val="single" w:sz="8" w:space="0" w:color="auto"/>
              <w:bottom w:val="single" w:sz="8" w:space="0" w:color="auto"/>
              <w:right w:val="single" w:sz="8" w:space="0" w:color="auto"/>
            </w:tcBorders>
            <w:noWrap/>
            <w:vAlign w:val="center"/>
          </w:tcPr>
          <w:p w14:paraId="48D6E2C1"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850" w:type="dxa"/>
            <w:tcBorders>
              <w:top w:val="single" w:sz="8" w:space="0" w:color="auto"/>
              <w:left w:val="single" w:sz="8" w:space="0" w:color="auto"/>
              <w:bottom w:val="single" w:sz="8" w:space="0" w:color="auto"/>
              <w:right w:val="single" w:sz="8" w:space="0" w:color="auto"/>
            </w:tcBorders>
            <w:noWrap/>
            <w:vAlign w:val="center"/>
          </w:tcPr>
          <w:p w14:paraId="76C5D71C" w14:textId="77777777" w:rsidR="00F7431C" w:rsidRPr="00E2193B" w:rsidRDefault="00F7431C" w:rsidP="000F7199">
            <w:pPr>
              <w:spacing w:after="0" w:line="240" w:lineRule="auto"/>
              <w:rPr>
                <w:rFonts w:ascii="Arial Narrow" w:eastAsia="Times New Roman" w:hAnsi="Arial Narrow"/>
                <w:color w:val="000000"/>
                <w:sz w:val="24"/>
                <w:szCs w:val="24"/>
                <w:lang w:val="ro-RO" w:eastAsia="ro-RO"/>
              </w:rPr>
            </w:pPr>
          </w:p>
        </w:tc>
        <w:tc>
          <w:tcPr>
            <w:tcW w:w="567" w:type="dxa"/>
            <w:gridSpan w:val="2"/>
            <w:tcBorders>
              <w:top w:val="single" w:sz="8" w:space="0" w:color="auto"/>
              <w:left w:val="single" w:sz="8" w:space="0" w:color="auto"/>
              <w:bottom w:val="single" w:sz="8" w:space="0" w:color="auto"/>
              <w:right w:val="single" w:sz="8" w:space="0" w:color="auto"/>
            </w:tcBorders>
            <w:noWrap/>
            <w:vAlign w:val="center"/>
          </w:tcPr>
          <w:p w14:paraId="1EDA3493" w14:textId="77777777" w:rsidR="00F7431C" w:rsidRPr="00E2193B" w:rsidRDefault="00F7431C" w:rsidP="000F7199">
            <w:pPr>
              <w:spacing w:after="0" w:line="240" w:lineRule="auto"/>
              <w:rPr>
                <w:rFonts w:ascii="Arial Narrow" w:eastAsia="Times New Roman" w:hAnsi="Arial Narrow"/>
                <w:color w:val="000000"/>
                <w:sz w:val="24"/>
                <w:szCs w:val="24"/>
                <w:lang w:val="ro-RO" w:eastAsia="ro-RO"/>
              </w:rPr>
            </w:pPr>
          </w:p>
        </w:tc>
        <w:tc>
          <w:tcPr>
            <w:tcW w:w="567" w:type="dxa"/>
            <w:tcBorders>
              <w:top w:val="single" w:sz="8" w:space="0" w:color="auto"/>
              <w:left w:val="single" w:sz="8" w:space="0" w:color="auto"/>
              <w:bottom w:val="single" w:sz="8" w:space="0" w:color="auto"/>
              <w:right w:val="single" w:sz="8" w:space="0" w:color="auto"/>
            </w:tcBorders>
            <w:noWrap/>
            <w:vAlign w:val="center"/>
          </w:tcPr>
          <w:p w14:paraId="341FB85B"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567" w:type="dxa"/>
            <w:tcBorders>
              <w:top w:val="single" w:sz="8" w:space="0" w:color="auto"/>
              <w:left w:val="single" w:sz="8" w:space="0" w:color="auto"/>
              <w:bottom w:val="single" w:sz="8" w:space="0" w:color="auto"/>
              <w:right w:val="single" w:sz="8" w:space="0" w:color="auto"/>
            </w:tcBorders>
            <w:noWrap/>
            <w:vAlign w:val="center"/>
          </w:tcPr>
          <w:p w14:paraId="3FF04371" w14:textId="77777777" w:rsidR="00F7431C" w:rsidRPr="00E2193B" w:rsidRDefault="00F7431C" w:rsidP="000F7199">
            <w:pPr>
              <w:spacing w:after="0" w:line="240" w:lineRule="auto"/>
              <w:rPr>
                <w:rFonts w:ascii="Arial Narrow" w:eastAsia="Times New Roman" w:hAnsi="Arial Narrow"/>
                <w:color w:val="000000"/>
                <w:sz w:val="24"/>
                <w:szCs w:val="24"/>
                <w:lang w:val="ro-RO" w:eastAsia="ro-RO"/>
              </w:rPr>
            </w:pPr>
          </w:p>
        </w:tc>
        <w:tc>
          <w:tcPr>
            <w:tcW w:w="677" w:type="dxa"/>
            <w:gridSpan w:val="4"/>
            <w:tcBorders>
              <w:top w:val="single" w:sz="8" w:space="0" w:color="auto"/>
              <w:left w:val="single" w:sz="8" w:space="0" w:color="auto"/>
              <w:bottom w:val="single" w:sz="8" w:space="0" w:color="auto"/>
              <w:right w:val="single" w:sz="8" w:space="0" w:color="auto"/>
            </w:tcBorders>
            <w:noWrap/>
            <w:vAlign w:val="center"/>
          </w:tcPr>
          <w:p w14:paraId="7F580B5B" w14:textId="77777777" w:rsidR="00F7431C" w:rsidRPr="00E2193B" w:rsidRDefault="00F7431C" w:rsidP="000F7199">
            <w:pPr>
              <w:spacing w:after="0" w:line="240" w:lineRule="auto"/>
              <w:rPr>
                <w:rFonts w:ascii="Arial Narrow" w:eastAsia="Times New Roman" w:hAnsi="Arial Narrow"/>
                <w:color w:val="000000"/>
                <w:sz w:val="24"/>
                <w:szCs w:val="24"/>
                <w:lang w:val="ro-RO" w:eastAsia="ro-RO"/>
              </w:rPr>
            </w:pPr>
          </w:p>
        </w:tc>
        <w:tc>
          <w:tcPr>
            <w:tcW w:w="599" w:type="dxa"/>
            <w:tcBorders>
              <w:top w:val="single" w:sz="8" w:space="0" w:color="auto"/>
              <w:left w:val="single" w:sz="8" w:space="0" w:color="auto"/>
              <w:bottom w:val="single" w:sz="8" w:space="0" w:color="auto"/>
              <w:right w:val="single" w:sz="8" w:space="0" w:color="auto"/>
            </w:tcBorders>
            <w:noWrap/>
            <w:vAlign w:val="center"/>
          </w:tcPr>
          <w:p w14:paraId="6FB8A2EF"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567" w:type="dxa"/>
            <w:gridSpan w:val="2"/>
            <w:tcBorders>
              <w:top w:val="single" w:sz="8" w:space="0" w:color="auto"/>
              <w:left w:val="single" w:sz="8" w:space="0" w:color="auto"/>
              <w:bottom w:val="single" w:sz="8" w:space="0" w:color="auto"/>
              <w:right w:val="single" w:sz="8" w:space="0" w:color="auto"/>
            </w:tcBorders>
          </w:tcPr>
          <w:p w14:paraId="194F94DA" w14:textId="77777777" w:rsidR="00F7431C" w:rsidRPr="00E2193B" w:rsidRDefault="00F7431C" w:rsidP="000F7199">
            <w:pPr>
              <w:spacing w:after="0" w:line="240" w:lineRule="auto"/>
              <w:jc w:val="center"/>
              <w:rPr>
                <w:rFonts w:ascii="Arial Narrow" w:eastAsia="Times New Roman" w:hAnsi="Arial Narrow"/>
                <w:color w:val="000000"/>
                <w:sz w:val="24"/>
                <w:szCs w:val="24"/>
                <w:lang w:val="ro-RO" w:eastAsia="ro-RO"/>
              </w:rPr>
            </w:pPr>
          </w:p>
        </w:tc>
        <w:tc>
          <w:tcPr>
            <w:tcW w:w="584" w:type="dxa"/>
            <w:gridSpan w:val="2"/>
            <w:tcBorders>
              <w:top w:val="single" w:sz="8" w:space="0" w:color="auto"/>
              <w:left w:val="single" w:sz="8" w:space="0" w:color="auto"/>
              <w:bottom w:val="single" w:sz="8" w:space="0" w:color="auto"/>
              <w:right w:val="single" w:sz="8" w:space="0" w:color="auto"/>
            </w:tcBorders>
          </w:tcPr>
          <w:p w14:paraId="1D0E2393" w14:textId="77777777" w:rsidR="00F7431C" w:rsidRPr="00E2193B" w:rsidRDefault="00F7431C" w:rsidP="000F7199">
            <w:pPr>
              <w:spacing w:after="0" w:line="240" w:lineRule="auto"/>
              <w:jc w:val="center"/>
              <w:rPr>
                <w:rFonts w:ascii="Arial Narrow" w:eastAsia="Times New Roman" w:hAnsi="Arial Narrow"/>
                <w:color w:val="000000"/>
                <w:sz w:val="24"/>
                <w:szCs w:val="24"/>
                <w:lang w:val="ro-RO" w:eastAsia="ro-RO"/>
              </w:rPr>
            </w:pPr>
          </w:p>
          <w:p w14:paraId="4277709B" w14:textId="77777777" w:rsidR="00F7431C" w:rsidRPr="00E2193B" w:rsidRDefault="00F7431C" w:rsidP="000F7199">
            <w:pPr>
              <w:spacing w:after="0" w:line="240" w:lineRule="auto"/>
              <w:jc w:val="center"/>
              <w:rPr>
                <w:rFonts w:ascii="Arial Narrow" w:eastAsia="Times New Roman" w:hAnsi="Arial Narrow"/>
                <w:color w:val="000000"/>
                <w:sz w:val="24"/>
                <w:szCs w:val="24"/>
                <w:lang w:val="ro-RO" w:eastAsia="ro-RO"/>
              </w:rPr>
            </w:pPr>
          </w:p>
        </w:tc>
      </w:tr>
      <w:tr w:rsidR="00F7431C" w:rsidRPr="00E2193B" w14:paraId="2B9B225F" w14:textId="77777777">
        <w:trPr>
          <w:gridAfter w:val="1"/>
          <w:wAfter w:w="50" w:type="dxa"/>
          <w:trHeight w:val="329"/>
        </w:trPr>
        <w:tc>
          <w:tcPr>
            <w:tcW w:w="2601" w:type="dxa"/>
            <w:gridSpan w:val="3"/>
            <w:tcBorders>
              <w:top w:val="single" w:sz="8" w:space="0" w:color="auto"/>
              <w:left w:val="single" w:sz="8" w:space="0" w:color="auto"/>
              <w:bottom w:val="single" w:sz="8" w:space="0" w:color="auto"/>
              <w:right w:val="single" w:sz="8" w:space="0" w:color="auto"/>
            </w:tcBorders>
            <w:shd w:val="clear" w:color="auto" w:fill="D9D9D9"/>
            <w:noWrap/>
            <w:vAlign w:val="bottom"/>
            <w:hideMark/>
          </w:tcPr>
          <w:p w14:paraId="3DE20B65"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Total Capitol 3</w:t>
            </w:r>
          </w:p>
        </w:tc>
        <w:tc>
          <w:tcPr>
            <w:tcW w:w="993"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23DBE98D"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906"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469B811E"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630"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56B52CE5"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732"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7F883497"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850"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2756782C"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567" w:type="dxa"/>
            <w:gridSpan w:val="2"/>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3B4CF871"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567"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12E3D355"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567"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492F13E8"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677" w:type="dxa"/>
            <w:gridSpan w:val="4"/>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2E1B95AE"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599"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734A0B5A"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567" w:type="dxa"/>
            <w:gridSpan w:val="2"/>
            <w:tcBorders>
              <w:top w:val="single" w:sz="8" w:space="0" w:color="auto"/>
              <w:left w:val="single" w:sz="8" w:space="0" w:color="auto"/>
              <w:bottom w:val="single" w:sz="8" w:space="0" w:color="auto"/>
              <w:right w:val="single" w:sz="8" w:space="0" w:color="auto"/>
            </w:tcBorders>
            <w:shd w:val="clear" w:color="auto" w:fill="D9D9D9"/>
          </w:tcPr>
          <w:p w14:paraId="7AA25F0C" w14:textId="77777777" w:rsidR="00F7431C" w:rsidRPr="00E2193B" w:rsidRDefault="00F7431C" w:rsidP="000F7199">
            <w:pPr>
              <w:spacing w:after="0" w:line="240" w:lineRule="auto"/>
              <w:jc w:val="center"/>
              <w:rPr>
                <w:rFonts w:ascii="Arial Narrow" w:eastAsia="Times New Roman" w:hAnsi="Arial Narrow"/>
                <w:color w:val="000000"/>
                <w:sz w:val="24"/>
                <w:szCs w:val="24"/>
                <w:lang w:val="ro-RO" w:eastAsia="ro-RO"/>
              </w:rPr>
            </w:pPr>
          </w:p>
        </w:tc>
        <w:tc>
          <w:tcPr>
            <w:tcW w:w="584" w:type="dxa"/>
            <w:gridSpan w:val="2"/>
            <w:tcBorders>
              <w:top w:val="single" w:sz="8" w:space="0" w:color="auto"/>
              <w:left w:val="single" w:sz="8" w:space="0" w:color="auto"/>
              <w:bottom w:val="single" w:sz="8" w:space="0" w:color="auto"/>
              <w:right w:val="single" w:sz="8" w:space="0" w:color="auto"/>
            </w:tcBorders>
            <w:shd w:val="clear" w:color="auto" w:fill="D9D9D9"/>
          </w:tcPr>
          <w:p w14:paraId="42254A2B" w14:textId="77777777" w:rsidR="00F7431C" w:rsidRPr="00E2193B" w:rsidRDefault="00F7431C" w:rsidP="000F7199">
            <w:pPr>
              <w:spacing w:after="0" w:line="240" w:lineRule="auto"/>
              <w:jc w:val="center"/>
              <w:rPr>
                <w:rFonts w:ascii="Arial Narrow" w:eastAsia="Times New Roman" w:hAnsi="Arial Narrow"/>
                <w:color w:val="000000"/>
                <w:sz w:val="24"/>
                <w:szCs w:val="24"/>
                <w:lang w:val="ro-RO" w:eastAsia="ro-RO"/>
              </w:rPr>
            </w:pPr>
          </w:p>
        </w:tc>
      </w:tr>
      <w:tr w:rsidR="00F7431C" w:rsidRPr="00E2193B" w14:paraId="4E15434B" w14:textId="77777777">
        <w:trPr>
          <w:trHeight w:val="329"/>
        </w:trPr>
        <w:tc>
          <w:tcPr>
            <w:tcW w:w="9900" w:type="dxa"/>
            <w:gridSpan w:val="18"/>
            <w:tcBorders>
              <w:top w:val="single" w:sz="8" w:space="0" w:color="auto"/>
              <w:left w:val="single" w:sz="8" w:space="0" w:color="auto"/>
              <w:bottom w:val="single" w:sz="8" w:space="0" w:color="auto"/>
              <w:right w:val="single" w:sz="8" w:space="0" w:color="auto"/>
            </w:tcBorders>
            <w:shd w:val="clear" w:color="auto" w:fill="EADBF5"/>
            <w:noWrap/>
            <w:vAlign w:val="center"/>
            <w:hideMark/>
          </w:tcPr>
          <w:p w14:paraId="79826CAD" w14:textId="77777777" w:rsidR="00F7431C" w:rsidRPr="00E2193B" w:rsidRDefault="00FB1669" w:rsidP="000F7199">
            <w:pPr>
              <w:spacing w:after="0" w:line="240" w:lineRule="auto"/>
              <w:rPr>
                <w:rFonts w:ascii="Arial Narrow" w:eastAsia="Times New Roman" w:hAnsi="Arial Narrow"/>
                <w:b/>
                <w:bCs/>
                <w:color w:val="000000"/>
                <w:sz w:val="24"/>
                <w:szCs w:val="24"/>
                <w:lang w:val="ro-RO" w:eastAsia="ro-RO"/>
              </w:rPr>
            </w:pPr>
            <w:r w:rsidRPr="00E2193B">
              <w:rPr>
                <w:rFonts w:ascii="Arial Narrow" w:eastAsia="Times New Roman" w:hAnsi="Arial Narrow"/>
                <w:b/>
                <w:bCs/>
                <w:color w:val="000000"/>
                <w:sz w:val="24"/>
                <w:szCs w:val="24"/>
                <w:lang w:val="ro-RO" w:eastAsia="ro-RO"/>
              </w:rPr>
              <w:t>Capitolul 4 - Cheltuieli pentru investiția de bază</w:t>
            </w:r>
          </w:p>
        </w:tc>
        <w:tc>
          <w:tcPr>
            <w:tcW w:w="356" w:type="dxa"/>
            <w:tcBorders>
              <w:top w:val="single" w:sz="8" w:space="0" w:color="auto"/>
              <w:left w:val="single" w:sz="8" w:space="0" w:color="auto"/>
              <w:bottom w:val="single" w:sz="8" w:space="0" w:color="auto"/>
              <w:right w:val="single" w:sz="8" w:space="0" w:color="auto"/>
            </w:tcBorders>
            <w:shd w:val="clear" w:color="auto" w:fill="EADBF5"/>
          </w:tcPr>
          <w:p w14:paraId="1B9024B5" w14:textId="77777777" w:rsidR="00F7431C" w:rsidRPr="00E2193B" w:rsidRDefault="00F7431C" w:rsidP="000F7199">
            <w:pPr>
              <w:spacing w:after="0" w:line="240" w:lineRule="auto"/>
              <w:jc w:val="center"/>
              <w:rPr>
                <w:rFonts w:ascii="Arial Narrow" w:eastAsia="Times New Roman" w:hAnsi="Arial Narrow"/>
                <w:b/>
                <w:bCs/>
                <w:color w:val="000000"/>
                <w:sz w:val="24"/>
                <w:szCs w:val="24"/>
                <w:lang w:val="ro-RO" w:eastAsia="ro-RO"/>
              </w:rPr>
            </w:pPr>
          </w:p>
        </w:tc>
        <w:tc>
          <w:tcPr>
            <w:tcW w:w="634" w:type="dxa"/>
            <w:gridSpan w:val="3"/>
            <w:tcBorders>
              <w:top w:val="single" w:sz="8" w:space="0" w:color="auto"/>
              <w:left w:val="single" w:sz="8" w:space="0" w:color="auto"/>
              <w:bottom w:val="single" w:sz="8" w:space="0" w:color="auto"/>
              <w:right w:val="single" w:sz="8" w:space="0" w:color="auto"/>
            </w:tcBorders>
            <w:shd w:val="clear" w:color="auto" w:fill="EADBF5"/>
          </w:tcPr>
          <w:p w14:paraId="03DCF0F9" w14:textId="77777777" w:rsidR="00F7431C" w:rsidRPr="00E2193B" w:rsidRDefault="00F7431C" w:rsidP="000F7199">
            <w:pPr>
              <w:spacing w:after="0" w:line="240" w:lineRule="auto"/>
              <w:jc w:val="center"/>
              <w:rPr>
                <w:rFonts w:ascii="Arial Narrow" w:eastAsia="Times New Roman" w:hAnsi="Arial Narrow"/>
                <w:b/>
                <w:bCs/>
                <w:color w:val="000000"/>
                <w:sz w:val="24"/>
                <w:szCs w:val="24"/>
                <w:lang w:val="ro-RO" w:eastAsia="ro-RO"/>
              </w:rPr>
            </w:pPr>
          </w:p>
        </w:tc>
      </w:tr>
      <w:tr w:rsidR="00F7431C" w:rsidRPr="00E2193B" w14:paraId="3470162C" w14:textId="77777777">
        <w:trPr>
          <w:gridAfter w:val="1"/>
          <w:wAfter w:w="50" w:type="dxa"/>
          <w:trHeight w:val="329"/>
        </w:trPr>
        <w:tc>
          <w:tcPr>
            <w:tcW w:w="2601" w:type="dxa"/>
            <w:gridSpan w:val="3"/>
            <w:tcBorders>
              <w:top w:val="single" w:sz="8" w:space="0" w:color="auto"/>
              <w:left w:val="single" w:sz="8" w:space="0" w:color="auto"/>
              <w:bottom w:val="single" w:sz="8" w:space="0" w:color="auto"/>
              <w:right w:val="single" w:sz="8" w:space="0" w:color="auto"/>
            </w:tcBorders>
            <w:noWrap/>
            <w:vAlign w:val="bottom"/>
            <w:hideMark/>
          </w:tcPr>
          <w:p w14:paraId="20C36EFD"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4.1 cheltuieli pentru construcții și instalații</w:t>
            </w:r>
          </w:p>
        </w:tc>
        <w:tc>
          <w:tcPr>
            <w:tcW w:w="993" w:type="dxa"/>
            <w:tcBorders>
              <w:top w:val="single" w:sz="8" w:space="0" w:color="auto"/>
              <w:left w:val="single" w:sz="8" w:space="0" w:color="auto"/>
              <w:bottom w:val="single" w:sz="8" w:space="0" w:color="auto"/>
              <w:right w:val="single" w:sz="8" w:space="0" w:color="auto"/>
            </w:tcBorders>
            <w:noWrap/>
            <w:vAlign w:val="center"/>
            <w:hideMark/>
          </w:tcPr>
          <w:p w14:paraId="0485921E"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906" w:type="dxa"/>
            <w:tcBorders>
              <w:top w:val="single" w:sz="8" w:space="0" w:color="auto"/>
              <w:left w:val="single" w:sz="8" w:space="0" w:color="auto"/>
              <w:bottom w:val="single" w:sz="8" w:space="0" w:color="auto"/>
              <w:right w:val="single" w:sz="8" w:space="0" w:color="auto"/>
            </w:tcBorders>
            <w:noWrap/>
            <w:vAlign w:val="center"/>
            <w:hideMark/>
          </w:tcPr>
          <w:p w14:paraId="134330D7"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630" w:type="dxa"/>
            <w:tcBorders>
              <w:top w:val="single" w:sz="8" w:space="0" w:color="auto"/>
              <w:left w:val="single" w:sz="8" w:space="0" w:color="auto"/>
              <w:bottom w:val="single" w:sz="8" w:space="0" w:color="auto"/>
              <w:right w:val="single" w:sz="8" w:space="0" w:color="auto"/>
            </w:tcBorders>
            <w:noWrap/>
            <w:vAlign w:val="center"/>
            <w:hideMark/>
          </w:tcPr>
          <w:p w14:paraId="13B55477"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732" w:type="dxa"/>
            <w:tcBorders>
              <w:top w:val="single" w:sz="8" w:space="0" w:color="auto"/>
              <w:left w:val="single" w:sz="8" w:space="0" w:color="auto"/>
              <w:bottom w:val="single" w:sz="8" w:space="0" w:color="auto"/>
              <w:right w:val="single" w:sz="8" w:space="0" w:color="auto"/>
            </w:tcBorders>
            <w:noWrap/>
            <w:vAlign w:val="center"/>
            <w:hideMark/>
          </w:tcPr>
          <w:p w14:paraId="2E762117"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850" w:type="dxa"/>
            <w:tcBorders>
              <w:top w:val="single" w:sz="8" w:space="0" w:color="auto"/>
              <w:left w:val="single" w:sz="8" w:space="0" w:color="auto"/>
              <w:bottom w:val="single" w:sz="8" w:space="0" w:color="auto"/>
              <w:right w:val="single" w:sz="8" w:space="0" w:color="auto"/>
            </w:tcBorders>
            <w:noWrap/>
            <w:vAlign w:val="center"/>
            <w:hideMark/>
          </w:tcPr>
          <w:p w14:paraId="04E02A41"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567" w:type="dxa"/>
            <w:gridSpan w:val="2"/>
            <w:tcBorders>
              <w:top w:val="single" w:sz="8" w:space="0" w:color="auto"/>
              <w:left w:val="single" w:sz="8" w:space="0" w:color="auto"/>
              <w:bottom w:val="single" w:sz="8" w:space="0" w:color="auto"/>
              <w:right w:val="single" w:sz="8" w:space="0" w:color="auto"/>
            </w:tcBorders>
            <w:noWrap/>
            <w:vAlign w:val="center"/>
            <w:hideMark/>
          </w:tcPr>
          <w:p w14:paraId="26C1AA40"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567" w:type="dxa"/>
            <w:tcBorders>
              <w:top w:val="single" w:sz="8" w:space="0" w:color="auto"/>
              <w:left w:val="single" w:sz="8" w:space="0" w:color="auto"/>
              <w:bottom w:val="single" w:sz="8" w:space="0" w:color="auto"/>
              <w:right w:val="single" w:sz="8" w:space="0" w:color="auto"/>
            </w:tcBorders>
            <w:noWrap/>
            <w:vAlign w:val="center"/>
            <w:hideMark/>
          </w:tcPr>
          <w:p w14:paraId="6EAD1A49"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567" w:type="dxa"/>
            <w:tcBorders>
              <w:top w:val="single" w:sz="8" w:space="0" w:color="auto"/>
              <w:left w:val="single" w:sz="8" w:space="0" w:color="auto"/>
              <w:bottom w:val="single" w:sz="8" w:space="0" w:color="auto"/>
              <w:right w:val="single" w:sz="8" w:space="0" w:color="auto"/>
            </w:tcBorders>
            <w:noWrap/>
            <w:vAlign w:val="center"/>
            <w:hideMark/>
          </w:tcPr>
          <w:p w14:paraId="01D655D7"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486" w:type="dxa"/>
            <w:gridSpan w:val="2"/>
            <w:tcBorders>
              <w:top w:val="single" w:sz="8" w:space="0" w:color="auto"/>
              <w:left w:val="single" w:sz="8" w:space="0" w:color="auto"/>
              <w:bottom w:val="single" w:sz="8" w:space="0" w:color="auto"/>
              <w:right w:val="single" w:sz="8" w:space="0" w:color="auto"/>
            </w:tcBorders>
            <w:noWrap/>
            <w:vAlign w:val="center"/>
            <w:hideMark/>
          </w:tcPr>
          <w:p w14:paraId="16A7BB33"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790" w:type="dxa"/>
            <w:gridSpan w:val="3"/>
            <w:tcBorders>
              <w:top w:val="single" w:sz="8" w:space="0" w:color="auto"/>
              <w:left w:val="single" w:sz="8" w:space="0" w:color="auto"/>
              <w:bottom w:val="single" w:sz="8" w:space="0" w:color="auto"/>
              <w:right w:val="single" w:sz="8" w:space="0" w:color="auto"/>
            </w:tcBorders>
            <w:noWrap/>
            <w:vAlign w:val="center"/>
            <w:hideMark/>
          </w:tcPr>
          <w:p w14:paraId="3BC55FCF"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567" w:type="dxa"/>
            <w:gridSpan w:val="2"/>
            <w:tcBorders>
              <w:top w:val="single" w:sz="8" w:space="0" w:color="auto"/>
              <w:left w:val="single" w:sz="8" w:space="0" w:color="auto"/>
              <w:bottom w:val="single" w:sz="8" w:space="0" w:color="auto"/>
              <w:right w:val="single" w:sz="8" w:space="0" w:color="auto"/>
            </w:tcBorders>
          </w:tcPr>
          <w:p w14:paraId="1DF94F3C" w14:textId="77777777" w:rsidR="00F7431C" w:rsidRPr="00E2193B" w:rsidRDefault="00F7431C" w:rsidP="000F7199">
            <w:pPr>
              <w:spacing w:after="0" w:line="240" w:lineRule="auto"/>
              <w:jc w:val="center"/>
              <w:rPr>
                <w:rFonts w:ascii="Arial Narrow" w:eastAsia="Times New Roman" w:hAnsi="Arial Narrow"/>
                <w:color w:val="000000"/>
                <w:sz w:val="24"/>
                <w:szCs w:val="24"/>
                <w:lang w:val="ro-RO" w:eastAsia="ro-RO"/>
              </w:rPr>
            </w:pPr>
          </w:p>
        </w:tc>
        <w:tc>
          <w:tcPr>
            <w:tcW w:w="584" w:type="dxa"/>
            <w:gridSpan w:val="2"/>
            <w:tcBorders>
              <w:top w:val="single" w:sz="8" w:space="0" w:color="auto"/>
              <w:left w:val="single" w:sz="8" w:space="0" w:color="auto"/>
              <w:bottom w:val="single" w:sz="8" w:space="0" w:color="auto"/>
              <w:right w:val="single" w:sz="8" w:space="0" w:color="auto"/>
            </w:tcBorders>
          </w:tcPr>
          <w:p w14:paraId="00616BC5" w14:textId="77777777" w:rsidR="00F7431C" w:rsidRPr="00E2193B" w:rsidRDefault="00F7431C" w:rsidP="000F7199">
            <w:pPr>
              <w:spacing w:after="0" w:line="240" w:lineRule="auto"/>
              <w:jc w:val="center"/>
              <w:rPr>
                <w:rFonts w:ascii="Arial Narrow" w:eastAsia="Times New Roman" w:hAnsi="Arial Narrow"/>
                <w:color w:val="000000"/>
                <w:sz w:val="24"/>
                <w:szCs w:val="24"/>
                <w:lang w:val="ro-RO" w:eastAsia="ro-RO"/>
              </w:rPr>
            </w:pPr>
          </w:p>
        </w:tc>
      </w:tr>
      <w:tr w:rsidR="00F7431C" w:rsidRPr="00E2193B" w14:paraId="2E3EF0A3" w14:textId="77777777">
        <w:trPr>
          <w:gridAfter w:val="1"/>
          <w:wAfter w:w="50" w:type="dxa"/>
          <w:trHeight w:val="329"/>
        </w:trPr>
        <w:tc>
          <w:tcPr>
            <w:tcW w:w="2601" w:type="dxa"/>
            <w:gridSpan w:val="3"/>
            <w:tcBorders>
              <w:top w:val="single" w:sz="8" w:space="0" w:color="auto"/>
              <w:left w:val="single" w:sz="8" w:space="0" w:color="auto"/>
              <w:bottom w:val="single" w:sz="8" w:space="0" w:color="auto"/>
              <w:right w:val="single" w:sz="8" w:space="0" w:color="auto"/>
            </w:tcBorders>
            <w:noWrap/>
            <w:vAlign w:val="bottom"/>
            <w:hideMark/>
          </w:tcPr>
          <w:p w14:paraId="4B0F52E7"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4.2. Dotări (se include utilaje, echipamente tehnologice şi funcţionale cu si fara montaj, dotari)</w:t>
            </w:r>
          </w:p>
        </w:tc>
        <w:tc>
          <w:tcPr>
            <w:tcW w:w="993" w:type="dxa"/>
            <w:tcBorders>
              <w:top w:val="single" w:sz="8" w:space="0" w:color="auto"/>
              <w:left w:val="single" w:sz="8" w:space="0" w:color="auto"/>
              <w:bottom w:val="single" w:sz="8" w:space="0" w:color="auto"/>
              <w:right w:val="single" w:sz="8" w:space="0" w:color="auto"/>
            </w:tcBorders>
            <w:noWrap/>
            <w:vAlign w:val="center"/>
            <w:hideMark/>
          </w:tcPr>
          <w:p w14:paraId="25EC43A2"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906" w:type="dxa"/>
            <w:tcBorders>
              <w:top w:val="single" w:sz="8" w:space="0" w:color="auto"/>
              <w:left w:val="single" w:sz="8" w:space="0" w:color="auto"/>
              <w:bottom w:val="single" w:sz="8" w:space="0" w:color="auto"/>
              <w:right w:val="single" w:sz="8" w:space="0" w:color="auto"/>
            </w:tcBorders>
            <w:noWrap/>
            <w:vAlign w:val="center"/>
            <w:hideMark/>
          </w:tcPr>
          <w:p w14:paraId="73EB5DEA"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630" w:type="dxa"/>
            <w:tcBorders>
              <w:top w:val="single" w:sz="8" w:space="0" w:color="auto"/>
              <w:left w:val="single" w:sz="8" w:space="0" w:color="auto"/>
              <w:bottom w:val="single" w:sz="8" w:space="0" w:color="auto"/>
              <w:right w:val="single" w:sz="8" w:space="0" w:color="auto"/>
            </w:tcBorders>
            <w:noWrap/>
            <w:vAlign w:val="center"/>
            <w:hideMark/>
          </w:tcPr>
          <w:p w14:paraId="277EBF76"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732" w:type="dxa"/>
            <w:tcBorders>
              <w:top w:val="single" w:sz="8" w:space="0" w:color="auto"/>
              <w:left w:val="single" w:sz="8" w:space="0" w:color="auto"/>
              <w:bottom w:val="single" w:sz="8" w:space="0" w:color="auto"/>
              <w:right w:val="single" w:sz="8" w:space="0" w:color="auto"/>
            </w:tcBorders>
            <w:noWrap/>
            <w:vAlign w:val="center"/>
            <w:hideMark/>
          </w:tcPr>
          <w:p w14:paraId="4483E99C"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850" w:type="dxa"/>
            <w:tcBorders>
              <w:top w:val="single" w:sz="8" w:space="0" w:color="auto"/>
              <w:left w:val="single" w:sz="8" w:space="0" w:color="auto"/>
              <w:bottom w:val="single" w:sz="8" w:space="0" w:color="auto"/>
              <w:right w:val="single" w:sz="8" w:space="0" w:color="auto"/>
            </w:tcBorders>
            <w:noWrap/>
            <w:vAlign w:val="center"/>
            <w:hideMark/>
          </w:tcPr>
          <w:p w14:paraId="13A5D40D"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567" w:type="dxa"/>
            <w:gridSpan w:val="2"/>
            <w:tcBorders>
              <w:top w:val="single" w:sz="8" w:space="0" w:color="auto"/>
              <w:left w:val="single" w:sz="8" w:space="0" w:color="auto"/>
              <w:bottom w:val="single" w:sz="8" w:space="0" w:color="auto"/>
              <w:right w:val="single" w:sz="8" w:space="0" w:color="auto"/>
            </w:tcBorders>
            <w:noWrap/>
            <w:vAlign w:val="center"/>
            <w:hideMark/>
          </w:tcPr>
          <w:p w14:paraId="5BC4AA0C"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567" w:type="dxa"/>
            <w:tcBorders>
              <w:top w:val="single" w:sz="8" w:space="0" w:color="auto"/>
              <w:left w:val="single" w:sz="8" w:space="0" w:color="auto"/>
              <w:bottom w:val="single" w:sz="8" w:space="0" w:color="auto"/>
              <w:right w:val="single" w:sz="8" w:space="0" w:color="auto"/>
            </w:tcBorders>
            <w:noWrap/>
            <w:vAlign w:val="center"/>
            <w:hideMark/>
          </w:tcPr>
          <w:p w14:paraId="22BC7876"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567" w:type="dxa"/>
            <w:tcBorders>
              <w:top w:val="single" w:sz="8" w:space="0" w:color="auto"/>
              <w:left w:val="single" w:sz="8" w:space="0" w:color="auto"/>
              <w:bottom w:val="single" w:sz="8" w:space="0" w:color="auto"/>
              <w:right w:val="single" w:sz="8" w:space="0" w:color="auto"/>
            </w:tcBorders>
            <w:noWrap/>
            <w:vAlign w:val="center"/>
            <w:hideMark/>
          </w:tcPr>
          <w:p w14:paraId="33660223"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486" w:type="dxa"/>
            <w:gridSpan w:val="2"/>
            <w:tcBorders>
              <w:top w:val="single" w:sz="8" w:space="0" w:color="auto"/>
              <w:left w:val="single" w:sz="8" w:space="0" w:color="auto"/>
              <w:bottom w:val="single" w:sz="8" w:space="0" w:color="auto"/>
              <w:right w:val="single" w:sz="8" w:space="0" w:color="auto"/>
            </w:tcBorders>
            <w:noWrap/>
            <w:vAlign w:val="center"/>
            <w:hideMark/>
          </w:tcPr>
          <w:p w14:paraId="6B6CC630"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790" w:type="dxa"/>
            <w:gridSpan w:val="3"/>
            <w:tcBorders>
              <w:top w:val="single" w:sz="8" w:space="0" w:color="auto"/>
              <w:left w:val="single" w:sz="8" w:space="0" w:color="auto"/>
              <w:bottom w:val="single" w:sz="8" w:space="0" w:color="auto"/>
              <w:right w:val="single" w:sz="8" w:space="0" w:color="auto"/>
            </w:tcBorders>
            <w:noWrap/>
            <w:vAlign w:val="center"/>
            <w:hideMark/>
          </w:tcPr>
          <w:p w14:paraId="46FC1899"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567" w:type="dxa"/>
            <w:gridSpan w:val="2"/>
            <w:tcBorders>
              <w:top w:val="single" w:sz="8" w:space="0" w:color="auto"/>
              <w:left w:val="single" w:sz="8" w:space="0" w:color="auto"/>
              <w:bottom w:val="single" w:sz="8" w:space="0" w:color="auto"/>
              <w:right w:val="single" w:sz="8" w:space="0" w:color="auto"/>
            </w:tcBorders>
          </w:tcPr>
          <w:p w14:paraId="5048747B" w14:textId="77777777" w:rsidR="00F7431C" w:rsidRPr="00E2193B" w:rsidRDefault="00F7431C" w:rsidP="000F7199">
            <w:pPr>
              <w:spacing w:after="0" w:line="240" w:lineRule="auto"/>
              <w:jc w:val="center"/>
              <w:rPr>
                <w:rFonts w:ascii="Arial Narrow" w:eastAsia="Times New Roman" w:hAnsi="Arial Narrow"/>
                <w:color w:val="000000"/>
                <w:sz w:val="24"/>
                <w:szCs w:val="24"/>
                <w:lang w:val="ro-RO" w:eastAsia="ro-RO"/>
              </w:rPr>
            </w:pPr>
          </w:p>
        </w:tc>
        <w:tc>
          <w:tcPr>
            <w:tcW w:w="584" w:type="dxa"/>
            <w:gridSpan w:val="2"/>
            <w:tcBorders>
              <w:top w:val="single" w:sz="8" w:space="0" w:color="auto"/>
              <w:left w:val="single" w:sz="8" w:space="0" w:color="auto"/>
              <w:bottom w:val="single" w:sz="8" w:space="0" w:color="auto"/>
              <w:right w:val="single" w:sz="8" w:space="0" w:color="auto"/>
            </w:tcBorders>
          </w:tcPr>
          <w:p w14:paraId="06A976CB" w14:textId="77777777" w:rsidR="00F7431C" w:rsidRPr="00E2193B" w:rsidRDefault="00F7431C" w:rsidP="000F7199">
            <w:pPr>
              <w:spacing w:after="0" w:line="240" w:lineRule="auto"/>
              <w:jc w:val="center"/>
              <w:rPr>
                <w:rFonts w:ascii="Arial Narrow" w:eastAsia="Times New Roman" w:hAnsi="Arial Narrow"/>
                <w:color w:val="000000"/>
                <w:sz w:val="24"/>
                <w:szCs w:val="24"/>
                <w:lang w:val="ro-RO" w:eastAsia="ro-RO"/>
              </w:rPr>
            </w:pPr>
          </w:p>
        </w:tc>
      </w:tr>
      <w:tr w:rsidR="00F7431C" w:rsidRPr="00E2193B" w14:paraId="3DEB5091" w14:textId="77777777">
        <w:trPr>
          <w:gridAfter w:val="1"/>
          <w:wAfter w:w="50" w:type="dxa"/>
          <w:trHeight w:val="329"/>
        </w:trPr>
        <w:tc>
          <w:tcPr>
            <w:tcW w:w="2601" w:type="dxa"/>
            <w:gridSpan w:val="3"/>
            <w:tcBorders>
              <w:top w:val="single" w:sz="8" w:space="0" w:color="auto"/>
              <w:left w:val="single" w:sz="8" w:space="0" w:color="auto"/>
              <w:bottom w:val="single" w:sz="8" w:space="0" w:color="auto"/>
              <w:right w:val="single" w:sz="8" w:space="0" w:color="auto"/>
            </w:tcBorders>
            <w:shd w:val="clear" w:color="auto" w:fill="D9D9D9"/>
            <w:noWrap/>
            <w:vAlign w:val="bottom"/>
          </w:tcPr>
          <w:p w14:paraId="3FA25B1B"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4.3 Active necorporale</w:t>
            </w:r>
          </w:p>
        </w:tc>
        <w:tc>
          <w:tcPr>
            <w:tcW w:w="993" w:type="dxa"/>
            <w:tcBorders>
              <w:top w:val="single" w:sz="8" w:space="0" w:color="auto"/>
              <w:left w:val="single" w:sz="8" w:space="0" w:color="auto"/>
              <w:bottom w:val="single" w:sz="8" w:space="0" w:color="auto"/>
              <w:right w:val="single" w:sz="8" w:space="0" w:color="auto"/>
            </w:tcBorders>
            <w:shd w:val="clear" w:color="auto" w:fill="D9D9D9"/>
            <w:noWrap/>
            <w:vAlign w:val="center"/>
          </w:tcPr>
          <w:p w14:paraId="528DF5FF" w14:textId="77777777" w:rsidR="00F7431C" w:rsidRPr="00E2193B" w:rsidRDefault="00F7431C" w:rsidP="000F7199">
            <w:pPr>
              <w:spacing w:after="0" w:line="240" w:lineRule="auto"/>
              <w:jc w:val="right"/>
              <w:rPr>
                <w:rFonts w:ascii="Arial Narrow" w:eastAsia="Times New Roman" w:hAnsi="Arial Narrow"/>
                <w:color w:val="000000"/>
                <w:sz w:val="24"/>
                <w:szCs w:val="24"/>
                <w:lang w:val="ro-RO" w:eastAsia="ro-RO"/>
              </w:rPr>
            </w:pPr>
          </w:p>
        </w:tc>
        <w:tc>
          <w:tcPr>
            <w:tcW w:w="906" w:type="dxa"/>
            <w:tcBorders>
              <w:top w:val="single" w:sz="8" w:space="0" w:color="auto"/>
              <w:left w:val="single" w:sz="8" w:space="0" w:color="auto"/>
              <w:bottom w:val="single" w:sz="8" w:space="0" w:color="auto"/>
              <w:right w:val="single" w:sz="8" w:space="0" w:color="auto"/>
            </w:tcBorders>
            <w:shd w:val="clear" w:color="auto" w:fill="D9D9D9"/>
            <w:noWrap/>
            <w:vAlign w:val="center"/>
          </w:tcPr>
          <w:p w14:paraId="2B2313A6" w14:textId="77777777" w:rsidR="00F7431C" w:rsidRPr="00E2193B" w:rsidRDefault="00F7431C" w:rsidP="000F7199">
            <w:pPr>
              <w:spacing w:after="0" w:line="240" w:lineRule="auto"/>
              <w:jc w:val="right"/>
              <w:rPr>
                <w:rFonts w:ascii="Arial Narrow" w:eastAsia="Times New Roman" w:hAnsi="Arial Narrow"/>
                <w:color w:val="000000"/>
                <w:sz w:val="24"/>
                <w:szCs w:val="24"/>
                <w:lang w:val="ro-RO" w:eastAsia="ro-RO"/>
              </w:rPr>
            </w:pPr>
          </w:p>
        </w:tc>
        <w:tc>
          <w:tcPr>
            <w:tcW w:w="630" w:type="dxa"/>
            <w:tcBorders>
              <w:top w:val="single" w:sz="8" w:space="0" w:color="auto"/>
              <w:left w:val="single" w:sz="8" w:space="0" w:color="auto"/>
              <w:bottom w:val="single" w:sz="8" w:space="0" w:color="auto"/>
              <w:right w:val="single" w:sz="8" w:space="0" w:color="auto"/>
            </w:tcBorders>
            <w:shd w:val="clear" w:color="auto" w:fill="D9D9D9"/>
            <w:noWrap/>
            <w:vAlign w:val="center"/>
          </w:tcPr>
          <w:p w14:paraId="7BB5A33D" w14:textId="77777777" w:rsidR="00F7431C" w:rsidRPr="00E2193B" w:rsidRDefault="00F7431C" w:rsidP="000F7199">
            <w:pPr>
              <w:spacing w:after="0" w:line="240" w:lineRule="auto"/>
              <w:jc w:val="right"/>
              <w:rPr>
                <w:rFonts w:ascii="Arial Narrow" w:eastAsia="Times New Roman" w:hAnsi="Arial Narrow"/>
                <w:color w:val="000000"/>
                <w:sz w:val="24"/>
                <w:szCs w:val="24"/>
                <w:lang w:val="ro-RO" w:eastAsia="ro-RO"/>
              </w:rPr>
            </w:pPr>
          </w:p>
        </w:tc>
        <w:tc>
          <w:tcPr>
            <w:tcW w:w="732" w:type="dxa"/>
            <w:tcBorders>
              <w:top w:val="single" w:sz="8" w:space="0" w:color="auto"/>
              <w:left w:val="single" w:sz="8" w:space="0" w:color="auto"/>
              <w:bottom w:val="single" w:sz="8" w:space="0" w:color="auto"/>
              <w:right w:val="single" w:sz="8" w:space="0" w:color="auto"/>
            </w:tcBorders>
            <w:shd w:val="clear" w:color="auto" w:fill="D9D9D9"/>
            <w:noWrap/>
            <w:vAlign w:val="center"/>
          </w:tcPr>
          <w:p w14:paraId="0244567F" w14:textId="77777777" w:rsidR="00F7431C" w:rsidRPr="00E2193B" w:rsidRDefault="00F7431C" w:rsidP="000F7199">
            <w:pPr>
              <w:spacing w:after="0" w:line="240" w:lineRule="auto"/>
              <w:jc w:val="right"/>
              <w:rPr>
                <w:rFonts w:ascii="Arial Narrow" w:eastAsia="Times New Roman" w:hAnsi="Arial Narrow"/>
                <w:color w:val="000000"/>
                <w:sz w:val="24"/>
                <w:szCs w:val="24"/>
                <w:lang w:val="ro-RO" w:eastAsia="ro-RO"/>
              </w:rPr>
            </w:pPr>
          </w:p>
        </w:tc>
        <w:tc>
          <w:tcPr>
            <w:tcW w:w="850" w:type="dxa"/>
            <w:tcBorders>
              <w:top w:val="single" w:sz="8" w:space="0" w:color="auto"/>
              <w:left w:val="single" w:sz="8" w:space="0" w:color="auto"/>
              <w:bottom w:val="single" w:sz="8" w:space="0" w:color="auto"/>
              <w:right w:val="single" w:sz="8" w:space="0" w:color="auto"/>
            </w:tcBorders>
            <w:shd w:val="clear" w:color="auto" w:fill="D9D9D9"/>
            <w:noWrap/>
            <w:vAlign w:val="center"/>
          </w:tcPr>
          <w:p w14:paraId="12B6F904" w14:textId="77777777" w:rsidR="00F7431C" w:rsidRPr="00E2193B" w:rsidRDefault="00F7431C" w:rsidP="000F7199">
            <w:pPr>
              <w:spacing w:after="0" w:line="240" w:lineRule="auto"/>
              <w:jc w:val="right"/>
              <w:rPr>
                <w:rFonts w:ascii="Arial Narrow" w:eastAsia="Times New Roman" w:hAnsi="Arial Narrow"/>
                <w:color w:val="000000"/>
                <w:sz w:val="24"/>
                <w:szCs w:val="24"/>
                <w:lang w:val="ro-RO" w:eastAsia="ro-RO"/>
              </w:rPr>
            </w:pPr>
          </w:p>
        </w:tc>
        <w:tc>
          <w:tcPr>
            <w:tcW w:w="567" w:type="dxa"/>
            <w:gridSpan w:val="2"/>
            <w:tcBorders>
              <w:top w:val="single" w:sz="8" w:space="0" w:color="auto"/>
              <w:left w:val="single" w:sz="8" w:space="0" w:color="auto"/>
              <w:bottom w:val="single" w:sz="8" w:space="0" w:color="auto"/>
              <w:right w:val="single" w:sz="8" w:space="0" w:color="auto"/>
            </w:tcBorders>
            <w:shd w:val="clear" w:color="auto" w:fill="D9D9D9"/>
            <w:noWrap/>
            <w:vAlign w:val="center"/>
          </w:tcPr>
          <w:p w14:paraId="107BCEBF" w14:textId="77777777" w:rsidR="00F7431C" w:rsidRPr="00E2193B" w:rsidRDefault="00F7431C" w:rsidP="000F7199">
            <w:pPr>
              <w:spacing w:after="0" w:line="240" w:lineRule="auto"/>
              <w:jc w:val="right"/>
              <w:rPr>
                <w:rFonts w:ascii="Arial Narrow" w:eastAsia="Times New Roman" w:hAnsi="Arial Narrow"/>
                <w:color w:val="000000"/>
                <w:sz w:val="24"/>
                <w:szCs w:val="24"/>
                <w:lang w:val="ro-RO" w:eastAsia="ro-RO"/>
              </w:rPr>
            </w:pPr>
          </w:p>
        </w:tc>
        <w:tc>
          <w:tcPr>
            <w:tcW w:w="567" w:type="dxa"/>
            <w:tcBorders>
              <w:top w:val="single" w:sz="8" w:space="0" w:color="auto"/>
              <w:left w:val="single" w:sz="8" w:space="0" w:color="auto"/>
              <w:bottom w:val="single" w:sz="8" w:space="0" w:color="auto"/>
              <w:right w:val="single" w:sz="8" w:space="0" w:color="auto"/>
            </w:tcBorders>
            <w:shd w:val="clear" w:color="auto" w:fill="D9D9D9"/>
            <w:noWrap/>
            <w:vAlign w:val="center"/>
          </w:tcPr>
          <w:p w14:paraId="78B73A05" w14:textId="77777777" w:rsidR="00F7431C" w:rsidRPr="00E2193B" w:rsidRDefault="00F7431C" w:rsidP="000F7199">
            <w:pPr>
              <w:spacing w:after="0" w:line="240" w:lineRule="auto"/>
              <w:jc w:val="right"/>
              <w:rPr>
                <w:rFonts w:ascii="Arial Narrow" w:eastAsia="Times New Roman" w:hAnsi="Arial Narrow"/>
                <w:color w:val="000000"/>
                <w:sz w:val="24"/>
                <w:szCs w:val="24"/>
                <w:lang w:val="ro-RO" w:eastAsia="ro-RO"/>
              </w:rPr>
            </w:pPr>
          </w:p>
        </w:tc>
        <w:tc>
          <w:tcPr>
            <w:tcW w:w="567" w:type="dxa"/>
            <w:tcBorders>
              <w:top w:val="single" w:sz="8" w:space="0" w:color="auto"/>
              <w:left w:val="single" w:sz="8" w:space="0" w:color="auto"/>
              <w:bottom w:val="single" w:sz="8" w:space="0" w:color="auto"/>
              <w:right w:val="single" w:sz="8" w:space="0" w:color="auto"/>
            </w:tcBorders>
            <w:shd w:val="clear" w:color="auto" w:fill="D9D9D9"/>
            <w:noWrap/>
            <w:vAlign w:val="center"/>
          </w:tcPr>
          <w:p w14:paraId="2839BA58" w14:textId="77777777" w:rsidR="00F7431C" w:rsidRPr="00E2193B" w:rsidRDefault="00F7431C" w:rsidP="000F7199">
            <w:pPr>
              <w:spacing w:after="0" w:line="240" w:lineRule="auto"/>
              <w:jc w:val="right"/>
              <w:rPr>
                <w:rFonts w:ascii="Arial Narrow" w:eastAsia="Times New Roman" w:hAnsi="Arial Narrow"/>
                <w:color w:val="000000"/>
                <w:sz w:val="24"/>
                <w:szCs w:val="24"/>
                <w:lang w:val="ro-RO" w:eastAsia="ro-RO"/>
              </w:rPr>
            </w:pPr>
          </w:p>
        </w:tc>
        <w:tc>
          <w:tcPr>
            <w:tcW w:w="486" w:type="dxa"/>
            <w:gridSpan w:val="2"/>
            <w:tcBorders>
              <w:top w:val="single" w:sz="8" w:space="0" w:color="auto"/>
              <w:left w:val="single" w:sz="8" w:space="0" w:color="auto"/>
              <w:bottom w:val="single" w:sz="8" w:space="0" w:color="auto"/>
              <w:right w:val="single" w:sz="8" w:space="0" w:color="auto"/>
            </w:tcBorders>
            <w:shd w:val="clear" w:color="auto" w:fill="D9D9D9"/>
            <w:noWrap/>
            <w:vAlign w:val="center"/>
          </w:tcPr>
          <w:p w14:paraId="49AE846E" w14:textId="77777777" w:rsidR="00F7431C" w:rsidRPr="00E2193B" w:rsidRDefault="00F7431C" w:rsidP="000F7199">
            <w:pPr>
              <w:spacing w:after="0" w:line="240" w:lineRule="auto"/>
              <w:jc w:val="right"/>
              <w:rPr>
                <w:rFonts w:ascii="Arial Narrow" w:eastAsia="Times New Roman" w:hAnsi="Arial Narrow"/>
                <w:color w:val="000000"/>
                <w:sz w:val="24"/>
                <w:szCs w:val="24"/>
                <w:lang w:val="ro-RO" w:eastAsia="ro-RO"/>
              </w:rPr>
            </w:pPr>
          </w:p>
        </w:tc>
        <w:tc>
          <w:tcPr>
            <w:tcW w:w="790"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471B4E38" w14:textId="77777777" w:rsidR="00F7431C" w:rsidRPr="00E2193B" w:rsidRDefault="00F7431C" w:rsidP="000F7199">
            <w:pPr>
              <w:spacing w:after="0" w:line="240" w:lineRule="auto"/>
              <w:jc w:val="right"/>
              <w:rPr>
                <w:rFonts w:ascii="Arial Narrow" w:eastAsia="Times New Roman" w:hAnsi="Arial Narrow"/>
                <w:color w:val="000000"/>
                <w:sz w:val="24"/>
                <w:szCs w:val="24"/>
                <w:lang w:val="ro-RO" w:eastAsia="ro-RO"/>
              </w:rPr>
            </w:pPr>
          </w:p>
        </w:tc>
        <w:tc>
          <w:tcPr>
            <w:tcW w:w="567" w:type="dxa"/>
            <w:gridSpan w:val="2"/>
            <w:tcBorders>
              <w:top w:val="single" w:sz="8" w:space="0" w:color="auto"/>
              <w:left w:val="single" w:sz="8" w:space="0" w:color="auto"/>
              <w:bottom w:val="single" w:sz="8" w:space="0" w:color="auto"/>
              <w:right w:val="single" w:sz="8" w:space="0" w:color="auto"/>
            </w:tcBorders>
            <w:shd w:val="clear" w:color="auto" w:fill="D9D9D9"/>
          </w:tcPr>
          <w:p w14:paraId="7D94A783" w14:textId="77777777" w:rsidR="00F7431C" w:rsidRPr="00E2193B" w:rsidRDefault="00F7431C" w:rsidP="000F7199">
            <w:pPr>
              <w:spacing w:after="0" w:line="240" w:lineRule="auto"/>
              <w:jc w:val="center"/>
              <w:rPr>
                <w:rFonts w:ascii="Arial Narrow" w:eastAsia="Times New Roman" w:hAnsi="Arial Narrow"/>
                <w:color w:val="000000"/>
                <w:sz w:val="24"/>
                <w:szCs w:val="24"/>
                <w:lang w:val="ro-RO" w:eastAsia="ro-RO"/>
              </w:rPr>
            </w:pPr>
          </w:p>
        </w:tc>
        <w:tc>
          <w:tcPr>
            <w:tcW w:w="584" w:type="dxa"/>
            <w:gridSpan w:val="2"/>
            <w:tcBorders>
              <w:top w:val="single" w:sz="8" w:space="0" w:color="auto"/>
              <w:left w:val="single" w:sz="8" w:space="0" w:color="auto"/>
              <w:bottom w:val="single" w:sz="8" w:space="0" w:color="auto"/>
              <w:right w:val="single" w:sz="8" w:space="0" w:color="auto"/>
            </w:tcBorders>
            <w:shd w:val="clear" w:color="auto" w:fill="D9D9D9"/>
          </w:tcPr>
          <w:p w14:paraId="4AEB3F61" w14:textId="77777777" w:rsidR="00F7431C" w:rsidRPr="00E2193B" w:rsidRDefault="00F7431C" w:rsidP="000F7199">
            <w:pPr>
              <w:spacing w:after="0" w:line="240" w:lineRule="auto"/>
              <w:jc w:val="center"/>
              <w:rPr>
                <w:rFonts w:ascii="Arial Narrow" w:eastAsia="Times New Roman" w:hAnsi="Arial Narrow"/>
                <w:color w:val="000000"/>
                <w:sz w:val="24"/>
                <w:szCs w:val="24"/>
                <w:lang w:val="ro-RO" w:eastAsia="ro-RO"/>
              </w:rPr>
            </w:pPr>
          </w:p>
        </w:tc>
      </w:tr>
      <w:tr w:rsidR="00F7431C" w:rsidRPr="00E2193B" w14:paraId="7DB8A9DE" w14:textId="77777777">
        <w:trPr>
          <w:gridAfter w:val="1"/>
          <w:wAfter w:w="50" w:type="dxa"/>
          <w:trHeight w:val="329"/>
        </w:trPr>
        <w:tc>
          <w:tcPr>
            <w:tcW w:w="2601" w:type="dxa"/>
            <w:gridSpan w:val="3"/>
            <w:tcBorders>
              <w:top w:val="single" w:sz="8" w:space="0" w:color="auto"/>
              <w:left w:val="single" w:sz="8" w:space="0" w:color="auto"/>
              <w:bottom w:val="single" w:sz="8" w:space="0" w:color="auto"/>
              <w:right w:val="single" w:sz="8" w:space="0" w:color="auto"/>
            </w:tcBorders>
            <w:shd w:val="clear" w:color="auto" w:fill="D9D9D9"/>
            <w:noWrap/>
            <w:vAlign w:val="bottom"/>
            <w:hideMark/>
          </w:tcPr>
          <w:p w14:paraId="077EACD6"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Total Capitol 4</w:t>
            </w:r>
          </w:p>
        </w:tc>
        <w:tc>
          <w:tcPr>
            <w:tcW w:w="993"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21B93F46"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906"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5ABD1660"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630"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231058B0"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732"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45271C6C"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850"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087A35D4"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567" w:type="dxa"/>
            <w:gridSpan w:val="2"/>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536FAA48"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567"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7DE462B2"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567"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3DAB3F00"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486" w:type="dxa"/>
            <w:gridSpan w:val="2"/>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6D9CB20C"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790"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2F676867"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567" w:type="dxa"/>
            <w:gridSpan w:val="2"/>
            <w:tcBorders>
              <w:top w:val="single" w:sz="8" w:space="0" w:color="auto"/>
              <w:left w:val="single" w:sz="8" w:space="0" w:color="auto"/>
              <w:bottom w:val="single" w:sz="8" w:space="0" w:color="auto"/>
              <w:right w:val="single" w:sz="8" w:space="0" w:color="auto"/>
            </w:tcBorders>
            <w:shd w:val="clear" w:color="auto" w:fill="D9D9D9"/>
          </w:tcPr>
          <w:p w14:paraId="2D1CFC94" w14:textId="77777777" w:rsidR="00F7431C" w:rsidRPr="00E2193B" w:rsidRDefault="00F7431C" w:rsidP="000F7199">
            <w:pPr>
              <w:spacing w:after="0" w:line="240" w:lineRule="auto"/>
              <w:jc w:val="center"/>
              <w:rPr>
                <w:rFonts w:ascii="Arial Narrow" w:eastAsia="Times New Roman" w:hAnsi="Arial Narrow"/>
                <w:color w:val="000000"/>
                <w:sz w:val="24"/>
                <w:szCs w:val="24"/>
                <w:lang w:val="ro-RO" w:eastAsia="ro-RO"/>
              </w:rPr>
            </w:pPr>
          </w:p>
        </w:tc>
        <w:tc>
          <w:tcPr>
            <w:tcW w:w="584" w:type="dxa"/>
            <w:gridSpan w:val="2"/>
            <w:tcBorders>
              <w:top w:val="single" w:sz="8" w:space="0" w:color="auto"/>
              <w:left w:val="single" w:sz="8" w:space="0" w:color="auto"/>
              <w:bottom w:val="single" w:sz="8" w:space="0" w:color="auto"/>
              <w:right w:val="single" w:sz="8" w:space="0" w:color="auto"/>
            </w:tcBorders>
            <w:shd w:val="clear" w:color="auto" w:fill="D9D9D9"/>
          </w:tcPr>
          <w:p w14:paraId="4C128658" w14:textId="77777777" w:rsidR="00F7431C" w:rsidRPr="00E2193B" w:rsidRDefault="00F7431C" w:rsidP="000F7199">
            <w:pPr>
              <w:spacing w:after="0" w:line="240" w:lineRule="auto"/>
              <w:jc w:val="center"/>
              <w:rPr>
                <w:rFonts w:ascii="Arial Narrow" w:eastAsia="Times New Roman" w:hAnsi="Arial Narrow"/>
                <w:color w:val="000000"/>
                <w:sz w:val="24"/>
                <w:szCs w:val="24"/>
                <w:lang w:val="ro-RO" w:eastAsia="ro-RO"/>
              </w:rPr>
            </w:pPr>
          </w:p>
        </w:tc>
      </w:tr>
      <w:tr w:rsidR="00F7431C" w:rsidRPr="00E2193B" w14:paraId="0E9A2D37" w14:textId="77777777">
        <w:trPr>
          <w:gridAfter w:val="2"/>
          <w:wAfter w:w="90" w:type="dxa"/>
          <w:trHeight w:val="329"/>
        </w:trPr>
        <w:tc>
          <w:tcPr>
            <w:tcW w:w="9689" w:type="dxa"/>
            <w:gridSpan w:val="17"/>
            <w:tcBorders>
              <w:top w:val="single" w:sz="8" w:space="0" w:color="auto"/>
              <w:left w:val="single" w:sz="8" w:space="0" w:color="auto"/>
              <w:bottom w:val="single" w:sz="8" w:space="0" w:color="auto"/>
              <w:right w:val="single" w:sz="8" w:space="0" w:color="auto"/>
            </w:tcBorders>
            <w:shd w:val="clear" w:color="auto" w:fill="EADBF5"/>
            <w:noWrap/>
            <w:vAlign w:val="center"/>
            <w:hideMark/>
          </w:tcPr>
          <w:p w14:paraId="3059A9ED" w14:textId="77777777" w:rsidR="00F7431C" w:rsidRPr="00E2193B" w:rsidRDefault="00FB1669" w:rsidP="000F7199">
            <w:pPr>
              <w:spacing w:after="0" w:line="240" w:lineRule="auto"/>
              <w:rPr>
                <w:rFonts w:ascii="Arial Narrow" w:eastAsia="Times New Roman" w:hAnsi="Arial Narrow"/>
                <w:b/>
                <w:bCs/>
                <w:color w:val="000000"/>
                <w:sz w:val="24"/>
                <w:szCs w:val="24"/>
                <w:lang w:val="ro-RO" w:eastAsia="ro-RO"/>
              </w:rPr>
            </w:pPr>
            <w:r w:rsidRPr="00E2193B">
              <w:rPr>
                <w:rFonts w:ascii="Arial Narrow" w:eastAsia="Times New Roman" w:hAnsi="Arial Narrow"/>
                <w:b/>
                <w:bCs/>
                <w:color w:val="000000"/>
                <w:sz w:val="24"/>
                <w:szCs w:val="24"/>
                <w:lang w:val="ro-RO" w:eastAsia="ro-RO"/>
              </w:rPr>
              <w:t>Capitol 5 -  Alte cheltuieli</w:t>
            </w:r>
          </w:p>
        </w:tc>
        <w:tc>
          <w:tcPr>
            <w:tcW w:w="567" w:type="dxa"/>
            <w:gridSpan w:val="2"/>
            <w:tcBorders>
              <w:top w:val="single" w:sz="8" w:space="0" w:color="auto"/>
              <w:left w:val="single" w:sz="8" w:space="0" w:color="auto"/>
              <w:bottom w:val="single" w:sz="8" w:space="0" w:color="auto"/>
              <w:right w:val="single" w:sz="8" w:space="0" w:color="auto"/>
            </w:tcBorders>
            <w:shd w:val="clear" w:color="auto" w:fill="EADBF5"/>
          </w:tcPr>
          <w:p w14:paraId="7AD8C1BC" w14:textId="77777777" w:rsidR="00F7431C" w:rsidRPr="00E2193B" w:rsidRDefault="00F7431C" w:rsidP="000F7199">
            <w:pPr>
              <w:spacing w:after="0" w:line="240" w:lineRule="auto"/>
              <w:jc w:val="center"/>
              <w:rPr>
                <w:rFonts w:ascii="Arial Narrow" w:eastAsia="Times New Roman" w:hAnsi="Arial Narrow"/>
                <w:b/>
                <w:bCs/>
                <w:color w:val="000000"/>
                <w:sz w:val="24"/>
                <w:szCs w:val="24"/>
                <w:lang w:val="ro-RO" w:eastAsia="ro-RO"/>
              </w:rPr>
            </w:pPr>
          </w:p>
        </w:tc>
        <w:tc>
          <w:tcPr>
            <w:tcW w:w="544" w:type="dxa"/>
            <w:tcBorders>
              <w:top w:val="single" w:sz="8" w:space="0" w:color="auto"/>
              <w:left w:val="single" w:sz="8" w:space="0" w:color="auto"/>
              <w:bottom w:val="single" w:sz="8" w:space="0" w:color="auto"/>
              <w:right w:val="single" w:sz="8" w:space="0" w:color="auto"/>
            </w:tcBorders>
            <w:shd w:val="clear" w:color="auto" w:fill="EADBF5"/>
          </w:tcPr>
          <w:p w14:paraId="688D44ED" w14:textId="77777777" w:rsidR="00F7431C" w:rsidRPr="00E2193B" w:rsidRDefault="00F7431C" w:rsidP="000F7199">
            <w:pPr>
              <w:spacing w:after="0" w:line="240" w:lineRule="auto"/>
              <w:jc w:val="center"/>
              <w:rPr>
                <w:rFonts w:ascii="Arial Narrow" w:eastAsia="Times New Roman" w:hAnsi="Arial Narrow"/>
                <w:b/>
                <w:bCs/>
                <w:color w:val="000000"/>
                <w:sz w:val="24"/>
                <w:szCs w:val="24"/>
                <w:lang w:val="ro-RO" w:eastAsia="ro-RO"/>
              </w:rPr>
            </w:pPr>
          </w:p>
        </w:tc>
      </w:tr>
      <w:tr w:rsidR="00F7431C" w:rsidRPr="00E2193B" w14:paraId="7965C060" w14:textId="77777777">
        <w:trPr>
          <w:gridAfter w:val="2"/>
          <w:wAfter w:w="90" w:type="dxa"/>
          <w:trHeight w:val="485"/>
        </w:trPr>
        <w:tc>
          <w:tcPr>
            <w:tcW w:w="2601" w:type="dxa"/>
            <w:gridSpan w:val="3"/>
            <w:tcBorders>
              <w:top w:val="single" w:sz="8" w:space="0" w:color="auto"/>
              <w:left w:val="single" w:sz="8" w:space="0" w:color="auto"/>
              <w:bottom w:val="single" w:sz="8" w:space="0" w:color="auto"/>
              <w:right w:val="single" w:sz="8" w:space="0" w:color="auto"/>
            </w:tcBorders>
            <w:noWrap/>
            <w:vAlign w:val="bottom"/>
            <w:hideMark/>
          </w:tcPr>
          <w:p w14:paraId="4BC546C9"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5.1. Organizare de şantier</w:t>
            </w:r>
          </w:p>
        </w:tc>
        <w:tc>
          <w:tcPr>
            <w:tcW w:w="993" w:type="dxa"/>
            <w:tcBorders>
              <w:top w:val="single" w:sz="8" w:space="0" w:color="auto"/>
              <w:left w:val="single" w:sz="8" w:space="0" w:color="auto"/>
              <w:bottom w:val="single" w:sz="8" w:space="0" w:color="auto"/>
              <w:right w:val="single" w:sz="8" w:space="0" w:color="auto"/>
            </w:tcBorders>
            <w:noWrap/>
            <w:vAlign w:val="center"/>
          </w:tcPr>
          <w:p w14:paraId="6A396283" w14:textId="77777777" w:rsidR="00F7431C" w:rsidRPr="00E2193B" w:rsidRDefault="00F7431C" w:rsidP="000F7199">
            <w:pPr>
              <w:spacing w:after="0" w:line="240" w:lineRule="auto"/>
              <w:rPr>
                <w:rFonts w:ascii="Arial Narrow" w:eastAsia="Times New Roman" w:hAnsi="Arial Narrow"/>
                <w:color w:val="000000"/>
                <w:sz w:val="24"/>
                <w:szCs w:val="24"/>
                <w:lang w:val="ro-RO" w:eastAsia="ro-RO"/>
              </w:rPr>
            </w:pPr>
          </w:p>
        </w:tc>
        <w:tc>
          <w:tcPr>
            <w:tcW w:w="906" w:type="dxa"/>
            <w:tcBorders>
              <w:top w:val="single" w:sz="8" w:space="0" w:color="auto"/>
              <w:left w:val="single" w:sz="8" w:space="0" w:color="auto"/>
              <w:bottom w:val="single" w:sz="8" w:space="0" w:color="auto"/>
              <w:right w:val="single" w:sz="8" w:space="0" w:color="auto"/>
            </w:tcBorders>
            <w:noWrap/>
            <w:vAlign w:val="center"/>
          </w:tcPr>
          <w:p w14:paraId="36851F18" w14:textId="77777777" w:rsidR="00F7431C" w:rsidRPr="00E2193B" w:rsidRDefault="00F7431C" w:rsidP="000F7199">
            <w:pPr>
              <w:spacing w:after="0" w:line="240" w:lineRule="auto"/>
              <w:rPr>
                <w:rFonts w:ascii="Arial Narrow" w:eastAsia="Times New Roman" w:hAnsi="Arial Narrow"/>
                <w:color w:val="000000"/>
                <w:sz w:val="24"/>
                <w:szCs w:val="24"/>
                <w:lang w:val="ro-RO" w:eastAsia="ro-RO"/>
              </w:rPr>
            </w:pPr>
          </w:p>
        </w:tc>
        <w:tc>
          <w:tcPr>
            <w:tcW w:w="630" w:type="dxa"/>
            <w:tcBorders>
              <w:top w:val="single" w:sz="8" w:space="0" w:color="auto"/>
              <w:left w:val="single" w:sz="8" w:space="0" w:color="auto"/>
              <w:bottom w:val="single" w:sz="8" w:space="0" w:color="auto"/>
              <w:right w:val="single" w:sz="8" w:space="0" w:color="auto"/>
            </w:tcBorders>
            <w:noWrap/>
            <w:vAlign w:val="center"/>
          </w:tcPr>
          <w:p w14:paraId="2C06BDF4" w14:textId="77777777" w:rsidR="00F7431C" w:rsidRPr="00E2193B" w:rsidRDefault="00F7431C" w:rsidP="000F7199">
            <w:pPr>
              <w:spacing w:after="0" w:line="240" w:lineRule="auto"/>
              <w:rPr>
                <w:rFonts w:ascii="Arial Narrow" w:eastAsia="Times New Roman" w:hAnsi="Arial Narrow"/>
                <w:color w:val="000000"/>
                <w:sz w:val="24"/>
                <w:szCs w:val="24"/>
                <w:lang w:val="ro-RO" w:eastAsia="ro-RO"/>
              </w:rPr>
            </w:pPr>
          </w:p>
        </w:tc>
        <w:tc>
          <w:tcPr>
            <w:tcW w:w="732" w:type="dxa"/>
            <w:tcBorders>
              <w:top w:val="single" w:sz="8" w:space="0" w:color="auto"/>
              <w:left w:val="single" w:sz="8" w:space="0" w:color="auto"/>
              <w:bottom w:val="single" w:sz="8" w:space="0" w:color="auto"/>
              <w:right w:val="single" w:sz="8" w:space="0" w:color="auto"/>
            </w:tcBorders>
            <w:noWrap/>
            <w:vAlign w:val="center"/>
          </w:tcPr>
          <w:p w14:paraId="19B1F224" w14:textId="77777777" w:rsidR="00F7431C" w:rsidRPr="00E2193B" w:rsidRDefault="00F7431C" w:rsidP="000F7199">
            <w:pPr>
              <w:spacing w:after="0" w:line="240" w:lineRule="auto"/>
              <w:jc w:val="right"/>
              <w:rPr>
                <w:rFonts w:ascii="Arial Narrow" w:eastAsia="Times New Roman" w:hAnsi="Arial Narrow"/>
                <w:color w:val="000000"/>
                <w:sz w:val="24"/>
                <w:szCs w:val="24"/>
                <w:lang w:val="ro-RO" w:eastAsia="ro-RO"/>
              </w:rPr>
            </w:pPr>
          </w:p>
        </w:tc>
        <w:tc>
          <w:tcPr>
            <w:tcW w:w="850" w:type="dxa"/>
            <w:tcBorders>
              <w:top w:val="single" w:sz="8" w:space="0" w:color="auto"/>
              <w:left w:val="single" w:sz="8" w:space="0" w:color="auto"/>
              <w:bottom w:val="single" w:sz="8" w:space="0" w:color="auto"/>
              <w:right w:val="single" w:sz="8" w:space="0" w:color="auto"/>
            </w:tcBorders>
            <w:noWrap/>
            <w:vAlign w:val="center"/>
          </w:tcPr>
          <w:p w14:paraId="5AA300E7" w14:textId="77777777" w:rsidR="00F7431C" w:rsidRPr="00E2193B" w:rsidRDefault="00F7431C" w:rsidP="000F7199">
            <w:pPr>
              <w:spacing w:after="0" w:line="240" w:lineRule="auto"/>
              <w:rPr>
                <w:rFonts w:ascii="Arial Narrow" w:eastAsia="Times New Roman" w:hAnsi="Arial Narrow"/>
                <w:color w:val="000000"/>
                <w:sz w:val="24"/>
                <w:szCs w:val="24"/>
                <w:lang w:val="ro-RO" w:eastAsia="ro-RO"/>
              </w:rPr>
            </w:pPr>
          </w:p>
        </w:tc>
        <w:tc>
          <w:tcPr>
            <w:tcW w:w="567" w:type="dxa"/>
            <w:gridSpan w:val="2"/>
            <w:tcBorders>
              <w:top w:val="single" w:sz="8" w:space="0" w:color="auto"/>
              <w:left w:val="single" w:sz="8" w:space="0" w:color="auto"/>
              <w:bottom w:val="single" w:sz="8" w:space="0" w:color="auto"/>
              <w:right w:val="single" w:sz="8" w:space="0" w:color="auto"/>
            </w:tcBorders>
            <w:noWrap/>
            <w:vAlign w:val="center"/>
          </w:tcPr>
          <w:p w14:paraId="3A66961B" w14:textId="77777777" w:rsidR="00F7431C" w:rsidRPr="00E2193B" w:rsidRDefault="00F7431C" w:rsidP="000F7199">
            <w:pPr>
              <w:spacing w:after="0" w:line="240" w:lineRule="auto"/>
              <w:rPr>
                <w:rFonts w:ascii="Arial Narrow" w:eastAsia="Times New Roman" w:hAnsi="Arial Narrow"/>
                <w:color w:val="000000"/>
                <w:sz w:val="24"/>
                <w:szCs w:val="24"/>
                <w:lang w:val="ro-RO" w:eastAsia="ro-RO"/>
              </w:rPr>
            </w:pPr>
          </w:p>
        </w:tc>
        <w:tc>
          <w:tcPr>
            <w:tcW w:w="567" w:type="dxa"/>
            <w:tcBorders>
              <w:top w:val="single" w:sz="8" w:space="0" w:color="auto"/>
              <w:left w:val="single" w:sz="8" w:space="0" w:color="auto"/>
              <w:bottom w:val="single" w:sz="8" w:space="0" w:color="auto"/>
              <w:right w:val="single" w:sz="8" w:space="0" w:color="auto"/>
            </w:tcBorders>
            <w:noWrap/>
            <w:vAlign w:val="center"/>
          </w:tcPr>
          <w:p w14:paraId="0C994AC6" w14:textId="77777777" w:rsidR="00F7431C" w:rsidRPr="00E2193B" w:rsidRDefault="00F7431C" w:rsidP="000F7199">
            <w:pPr>
              <w:spacing w:after="0" w:line="240" w:lineRule="auto"/>
              <w:jc w:val="right"/>
              <w:rPr>
                <w:rFonts w:ascii="Arial Narrow" w:eastAsia="Times New Roman" w:hAnsi="Arial Narrow"/>
                <w:color w:val="000000"/>
                <w:sz w:val="24"/>
                <w:szCs w:val="24"/>
                <w:lang w:val="ro-RO" w:eastAsia="ro-RO"/>
              </w:rPr>
            </w:pPr>
          </w:p>
        </w:tc>
        <w:tc>
          <w:tcPr>
            <w:tcW w:w="567" w:type="dxa"/>
            <w:tcBorders>
              <w:top w:val="single" w:sz="8" w:space="0" w:color="auto"/>
              <w:left w:val="single" w:sz="8" w:space="0" w:color="auto"/>
              <w:bottom w:val="single" w:sz="8" w:space="0" w:color="auto"/>
              <w:right w:val="single" w:sz="8" w:space="0" w:color="auto"/>
            </w:tcBorders>
            <w:noWrap/>
            <w:vAlign w:val="center"/>
          </w:tcPr>
          <w:p w14:paraId="6FD653E9" w14:textId="77777777" w:rsidR="00F7431C" w:rsidRPr="00E2193B" w:rsidRDefault="00F7431C" w:rsidP="000F7199">
            <w:pPr>
              <w:spacing w:after="0" w:line="240" w:lineRule="auto"/>
              <w:rPr>
                <w:rFonts w:ascii="Arial Narrow" w:eastAsia="Times New Roman" w:hAnsi="Arial Narrow"/>
                <w:color w:val="000000"/>
                <w:sz w:val="24"/>
                <w:szCs w:val="24"/>
                <w:lang w:val="ro-RO" w:eastAsia="ro-RO"/>
              </w:rPr>
            </w:pPr>
          </w:p>
        </w:tc>
        <w:tc>
          <w:tcPr>
            <w:tcW w:w="541" w:type="dxa"/>
            <w:gridSpan w:val="3"/>
            <w:tcBorders>
              <w:top w:val="single" w:sz="8" w:space="0" w:color="auto"/>
              <w:left w:val="single" w:sz="8" w:space="0" w:color="auto"/>
              <w:bottom w:val="single" w:sz="8" w:space="0" w:color="auto"/>
              <w:right w:val="single" w:sz="8" w:space="0" w:color="auto"/>
            </w:tcBorders>
            <w:noWrap/>
            <w:vAlign w:val="center"/>
          </w:tcPr>
          <w:p w14:paraId="0C5E0483" w14:textId="77777777" w:rsidR="00F7431C" w:rsidRPr="00E2193B" w:rsidRDefault="00F7431C" w:rsidP="000F7199">
            <w:pPr>
              <w:spacing w:after="0" w:line="240" w:lineRule="auto"/>
              <w:rPr>
                <w:rFonts w:ascii="Arial Narrow" w:eastAsia="Times New Roman" w:hAnsi="Arial Narrow"/>
                <w:color w:val="000000"/>
                <w:sz w:val="24"/>
                <w:szCs w:val="24"/>
                <w:lang w:val="ro-RO" w:eastAsia="ro-RO"/>
              </w:rPr>
            </w:pPr>
          </w:p>
        </w:tc>
        <w:tc>
          <w:tcPr>
            <w:tcW w:w="735" w:type="dxa"/>
            <w:gridSpan w:val="2"/>
            <w:tcBorders>
              <w:top w:val="single" w:sz="8" w:space="0" w:color="auto"/>
              <w:left w:val="single" w:sz="8" w:space="0" w:color="auto"/>
              <w:bottom w:val="single" w:sz="8" w:space="0" w:color="auto"/>
              <w:right w:val="single" w:sz="8" w:space="0" w:color="auto"/>
            </w:tcBorders>
            <w:noWrap/>
            <w:vAlign w:val="center"/>
          </w:tcPr>
          <w:p w14:paraId="0DDFDA9A" w14:textId="77777777" w:rsidR="00F7431C" w:rsidRPr="00E2193B" w:rsidRDefault="00F7431C" w:rsidP="000F7199">
            <w:pPr>
              <w:spacing w:after="0" w:line="240" w:lineRule="auto"/>
              <w:jc w:val="right"/>
              <w:rPr>
                <w:rFonts w:ascii="Arial Narrow" w:eastAsia="Times New Roman" w:hAnsi="Arial Narrow"/>
                <w:color w:val="000000"/>
                <w:sz w:val="24"/>
                <w:szCs w:val="24"/>
                <w:lang w:val="ro-RO" w:eastAsia="ro-RO"/>
              </w:rPr>
            </w:pPr>
          </w:p>
        </w:tc>
        <w:tc>
          <w:tcPr>
            <w:tcW w:w="567" w:type="dxa"/>
            <w:gridSpan w:val="2"/>
            <w:tcBorders>
              <w:top w:val="single" w:sz="8" w:space="0" w:color="auto"/>
              <w:left w:val="single" w:sz="8" w:space="0" w:color="auto"/>
              <w:bottom w:val="single" w:sz="8" w:space="0" w:color="auto"/>
              <w:right w:val="single" w:sz="8" w:space="0" w:color="auto"/>
            </w:tcBorders>
          </w:tcPr>
          <w:p w14:paraId="5FD20495" w14:textId="77777777" w:rsidR="00F7431C" w:rsidRPr="00E2193B" w:rsidRDefault="00F7431C" w:rsidP="000F7199">
            <w:pPr>
              <w:spacing w:after="0" w:line="240" w:lineRule="auto"/>
              <w:jc w:val="center"/>
              <w:rPr>
                <w:rFonts w:ascii="Arial Narrow" w:eastAsia="Times New Roman" w:hAnsi="Arial Narrow"/>
                <w:color w:val="000000"/>
                <w:sz w:val="24"/>
                <w:szCs w:val="24"/>
                <w:lang w:val="ro-RO" w:eastAsia="ro-RO"/>
              </w:rPr>
            </w:pPr>
          </w:p>
        </w:tc>
        <w:tc>
          <w:tcPr>
            <w:tcW w:w="544" w:type="dxa"/>
            <w:tcBorders>
              <w:top w:val="single" w:sz="8" w:space="0" w:color="auto"/>
              <w:left w:val="single" w:sz="8" w:space="0" w:color="auto"/>
              <w:bottom w:val="single" w:sz="8" w:space="0" w:color="auto"/>
              <w:right w:val="single" w:sz="8" w:space="0" w:color="auto"/>
            </w:tcBorders>
          </w:tcPr>
          <w:p w14:paraId="1706C2A4" w14:textId="77777777" w:rsidR="00F7431C" w:rsidRPr="00E2193B" w:rsidRDefault="00F7431C" w:rsidP="000F7199">
            <w:pPr>
              <w:spacing w:after="0" w:line="240" w:lineRule="auto"/>
              <w:jc w:val="center"/>
              <w:rPr>
                <w:rFonts w:ascii="Arial Narrow" w:eastAsia="Times New Roman" w:hAnsi="Arial Narrow"/>
                <w:color w:val="000000"/>
                <w:sz w:val="24"/>
                <w:szCs w:val="24"/>
                <w:lang w:val="ro-RO" w:eastAsia="ro-RO"/>
              </w:rPr>
            </w:pPr>
          </w:p>
        </w:tc>
      </w:tr>
      <w:tr w:rsidR="00F7431C" w:rsidRPr="00E2193B" w14:paraId="00A3A729" w14:textId="77777777">
        <w:trPr>
          <w:gridAfter w:val="2"/>
          <w:wAfter w:w="90" w:type="dxa"/>
          <w:trHeight w:val="485"/>
        </w:trPr>
        <w:tc>
          <w:tcPr>
            <w:tcW w:w="2601" w:type="dxa"/>
            <w:gridSpan w:val="3"/>
            <w:tcBorders>
              <w:top w:val="single" w:sz="8" w:space="0" w:color="auto"/>
              <w:left w:val="single" w:sz="8" w:space="0" w:color="auto"/>
              <w:bottom w:val="single" w:sz="8" w:space="0" w:color="auto"/>
              <w:right w:val="single" w:sz="8" w:space="0" w:color="auto"/>
            </w:tcBorders>
            <w:noWrap/>
            <w:vAlign w:val="bottom"/>
            <w:hideMark/>
          </w:tcPr>
          <w:p w14:paraId="4F9228EC"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5.1.1 cheltuieli pentru lucrări de construcțiiși</w:t>
            </w:r>
          </w:p>
          <w:p w14:paraId="3538BDED"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instalații aferente organizării de șantier</w:t>
            </w:r>
          </w:p>
        </w:tc>
        <w:tc>
          <w:tcPr>
            <w:tcW w:w="993" w:type="dxa"/>
            <w:tcBorders>
              <w:top w:val="single" w:sz="8" w:space="0" w:color="auto"/>
              <w:left w:val="single" w:sz="8" w:space="0" w:color="auto"/>
              <w:bottom w:val="single" w:sz="8" w:space="0" w:color="auto"/>
              <w:right w:val="single" w:sz="8" w:space="0" w:color="auto"/>
            </w:tcBorders>
            <w:noWrap/>
            <w:vAlign w:val="center"/>
            <w:hideMark/>
          </w:tcPr>
          <w:p w14:paraId="5CDAFEEB"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906" w:type="dxa"/>
            <w:tcBorders>
              <w:top w:val="single" w:sz="8" w:space="0" w:color="auto"/>
              <w:left w:val="single" w:sz="8" w:space="0" w:color="auto"/>
              <w:bottom w:val="single" w:sz="8" w:space="0" w:color="auto"/>
              <w:right w:val="single" w:sz="8" w:space="0" w:color="auto"/>
            </w:tcBorders>
            <w:noWrap/>
            <w:vAlign w:val="center"/>
            <w:hideMark/>
          </w:tcPr>
          <w:p w14:paraId="587264B2"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630" w:type="dxa"/>
            <w:tcBorders>
              <w:top w:val="single" w:sz="8" w:space="0" w:color="auto"/>
              <w:left w:val="single" w:sz="8" w:space="0" w:color="auto"/>
              <w:bottom w:val="single" w:sz="8" w:space="0" w:color="auto"/>
              <w:right w:val="single" w:sz="8" w:space="0" w:color="auto"/>
            </w:tcBorders>
            <w:noWrap/>
            <w:vAlign w:val="center"/>
            <w:hideMark/>
          </w:tcPr>
          <w:p w14:paraId="378DED03"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732" w:type="dxa"/>
            <w:tcBorders>
              <w:top w:val="single" w:sz="8" w:space="0" w:color="auto"/>
              <w:left w:val="single" w:sz="8" w:space="0" w:color="auto"/>
              <w:bottom w:val="single" w:sz="8" w:space="0" w:color="auto"/>
              <w:right w:val="single" w:sz="8" w:space="0" w:color="auto"/>
            </w:tcBorders>
            <w:noWrap/>
            <w:vAlign w:val="center"/>
            <w:hideMark/>
          </w:tcPr>
          <w:p w14:paraId="5ACA5897"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850" w:type="dxa"/>
            <w:tcBorders>
              <w:top w:val="single" w:sz="8" w:space="0" w:color="auto"/>
              <w:left w:val="single" w:sz="8" w:space="0" w:color="auto"/>
              <w:bottom w:val="single" w:sz="8" w:space="0" w:color="auto"/>
              <w:right w:val="single" w:sz="8" w:space="0" w:color="auto"/>
            </w:tcBorders>
            <w:noWrap/>
            <w:vAlign w:val="center"/>
            <w:hideMark/>
          </w:tcPr>
          <w:p w14:paraId="1FB58428"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567" w:type="dxa"/>
            <w:gridSpan w:val="2"/>
            <w:tcBorders>
              <w:top w:val="single" w:sz="8" w:space="0" w:color="auto"/>
              <w:left w:val="single" w:sz="8" w:space="0" w:color="auto"/>
              <w:bottom w:val="single" w:sz="8" w:space="0" w:color="auto"/>
              <w:right w:val="single" w:sz="8" w:space="0" w:color="auto"/>
            </w:tcBorders>
            <w:noWrap/>
            <w:vAlign w:val="center"/>
            <w:hideMark/>
          </w:tcPr>
          <w:p w14:paraId="119BAA35"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567" w:type="dxa"/>
            <w:tcBorders>
              <w:top w:val="single" w:sz="8" w:space="0" w:color="auto"/>
              <w:left w:val="single" w:sz="8" w:space="0" w:color="auto"/>
              <w:bottom w:val="single" w:sz="8" w:space="0" w:color="auto"/>
              <w:right w:val="single" w:sz="8" w:space="0" w:color="auto"/>
            </w:tcBorders>
            <w:noWrap/>
            <w:vAlign w:val="center"/>
            <w:hideMark/>
          </w:tcPr>
          <w:p w14:paraId="1BDD6529"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567" w:type="dxa"/>
            <w:tcBorders>
              <w:top w:val="single" w:sz="8" w:space="0" w:color="auto"/>
              <w:left w:val="single" w:sz="8" w:space="0" w:color="auto"/>
              <w:bottom w:val="single" w:sz="8" w:space="0" w:color="auto"/>
              <w:right w:val="single" w:sz="8" w:space="0" w:color="auto"/>
            </w:tcBorders>
            <w:noWrap/>
            <w:vAlign w:val="center"/>
            <w:hideMark/>
          </w:tcPr>
          <w:p w14:paraId="177E8853"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541" w:type="dxa"/>
            <w:gridSpan w:val="3"/>
            <w:tcBorders>
              <w:top w:val="single" w:sz="8" w:space="0" w:color="auto"/>
              <w:left w:val="single" w:sz="8" w:space="0" w:color="auto"/>
              <w:bottom w:val="single" w:sz="8" w:space="0" w:color="auto"/>
              <w:right w:val="single" w:sz="8" w:space="0" w:color="auto"/>
            </w:tcBorders>
            <w:noWrap/>
            <w:vAlign w:val="center"/>
            <w:hideMark/>
          </w:tcPr>
          <w:p w14:paraId="6C4094FE"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735" w:type="dxa"/>
            <w:gridSpan w:val="2"/>
            <w:tcBorders>
              <w:top w:val="single" w:sz="8" w:space="0" w:color="auto"/>
              <w:left w:val="single" w:sz="8" w:space="0" w:color="auto"/>
              <w:bottom w:val="single" w:sz="8" w:space="0" w:color="auto"/>
              <w:right w:val="single" w:sz="8" w:space="0" w:color="auto"/>
            </w:tcBorders>
            <w:noWrap/>
            <w:vAlign w:val="center"/>
            <w:hideMark/>
          </w:tcPr>
          <w:p w14:paraId="04A0C100"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567" w:type="dxa"/>
            <w:gridSpan w:val="2"/>
            <w:tcBorders>
              <w:top w:val="single" w:sz="8" w:space="0" w:color="auto"/>
              <w:left w:val="single" w:sz="8" w:space="0" w:color="auto"/>
              <w:bottom w:val="single" w:sz="8" w:space="0" w:color="auto"/>
              <w:right w:val="single" w:sz="8" w:space="0" w:color="auto"/>
            </w:tcBorders>
          </w:tcPr>
          <w:p w14:paraId="2618BFB2" w14:textId="77777777" w:rsidR="00F7431C" w:rsidRPr="00E2193B" w:rsidRDefault="00F7431C" w:rsidP="000F7199">
            <w:pPr>
              <w:spacing w:after="0" w:line="240" w:lineRule="auto"/>
              <w:jc w:val="center"/>
              <w:rPr>
                <w:rFonts w:ascii="Arial Narrow" w:eastAsia="Times New Roman" w:hAnsi="Arial Narrow"/>
                <w:color w:val="000000"/>
                <w:sz w:val="24"/>
                <w:szCs w:val="24"/>
                <w:lang w:val="ro-RO" w:eastAsia="ro-RO"/>
              </w:rPr>
            </w:pPr>
          </w:p>
        </w:tc>
        <w:tc>
          <w:tcPr>
            <w:tcW w:w="544" w:type="dxa"/>
            <w:tcBorders>
              <w:top w:val="single" w:sz="8" w:space="0" w:color="auto"/>
              <w:left w:val="single" w:sz="8" w:space="0" w:color="auto"/>
              <w:bottom w:val="single" w:sz="8" w:space="0" w:color="auto"/>
              <w:right w:val="single" w:sz="8" w:space="0" w:color="auto"/>
            </w:tcBorders>
          </w:tcPr>
          <w:p w14:paraId="1E7EC6F7" w14:textId="77777777" w:rsidR="00F7431C" w:rsidRPr="00E2193B" w:rsidRDefault="00F7431C" w:rsidP="000F7199">
            <w:pPr>
              <w:spacing w:after="0" w:line="240" w:lineRule="auto"/>
              <w:jc w:val="center"/>
              <w:rPr>
                <w:rFonts w:ascii="Arial Narrow" w:eastAsia="Times New Roman" w:hAnsi="Arial Narrow"/>
                <w:color w:val="000000"/>
                <w:sz w:val="24"/>
                <w:szCs w:val="24"/>
                <w:lang w:val="ro-RO" w:eastAsia="ro-RO"/>
              </w:rPr>
            </w:pPr>
          </w:p>
        </w:tc>
      </w:tr>
      <w:tr w:rsidR="00F7431C" w:rsidRPr="00E2193B" w14:paraId="6599C684" w14:textId="77777777">
        <w:trPr>
          <w:gridAfter w:val="2"/>
          <w:wAfter w:w="90" w:type="dxa"/>
          <w:trHeight w:val="329"/>
        </w:trPr>
        <w:tc>
          <w:tcPr>
            <w:tcW w:w="2601" w:type="dxa"/>
            <w:gridSpan w:val="3"/>
            <w:tcBorders>
              <w:top w:val="single" w:sz="8" w:space="0" w:color="auto"/>
              <w:left w:val="single" w:sz="8" w:space="0" w:color="auto"/>
              <w:bottom w:val="single" w:sz="8" w:space="0" w:color="auto"/>
              <w:right w:val="single" w:sz="8" w:space="0" w:color="auto"/>
            </w:tcBorders>
            <w:noWrap/>
            <w:vAlign w:val="bottom"/>
            <w:hideMark/>
          </w:tcPr>
          <w:p w14:paraId="21507091"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5.1.2 cheltuieli</w:t>
            </w:r>
          </w:p>
          <w:p w14:paraId="25FB25A6"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conexe organizării de șantier</w:t>
            </w:r>
          </w:p>
        </w:tc>
        <w:tc>
          <w:tcPr>
            <w:tcW w:w="993" w:type="dxa"/>
            <w:tcBorders>
              <w:top w:val="single" w:sz="8" w:space="0" w:color="auto"/>
              <w:left w:val="single" w:sz="8" w:space="0" w:color="auto"/>
              <w:bottom w:val="single" w:sz="8" w:space="0" w:color="auto"/>
              <w:right w:val="single" w:sz="8" w:space="0" w:color="auto"/>
            </w:tcBorders>
            <w:noWrap/>
            <w:vAlign w:val="center"/>
            <w:hideMark/>
          </w:tcPr>
          <w:p w14:paraId="2EE00E69"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906" w:type="dxa"/>
            <w:tcBorders>
              <w:top w:val="single" w:sz="8" w:space="0" w:color="auto"/>
              <w:left w:val="single" w:sz="8" w:space="0" w:color="auto"/>
              <w:bottom w:val="single" w:sz="8" w:space="0" w:color="auto"/>
              <w:right w:val="single" w:sz="8" w:space="0" w:color="auto"/>
            </w:tcBorders>
            <w:noWrap/>
            <w:vAlign w:val="center"/>
            <w:hideMark/>
          </w:tcPr>
          <w:p w14:paraId="64959DB5"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630" w:type="dxa"/>
            <w:tcBorders>
              <w:top w:val="single" w:sz="8" w:space="0" w:color="auto"/>
              <w:left w:val="single" w:sz="8" w:space="0" w:color="auto"/>
              <w:bottom w:val="single" w:sz="8" w:space="0" w:color="auto"/>
              <w:right w:val="single" w:sz="8" w:space="0" w:color="auto"/>
            </w:tcBorders>
            <w:noWrap/>
            <w:vAlign w:val="center"/>
            <w:hideMark/>
          </w:tcPr>
          <w:p w14:paraId="5AD01CDB"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732" w:type="dxa"/>
            <w:tcBorders>
              <w:top w:val="single" w:sz="8" w:space="0" w:color="auto"/>
              <w:left w:val="single" w:sz="8" w:space="0" w:color="auto"/>
              <w:bottom w:val="single" w:sz="8" w:space="0" w:color="auto"/>
              <w:right w:val="single" w:sz="8" w:space="0" w:color="auto"/>
            </w:tcBorders>
            <w:noWrap/>
            <w:vAlign w:val="center"/>
            <w:hideMark/>
          </w:tcPr>
          <w:p w14:paraId="7CEFD585"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850" w:type="dxa"/>
            <w:tcBorders>
              <w:top w:val="single" w:sz="8" w:space="0" w:color="auto"/>
              <w:left w:val="single" w:sz="8" w:space="0" w:color="auto"/>
              <w:bottom w:val="single" w:sz="8" w:space="0" w:color="auto"/>
              <w:right w:val="single" w:sz="8" w:space="0" w:color="auto"/>
            </w:tcBorders>
            <w:noWrap/>
            <w:vAlign w:val="center"/>
            <w:hideMark/>
          </w:tcPr>
          <w:p w14:paraId="17DF58F6"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567" w:type="dxa"/>
            <w:gridSpan w:val="2"/>
            <w:tcBorders>
              <w:top w:val="single" w:sz="8" w:space="0" w:color="auto"/>
              <w:left w:val="single" w:sz="8" w:space="0" w:color="auto"/>
              <w:bottom w:val="single" w:sz="8" w:space="0" w:color="auto"/>
              <w:right w:val="single" w:sz="8" w:space="0" w:color="auto"/>
            </w:tcBorders>
            <w:noWrap/>
            <w:vAlign w:val="center"/>
            <w:hideMark/>
          </w:tcPr>
          <w:p w14:paraId="6E64A2C4"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567" w:type="dxa"/>
            <w:tcBorders>
              <w:top w:val="single" w:sz="8" w:space="0" w:color="auto"/>
              <w:left w:val="single" w:sz="8" w:space="0" w:color="auto"/>
              <w:bottom w:val="single" w:sz="8" w:space="0" w:color="auto"/>
              <w:right w:val="single" w:sz="8" w:space="0" w:color="auto"/>
            </w:tcBorders>
            <w:noWrap/>
            <w:vAlign w:val="center"/>
            <w:hideMark/>
          </w:tcPr>
          <w:p w14:paraId="25C52B65"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567" w:type="dxa"/>
            <w:tcBorders>
              <w:top w:val="single" w:sz="8" w:space="0" w:color="auto"/>
              <w:left w:val="single" w:sz="8" w:space="0" w:color="auto"/>
              <w:bottom w:val="single" w:sz="8" w:space="0" w:color="auto"/>
              <w:right w:val="single" w:sz="8" w:space="0" w:color="auto"/>
            </w:tcBorders>
            <w:noWrap/>
            <w:vAlign w:val="center"/>
            <w:hideMark/>
          </w:tcPr>
          <w:p w14:paraId="181E94A4"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541" w:type="dxa"/>
            <w:gridSpan w:val="3"/>
            <w:tcBorders>
              <w:top w:val="single" w:sz="8" w:space="0" w:color="auto"/>
              <w:left w:val="single" w:sz="8" w:space="0" w:color="auto"/>
              <w:bottom w:val="single" w:sz="8" w:space="0" w:color="auto"/>
              <w:right w:val="single" w:sz="8" w:space="0" w:color="auto"/>
            </w:tcBorders>
            <w:noWrap/>
            <w:vAlign w:val="center"/>
            <w:hideMark/>
          </w:tcPr>
          <w:p w14:paraId="68390DF9"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735" w:type="dxa"/>
            <w:gridSpan w:val="2"/>
            <w:tcBorders>
              <w:top w:val="single" w:sz="8" w:space="0" w:color="auto"/>
              <w:left w:val="single" w:sz="8" w:space="0" w:color="auto"/>
              <w:bottom w:val="single" w:sz="8" w:space="0" w:color="auto"/>
              <w:right w:val="single" w:sz="8" w:space="0" w:color="auto"/>
            </w:tcBorders>
            <w:noWrap/>
            <w:vAlign w:val="center"/>
            <w:hideMark/>
          </w:tcPr>
          <w:p w14:paraId="6FDA04B6"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567" w:type="dxa"/>
            <w:gridSpan w:val="2"/>
            <w:tcBorders>
              <w:top w:val="single" w:sz="8" w:space="0" w:color="auto"/>
              <w:left w:val="single" w:sz="8" w:space="0" w:color="auto"/>
              <w:bottom w:val="single" w:sz="8" w:space="0" w:color="auto"/>
              <w:right w:val="single" w:sz="8" w:space="0" w:color="auto"/>
            </w:tcBorders>
          </w:tcPr>
          <w:p w14:paraId="19F3B29B" w14:textId="77777777" w:rsidR="00F7431C" w:rsidRPr="00E2193B" w:rsidRDefault="00F7431C" w:rsidP="000F7199">
            <w:pPr>
              <w:spacing w:after="0" w:line="240" w:lineRule="auto"/>
              <w:jc w:val="center"/>
              <w:rPr>
                <w:rFonts w:ascii="Arial Narrow" w:eastAsia="Times New Roman" w:hAnsi="Arial Narrow"/>
                <w:color w:val="000000"/>
                <w:sz w:val="24"/>
                <w:szCs w:val="24"/>
                <w:lang w:val="ro-RO" w:eastAsia="ro-RO"/>
              </w:rPr>
            </w:pPr>
          </w:p>
        </w:tc>
        <w:tc>
          <w:tcPr>
            <w:tcW w:w="544" w:type="dxa"/>
            <w:tcBorders>
              <w:top w:val="single" w:sz="8" w:space="0" w:color="auto"/>
              <w:left w:val="single" w:sz="8" w:space="0" w:color="auto"/>
              <w:bottom w:val="single" w:sz="8" w:space="0" w:color="auto"/>
              <w:right w:val="single" w:sz="8" w:space="0" w:color="auto"/>
            </w:tcBorders>
          </w:tcPr>
          <w:p w14:paraId="35179AC8" w14:textId="77777777" w:rsidR="00F7431C" w:rsidRPr="00E2193B" w:rsidRDefault="00F7431C" w:rsidP="000F7199">
            <w:pPr>
              <w:spacing w:after="0" w:line="240" w:lineRule="auto"/>
              <w:jc w:val="center"/>
              <w:rPr>
                <w:rFonts w:ascii="Arial Narrow" w:eastAsia="Times New Roman" w:hAnsi="Arial Narrow"/>
                <w:color w:val="000000"/>
                <w:sz w:val="24"/>
                <w:szCs w:val="24"/>
                <w:lang w:val="ro-RO" w:eastAsia="ro-RO"/>
              </w:rPr>
            </w:pPr>
          </w:p>
        </w:tc>
      </w:tr>
      <w:tr w:rsidR="00F7431C" w:rsidRPr="00E2193B" w14:paraId="0698A107" w14:textId="77777777">
        <w:trPr>
          <w:gridAfter w:val="2"/>
          <w:wAfter w:w="90" w:type="dxa"/>
          <w:trHeight w:val="485"/>
        </w:trPr>
        <w:tc>
          <w:tcPr>
            <w:tcW w:w="2601" w:type="dxa"/>
            <w:gridSpan w:val="3"/>
            <w:tcBorders>
              <w:top w:val="single" w:sz="8" w:space="0" w:color="auto"/>
              <w:left w:val="single" w:sz="8" w:space="0" w:color="auto"/>
              <w:bottom w:val="single" w:sz="8" w:space="0" w:color="auto"/>
              <w:right w:val="single" w:sz="8" w:space="0" w:color="auto"/>
            </w:tcBorders>
            <w:noWrap/>
            <w:vAlign w:val="bottom"/>
            <w:hideMark/>
          </w:tcPr>
          <w:p w14:paraId="5761AA51"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5.2 Cheltuieli pentru comisioane, cote, taxe</w:t>
            </w:r>
          </w:p>
        </w:tc>
        <w:tc>
          <w:tcPr>
            <w:tcW w:w="993" w:type="dxa"/>
            <w:tcBorders>
              <w:top w:val="single" w:sz="8" w:space="0" w:color="auto"/>
              <w:left w:val="single" w:sz="8" w:space="0" w:color="auto"/>
              <w:bottom w:val="single" w:sz="8" w:space="0" w:color="auto"/>
              <w:right w:val="single" w:sz="8" w:space="0" w:color="auto"/>
            </w:tcBorders>
            <w:noWrap/>
            <w:vAlign w:val="center"/>
            <w:hideMark/>
          </w:tcPr>
          <w:p w14:paraId="58CFC2A3"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906" w:type="dxa"/>
            <w:tcBorders>
              <w:top w:val="single" w:sz="8" w:space="0" w:color="auto"/>
              <w:left w:val="single" w:sz="8" w:space="0" w:color="auto"/>
              <w:bottom w:val="single" w:sz="8" w:space="0" w:color="auto"/>
              <w:right w:val="single" w:sz="8" w:space="0" w:color="auto"/>
            </w:tcBorders>
            <w:noWrap/>
            <w:vAlign w:val="center"/>
            <w:hideMark/>
          </w:tcPr>
          <w:p w14:paraId="356ABF8E"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630" w:type="dxa"/>
            <w:tcBorders>
              <w:top w:val="single" w:sz="8" w:space="0" w:color="auto"/>
              <w:left w:val="single" w:sz="8" w:space="0" w:color="auto"/>
              <w:bottom w:val="single" w:sz="8" w:space="0" w:color="auto"/>
              <w:right w:val="single" w:sz="8" w:space="0" w:color="auto"/>
            </w:tcBorders>
            <w:noWrap/>
            <w:vAlign w:val="center"/>
            <w:hideMark/>
          </w:tcPr>
          <w:p w14:paraId="5B438A58"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732" w:type="dxa"/>
            <w:tcBorders>
              <w:top w:val="single" w:sz="8" w:space="0" w:color="auto"/>
              <w:left w:val="single" w:sz="8" w:space="0" w:color="auto"/>
              <w:bottom w:val="single" w:sz="8" w:space="0" w:color="auto"/>
              <w:right w:val="single" w:sz="8" w:space="0" w:color="auto"/>
            </w:tcBorders>
            <w:noWrap/>
            <w:vAlign w:val="center"/>
            <w:hideMark/>
          </w:tcPr>
          <w:p w14:paraId="491F310D"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850" w:type="dxa"/>
            <w:tcBorders>
              <w:top w:val="single" w:sz="8" w:space="0" w:color="auto"/>
              <w:left w:val="single" w:sz="8" w:space="0" w:color="auto"/>
              <w:bottom w:val="single" w:sz="8" w:space="0" w:color="auto"/>
              <w:right w:val="single" w:sz="8" w:space="0" w:color="auto"/>
            </w:tcBorders>
            <w:noWrap/>
            <w:vAlign w:val="center"/>
            <w:hideMark/>
          </w:tcPr>
          <w:p w14:paraId="4CA9ACD1"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567" w:type="dxa"/>
            <w:gridSpan w:val="2"/>
            <w:tcBorders>
              <w:top w:val="single" w:sz="8" w:space="0" w:color="auto"/>
              <w:left w:val="single" w:sz="8" w:space="0" w:color="auto"/>
              <w:bottom w:val="single" w:sz="8" w:space="0" w:color="auto"/>
              <w:right w:val="single" w:sz="8" w:space="0" w:color="auto"/>
            </w:tcBorders>
            <w:noWrap/>
            <w:vAlign w:val="center"/>
            <w:hideMark/>
          </w:tcPr>
          <w:p w14:paraId="2457B9C0"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567" w:type="dxa"/>
            <w:tcBorders>
              <w:top w:val="single" w:sz="8" w:space="0" w:color="auto"/>
              <w:left w:val="single" w:sz="8" w:space="0" w:color="auto"/>
              <w:bottom w:val="single" w:sz="8" w:space="0" w:color="auto"/>
              <w:right w:val="single" w:sz="8" w:space="0" w:color="auto"/>
            </w:tcBorders>
            <w:noWrap/>
            <w:vAlign w:val="center"/>
            <w:hideMark/>
          </w:tcPr>
          <w:p w14:paraId="547DBCD6"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567" w:type="dxa"/>
            <w:tcBorders>
              <w:top w:val="single" w:sz="8" w:space="0" w:color="auto"/>
              <w:left w:val="single" w:sz="8" w:space="0" w:color="auto"/>
              <w:bottom w:val="single" w:sz="8" w:space="0" w:color="auto"/>
              <w:right w:val="single" w:sz="8" w:space="0" w:color="auto"/>
            </w:tcBorders>
            <w:noWrap/>
            <w:vAlign w:val="center"/>
            <w:hideMark/>
          </w:tcPr>
          <w:p w14:paraId="76C23F85"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541" w:type="dxa"/>
            <w:gridSpan w:val="3"/>
            <w:tcBorders>
              <w:top w:val="single" w:sz="8" w:space="0" w:color="auto"/>
              <w:left w:val="single" w:sz="8" w:space="0" w:color="auto"/>
              <w:bottom w:val="single" w:sz="8" w:space="0" w:color="auto"/>
              <w:right w:val="single" w:sz="8" w:space="0" w:color="auto"/>
            </w:tcBorders>
            <w:noWrap/>
            <w:vAlign w:val="center"/>
            <w:hideMark/>
          </w:tcPr>
          <w:p w14:paraId="150BD318"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735" w:type="dxa"/>
            <w:gridSpan w:val="2"/>
            <w:tcBorders>
              <w:top w:val="single" w:sz="8" w:space="0" w:color="auto"/>
              <w:left w:val="single" w:sz="8" w:space="0" w:color="auto"/>
              <w:bottom w:val="single" w:sz="8" w:space="0" w:color="auto"/>
              <w:right w:val="single" w:sz="8" w:space="0" w:color="auto"/>
            </w:tcBorders>
            <w:noWrap/>
            <w:vAlign w:val="center"/>
            <w:hideMark/>
          </w:tcPr>
          <w:p w14:paraId="01AE0A47"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567" w:type="dxa"/>
            <w:gridSpan w:val="2"/>
            <w:tcBorders>
              <w:top w:val="single" w:sz="8" w:space="0" w:color="auto"/>
              <w:left w:val="single" w:sz="8" w:space="0" w:color="auto"/>
              <w:bottom w:val="single" w:sz="8" w:space="0" w:color="auto"/>
              <w:right w:val="single" w:sz="8" w:space="0" w:color="auto"/>
            </w:tcBorders>
          </w:tcPr>
          <w:p w14:paraId="0CCCEF02" w14:textId="77777777" w:rsidR="00F7431C" w:rsidRPr="00E2193B" w:rsidRDefault="00F7431C" w:rsidP="000F7199">
            <w:pPr>
              <w:spacing w:after="0" w:line="240" w:lineRule="auto"/>
              <w:jc w:val="center"/>
              <w:rPr>
                <w:rFonts w:ascii="Arial Narrow" w:eastAsia="Times New Roman" w:hAnsi="Arial Narrow"/>
                <w:color w:val="000000"/>
                <w:sz w:val="24"/>
                <w:szCs w:val="24"/>
                <w:lang w:val="ro-RO" w:eastAsia="ro-RO"/>
              </w:rPr>
            </w:pPr>
          </w:p>
        </w:tc>
        <w:tc>
          <w:tcPr>
            <w:tcW w:w="544" w:type="dxa"/>
            <w:tcBorders>
              <w:top w:val="single" w:sz="8" w:space="0" w:color="auto"/>
              <w:left w:val="single" w:sz="8" w:space="0" w:color="auto"/>
              <w:bottom w:val="single" w:sz="8" w:space="0" w:color="auto"/>
              <w:right w:val="single" w:sz="8" w:space="0" w:color="auto"/>
            </w:tcBorders>
          </w:tcPr>
          <w:p w14:paraId="2CF9CF76" w14:textId="77777777" w:rsidR="00F7431C" w:rsidRPr="00E2193B" w:rsidRDefault="00F7431C" w:rsidP="000F7199">
            <w:pPr>
              <w:spacing w:after="0" w:line="240" w:lineRule="auto"/>
              <w:jc w:val="center"/>
              <w:rPr>
                <w:rFonts w:ascii="Arial Narrow" w:eastAsia="Times New Roman" w:hAnsi="Arial Narrow"/>
                <w:color w:val="000000"/>
                <w:sz w:val="24"/>
                <w:szCs w:val="24"/>
                <w:lang w:val="ro-RO" w:eastAsia="ro-RO"/>
              </w:rPr>
            </w:pPr>
          </w:p>
        </w:tc>
      </w:tr>
      <w:tr w:rsidR="00F7431C" w:rsidRPr="00E2193B" w14:paraId="7C67FF7D" w14:textId="77777777">
        <w:trPr>
          <w:gridAfter w:val="2"/>
          <w:wAfter w:w="90" w:type="dxa"/>
          <w:trHeight w:val="329"/>
        </w:trPr>
        <w:tc>
          <w:tcPr>
            <w:tcW w:w="2601" w:type="dxa"/>
            <w:gridSpan w:val="3"/>
            <w:tcBorders>
              <w:top w:val="single" w:sz="8" w:space="0" w:color="auto"/>
              <w:left w:val="single" w:sz="8" w:space="0" w:color="auto"/>
              <w:bottom w:val="single" w:sz="8" w:space="0" w:color="auto"/>
              <w:right w:val="single" w:sz="8" w:space="0" w:color="auto"/>
            </w:tcBorders>
            <w:noWrap/>
            <w:vAlign w:val="bottom"/>
            <w:hideMark/>
          </w:tcPr>
          <w:p w14:paraId="2866327E"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5.3.  Cheltuieli diverse si neprevazute</w:t>
            </w:r>
          </w:p>
        </w:tc>
        <w:tc>
          <w:tcPr>
            <w:tcW w:w="993" w:type="dxa"/>
            <w:tcBorders>
              <w:top w:val="single" w:sz="8" w:space="0" w:color="auto"/>
              <w:left w:val="single" w:sz="8" w:space="0" w:color="auto"/>
              <w:bottom w:val="single" w:sz="8" w:space="0" w:color="auto"/>
              <w:right w:val="single" w:sz="8" w:space="0" w:color="auto"/>
            </w:tcBorders>
            <w:noWrap/>
            <w:vAlign w:val="center"/>
            <w:hideMark/>
          </w:tcPr>
          <w:p w14:paraId="73ABDCA8"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906" w:type="dxa"/>
            <w:tcBorders>
              <w:top w:val="single" w:sz="8" w:space="0" w:color="auto"/>
              <w:left w:val="single" w:sz="8" w:space="0" w:color="auto"/>
              <w:bottom w:val="single" w:sz="8" w:space="0" w:color="auto"/>
              <w:right w:val="single" w:sz="8" w:space="0" w:color="auto"/>
            </w:tcBorders>
            <w:noWrap/>
            <w:vAlign w:val="center"/>
            <w:hideMark/>
          </w:tcPr>
          <w:p w14:paraId="233D092A"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630" w:type="dxa"/>
            <w:tcBorders>
              <w:top w:val="single" w:sz="8" w:space="0" w:color="auto"/>
              <w:left w:val="single" w:sz="8" w:space="0" w:color="auto"/>
              <w:bottom w:val="single" w:sz="8" w:space="0" w:color="auto"/>
              <w:right w:val="single" w:sz="8" w:space="0" w:color="auto"/>
            </w:tcBorders>
            <w:noWrap/>
            <w:vAlign w:val="center"/>
            <w:hideMark/>
          </w:tcPr>
          <w:p w14:paraId="77955052"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732" w:type="dxa"/>
            <w:tcBorders>
              <w:top w:val="single" w:sz="8" w:space="0" w:color="auto"/>
              <w:left w:val="single" w:sz="8" w:space="0" w:color="auto"/>
              <w:bottom w:val="single" w:sz="8" w:space="0" w:color="auto"/>
              <w:right w:val="single" w:sz="8" w:space="0" w:color="auto"/>
            </w:tcBorders>
            <w:noWrap/>
            <w:vAlign w:val="center"/>
            <w:hideMark/>
          </w:tcPr>
          <w:p w14:paraId="36373F3E"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850" w:type="dxa"/>
            <w:tcBorders>
              <w:top w:val="single" w:sz="8" w:space="0" w:color="auto"/>
              <w:left w:val="single" w:sz="8" w:space="0" w:color="auto"/>
              <w:bottom w:val="single" w:sz="8" w:space="0" w:color="auto"/>
              <w:right w:val="single" w:sz="8" w:space="0" w:color="auto"/>
            </w:tcBorders>
            <w:noWrap/>
            <w:vAlign w:val="center"/>
            <w:hideMark/>
          </w:tcPr>
          <w:p w14:paraId="00820545"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567" w:type="dxa"/>
            <w:gridSpan w:val="2"/>
            <w:tcBorders>
              <w:top w:val="single" w:sz="8" w:space="0" w:color="auto"/>
              <w:left w:val="single" w:sz="8" w:space="0" w:color="auto"/>
              <w:bottom w:val="single" w:sz="8" w:space="0" w:color="auto"/>
              <w:right w:val="single" w:sz="8" w:space="0" w:color="auto"/>
            </w:tcBorders>
            <w:noWrap/>
            <w:vAlign w:val="center"/>
            <w:hideMark/>
          </w:tcPr>
          <w:p w14:paraId="1710D015"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567" w:type="dxa"/>
            <w:tcBorders>
              <w:top w:val="single" w:sz="8" w:space="0" w:color="auto"/>
              <w:left w:val="single" w:sz="8" w:space="0" w:color="auto"/>
              <w:bottom w:val="single" w:sz="8" w:space="0" w:color="auto"/>
              <w:right w:val="single" w:sz="8" w:space="0" w:color="auto"/>
            </w:tcBorders>
            <w:noWrap/>
            <w:vAlign w:val="center"/>
            <w:hideMark/>
          </w:tcPr>
          <w:p w14:paraId="7B0B68F4"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567" w:type="dxa"/>
            <w:tcBorders>
              <w:top w:val="single" w:sz="8" w:space="0" w:color="auto"/>
              <w:left w:val="single" w:sz="8" w:space="0" w:color="auto"/>
              <w:bottom w:val="single" w:sz="8" w:space="0" w:color="auto"/>
              <w:right w:val="single" w:sz="8" w:space="0" w:color="auto"/>
            </w:tcBorders>
            <w:noWrap/>
            <w:vAlign w:val="center"/>
            <w:hideMark/>
          </w:tcPr>
          <w:p w14:paraId="7FC64E3D"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541" w:type="dxa"/>
            <w:gridSpan w:val="3"/>
            <w:tcBorders>
              <w:top w:val="single" w:sz="8" w:space="0" w:color="auto"/>
              <w:left w:val="single" w:sz="8" w:space="0" w:color="auto"/>
              <w:bottom w:val="single" w:sz="8" w:space="0" w:color="auto"/>
              <w:right w:val="single" w:sz="8" w:space="0" w:color="auto"/>
            </w:tcBorders>
            <w:noWrap/>
            <w:vAlign w:val="center"/>
            <w:hideMark/>
          </w:tcPr>
          <w:p w14:paraId="75B46A7A"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735" w:type="dxa"/>
            <w:gridSpan w:val="2"/>
            <w:tcBorders>
              <w:top w:val="single" w:sz="8" w:space="0" w:color="auto"/>
              <w:left w:val="single" w:sz="8" w:space="0" w:color="auto"/>
              <w:bottom w:val="single" w:sz="8" w:space="0" w:color="auto"/>
              <w:right w:val="single" w:sz="8" w:space="0" w:color="auto"/>
            </w:tcBorders>
            <w:noWrap/>
            <w:vAlign w:val="center"/>
            <w:hideMark/>
          </w:tcPr>
          <w:p w14:paraId="2565AEF3"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567" w:type="dxa"/>
            <w:gridSpan w:val="2"/>
            <w:tcBorders>
              <w:top w:val="single" w:sz="8" w:space="0" w:color="auto"/>
              <w:left w:val="single" w:sz="8" w:space="0" w:color="auto"/>
              <w:bottom w:val="single" w:sz="8" w:space="0" w:color="auto"/>
              <w:right w:val="single" w:sz="8" w:space="0" w:color="auto"/>
            </w:tcBorders>
          </w:tcPr>
          <w:p w14:paraId="48F57805" w14:textId="77777777" w:rsidR="00F7431C" w:rsidRPr="00E2193B" w:rsidRDefault="00F7431C" w:rsidP="000F7199">
            <w:pPr>
              <w:spacing w:after="0" w:line="240" w:lineRule="auto"/>
              <w:jc w:val="center"/>
              <w:rPr>
                <w:rFonts w:ascii="Arial Narrow" w:eastAsia="Times New Roman" w:hAnsi="Arial Narrow"/>
                <w:color w:val="000000"/>
                <w:sz w:val="24"/>
                <w:szCs w:val="24"/>
                <w:lang w:val="ro-RO" w:eastAsia="ro-RO"/>
              </w:rPr>
            </w:pPr>
          </w:p>
        </w:tc>
        <w:tc>
          <w:tcPr>
            <w:tcW w:w="544" w:type="dxa"/>
            <w:tcBorders>
              <w:top w:val="single" w:sz="8" w:space="0" w:color="auto"/>
              <w:left w:val="single" w:sz="8" w:space="0" w:color="auto"/>
              <w:bottom w:val="single" w:sz="8" w:space="0" w:color="auto"/>
              <w:right w:val="single" w:sz="8" w:space="0" w:color="auto"/>
            </w:tcBorders>
          </w:tcPr>
          <w:p w14:paraId="0C0A2632" w14:textId="77777777" w:rsidR="00F7431C" w:rsidRPr="00E2193B" w:rsidRDefault="00F7431C" w:rsidP="000F7199">
            <w:pPr>
              <w:spacing w:after="0" w:line="240" w:lineRule="auto"/>
              <w:jc w:val="center"/>
              <w:rPr>
                <w:rFonts w:ascii="Arial Narrow" w:eastAsia="Times New Roman" w:hAnsi="Arial Narrow"/>
                <w:color w:val="000000"/>
                <w:sz w:val="24"/>
                <w:szCs w:val="24"/>
                <w:lang w:val="ro-RO" w:eastAsia="ro-RO"/>
              </w:rPr>
            </w:pPr>
          </w:p>
        </w:tc>
      </w:tr>
      <w:tr w:rsidR="00F7431C" w:rsidRPr="00E2193B" w14:paraId="7230082F" w14:textId="77777777">
        <w:trPr>
          <w:gridAfter w:val="2"/>
          <w:wAfter w:w="90" w:type="dxa"/>
          <w:trHeight w:val="329"/>
        </w:trPr>
        <w:tc>
          <w:tcPr>
            <w:tcW w:w="2601" w:type="dxa"/>
            <w:gridSpan w:val="3"/>
            <w:tcBorders>
              <w:top w:val="single" w:sz="8" w:space="0" w:color="auto"/>
              <w:left w:val="single" w:sz="8" w:space="0" w:color="auto"/>
              <w:bottom w:val="single" w:sz="8" w:space="0" w:color="auto"/>
              <w:right w:val="single" w:sz="8" w:space="0" w:color="auto"/>
            </w:tcBorders>
            <w:shd w:val="clear" w:color="auto" w:fill="D9D9D9"/>
            <w:noWrap/>
            <w:vAlign w:val="bottom"/>
            <w:hideMark/>
          </w:tcPr>
          <w:p w14:paraId="3CC14882"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Total Capitol 5</w:t>
            </w:r>
          </w:p>
        </w:tc>
        <w:tc>
          <w:tcPr>
            <w:tcW w:w="993"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5E0784DB"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906"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6180B965"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630"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225550DA"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732"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3E0B8A05"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850"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5BBABEF3"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567" w:type="dxa"/>
            <w:gridSpan w:val="2"/>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263C6804"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567"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766F1EF7"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567"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2003EECE"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541"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51ED1F17"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735" w:type="dxa"/>
            <w:gridSpan w:val="2"/>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10CE8F6C"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567" w:type="dxa"/>
            <w:gridSpan w:val="2"/>
            <w:tcBorders>
              <w:top w:val="single" w:sz="8" w:space="0" w:color="auto"/>
              <w:left w:val="single" w:sz="8" w:space="0" w:color="auto"/>
              <w:bottom w:val="single" w:sz="8" w:space="0" w:color="auto"/>
              <w:right w:val="single" w:sz="8" w:space="0" w:color="auto"/>
            </w:tcBorders>
            <w:shd w:val="clear" w:color="auto" w:fill="D9D9D9"/>
          </w:tcPr>
          <w:p w14:paraId="5F60E272" w14:textId="77777777" w:rsidR="00F7431C" w:rsidRPr="00E2193B" w:rsidRDefault="00F7431C" w:rsidP="000F7199">
            <w:pPr>
              <w:spacing w:after="0" w:line="240" w:lineRule="auto"/>
              <w:jc w:val="center"/>
              <w:rPr>
                <w:rFonts w:ascii="Arial Narrow" w:eastAsia="Times New Roman" w:hAnsi="Arial Narrow"/>
                <w:color w:val="000000"/>
                <w:sz w:val="24"/>
                <w:szCs w:val="24"/>
                <w:lang w:val="ro-RO" w:eastAsia="ro-RO"/>
              </w:rPr>
            </w:pPr>
          </w:p>
        </w:tc>
        <w:tc>
          <w:tcPr>
            <w:tcW w:w="544" w:type="dxa"/>
            <w:tcBorders>
              <w:top w:val="single" w:sz="8" w:space="0" w:color="auto"/>
              <w:left w:val="single" w:sz="8" w:space="0" w:color="auto"/>
              <w:bottom w:val="single" w:sz="8" w:space="0" w:color="auto"/>
              <w:right w:val="single" w:sz="8" w:space="0" w:color="auto"/>
            </w:tcBorders>
            <w:shd w:val="clear" w:color="auto" w:fill="D9D9D9"/>
          </w:tcPr>
          <w:p w14:paraId="22DC22CE" w14:textId="77777777" w:rsidR="00F7431C" w:rsidRPr="00E2193B" w:rsidRDefault="00F7431C" w:rsidP="000F7199">
            <w:pPr>
              <w:spacing w:after="0" w:line="240" w:lineRule="auto"/>
              <w:jc w:val="center"/>
              <w:rPr>
                <w:rFonts w:ascii="Arial Narrow" w:eastAsia="Times New Roman" w:hAnsi="Arial Narrow"/>
                <w:color w:val="000000"/>
                <w:sz w:val="24"/>
                <w:szCs w:val="24"/>
                <w:lang w:val="ro-RO" w:eastAsia="ro-RO"/>
              </w:rPr>
            </w:pPr>
          </w:p>
        </w:tc>
      </w:tr>
      <w:tr w:rsidR="00F7431C" w:rsidRPr="00E2193B" w14:paraId="51CE3535" w14:textId="77777777">
        <w:trPr>
          <w:gridAfter w:val="2"/>
          <w:wAfter w:w="90" w:type="dxa"/>
          <w:trHeight w:val="329"/>
        </w:trPr>
        <w:tc>
          <w:tcPr>
            <w:tcW w:w="9689" w:type="dxa"/>
            <w:gridSpan w:val="17"/>
            <w:tcBorders>
              <w:top w:val="single" w:sz="8" w:space="0" w:color="auto"/>
              <w:left w:val="single" w:sz="8" w:space="0" w:color="auto"/>
              <w:bottom w:val="single" w:sz="8" w:space="0" w:color="auto"/>
              <w:right w:val="single" w:sz="8" w:space="0" w:color="auto"/>
            </w:tcBorders>
            <w:shd w:val="clear" w:color="auto" w:fill="EADBF5"/>
            <w:noWrap/>
            <w:vAlign w:val="center"/>
            <w:hideMark/>
          </w:tcPr>
          <w:p w14:paraId="37B6DAA0" w14:textId="77777777" w:rsidR="00F7431C" w:rsidRPr="00E2193B" w:rsidRDefault="00FB1669" w:rsidP="000F7199">
            <w:pPr>
              <w:spacing w:after="0" w:line="240" w:lineRule="auto"/>
              <w:rPr>
                <w:rFonts w:ascii="Arial Narrow" w:eastAsia="Times New Roman" w:hAnsi="Arial Narrow"/>
                <w:b/>
                <w:bCs/>
                <w:color w:val="000000"/>
                <w:sz w:val="24"/>
                <w:szCs w:val="24"/>
                <w:lang w:val="ro-RO" w:eastAsia="ro-RO"/>
              </w:rPr>
            </w:pPr>
            <w:r w:rsidRPr="00E2193B">
              <w:rPr>
                <w:rFonts w:ascii="Arial Narrow" w:eastAsia="Times New Roman" w:hAnsi="Arial Narrow"/>
                <w:b/>
                <w:bCs/>
                <w:color w:val="000000"/>
                <w:sz w:val="24"/>
                <w:szCs w:val="24"/>
                <w:lang w:val="ro-RO" w:eastAsia="ro-RO"/>
              </w:rPr>
              <w:t>Capitolul 6 Cheltuieli de informare și publicitatea</w:t>
            </w:r>
          </w:p>
        </w:tc>
        <w:tc>
          <w:tcPr>
            <w:tcW w:w="567" w:type="dxa"/>
            <w:gridSpan w:val="2"/>
            <w:tcBorders>
              <w:top w:val="single" w:sz="8" w:space="0" w:color="auto"/>
              <w:left w:val="single" w:sz="8" w:space="0" w:color="auto"/>
              <w:bottom w:val="single" w:sz="8" w:space="0" w:color="auto"/>
              <w:right w:val="single" w:sz="8" w:space="0" w:color="auto"/>
            </w:tcBorders>
            <w:shd w:val="clear" w:color="auto" w:fill="EADBF5"/>
          </w:tcPr>
          <w:p w14:paraId="7CEE0729" w14:textId="77777777" w:rsidR="00F7431C" w:rsidRPr="00E2193B" w:rsidRDefault="00F7431C" w:rsidP="000F7199">
            <w:pPr>
              <w:spacing w:after="0" w:line="240" w:lineRule="auto"/>
              <w:jc w:val="center"/>
              <w:rPr>
                <w:rFonts w:ascii="Arial Narrow" w:eastAsia="Times New Roman" w:hAnsi="Arial Narrow"/>
                <w:b/>
                <w:bCs/>
                <w:color w:val="000000"/>
                <w:sz w:val="24"/>
                <w:szCs w:val="24"/>
                <w:lang w:val="ro-RO" w:eastAsia="ro-RO"/>
              </w:rPr>
            </w:pPr>
          </w:p>
        </w:tc>
        <w:tc>
          <w:tcPr>
            <w:tcW w:w="544" w:type="dxa"/>
            <w:tcBorders>
              <w:top w:val="single" w:sz="8" w:space="0" w:color="auto"/>
              <w:left w:val="single" w:sz="8" w:space="0" w:color="auto"/>
              <w:bottom w:val="single" w:sz="8" w:space="0" w:color="auto"/>
              <w:right w:val="single" w:sz="8" w:space="0" w:color="auto"/>
            </w:tcBorders>
            <w:shd w:val="clear" w:color="auto" w:fill="EADBF5"/>
          </w:tcPr>
          <w:p w14:paraId="5295A455" w14:textId="77777777" w:rsidR="00F7431C" w:rsidRPr="00E2193B" w:rsidRDefault="00F7431C" w:rsidP="000F7199">
            <w:pPr>
              <w:spacing w:after="0" w:line="240" w:lineRule="auto"/>
              <w:jc w:val="center"/>
              <w:rPr>
                <w:rFonts w:ascii="Arial Narrow" w:eastAsia="Times New Roman" w:hAnsi="Arial Narrow"/>
                <w:b/>
                <w:bCs/>
                <w:color w:val="000000"/>
                <w:sz w:val="24"/>
                <w:szCs w:val="24"/>
                <w:lang w:val="ro-RO" w:eastAsia="ro-RO"/>
              </w:rPr>
            </w:pPr>
          </w:p>
        </w:tc>
      </w:tr>
      <w:tr w:rsidR="00F7431C" w:rsidRPr="00E2193B" w14:paraId="319BDF07" w14:textId="77777777">
        <w:trPr>
          <w:gridAfter w:val="2"/>
          <w:wAfter w:w="90" w:type="dxa"/>
          <w:trHeight w:val="525"/>
        </w:trPr>
        <w:tc>
          <w:tcPr>
            <w:tcW w:w="2601" w:type="dxa"/>
            <w:gridSpan w:val="3"/>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6EDC1468"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lastRenderedPageBreak/>
              <w:t>6.1 Cheltuieli de informare și publicitatea pentru proiect, care rezultă din obligațiile beneficiarului</w:t>
            </w:r>
          </w:p>
        </w:tc>
        <w:tc>
          <w:tcPr>
            <w:tcW w:w="993"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0C07D80A"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906"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23F7ADA8"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63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6FCDDE72"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732"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47DBA224"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85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4FE81A1E"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567"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163EBEFA"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567"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00313AA4"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567"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7BA3536E"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541" w:type="dxa"/>
            <w:gridSpan w:val="3"/>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43C4A975"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735"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6AA5D786"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567" w:type="dxa"/>
            <w:gridSpan w:val="2"/>
            <w:tcBorders>
              <w:top w:val="single" w:sz="8" w:space="0" w:color="auto"/>
              <w:left w:val="single" w:sz="8" w:space="0" w:color="auto"/>
              <w:bottom w:val="single" w:sz="8" w:space="0" w:color="auto"/>
              <w:right w:val="single" w:sz="8" w:space="0" w:color="auto"/>
            </w:tcBorders>
            <w:shd w:val="clear" w:color="auto" w:fill="FFFFFF"/>
          </w:tcPr>
          <w:p w14:paraId="774A30B4" w14:textId="77777777" w:rsidR="00F7431C" w:rsidRPr="00E2193B" w:rsidRDefault="00F7431C" w:rsidP="000F7199">
            <w:pPr>
              <w:spacing w:after="0" w:line="240" w:lineRule="auto"/>
              <w:jc w:val="center"/>
              <w:rPr>
                <w:rFonts w:ascii="Arial Narrow" w:eastAsia="Times New Roman" w:hAnsi="Arial Narrow"/>
                <w:color w:val="000000"/>
                <w:sz w:val="24"/>
                <w:szCs w:val="24"/>
                <w:lang w:val="ro-RO" w:eastAsia="ro-RO"/>
              </w:rPr>
            </w:pPr>
          </w:p>
        </w:tc>
        <w:tc>
          <w:tcPr>
            <w:tcW w:w="544" w:type="dxa"/>
            <w:tcBorders>
              <w:top w:val="single" w:sz="8" w:space="0" w:color="auto"/>
              <w:left w:val="single" w:sz="8" w:space="0" w:color="auto"/>
              <w:bottom w:val="single" w:sz="8" w:space="0" w:color="auto"/>
              <w:right w:val="single" w:sz="8" w:space="0" w:color="auto"/>
            </w:tcBorders>
            <w:shd w:val="clear" w:color="auto" w:fill="FFFFFF"/>
          </w:tcPr>
          <w:p w14:paraId="743B6159" w14:textId="77777777" w:rsidR="00F7431C" w:rsidRPr="00E2193B" w:rsidRDefault="00F7431C" w:rsidP="000F7199">
            <w:pPr>
              <w:spacing w:after="0" w:line="240" w:lineRule="auto"/>
              <w:jc w:val="center"/>
              <w:rPr>
                <w:rFonts w:ascii="Arial Narrow" w:eastAsia="Times New Roman" w:hAnsi="Arial Narrow"/>
                <w:color w:val="000000"/>
                <w:sz w:val="24"/>
                <w:szCs w:val="24"/>
                <w:lang w:val="ro-RO" w:eastAsia="ro-RO"/>
              </w:rPr>
            </w:pPr>
          </w:p>
          <w:p w14:paraId="25128C31" w14:textId="77777777" w:rsidR="00F7431C" w:rsidRPr="00E2193B" w:rsidRDefault="00F7431C" w:rsidP="000F7199">
            <w:pPr>
              <w:spacing w:after="0" w:line="240" w:lineRule="auto"/>
              <w:jc w:val="center"/>
              <w:rPr>
                <w:rFonts w:ascii="Arial Narrow" w:eastAsia="Times New Roman" w:hAnsi="Arial Narrow"/>
                <w:color w:val="000000"/>
                <w:sz w:val="24"/>
                <w:szCs w:val="24"/>
                <w:lang w:val="ro-RO" w:eastAsia="ro-RO"/>
              </w:rPr>
            </w:pPr>
          </w:p>
          <w:p w14:paraId="53990D30" w14:textId="77777777" w:rsidR="00F7431C" w:rsidRPr="00E2193B" w:rsidRDefault="00F7431C" w:rsidP="000F7199">
            <w:pPr>
              <w:spacing w:after="0" w:line="240" w:lineRule="auto"/>
              <w:jc w:val="center"/>
              <w:rPr>
                <w:rFonts w:ascii="Arial Narrow" w:eastAsia="Times New Roman" w:hAnsi="Arial Narrow"/>
                <w:color w:val="000000"/>
                <w:sz w:val="24"/>
                <w:szCs w:val="24"/>
                <w:lang w:val="ro-RO" w:eastAsia="ro-RO"/>
              </w:rPr>
            </w:pPr>
          </w:p>
        </w:tc>
      </w:tr>
      <w:tr w:rsidR="00F7431C" w:rsidRPr="00E2193B" w14:paraId="388C3C76" w14:textId="77777777">
        <w:trPr>
          <w:gridAfter w:val="2"/>
          <w:wAfter w:w="90" w:type="dxa"/>
          <w:trHeight w:val="485"/>
        </w:trPr>
        <w:tc>
          <w:tcPr>
            <w:tcW w:w="2601" w:type="dxa"/>
            <w:gridSpan w:val="3"/>
            <w:tcBorders>
              <w:top w:val="single" w:sz="8" w:space="0" w:color="auto"/>
              <w:left w:val="single" w:sz="8" w:space="0" w:color="auto"/>
              <w:bottom w:val="single" w:sz="8" w:space="0" w:color="auto"/>
              <w:right w:val="single" w:sz="8" w:space="0" w:color="auto"/>
            </w:tcBorders>
            <w:shd w:val="clear" w:color="auto" w:fill="FFFFFF"/>
            <w:noWrap/>
            <w:vAlign w:val="bottom"/>
          </w:tcPr>
          <w:p w14:paraId="43C7DB4C"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6.2 Cheltuieli de promovare a obiectivului de investiţie/produsului/ serviciului finanţat</w:t>
            </w:r>
          </w:p>
        </w:tc>
        <w:tc>
          <w:tcPr>
            <w:tcW w:w="993" w:type="dxa"/>
            <w:tcBorders>
              <w:top w:val="single" w:sz="8" w:space="0" w:color="auto"/>
              <w:left w:val="single" w:sz="8" w:space="0" w:color="auto"/>
              <w:bottom w:val="single" w:sz="8" w:space="0" w:color="auto"/>
              <w:right w:val="single" w:sz="8" w:space="0" w:color="auto"/>
            </w:tcBorders>
            <w:shd w:val="clear" w:color="auto" w:fill="FFFFFF"/>
            <w:noWrap/>
            <w:vAlign w:val="center"/>
          </w:tcPr>
          <w:p w14:paraId="6534BE96" w14:textId="77777777" w:rsidR="00F7431C" w:rsidRPr="00E2193B" w:rsidRDefault="00F7431C" w:rsidP="000F7199">
            <w:pPr>
              <w:spacing w:after="0" w:line="240" w:lineRule="auto"/>
              <w:rPr>
                <w:rFonts w:ascii="Arial Narrow" w:eastAsia="Times New Roman" w:hAnsi="Arial Narrow"/>
                <w:color w:val="000000"/>
                <w:sz w:val="24"/>
                <w:szCs w:val="24"/>
                <w:lang w:val="ro-RO" w:eastAsia="ro-RO"/>
              </w:rPr>
            </w:pPr>
          </w:p>
        </w:tc>
        <w:tc>
          <w:tcPr>
            <w:tcW w:w="906" w:type="dxa"/>
            <w:tcBorders>
              <w:top w:val="single" w:sz="8" w:space="0" w:color="auto"/>
              <w:left w:val="single" w:sz="8" w:space="0" w:color="auto"/>
              <w:bottom w:val="single" w:sz="8" w:space="0" w:color="auto"/>
              <w:right w:val="single" w:sz="8" w:space="0" w:color="auto"/>
            </w:tcBorders>
            <w:shd w:val="clear" w:color="auto" w:fill="FFFFFF"/>
            <w:noWrap/>
            <w:vAlign w:val="center"/>
          </w:tcPr>
          <w:p w14:paraId="33806160" w14:textId="77777777" w:rsidR="00F7431C" w:rsidRPr="00E2193B" w:rsidRDefault="00F7431C" w:rsidP="000F7199">
            <w:pPr>
              <w:spacing w:after="0" w:line="240" w:lineRule="auto"/>
              <w:rPr>
                <w:rFonts w:ascii="Arial Narrow" w:eastAsia="Times New Roman" w:hAnsi="Arial Narrow"/>
                <w:color w:val="000000"/>
                <w:sz w:val="24"/>
                <w:szCs w:val="24"/>
                <w:lang w:val="ro-RO" w:eastAsia="ro-RO"/>
              </w:rPr>
            </w:pPr>
          </w:p>
        </w:tc>
        <w:tc>
          <w:tcPr>
            <w:tcW w:w="630" w:type="dxa"/>
            <w:tcBorders>
              <w:top w:val="single" w:sz="8" w:space="0" w:color="auto"/>
              <w:left w:val="single" w:sz="8" w:space="0" w:color="auto"/>
              <w:bottom w:val="single" w:sz="8" w:space="0" w:color="auto"/>
              <w:right w:val="single" w:sz="8" w:space="0" w:color="auto"/>
            </w:tcBorders>
            <w:shd w:val="clear" w:color="auto" w:fill="FFFFFF"/>
            <w:noWrap/>
            <w:vAlign w:val="center"/>
          </w:tcPr>
          <w:p w14:paraId="5F247464" w14:textId="77777777" w:rsidR="00F7431C" w:rsidRPr="00E2193B" w:rsidRDefault="00F7431C" w:rsidP="000F7199">
            <w:pPr>
              <w:spacing w:after="0" w:line="240" w:lineRule="auto"/>
              <w:rPr>
                <w:rFonts w:ascii="Arial Narrow" w:eastAsia="Times New Roman" w:hAnsi="Arial Narrow"/>
                <w:color w:val="000000"/>
                <w:sz w:val="24"/>
                <w:szCs w:val="24"/>
                <w:lang w:val="ro-RO" w:eastAsia="ro-RO"/>
              </w:rPr>
            </w:pPr>
          </w:p>
        </w:tc>
        <w:tc>
          <w:tcPr>
            <w:tcW w:w="732" w:type="dxa"/>
            <w:tcBorders>
              <w:top w:val="single" w:sz="8" w:space="0" w:color="auto"/>
              <w:left w:val="single" w:sz="8" w:space="0" w:color="auto"/>
              <w:bottom w:val="single" w:sz="8" w:space="0" w:color="auto"/>
              <w:right w:val="single" w:sz="8" w:space="0" w:color="auto"/>
            </w:tcBorders>
            <w:shd w:val="clear" w:color="auto" w:fill="FFFFFF"/>
            <w:noWrap/>
            <w:vAlign w:val="center"/>
          </w:tcPr>
          <w:p w14:paraId="14921C56" w14:textId="77777777" w:rsidR="00F7431C" w:rsidRPr="00E2193B" w:rsidRDefault="00F7431C" w:rsidP="000F7199">
            <w:pPr>
              <w:spacing w:after="0" w:line="240" w:lineRule="auto"/>
              <w:rPr>
                <w:rFonts w:ascii="Arial Narrow" w:eastAsia="Times New Roman" w:hAnsi="Arial Narrow"/>
                <w:color w:val="000000"/>
                <w:sz w:val="24"/>
                <w:szCs w:val="24"/>
                <w:lang w:val="ro-RO" w:eastAsia="ro-RO"/>
              </w:rPr>
            </w:pPr>
          </w:p>
        </w:tc>
        <w:tc>
          <w:tcPr>
            <w:tcW w:w="850" w:type="dxa"/>
            <w:tcBorders>
              <w:top w:val="single" w:sz="8" w:space="0" w:color="auto"/>
              <w:left w:val="single" w:sz="8" w:space="0" w:color="auto"/>
              <w:bottom w:val="single" w:sz="8" w:space="0" w:color="auto"/>
              <w:right w:val="single" w:sz="8" w:space="0" w:color="auto"/>
            </w:tcBorders>
            <w:shd w:val="clear" w:color="auto" w:fill="FFFFFF"/>
            <w:noWrap/>
            <w:vAlign w:val="center"/>
          </w:tcPr>
          <w:p w14:paraId="4455DA52" w14:textId="77777777" w:rsidR="00F7431C" w:rsidRPr="00E2193B" w:rsidRDefault="00F7431C" w:rsidP="000F7199">
            <w:pPr>
              <w:spacing w:after="0" w:line="240" w:lineRule="auto"/>
              <w:rPr>
                <w:rFonts w:ascii="Arial Narrow" w:eastAsia="Times New Roman" w:hAnsi="Arial Narrow"/>
                <w:color w:val="000000"/>
                <w:sz w:val="24"/>
                <w:szCs w:val="24"/>
                <w:lang w:val="ro-RO" w:eastAsia="ro-RO"/>
              </w:rPr>
            </w:pPr>
          </w:p>
        </w:tc>
        <w:tc>
          <w:tcPr>
            <w:tcW w:w="567"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tcPr>
          <w:p w14:paraId="2CA555C8" w14:textId="77777777" w:rsidR="00F7431C" w:rsidRPr="00E2193B" w:rsidRDefault="00F7431C" w:rsidP="000F7199">
            <w:pPr>
              <w:spacing w:after="0" w:line="240" w:lineRule="auto"/>
              <w:rPr>
                <w:rFonts w:ascii="Arial Narrow" w:eastAsia="Times New Roman" w:hAnsi="Arial Narrow"/>
                <w:color w:val="000000"/>
                <w:sz w:val="24"/>
                <w:szCs w:val="24"/>
                <w:lang w:val="ro-RO" w:eastAsia="ro-RO"/>
              </w:rPr>
            </w:pPr>
          </w:p>
        </w:tc>
        <w:tc>
          <w:tcPr>
            <w:tcW w:w="567" w:type="dxa"/>
            <w:tcBorders>
              <w:top w:val="single" w:sz="8" w:space="0" w:color="auto"/>
              <w:left w:val="single" w:sz="8" w:space="0" w:color="auto"/>
              <w:bottom w:val="single" w:sz="8" w:space="0" w:color="auto"/>
              <w:right w:val="single" w:sz="8" w:space="0" w:color="auto"/>
            </w:tcBorders>
            <w:shd w:val="clear" w:color="auto" w:fill="FFFFFF"/>
            <w:noWrap/>
            <w:vAlign w:val="center"/>
          </w:tcPr>
          <w:p w14:paraId="5DD892E6" w14:textId="77777777" w:rsidR="00F7431C" w:rsidRPr="00E2193B" w:rsidRDefault="00F7431C" w:rsidP="000F7199">
            <w:pPr>
              <w:spacing w:after="0" w:line="240" w:lineRule="auto"/>
              <w:rPr>
                <w:rFonts w:ascii="Arial Narrow" w:eastAsia="Times New Roman" w:hAnsi="Arial Narrow"/>
                <w:color w:val="000000"/>
                <w:sz w:val="24"/>
                <w:szCs w:val="24"/>
                <w:lang w:val="ro-RO" w:eastAsia="ro-RO"/>
              </w:rPr>
            </w:pPr>
          </w:p>
        </w:tc>
        <w:tc>
          <w:tcPr>
            <w:tcW w:w="567" w:type="dxa"/>
            <w:tcBorders>
              <w:top w:val="single" w:sz="8" w:space="0" w:color="auto"/>
              <w:left w:val="single" w:sz="8" w:space="0" w:color="auto"/>
              <w:bottom w:val="single" w:sz="8" w:space="0" w:color="auto"/>
              <w:right w:val="single" w:sz="8" w:space="0" w:color="auto"/>
            </w:tcBorders>
            <w:shd w:val="clear" w:color="auto" w:fill="FFFFFF"/>
            <w:noWrap/>
            <w:vAlign w:val="center"/>
          </w:tcPr>
          <w:p w14:paraId="58887910" w14:textId="77777777" w:rsidR="00F7431C" w:rsidRPr="00E2193B" w:rsidRDefault="00F7431C" w:rsidP="000F7199">
            <w:pPr>
              <w:spacing w:after="0" w:line="240" w:lineRule="auto"/>
              <w:rPr>
                <w:rFonts w:ascii="Arial Narrow" w:eastAsia="Times New Roman" w:hAnsi="Arial Narrow"/>
                <w:color w:val="000000"/>
                <w:sz w:val="24"/>
                <w:szCs w:val="24"/>
                <w:lang w:val="ro-RO" w:eastAsia="ro-RO"/>
              </w:rPr>
            </w:pPr>
          </w:p>
        </w:tc>
        <w:tc>
          <w:tcPr>
            <w:tcW w:w="541" w:type="dxa"/>
            <w:gridSpan w:val="3"/>
            <w:tcBorders>
              <w:top w:val="single" w:sz="8" w:space="0" w:color="auto"/>
              <w:left w:val="single" w:sz="8" w:space="0" w:color="auto"/>
              <w:bottom w:val="single" w:sz="8" w:space="0" w:color="auto"/>
              <w:right w:val="single" w:sz="8" w:space="0" w:color="auto"/>
            </w:tcBorders>
            <w:shd w:val="clear" w:color="auto" w:fill="FFFFFF"/>
            <w:noWrap/>
            <w:vAlign w:val="center"/>
          </w:tcPr>
          <w:p w14:paraId="06995027" w14:textId="77777777" w:rsidR="00F7431C" w:rsidRPr="00E2193B" w:rsidRDefault="00F7431C" w:rsidP="000F7199">
            <w:pPr>
              <w:spacing w:after="0" w:line="240" w:lineRule="auto"/>
              <w:rPr>
                <w:rFonts w:ascii="Arial Narrow" w:eastAsia="Times New Roman" w:hAnsi="Arial Narrow"/>
                <w:color w:val="000000"/>
                <w:sz w:val="24"/>
                <w:szCs w:val="24"/>
                <w:lang w:val="ro-RO" w:eastAsia="ro-RO"/>
              </w:rPr>
            </w:pPr>
          </w:p>
        </w:tc>
        <w:tc>
          <w:tcPr>
            <w:tcW w:w="735"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tcPr>
          <w:p w14:paraId="42A4ACE1" w14:textId="77777777" w:rsidR="00F7431C" w:rsidRPr="00E2193B" w:rsidRDefault="00F7431C" w:rsidP="000F7199">
            <w:pPr>
              <w:spacing w:after="0" w:line="240" w:lineRule="auto"/>
              <w:rPr>
                <w:rFonts w:ascii="Arial Narrow" w:eastAsia="Times New Roman" w:hAnsi="Arial Narrow"/>
                <w:color w:val="000000"/>
                <w:sz w:val="24"/>
                <w:szCs w:val="24"/>
                <w:lang w:val="ro-RO" w:eastAsia="ro-RO"/>
              </w:rPr>
            </w:pPr>
          </w:p>
        </w:tc>
        <w:tc>
          <w:tcPr>
            <w:tcW w:w="567" w:type="dxa"/>
            <w:gridSpan w:val="2"/>
            <w:tcBorders>
              <w:top w:val="single" w:sz="8" w:space="0" w:color="auto"/>
              <w:left w:val="single" w:sz="8" w:space="0" w:color="auto"/>
              <w:bottom w:val="single" w:sz="8" w:space="0" w:color="auto"/>
              <w:right w:val="single" w:sz="8" w:space="0" w:color="auto"/>
            </w:tcBorders>
            <w:shd w:val="clear" w:color="auto" w:fill="FFFFFF"/>
          </w:tcPr>
          <w:p w14:paraId="4288FCDE" w14:textId="77777777" w:rsidR="00F7431C" w:rsidRPr="00E2193B" w:rsidRDefault="00F7431C" w:rsidP="000F7199">
            <w:pPr>
              <w:spacing w:after="0" w:line="240" w:lineRule="auto"/>
              <w:jc w:val="center"/>
              <w:rPr>
                <w:rFonts w:ascii="Arial Narrow" w:eastAsia="Times New Roman" w:hAnsi="Arial Narrow"/>
                <w:color w:val="000000"/>
                <w:sz w:val="24"/>
                <w:szCs w:val="24"/>
                <w:lang w:val="ro-RO" w:eastAsia="ro-RO"/>
              </w:rPr>
            </w:pPr>
          </w:p>
        </w:tc>
        <w:tc>
          <w:tcPr>
            <w:tcW w:w="544" w:type="dxa"/>
            <w:tcBorders>
              <w:top w:val="single" w:sz="8" w:space="0" w:color="auto"/>
              <w:left w:val="single" w:sz="8" w:space="0" w:color="auto"/>
              <w:bottom w:val="single" w:sz="8" w:space="0" w:color="auto"/>
              <w:right w:val="single" w:sz="8" w:space="0" w:color="auto"/>
            </w:tcBorders>
            <w:shd w:val="clear" w:color="auto" w:fill="FFFFFF"/>
          </w:tcPr>
          <w:p w14:paraId="1C59B548" w14:textId="77777777" w:rsidR="00F7431C" w:rsidRPr="00E2193B" w:rsidRDefault="00F7431C" w:rsidP="000F7199">
            <w:pPr>
              <w:spacing w:after="0" w:line="240" w:lineRule="auto"/>
              <w:jc w:val="center"/>
              <w:rPr>
                <w:rFonts w:ascii="Arial Narrow" w:eastAsia="Times New Roman" w:hAnsi="Arial Narrow"/>
                <w:color w:val="000000"/>
                <w:sz w:val="24"/>
                <w:szCs w:val="24"/>
                <w:lang w:val="ro-RO" w:eastAsia="ro-RO"/>
              </w:rPr>
            </w:pPr>
          </w:p>
        </w:tc>
      </w:tr>
      <w:tr w:rsidR="00F7431C" w:rsidRPr="00E2193B" w14:paraId="21123CFC" w14:textId="77777777">
        <w:trPr>
          <w:gridAfter w:val="2"/>
          <w:wAfter w:w="90" w:type="dxa"/>
          <w:trHeight w:val="329"/>
        </w:trPr>
        <w:tc>
          <w:tcPr>
            <w:tcW w:w="2601" w:type="dxa"/>
            <w:gridSpan w:val="3"/>
            <w:tcBorders>
              <w:top w:val="single" w:sz="8" w:space="0" w:color="auto"/>
              <w:left w:val="single" w:sz="8" w:space="0" w:color="auto"/>
              <w:bottom w:val="single" w:sz="8" w:space="0" w:color="auto"/>
              <w:right w:val="single" w:sz="8" w:space="0" w:color="auto"/>
            </w:tcBorders>
            <w:shd w:val="clear" w:color="auto" w:fill="D9D9D9"/>
            <w:noWrap/>
            <w:vAlign w:val="bottom"/>
            <w:hideMark/>
          </w:tcPr>
          <w:p w14:paraId="76F84245"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Total Capitol 6</w:t>
            </w:r>
          </w:p>
        </w:tc>
        <w:tc>
          <w:tcPr>
            <w:tcW w:w="993"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2D13553E"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906"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59B9EEE2"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630"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4D0E3941"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732"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35B754B2"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850"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55390196"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567" w:type="dxa"/>
            <w:gridSpan w:val="2"/>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06FEB7EE"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567"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74E2D02B"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567"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3C58EFFE"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541"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3AFBAC2E"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735" w:type="dxa"/>
            <w:gridSpan w:val="2"/>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6409306F"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567" w:type="dxa"/>
            <w:gridSpan w:val="2"/>
            <w:tcBorders>
              <w:top w:val="single" w:sz="8" w:space="0" w:color="auto"/>
              <w:left w:val="single" w:sz="8" w:space="0" w:color="auto"/>
              <w:bottom w:val="single" w:sz="8" w:space="0" w:color="auto"/>
              <w:right w:val="single" w:sz="8" w:space="0" w:color="auto"/>
            </w:tcBorders>
            <w:shd w:val="clear" w:color="auto" w:fill="D9D9D9"/>
          </w:tcPr>
          <w:p w14:paraId="4F93F65A" w14:textId="77777777" w:rsidR="00F7431C" w:rsidRPr="00E2193B" w:rsidRDefault="00F7431C" w:rsidP="000F7199">
            <w:pPr>
              <w:spacing w:after="0" w:line="240" w:lineRule="auto"/>
              <w:jc w:val="center"/>
              <w:rPr>
                <w:rFonts w:ascii="Arial Narrow" w:eastAsia="Times New Roman" w:hAnsi="Arial Narrow"/>
                <w:color w:val="000000"/>
                <w:sz w:val="24"/>
                <w:szCs w:val="24"/>
                <w:lang w:val="ro-RO" w:eastAsia="ro-RO"/>
              </w:rPr>
            </w:pPr>
          </w:p>
        </w:tc>
        <w:tc>
          <w:tcPr>
            <w:tcW w:w="544" w:type="dxa"/>
            <w:tcBorders>
              <w:top w:val="single" w:sz="8" w:space="0" w:color="auto"/>
              <w:left w:val="single" w:sz="8" w:space="0" w:color="auto"/>
              <w:bottom w:val="single" w:sz="8" w:space="0" w:color="auto"/>
              <w:right w:val="single" w:sz="8" w:space="0" w:color="auto"/>
            </w:tcBorders>
            <w:shd w:val="clear" w:color="auto" w:fill="D9D9D9"/>
          </w:tcPr>
          <w:p w14:paraId="7A5EC757" w14:textId="77777777" w:rsidR="00F7431C" w:rsidRPr="00E2193B" w:rsidRDefault="00F7431C" w:rsidP="000F7199">
            <w:pPr>
              <w:spacing w:after="0" w:line="240" w:lineRule="auto"/>
              <w:jc w:val="center"/>
              <w:rPr>
                <w:rFonts w:ascii="Arial Narrow" w:eastAsia="Times New Roman" w:hAnsi="Arial Narrow"/>
                <w:color w:val="000000"/>
                <w:sz w:val="24"/>
                <w:szCs w:val="24"/>
                <w:lang w:val="ro-RO" w:eastAsia="ro-RO"/>
              </w:rPr>
            </w:pPr>
          </w:p>
        </w:tc>
      </w:tr>
      <w:tr w:rsidR="00F7431C" w:rsidRPr="00E2193B" w14:paraId="314B9D8F" w14:textId="77777777">
        <w:trPr>
          <w:gridAfter w:val="2"/>
          <w:wAfter w:w="90" w:type="dxa"/>
          <w:trHeight w:val="329"/>
        </w:trPr>
        <w:tc>
          <w:tcPr>
            <w:tcW w:w="9689" w:type="dxa"/>
            <w:gridSpan w:val="17"/>
            <w:tcBorders>
              <w:top w:val="single" w:sz="8" w:space="0" w:color="auto"/>
              <w:left w:val="single" w:sz="8" w:space="0" w:color="auto"/>
              <w:bottom w:val="single" w:sz="8" w:space="0" w:color="auto"/>
              <w:right w:val="single" w:sz="8" w:space="0" w:color="auto"/>
            </w:tcBorders>
            <w:shd w:val="clear" w:color="auto" w:fill="EADBF5"/>
            <w:noWrap/>
            <w:vAlign w:val="center"/>
            <w:hideMark/>
          </w:tcPr>
          <w:p w14:paraId="53BA4412" w14:textId="77777777" w:rsidR="00F7431C" w:rsidRPr="00E2193B" w:rsidRDefault="00FB1669" w:rsidP="000F7199">
            <w:pPr>
              <w:spacing w:after="0" w:line="240" w:lineRule="auto"/>
              <w:rPr>
                <w:rFonts w:ascii="Arial Narrow" w:eastAsia="Times New Roman" w:hAnsi="Arial Narrow"/>
                <w:b/>
                <w:bCs/>
                <w:color w:val="000000"/>
                <w:sz w:val="24"/>
                <w:szCs w:val="24"/>
                <w:lang w:val="ro-RO" w:eastAsia="ro-RO"/>
              </w:rPr>
            </w:pPr>
            <w:r w:rsidRPr="00E2193B">
              <w:rPr>
                <w:rFonts w:ascii="Arial Narrow" w:eastAsia="Times New Roman" w:hAnsi="Arial Narrow"/>
                <w:b/>
                <w:bCs/>
                <w:color w:val="000000"/>
                <w:sz w:val="24"/>
                <w:szCs w:val="24"/>
                <w:lang w:val="ro-RO" w:eastAsia="ro-RO"/>
              </w:rPr>
              <w:t>Capitolul 7 Cheltuieli cu auditul financiar extern  pentru proiect</w:t>
            </w:r>
          </w:p>
        </w:tc>
        <w:tc>
          <w:tcPr>
            <w:tcW w:w="567" w:type="dxa"/>
            <w:gridSpan w:val="2"/>
            <w:tcBorders>
              <w:top w:val="single" w:sz="8" w:space="0" w:color="auto"/>
              <w:left w:val="single" w:sz="8" w:space="0" w:color="auto"/>
              <w:bottom w:val="single" w:sz="8" w:space="0" w:color="auto"/>
              <w:right w:val="single" w:sz="8" w:space="0" w:color="auto"/>
            </w:tcBorders>
            <w:shd w:val="clear" w:color="auto" w:fill="EADBF5"/>
          </w:tcPr>
          <w:p w14:paraId="2BD24D0B" w14:textId="77777777" w:rsidR="00F7431C" w:rsidRPr="00E2193B" w:rsidRDefault="00F7431C" w:rsidP="000F7199">
            <w:pPr>
              <w:spacing w:after="0" w:line="240" w:lineRule="auto"/>
              <w:jc w:val="center"/>
              <w:rPr>
                <w:rFonts w:ascii="Arial Narrow" w:eastAsia="Times New Roman" w:hAnsi="Arial Narrow"/>
                <w:b/>
                <w:bCs/>
                <w:color w:val="000000"/>
                <w:sz w:val="24"/>
                <w:szCs w:val="24"/>
                <w:lang w:val="ro-RO" w:eastAsia="ro-RO"/>
              </w:rPr>
            </w:pPr>
          </w:p>
        </w:tc>
        <w:tc>
          <w:tcPr>
            <w:tcW w:w="544" w:type="dxa"/>
            <w:tcBorders>
              <w:top w:val="single" w:sz="8" w:space="0" w:color="auto"/>
              <w:left w:val="single" w:sz="8" w:space="0" w:color="auto"/>
              <w:bottom w:val="single" w:sz="8" w:space="0" w:color="auto"/>
              <w:right w:val="single" w:sz="8" w:space="0" w:color="auto"/>
            </w:tcBorders>
            <w:shd w:val="clear" w:color="auto" w:fill="EADBF5"/>
          </w:tcPr>
          <w:p w14:paraId="3DE2650E" w14:textId="77777777" w:rsidR="00F7431C" w:rsidRPr="00E2193B" w:rsidRDefault="00F7431C" w:rsidP="000F7199">
            <w:pPr>
              <w:spacing w:after="0" w:line="240" w:lineRule="auto"/>
              <w:jc w:val="center"/>
              <w:rPr>
                <w:rFonts w:ascii="Arial Narrow" w:eastAsia="Times New Roman" w:hAnsi="Arial Narrow"/>
                <w:b/>
                <w:bCs/>
                <w:color w:val="000000"/>
                <w:sz w:val="24"/>
                <w:szCs w:val="24"/>
                <w:lang w:val="ro-RO" w:eastAsia="ro-RO"/>
              </w:rPr>
            </w:pPr>
          </w:p>
        </w:tc>
      </w:tr>
      <w:tr w:rsidR="00F7431C" w:rsidRPr="00E2193B" w14:paraId="6E4BC919" w14:textId="77777777">
        <w:trPr>
          <w:gridAfter w:val="2"/>
          <w:wAfter w:w="90" w:type="dxa"/>
          <w:trHeight w:val="329"/>
        </w:trPr>
        <w:tc>
          <w:tcPr>
            <w:tcW w:w="2601" w:type="dxa"/>
            <w:gridSpan w:val="3"/>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3CE837C3"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7.1 Cheltuieli cu auditul financiar extern pentru proiect</w:t>
            </w:r>
          </w:p>
        </w:tc>
        <w:tc>
          <w:tcPr>
            <w:tcW w:w="993"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33B01240"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906"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04B8F5FF"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63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46C1FBD2"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732"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1AE68C5F"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85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19A3CD44"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567"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3C065862"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567"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5A7987A9"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567"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035632FE"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541" w:type="dxa"/>
            <w:gridSpan w:val="3"/>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1CEEF086"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735"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158E0BA4"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 </w:t>
            </w:r>
          </w:p>
        </w:tc>
        <w:tc>
          <w:tcPr>
            <w:tcW w:w="567" w:type="dxa"/>
            <w:gridSpan w:val="2"/>
            <w:tcBorders>
              <w:top w:val="single" w:sz="8" w:space="0" w:color="auto"/>
              <w:left w:val="single" w:sz="8" w:space="0" w:color="auto"/>
              <w:bottom w:val="single" w:sz="8" w:space="0" w:color="auto"/>
              <w:right w:val="single" w:sz="8" w:space="0" w:color="auto"/>
            </w:tcBorders>
            <w:shd w:val="clear" w:color="auto" w:fill="FFFFFF"/>
          </w:tcPr>
          <w:p w14:paraId="05614695" w14:textId="77777777" w:rsidR="00F7431C" w:rsidRPr="00E2193B" w:rsidRDefault="00F7431C" w:rsidP="000F7199">
            <w:pPr>
              <w:spacing w:after="0" w:line="240" w:lineRule="auto"/>
              <w:jc w:val="center"/>
              <w:rPr>
                <w:rFonts w:ascii="Arial Narrow" w:eastAsia="Times New Roman" w:hAnsi="Arial Narrow"/>
                <w:color w:val="000000"/>
                <w:sz w:val="24"/>
                <w:szCs w:val="24"/>
                <w:lang w:val="ro-RO" w:eastAsia="ro-RO"/>
              </w:rPr>
            </w:pPr>
          </w:p>
        </w:tc>
        <w:tc>
          <w:tcPr>
            <w:tcW w:w="544" w:type="dxa"/>
            <w:tcBorders>
              <w:top w:val="single" w:sz="8" w:space="0" w:color="auto"/>
              <w:left w:val="single" w:sz="8" w:space="0" w:color="auto"/>
              <w:bottom w:val="single" w:sz="8" w:space="0" w:color="auto"/>
              <w:right w:val="single" w:sz="8" w:space="0" w:color="auto"/>
            </w:tcBorders>
            <w:shd w:val="clear" w:color="auto" w:fill="FFFFFF"/>
          </w:tcPr>
          <w:p w14:paraId="7FDD77D9" w14:textId="77777777" w:rsidR="00F7431C" w:rsidRPr="00E2193B" w:rsidRDefault="00F7431C" w:rsidP="000F7199">
            <w:pPr>
              <w:spacing w:after="0" w:line="240" w:lineRule="auto"/>
              <w:jc w:val="center"/>
              <w:rPr>
                <w:rFonts w:ascii="Arial Narrow" w:eastAsia="Times New Roman" w:hAnsi="Arial Narrow"/>
                <w:color w:val="000000"/>
                <w:sz w:val="24"/>
                <w:szCs w:val="24"/>
                <w:lang w:val="ro-RO" w:eastAsia="ro-RO"/>
              </w:rPr>
            </w:pPr>
          </w:p>
        </w:tc>
      </w:tr>
      <w:tr w:rsidR="00F7431C" w:rsidRPr="00E2193B" w14:paraId="6254E3C8" w14:textId="77777777">
        <w:trPr>
          <w:gridAfter w:val="2"/>
          <w:wAfter w:w="90" w:type="dxa"/>
          <w:trHeight w:val="329"/>
        </w:trPr>
        <w:tc>
          <w:tcPr>
            <w:tcW w:w="2601" w:type="dxa"/>
            <w:gridSpan w:val="3"/>
            <w:tcBorders>
              <w:top w:val="single" w:sz="8" w:space="0" w:color="auto"/>
              <w:left w:val="single" w:sz="8" w:space="0" w:color="auto"/>
              <w:bottom w:val="single" w:sz="8" w:space="0" w:color="auto"/>
              <w:right w:val="single" w:sz="8" w:space="0" w:color="auto"/>
            </w:tcBorders>
            <w:shd w:val="clear" w:color="auto" w:fill="D9D9D9"/>
            <w:noWrap/>
            <w:vAlign w:val="bottom"/>
            <w:hideMark/>
          </w:tcPr>
          <w:p w14:paraId="6C6EBB4A" w14:textId="77777777" w:rsidR="00F7431C" w:rsidRPr="00E2193B" w:rsidRDefault="00FB1669" w:rsidP="000F7199">
            <w:pPr>
              <w:spacing w:after="0" w:line="240" w:lineRule="auto"/>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Total Capitol 7</w:t>
            </w:r>
          </w:p>
        </w:tc>
        <w:tc>
          <w:tcPr>
            <w:tcW w:w="993"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6F1405C8"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906"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6E2ECC41"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630"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145ECA89"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732"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138C930F"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850"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12F25D26"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567" w:type="dxa"/>
            <w:gridSpan w:val="2"/>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76EC4535"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567"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6127EA41"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567"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53529DF2"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541"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2382410E"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735" w:type="dxa"/>
            <w:gridSpan w:val="2"/>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57067E64" w14:textId="77777777" w:rsidR="00F7431C" w:rsidRPr="00E2193B" w:rsidRDefault="00FB1669" w:rsidP="000F7199">
            <w:pPr>
              <w:spacing w:after="0" w:line="240" w:lineRule="auto"/>
              <w:jc w:val="right"/>
              <w:rPr>
                <w:rFonts w:ascii="Arial Narrow" w:eastAsia="Times New Roman" w:hAnsi="Arial Narrow"/>
                <w:color w:val="000000"/>
                <w:sz w:val="24"/>
                <w:szCs w:val="24"/>
                <w:lang w:val="ro-RO" w:eastAsia="ro-RO"/>
              </w:rPr>
            </w:pPr>
            <w:r w:rsidRPr="00E2193B">
              <w:rPr>
                <w:rFonts w:ascii="Arial Narrow" w:eastAsia="Times New Roman" w:hAnsi="Arial Narrow"/>
                <w:color w:val="000000"/>
                <w:sz w:val="24"/>
                <w:szCs w:val="24"/>
                <w:lang w:val="ro-RO" w:eastAsia="ro-RO"/>
              </w:rPr>
              <w:t>0</w:t>
            </w:r>
          </w:p>
        </w:tc>
        <w:tc>
          <w:tcPr>
            <w:tcW w:w="567" w:type="dxa"/>
            <w:gridSpan w:val="2"/>
            <w:tcBorders>
              <w:top w:val="single" w:sz="8" w:space="0" w:color="auto"/>
              <w:left w:val="single" w:sz="8" w:space="0" w:color="auto"/>
              <w:bottom w:val="single" w:sz="8" w:space="0" w:color="auto"/>
              <w:right w:val="single" w:sz="8" w:space="0" w:color="auto"/>
            </w:tcBorders>
            <w:shd w:val="clear" w:color="auto" w:fill="D9D9D9"/>
          </w:tcPr>
          <w:p w14:paraId="2F2BA708" w14:textId="77777777" w:rsidR="00F7431C" w:rsidRPr="00E2193B" w:rsidRDefault="00F7431C" w:rsidP="000F7199">
            <w:pPr>
              <w:spacing w:after="0" w:line="240" w:lineRule="auto"/>
              <w:jc w:val="center"/>
              <w:rPr>
                <w:rFonts w:ascii="Arial Narrow" w:eastAsia="Times New Roman" w:hAnsi="Arial Narrow"/>
                <w:color w:val="000000"/>
                <w:sz w:val="24"/>
                <w:szCs w:val="24"/>
                <w:lang w:val="ro-RO" w:eastAsia="ro-RO"/>
              </w:rPr>
            </w:pPr>
          </w:p>
        </w:tc>
        <w:tc>
          <w:tcPr>
            <w:tcW w:w="544" w:type="dxa"/>
            <w:tcBorders>
              <w:top w:val="single" w:sz="8" w:space="0" w:color="auto"/>
              <w:left w:val="single" w:sz="8" w:space="0" w:color="auto"/>
              <w:bottom w:val="single" w:sz="8" w:space="0" w:color="auto"/>
              <w:right w:val="single" w:sz="8" w:space="0" w:color="auto"/>
            </w:tcBorders>
            <w:shd w:val="clear" w:color="auto" w:fill="D9D9D9"/>
          </w:tcPr>
          <w:p w14:paraId="38B3BC8B" w14:textId="77777777" w:rsidR="00F7431C" w:rsidRPr="00E2193B" w:rsidRDefault="00F7431C" w:rsidP="000F7199">
            <w:pPr>
              <w:spacing w:after="0" w:line="240" w:lineRule="auto"/>
              <w:jc w:val="center"/>
              <w:rPr>
                <w:rFonts w:ascii="Arial Narrow" w:eastAsia="Times New Roman" w:hAnsi="Arial Narrow"/>
                <w:color w:val="000000"/>
                <w:sz w:val="24"/>
                <w:szCs w:val="24"/>
                <w:lang w:val="ro-RO" w:eastAsia="ro-RO"/>
              </w:rPr>
            </w:pPr>
          </w:p>
        </w:tc>
      </w:tr>
      <w:tr w:rsidR="00F7431C" w:rsidRPr="00E2193B" w14:paraId="1335B8F5" w14:textId="77777777">
        <w:trPr>
          <w:gridAfter w:val="2"/>
          <w:wAfter w:w="90" w:type="dxa"/>
          <w:trHeight w:val="329"/>
        </w:trPr>
        <w:tc>
          <w:tcPr>
            <w:tcW w:w="2601" w:type="dxa"/>
            <w:gridSpan w:val="3"/>
            <w:tcBorders>
              <w:top w:val="single" w:sz="8" w:space="0" w:color="auto"/>
              <w:left w:val="single" w:sz="8" w:space="0" w:color="auto"/>
              <w:bottom w:val="single" w:sz="8" w:space="0" w:color="auto"/>
              <w:right w:val="single" w:sz="8" w:space="0" w:color="auto"/>
            </w:tcBorders>
            <w:shd w:val="clear" w:color="auto" w:fill="D6BBEB"/>
            <w:noWrap/>
            <w:vAlign w:val="bottom"/>
            <w:hideMark/>
          </w:tcPr>
          <w:p w14:paraId="6DB34DD7" w14:textId="77777777" w:rsidR="00F7431C" w:rsidRPr="00E2193B" w:rsidRDefault="00FB1669" w:rsidP="000F7199">
            <w:pPr>
              <w:spacing w:after="0" w:line="240" w:lineRule="auto"/>
              <w:rPr>
                <w:rFonts w:ascii="Arial Narrow" w:eastAsia="Times New Roman" w:hAnsi="Arial Narrow"/>
                <w:b/>
                <w:bCs/>
                <w:color w:val="000000"/>
                <w:sz w:val="24"/>
                <w:szCs w:val="24"/>
                <w:lang w:val="ro-RO" w:eastAsia="ro-RO"/>
              </w:rPr>
            </w:pPr>
            <w:r w:rsidRPr="00E2193B">
              <w:rPr>
                <w:rFonts w:ascii="Arial Narrow" w:eastAsia="Times New Roman" w:hAnsi="Arial Narrow"/>
                <w:b/>
                <w:bCs/>
                <w:color w:val="000000"/>
                <w:sz w:val="24"/>
                <w:szCs w:val="24"/>
                <w:lang w:val="ro-RO" w:eastAsia="ro-RO"/>
              </w:rPr>
              <w:t> Total general</w:t>
            </w:r>
          </w:p>
        </w:tc>
        <w:tc>
          <w:tcPr>
            <w:tcW w:w="993" w:type="dxa"/>
            <w:tcBorders>
              <w:top w:val="single" w:sz="8" w:space="0" w:color="auto"/>
              <w:left w:val="single" w:sz="8" w:space="0" w:color="auto"/>
              <w:bottom w:val="single" w:sz="8" w:space="0" w:color="auto"/>
              <w:right w:val="single" w:sz="8" w:space="0" w:color="auto"/>
            </w:tcBorders>
            <w:shd w:val="clear" w:color="auto" w:fill="D6BBEB"/>
            <w:noWrap/>
            <w:vAlign w:val="center"/>
            <w:hideMark/>
          </w:tcPr>
          <w:p w14:paraId="12BE1750" w14:textId="77777777" w:rsidR="00F7431C" w:rsidRPr="00E2193B" w:rsidRDefault="00FB1669" w:rsidP="000F7199">
            <w:pPr>
              <w:spacing w:after="0" w:line="240" w:lineRule="auto"/>
              <w:jc w:val="right"/>
              <w:rPr>
                <w:rFonts w:ascii="Arial Narrow" w:eastAsia="Times New Roman" w:hAnsi="Arial Narrow"/>
                <w:b/>
                <w:bCs/>
                <w:color w:val="000000"/>
                <w:sz w:val="24"/>
                <w:szCs w:val="24"/>
                <w:lang w:val="ro-RO" w:eastAsia="ro-RO"/>
              </w:rPr>
            </w:pPr>
            <w:r w:rsidRPr="00E2193B">
              <w:rPr>
                <w:rFonts w:ascii="Arial Narrow" w:eastAsia="Times New Roman" w:hAnsi="Arial Narrow"/>
                <w:b/>
                <w:bCs/>
                <w:color w:val="000000"/>
                <w:sz w:val="24"/>
                <w:szCs w:val="24"/>
                <w:lang w:val="ro-RO" w:eastAsia="ro-RO"/>
              </w:rPr>
              <w:t>0</w:t>
            </w:r>
          </w:p>
        </w:tc>
        <w:tc>
          <w:tcPr>
            <w:tcW w:w="906" w:type="dxa"/>
            <w:tcBorders>
              <w:top w:val="single" w:sz="8" w:space="0" w:color="auto"/>
              <w:left w:val="single" w:sz="8" w:space="0" w:color="auto"/>
              <w:bottom w:val="single" w:sz="8" w:space="0" w:color="auto"/>
              <w:right w:val="single" w:sz="8" w:space="0" w:color="auto"/>
            </w:tcBorders>
            <w:shd w:val="clear" w:color="auto" w:fill="D6BBEB"/>
            <w:noWrap/>
            <w:vAlign w:val="center"/>
            <w:hideMark/>
          </w:tcPr>
          <w:p w14:paraId="21910240" w14:textId="77777777" w:rsidR="00F7431C" w:rsidRPr="00E2193B" w:rsidRDefault="00FB1669" w:rsidP="000F7199">
            <w:pPr>
              <w:spacing w:after="0" w:line="240" w:lineRule="auto"/>
              <w:jc w:val="right"/>
              <w:rPr>
                <w:rFonts w:ascii="Arial Narrow" w:eastAsia="Times New Roman" w:hAnsi="Arial Narrow"/>
                <w:b/>
                <w:bCs/>
                <w:color w:val="000000"/>
                <w:sz w:val="24"/>
                <w:szCs w:val="24"/>
                <w:lang w:val="ro-RO" w:eastAsia="ro-RO"/>
              </w:rPr>
            </w:pPr>
            <w:r w:rsidRPr="00E2193B">
              <w:rPr>
                <w:rFonts w:ascii="Arial Narrow" w:eastAsia="Times New Roman" w:hAnsi="Arial Narrow"/>
                <w:b/>
                <w:bCs/>
                <w:color w:val="000000"/>
                <w:sz w:val="24"/>
                <w:szCs w:val="24"/>
                <w:lang w:val="ro-RO" w:eastAsia="ro-RO"/>
              </w:rPr>
              <w:t>0</w:t>
            </w:r>
          </w:p>
        </w:tc>
        <w:tc>
          <w:tcPr>
            <w:tcW w:w="630" w:type="dxa"/>
            <w:tcBorders>
              <w:top w:val="single" w:sz="8" w:space="0" w:color="auto"/>
              <w:left w:val="single" w:sz="8" w:space="0" w:color="auto"/>
              <w:bottom w:val="single" w:sz="8" w:space="0" w:color="auto"/>
              <w:right w:val="single" w:sz="8" w:space="0" w:color="auto"/>
            </w:tcBorders>
            <w:shd w:val="clear" w:color="auto" w:fill="D6BBEB"/>
            <w:noWrap/>
            <w:vAlign w:val="center"/>
            <w:hideMark/>
          </w:tcPr>
          <w:p w14:paraId="53100ED7" w14:textId="77777777" w:rsidR="00F7431C" w:rsidRPr="00E2193B" w:rsidRDefault="00FB1669" w:rsidP="000F7199">
            <w:pPr>
              <w:spacing w:after="0" w:line="240" w:lineRule="auto"/>
              <w:jc w:val="right"/>
              <w:rPr>
                <w:rFonts w:ascii="Arial Narrow" w:eastAsia="Times New Roman" w:hAnsi="Arial Narrow"/>
                <w:b/>
                <w:bCs/>
                <w:color w:val="000000"/>
                <w:sz w:val="24"/>
                <w:szCs w:val="24"/>
                <w:lang w:val="ro-RO" w:eastAsia="ro-RO"/>
              </w:rPr>
            </w:pPr>
            <w:r w:rsidRPr="00E2193B">
              <w:rPr>
                <w:rFonts w:ascii="Arial Narrow" w:eastAsia="Times New Roman" w:hAnsi="Arial Narrow"/>
                <w:b/>
                <w:bCs/>
                <w:color w:val="000000"/>
                <w:sz w:val="24"/>
                <w:szCs w:val="24"/>
                <w:lang w:val="ro-RO" w:eastAsia="ro-RO"/>
              </w:rPr>
              <w:t>0</w:t>
            </w:r>
          </w:p>
        </w:tc>
        <w:tc>
          <w:tcPr>
            <w:tcW w:w="732" w:type="dxa"/>
            <w:tcBorders>
              <w:top w:val="single" w:sz="8" w:space="0" w:color="auto"/>
              <w:left w:val="single" w:sz="8" w:space="0" w:color="auto"/>
              <w:bottom w:val="single" w:sz="8" w:space="0" w:color="auto"/>
              <w:right w:val="single" w:sz="8" w:space="0" w:color="auto"/>
            </w:tcBorders>
            <w:shd w:val="clear" w:color="auto" w:fill="D6BBEB"/>
            <w:noWrap/>
            <w:vAlign w:val="center"/>
            <w:hideMark/>
          </w:tcPr>
          <w:p w14:paraId="2A1633C9" w14:textId="77777777" w:rsidR="00F7431C" w:rsidRPr="00E2193B" w:rsidRDefault="00FB1669" w:rsidP="000F7199">
            <w:pPr>
              <w:spacing w:after="0" w:line="240" w:lineRule="auto"/>
              <w:jc w:val="right"/>
              <w:rPr>
                <w:rFonts w:ascii="Arial Narrow" w:eastAsia="Times New Roman" w:hAnsi="Arial Narrow"/>
                <w:b/>
                <w:bCs/>
                <w:color w:val="000000"/>
                <w:sz w:val="24"/>
                <w:szCs w:val="24"/>
                <w:lang w:val="ro-RO" w:eastAsia="ro-RO"/>
              </w:rPr>
            </w:pPr>
            <w:r w:rsidRPr="00E2193B">
              <w:rPr>
                <w:rFonts w:ascii="Arial Narrow" w:eastAsia="Times New Roman" w:hAnsi="Arial Narrow"/>
                <w:b/>
                <w:bCs/>
                <w:color w:val="000000"/>
                <w:sz w:val="24"/>
                <w:szCs w:val="24"/>
                <w:lang w:val="ro-RO" w:eastAsia="ro-RO"/>
              </w:rPr>
              <w:t>0</w:t>
            </w:r>
          </w:p>
        </w:tc>
        <w:tc>
          <w:tcPr>
            <w:tcW w:w="850" w:type="dxa"/>
            <w:tcBorders>
              <w:top w:val="single" w:sz="8" w:space="0" w:color="auto"/>
              <w:left w:val="single" w:sz="8" w:space="0" w:color="auto"/>
              <w:bottom w:val="single" w:sz="8" w:space="0" w:color="auto"/>
              <w:right w:val="single" w:sz="8" w:space="0" w:color="auto"/>
            </w:tcBorders>
            <w:shd w:val="clear" w:color="auto" w:fill="D6BBEB"/>
            <w:noWrap/>
            <w:vAlign w:val="center"/>
            <w:hideMark/>
          </w:tcPr>
          <w:p w14:paraId="30CD6C27" w14:textId="77777777" w:rsidR="00F7431C" w:rsidRPr="00E2193B" w:rsidRDefault="00FB1669" w:rsidP="000F7199">
            <w:pPr>
              <w:spacing w:after="0" w:line="240" w:lineRule="auto"/>
              <w:jc w:val="right"/>
              <w:rPr>
                <w:rFonts w:ascii="Arial Narrow" w:eastAsia="Times New Roman" w:hAnsi="Arial Narrow"/>
                <w:b/>
                <w:bCs/>
                <w:color w:val="000000"/>
                <w:sz w:val="24"/>
                <w:szCs w:val="24"/>
                <w:lang w:val="ro-RO" w:eastAsia="ro-RO"/>
              </w:rPr>
            </w:pPr>
            <w:r w:rsidRPr="00E2193B">
              <w:rPr>
                <w:rFonts w:ascii="Arial Narrow" w:eastAsia="Times New Roman" w:hAnsi="Arial Narrow"/>
                <w:b/>
                <w:bCs/>
                <w:color w:val="000000"/>
                <w:sz w:val="24"/>
                <w:szCs w:val="24"/>
                <w:lang w:val="ro-RO" w:eastAsia="ro-RO"/>
              </w:rPr>
              <w:t>0</w:t>
            </w:r>
          </w:p>
        </w:tc>
        <w:tc>
          <w:tcPr>
            <w:tcW w:w="567" w:type="dxa"/>
            <w:gridSpan w:val="2"/>
            <w:tcBorders>
              <w:top w:val="single" w:sz="8" w:space="0" w:color="auto"/>
              <w:left w:val="single" w:sz="8" w:space="0" w:color="auto"/>
              <w:bottom w:val="single" w:sz="8" w:space="0" w:color="auto"/>
              <w:right w:val="single" w:sz="8" w:space="0" w:color="auto"/>
            </w:tcBorders>
            <w:shd w:val="clear" w:color="auto" w:fill="D6BBEB"/>
            <w:noWrap/>
            <w:vAlign w:val="center"/>
            <w:hideMark/>
          </w:tcPr>
          <w:p w14:paraId="53BAEE9B" w14:textId="77777777" w:rsidR="00F7431C" w:rsidRPr="00E2193B" w:rsidRDefault="00FB1669" w:rsidP="000F7199">
            <w:pPr>
              <w:spacing w:after="0" w:line="240" w:lineRule="auto"/>
              <w:jc w:val="right"/>
              <w:rPr>
                <w:rFonts w:ascii="Arial Narrow" w:eastAsia="Times New Roman" w:hAnsi="Arial Narrow"/>
                <w:b/>
                <w:bCs/>
                <w:color w:val="000000"/>
                <w:sz w:val="24"/>
                <w:szCs w:val="24"/>
                <w:lang w:val="ro-RO" w:eastAsia="ro-RO"/>
              </w:rPr>
            </w:pPr>
            <w:r w:rsidRPr="00E2193B">
              <w:rPr>
                <w:rFonts w:ascii="Arial Narrow" w:eastAsia="Times New Roman" w:hAnsi="Arial Narrow"/>
                <w:b/>
                <w:bCs/>
                <w:color w:val="000000"/>
                <w:sz w:val="24"/>
                <w:szCs w:val="24"/>
                <w:lang w:val="ro-RO" w:eastAsia="ro-RO"/>
              </w:rPr>
              <w:t>0</w:t>
            </w:r>
          </w:p>
        </w:tc>
        <w:tc>
          <w:tcPr>
            <w:tcW w:w="567" w:type="dxa"/>
            <w:tcBorders>
              <w:top w:val="single" w:sz="8" w:space="0" w:color="auto"/>
              <w:left w:val="single" w:sz="8" w:space="0" w:color="auto"/>
              <w:bottom w:val="single" w:sz="8" w:space="0" w:color="auto"/>
              <w:right w:val="single" w:sz="8" w:space="0" w:color="auto"/>
            </w:tcBorders>
            <w:shd w:val="clear" w:color="auto" w:fill="D6BBEB"/>
            <w:noWrap/>
            <w:vAlign w:val="center"/>
            <w:hideMark/>
          </w:tcPr>
          <w:p w14:paraId="4560935D" w14:textId="77777777" w:rsidR="00F7431C" w:rsidRPr="00E2193B" w:rsidRDefault="00FB1669" w:rsidP="000F7199">
            <w:pPr>
              <w:spacing w:after="0" w:line="240" w:lineRule="auto"/>
              <w:jc w:val="right"/>
              <w:rPr>
                <w:rFonts w:ascii="Arial Narrow" w:eastAsia="Times New Roman" w:hAnsi="Arial Narrow"/>
                <w:b/>
                <w:bCs/>
                <w:color w:val="000000"/>
                <w:sz w:val="24"/>
                <w:szCs w:val="24"/>
                <w:lang w:val="ro-RO" w:eastAsia="ro-RO"/>
              </w:rPr>
            </w:pPr>
            <w:r w:rsidRPr="00E2193B">
              <w:rPr>
                <w:rFonts w:ascii="Arial Narrow" w:eastAsia="Times New Roman" w:hAnsi="Arial Narrow"/>
                <w:b/>
                <w:bCs/>
                <w:color w:val="000000"/>
                <w:sz w:val="24"/>
                <w:szCs w:val="24"/>
                <w:lang w:val="ro-RO" w:eastAsia="ro-RO"/>
              </w:rPr>
              <w:t>0</w:t>
            </w:r>
          </w:p>
        </w:tc>
        <w:tc>
          <w:tcPr>
            <w:tcW w:w="567" w:type="dxa"/>
            <w:tcBorders>
              <w:top w:val="single" w:sz="8" w:space="0" w:color="auto"/>
              <w:left w:val="single" w:sz="8" w:space="0" w:color="auto"/>
              <w:bottom w:val="single" w:sz="8" w:space="0" w:color="auto"/>
              <w:right w:val="single" w:sz="8" w:space="0" w:color="auto"/>
            </w:tcBorders>
            <w:shd w:val="clear" w:color="auto" w:fill="D6BBEB"/>
            <w:noWrap/>
            <w:vAlign w:val="center"/>
            <w:hideMark/>
          </w:tcPr>
          <w:p w14:paraId="25023592" w14:textId="77777777" w:rsidR="00F7431C" w:rsidRPr="00E2193B" w:rsidRDefault="00FB1669" w:rsidP="000F7199">
            <w:pPr>
              <w:spacing w:after="0" w:line="240" w:lineRule="auto"/>
              <w:jc w:val="right"/>
              <w:rPr>
                <w:rFonts w:ascii="Arial Narrow" w:eastAsia="Times New Roman" w:hAnsi="Arial Narrow"/>
                <w:b/>
                <w:bCs/>
                <w:color w:val="000000"/>
                <w:sz w:val="24"/>
                <w:szCs w:val="24"/>
                <w:lang w:val="ro-RO" w:eastAsia="ro-RO"/>
              </w:rPr>
            </w:pPr>
            <w:r w:rsidRPr="00E2193B">
              <w:rPr>
                <w:rFonts w:ascii="Arial Narrow" w:eastAsia="Times New Roman" w:hAnsi="Arial Narrow"/>
                <w:b/>
                <w:bCs/>
                <w:color w:val="000000"/>
                <w:sz w:val="24"/>
                <w:szCs w:val="24"/>
                <w:lang w:val="ro-RO" w:eastAsia="ro-RO"/>
              </w:rPr>
              <w:t>0</w:t>
            </w:r>
          </w:p>
        </w:tc>
        <w:tc>
          <w:tcPr>
            <w:tcW w:w="541" w:type="dxa"/>
            <w:gridSpan w:val="3"/>
            <w:tcBorders>
              <w:top w:val="single" w:sz="8" w:space="0" w:color="auto"/>
              <w:left w:val="single" w:sz="8" w:space="0" w:color="auto"/>
              <w:bottom w:val="single" w:sz="8" w:space="0" w:color="auto"/>
              <w:right w:val="single" w:sz="8" w:space="0" w:color="auto"/>
            </w:tcBorders>
            <w:shd w:val="clear" w:color="auto" w:fill="D6BBEB"/>
            <w:noWrap/>
            <w:vAlign w:val="center"/>
            <w:hideMark/>
          </w:tcPr>
          <w:p w14:paraId="60CDF342" w14:textId="77777777" w:rsidR="00F7431C" w:rsidRPr="00E2193B" w:rsidRDefault="00FB1669" w:rsidP="000F7199">
            <w:pPr>
              <w:spacing w:after="0" w:line="240" w:lineRule="auto"/>
              <w:jc w:val="right"/>
              <w:rPr>
                <w:rFonts w:ascii="Arial Narrow" w:eastAsia="Times New Roman" w:hAnsi="Arial Narrow"/>
                <w:b/>
                <w:bCs/>
                <w:color w:val="000000"/>
                <w:sz w:val="24"/>
                <w:szCs w:val="24"/>
                <w:lang w:val="ro-RO" w:eastAsia="ro-RO"/>
              </w:rPr>
            </w:pPr>
            <w:r w:rsidRPr="00E2193B">
              <w:rPr>
                <w:rFonts w:ascii="Arial Narrow" w:eastAsia="Times New Roman" w:hAnsi="Arial Narrow"/>
                <w:b/>
                <w:bCs/>
                <w:color w:val="000000"/>
                <w:sz w:val="24"/>
                <w:szCs w:val="24"/>
                <w:lang w:val="ro-RO" w:eastAsia="ro-RO"/>
              </w:rPr>
              <w:t>0</w:t>
            </w:r>
          </w:p>
        </w:tc>
        <w:tc>
          <w:tcPr>
            <w:tcW w:w="735" w:type="dxa"/>
            <w:gridSpan w:val="2"/>
            <w:tcBorders>
              <w:top w:val="single" w:sz="8" w:space="0" w:color="auto"/>
              <w:left w:val="single" w:sz="8" w:space="0" w:color="auto"/>
              <w:bottom w:val="single" w:sz="8" w:space="0" w:color="auto"/>
              <w:right w:val="single" w:sz="8" w:space="0" w:color="auto"/>
            </w:tcBorders>
            <w:shd w:val="clear" w:color="auto" w:fill="D6BBEB"/>
            <w:noWrap/>
            <w:vAlign w:val="center"/>
            <w:hideMark/>
          </w:tcPr>
          <w:p w14:paraId="57FA2748" w14:textId="77777777" w:rsidR="00F7431C" w:rsidRPr="00E2193B" w:rsidRDefault="00FB1669" w:rsidP="000F7199">
            <w:pPr>
              <w:spacing w:after="0" w:line="240" w:lineRule="auto"/>
              <w:jc w:val="right"/>
              <w:rPr>
                <w:rFonts w:ascii="Arial Narrow" w:eastAsia="Times New Roman" w:hAnsi="Arial Narrow"/>
                <w:b/>
                <w:bCs/>
                <w:color w:val="000000"/>
                <w:sz w:val="24"/>
                <w:szCs w:val="24"/>
                <w:lang w:val="ro-RO" w:eastAsia="ro-RO"/>
              </w:rPr>
            </w:pPr>
            <w:r w:rsidRPr="00E2193B">
              <w:rPr>
                <w:rFonts w:ascii="Arial Narrow" w:eastAsia="Times New Roman" w:hAnsi="Arial Narrow"/>
                <w:b/>
                <w:bCs/>
                <w:color w:val="000000"/>
                <w:sz w:val="24"/>
                <w:szCs w:val="24"/>
                <w:lang w:val="ro-RO" w:eastAsia="ro-RO"/>
              </w:rPr>
              <w:t>0</w:t>
            </w:r>
          </w:p>
        </w:tc>
        <w:tc>
          <w:tcPr>
            <w:tcW w:w="567" w:type="dxa"/>
            <w:gridSpan w:val="2"/>
            <w:tcBorders>
              <w:top w:val="single" w:sz="8" w:space="0" w:color="auto"/>
              <w:left w:val="single" w:sz="8" w:space="0" w:color="auto"/>
              <w:bottom w:val="single" w:sz="8" w:space="0" w:color="auto"/>
              <w:right w:val="single" w:sz="8" w:space="0" w:color="auto"/>
            </w:tcBorders>
            <w:shd w:val="clear" w:color="auto" w:fill="D6BBEB"/>
          </w:tcPr>
          <w:p w14:paraId="32C1DC1C" w14:textId="77777777" w:rsidR="00F7431C" w:rsidRPr="00E2193B" w:rsidRDefault="00F7431C" w:rsidP="000F7199">
            <w:pPr>
              <w:spacing w:after="0" w:line="240" w:lineRule="auto"/>
              <w:jc w:val="center"/>
              <w:rPr>
                <w:rFonts w:ascii="Arial Narrow" w:eastAsia="Times New Roman" w:hAnsi="Arial Narrow"/>
                <w:b/>
                <w:bCs/>
                <w:color w:val="000000"/>
                <w:sz w:val="24"/>
                <w:szCs w:val="24"/>
                <w:lang w:val="ro-RO" w:eastAsia="ro-RO"/>
              </w:rPr>
            </w:pPr>
          </w:p>
        </w:tc>
        <w:tc>
          <w:tcPr>
            <w:tcW w:w="544" w:type="dxa"/>
            <w:tcBorders>
              <w:top w:val="single" w:sz="8" w:space="0" w:color="auto"/>
              <w:left w:val="single" w:sz="8" w:space="0" w:color="auto"/>
              <w:bottom w:val="single" w:sz="8" w:space="0" w:color="auto"/>
              <w:right w:val="single" w:sz="8" w:space="0" w:color="auto"/>
            </w:tcBorders>
            <w:shd w:val="clear" w:color="auto" w:fill="D6BBEB"/>
          </w:tcPr>
          <w:p w14:paraId="5225E7AD" w14:textId="77777777" w:rsidR="00F7431C" w:rsidRPr="00E2193B" w:rsidRDefault="00F7431C" w:rsidP="000F7199">
            <w:pPr>
              <w:spacing w:after="0" w:line="240" w:lineRule="auto"/>
              <w:jc w:val="center"/>
              <w:rPr>
                <w:rFonts w:ascii="Arial Narrow" w:eastAsia="Times New Roman" w:hAnsi="Arial Narrow"/>
                <w:b/>
                <w:bCs/>
                <w:color w:val="000000"/>
                <w:sz w:val="24"/>
                <w:szCs w:val="24"/>
                <w:lang w:val="ro-RO" w:eastAsia="ro-RO"/>
              </w:rPr>
            </w:pPr>
          </w:p>
        </w:tc>
      </w:tr>
      <w:tr w:rsidR="00F7431C" w:rsidRPr="00E2193B" w14:paraId="7A99CA2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Before w:val="1"/>
          <w:gridAfter w:val="9"/>
          <w:wBefore w:w="870" w:type="dxa"/>
          <w:wAfter w:w="2402" w:type="dxa"/>
          <w:trHeight w:val="307"/>
        </w:trPr>
        <w:tc>
          <w:tcPr>
            <w:tcW w:w="677" w:type="dxa"/>
            <w:tcBorders>
              <w:top w:val="single" w:sz="6" w:space="0" w:color="auto"/>
              <w:left w:val="single" w:sz="6" w:space="0" w:color="auto"/>
              <w:bottom w:val="single" w:sz="6" w:space="0" w:color="auto"/>
              <w:right w:val="single" w:sz="6" w:space="0" w:color="auto"/>
            </w:tcBorders>
          </w:tcPr>
          <w:p w14:paraId="0F055211" w14:textId="77777777" w:rsidR="00F7431C" w:rsidRPr="00E2193B" w:rsidRDefault="00FB1669" w:rsidP="000F7199">
            <w:pPr>
              <w:autoSpaceDE w:val="0"/>
              <w:autoSpaceDN w:val="0"/>
              <w:adjustRightInd w:val="0"/>
              <w:spacing w:after="0" w:line="240" w:lineRule="auto"/>
              <w:rPr>
                <w:rFonts w:ascii="Arial Narrow" w:eastAsiaTheme="minorHAnsi" w:hAnsi="Arial Narrow" w:cs="Calibri"/>
                <w:b/>
                <w:bCs/>
                <w:color w:val="000000"/>
                <w:sz w:val="24"/>
                <w:szCs w:val="24"/>
                <w:lang w:val="ro-RO"/>
              </w:rPr>
            </w:pPr>
            <w:r w:rsidRPr="00E2193B">
              <w:rPr>
                <w:rFonts w:ascii="Arial Narrow" w:eastAsiaTheme="minorHAnsi" w:hAnsi="Arial Narrow" w:cs="Calibri"/>
                <w:b/>
                <w:bCs/>
                <w:color w:val="000000"/>
                <w:sz w:val="24"/>
                <w:szCs w:val="24"/>
                <w:lang w:val="ro-RO"/>
              </w:rPr>
              <w:t>Nr crt</w:t>
            </w:r>
          </w:p>
        </w:tc>
        <w:tc>
          <w:tcPr>
            <w:tcW w:w="5659" w:type="dxa"/>
            <w:gridSpan w:val="7"/>
            <w:tcBorders>
              <w:top w:val="single" w:sz="6" w:space="0" w:color="auto"/>
              <w:left w:val="single" w:sz="6" w:space="0" w:color="auto"/>
              <w:bottom w:val="single" w:sz="6" w:space="0" w:color="auto"/>
              <w:right w:val="single" w:sz="6" w:space="0" w:color="auto"/>
            </w:tcBorders>
          </w:tcPr>
          <w:p w14:paraId="5A2A1F74" w14:textId="77777777" w:rsidR="00F7431C" w:rsidRPr="00E2193B" w:rsidRDefault="00FB1669" w:rsidP="000F7199">
            <w:pPr>
              <w:autoSpaceDE w:val="0"/>
              <w:autoSpaceDN w:val="0"/>
              <w:adjustRightInd w:val="0"/>
              <w:spacing w:after="0" w:line="240" w:lineRule="auto"/>
              <w:jc w:val="center"/>
              <w:rPr>
                <w:rFonts w:ascii="Arial Narrow" w:eastAsiaTheme="minorHAnsi" w:hAnsi="Arial Narrow" w:cs="Calibri"/>
                <w:b/>
                <w:bCs/>
                <w:color w:val="000000"/>
                <w:sz w:val="24"/>
                <w:szCs w:val="24"/>
                <w:lang w:val="ro-RO"/>
              </w:rPr>
            </w:pPr>
            <w:r w:rsidRPr="00E2193B">
              <w:rPr>
                <w:rFonts w:ascii="Arial Narrow" w:eastAsiaTheme="minorHAnsi" w:hAnsi="Arial Narrow" w:cs="Calibri"/>
                <w:b/>
                <w:bCs/>
                <w:color w:val="000000"/>
                <w:sz w:val="24"/>
                <w:szCs w:val="24"/>
                <w:lang w:val="ro-RO"/>
              </w:rPr>
              <w:t>SURSE DE FINANŢARE</w:t>
            </w:r>
          </w:p>
        </w:tc>
        <w:tc>
          <w:tcPr>
            <w:tcW w:w="1282" w:type="dxa"/>
            <w:gridSpan w:val="4"/>
            <w:tcBorders>
              <w:top w:val="single" w:sz="6" w:space="0" w:color="auto"/>
              <w:left w:val="single" w:sz="6" w:space="0" w:color="auto"/>
              <w:bottom w:val="single" w:sz="6" w:space="0" w:color="auto"/>
              <w:right w:val="single" w:sz="6" w:space="0" w:color="auto"/>
            </w:tcBorders>
          </w:tcPr>
          <w:p w14:paraId="1D0597B5" w14:textId="77777777" w:rsidR="00F7431C" w:rsidRPr="00E2193B" w:rsidRDefault="00FB1669" w:rsidP="000F7199">
            <w:pPr>
              <w:autoSpaceDE w:val="0"/>
              <w:autoSpaceDN w:val="0"/>
              <w:adjustRightInd w:val="0"/>
              <w:spacing w:after="0" w:line="240" w:lineRule="auto"/>
              <w:jc w:val="right"/>
              <w:rPr>
                <w:rFonts w:ascii="Arial Narrow" w:eastAsiaTheme="minorHAnsi" w:hAnsi="Arial Narrow" w:cs="Calibri"/>
                <w:b/>
                <w:bCs/>
                <w:color w:val="000000"/>
                <w:sz w:val="24"/>
                <w:szCs w:val="24"/>
                <w:lang w:val="ro-RO"/>
              </w:rPr>
            </w:pPr>
            <w:r w:rsidRPr="00E2193B">
              <w:rPr>
                <w:rFonts w:ascii="Arial Narrow" w:eastAsiaTheme="minorHAnsi" w:hAnsi="Arial Narrow" w:cs="Calibri"/>
                <w:b/>
                <w:bCs/>
                <w:color w:val="000000"/>
                <w:sz w:val="24"/>
                <w:szCs w:val="24"/>
                <w:lang w:val="ro-RO"/>
              </w:rPr>
              <w:t>Valoare (lei)</w:t>
            </w:r>
          </w:p>
        </w:tc>
      </w:tr>
      <w:tr w:rsidR="00F7431C" w:rsidRPr="00E2193B" w14:paraId="1068604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Before w:val="1"/>
          <w:gridAfter w:val="9"/>
          <w:wBefore w:w="870" w:type="dxa"/>
          <w:wAfter w:w="2402" w:type="dxa"/>
          <w:trHeight w:val="307"/>
        </w:trPr>
        <w:tc>
          <w:tcPr>
            <w:tcW w:w="677" w:type="dxa"/>
            <w:tcBorders>
              <w:top w:val="single" w:sz="6" w:space="0" w:color="auto"/>
              <w:left w:val="single" w:sz="6" w:space="0" w:color="auto"/>
              <w:bottom w:val="single" w:sz="6" w:space="0" w:color="auto"/>
              <w:right w:val="single" w:sz="6" w:space="0" w:color="auto"/>
            </w:tcBorders>
          </w:tcPr>
          <w:p w14:paraId="78EE0EDD" w14:textId="77777777" w:rsidR="00F7431C" w:rsidRPr="00E2193B" w:rsidRDefault="00FB1669" w:rsidP="000F7199">
            <w:pPr>
              <w:autoSpaceDE w:val="0"/>
              <w:autoSpaceDN w:val="0"/>
              <w:adjustRightInd w:val="0"/>
              <w:spacing w:after="0" w:line="240" w:lineRule="auto"/>
              <w:rPr>
                <w:rFonts w:ascii="Arial Narrow" w:eastAsiaTheme="minorHAnsi" w:hAnsi="Arial Narrow" w:cs="Calibri"/>
                <w:color w:val="000000"/>
                <w:sz w:val="24"/>
                <w:szCs w:val="24"/>
                <w:lang w:val="ro-RO"/>
              </w:rPr>
            </w:pPr>
            <w:r w:rsidRPr="00E2193B">
              <w:rPr>
                <w:rFonts w:ascii="Arial Narrow" w:eastAsiaTheme="minorHAnsi" w:hAnsi="Arial Narrow" w:cs="Calibri"/>
                <w:color w:val="000000"/>
                <w:sz w:val="24"/>
                <w:szCs w:val="24"/>
                <w:lang w:val="ro-RO"/>
              </w:rPr>
              <w:t>I</w:t>
            </w:r>
          </w:p>
        </w:tc>
        <w:tc>
          <w:tcPr>
            <w:tcW w:w="5659" w:type="dxa"/>
            <w:gridSpan w:val="7"/>
            <w:tcBorders>
              <w:top w:val="single" w:sz="6" w:space="0" w:color="auto"/>
              <w:left w:val="single" w:sz="6" w:space="0" w:color="auto"/>
              <w:bottom w:val="single" w:sz="6" w:space="0" w:color="auto"/>
              <w:right w:val="single" w:sz="6" w:space="0" w:color="auto"/>
            </w:tcBorders>
          </w:tcPr>
          <w:p w14:paraId="5FBD317D" w14:textId="77777777" w:rsidR="00F7431C" w:rsidRPr="00E2193B" w:rsidRDefault="00FB1669" w:rsidP="000F7199">
            <w:pPr>
              <w:autoSpaceDE w:val="0"/>
              <w:autoSpaceDN w:val="0"/>
              <w:adjustRightInd w:val="0"/>
              <w:spacing w:after="0" w:line="240" w:lineRule="auto"/>
              <w:rPr>
                <w:rFonts w:ascii="Arial Narrow" w:eastAsiaTheme="minorHAnsi" w:hAnsi="Arial Narrow" w:cs="Calibri"/>
                <w:b/>
                <w:bCs/>
                <w:color w:val="000000"/>
                <w:sz w:val="24"/>
                <w:szCs w:val="24"/>
                <w:lang w:val="ro-RO"/>
              </w:rPr>
            </w:pPr>
            <w:r w:rsidRPr="00E2193B">
              <w:rPr>
                <w:rFonts w:ascii="Arial Narrow" w:eastAsiaTheme="minorHAnsi" w:hAnsi="Arial Narrow" w:cs="Calibri"/>
                <w:b/>
                <w:bCs/>
                <w:color w:val="000000"/>
                <w:sz w:val="24"/>
                <w:szCs w:val="24"/>
                <w:lang w:val="ro-RO"/>
              </w:rPr>
              <w:t>Valoarea totală a fisei de proiect, din care :</w:t>
            </w:r>
          </w:p>
        </w:tc>
        <w:tc>
          <w:tcPr>
            <w:tcW w:w="1282" w:type="dxa"/>
            <w:gridSpan w:val="4"/>
            <w:tcBorders>
              <w:top w:val="single" w:sz="6" w:space="0" w:color="auto"/>
              <w:left w:val="single" w:sz="6" w:space="0" w:color="auto"/>
              <w:bottom w:val="single" w:sz="6" w:space="0" w:color="auto"/>
              <w:right w:val="single" w:sz="6" w:space="0" w:color="auto"/>
            </w:tcBorders>
          </w:tcPr>
          <w:p w14:paraId="78207654" w14:textId="77777777" w:rsidR="00F7431C" w:rsidRPr="00E2193B" w:rsidRDefault="00FB1669" w:rsidP="000F7199">
            <w:pPr>
              <w:autoSpaceDE w:val="0"/>
              <w:autoSpaceDN w:val="0"/>
              <w:adjustRightInd w:val="0"/>
              <w:spacing w:after="0" w:line="240" w:lineRule="auto"/>
              <w:jc w:val="right"/>
              <w:rPr>
                <w:rFonts w:ascii="Arial Narrow" w:eastAsiaTheme="minorHAnsi" w:hAnsi="Arial Narrow" w:cs="Calibri"/>
                <w:b/>
                <w:bCs/>
                <w:color w:val="000000"/>
                <w:sz w:val="24"/>
                <w:szCs w:val="24"/>
                <w:lang w:val="ro-RO"/>
              </w:rPr>
            </w:pPr>
            <w:r w:rsidRPr="00E2193B">
              <w:rPr>
                <w:rFonts w:ascii="Arial Narrow" w:eastAsiaTheme="minorHAnsi" w:hAnsi="Arial Narrow" w:cs="Calibri"/>
                <w:b/>
                <w:bCs/>
                <w:color w:val="000000"/>
                <w:sz w:val="24"/>
                <w:szCs w:val="24"/>
                <w:lang w:val="ro-RO"/>
              </w:rPr>
              <w:t>0.00</w:t>
            </w:r>
          </w:p>
        </w:tc>
      </w:tr>
      <w:tr w:rsidR="00F7431C" w:rsidRPr="00E2193B" w14:paraId="34A4959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Before w:val="1"/>
          <w:gridAfter w:val="9"/>
          <w:wBefore w:w="870" w:type="dxa"/>
          <w:wAfter w:w="2402" w:type="dxa"/>
          <w:trHeight w:val="307"/>
        </w:trPr>
        <w:tc>
          <w:tcPr>
            <w:tcW w:w="677" w:type="dxa"/>
            <w:tcBorders>
              <w:top w:val="single" w:sz="6" w:space="0" w:color="auto"/>
              <w:left w:val="single" w:sz="6" w:space="0" w:color="auto"/>
              <w:bottom w:val="single" w:sz="6" w:space="0" w:color="auto"/>
              <w:right w:val="single" w:sz="6" w:space="0" w:color="auto"/>
            </w:tcBorders>
          </w:tcPr>
          <w:p w14:paraId="0F41CBFA" w14:textId="77777777" w:rsidR="00F7431C" w:rsidRPr="00E2193B" w:rsidRDefault="00FB1669" w:rsidP="000F7199">
            <w:pPr>
              <w:autoSpaceDE w:val="0"/>
              <w:autoSpaceDN w:val="0"/>
              <w:adjustRightInd w:val="0"/>
              <w:spacing w:after="0" w:line="240" w:lineRule="auto"/>
              <w:rPr>
                <w:rFonts w:ascii="Arial Narrow" w:eastAsiaTheme="minorHAnsi" w:hAnsi="Arial Narrow" w:cs="Calibri"/>
                <w:color w:val="000000"/>
                <w:sz w:val="24"/>
                <w:szCs w:val="24"/>
                <w:lang w:val="ro-RO"/>
              </w:rPr>
            </w:pPr>
            <w:r w:rsidRPr="00E2193B">
              <w:rPr>
                <w:rFonts w:ascii="Arial Narrow" w:eastAsiaTheme="minorHAnsi" w:hAnsi="Arial Narrow" w:cs="Calibri"/>
                <w:color w:val="000000"/>
                <w:sz w:val="24"/>
                <w:szCs w:val="24"/>
                <w:lang w:val="ro-RO"/>
              </w:rPr>
              <w:t>I.a.</w:t>
            </w:r>
          </w:p>
        </w:tc>
        <w:tc>
          <w:tcPr>
            <w:tcW w:w="5659" w:type="dxa"/>
            <w:gridSpan w:val="7"/>
            <w:tcBorders>
              <w:top w:val="single" w:sz="6" w:space="0" w:color="auto"/>
              <w:left w:val="single" w:sz="6" w:space="0" w:color="auto"/>
              <w:bottom w:val="single" w:sz="6" w:space="0" w:color="auto"/>
              <w:right w:val="single" w:sz="6" w:space="0" w:color="auto"/>
            </w:tcBorders>
          </w:tcPr>
          <w:p w14:paraId="6A3ADCEE" w14:textId="77777777" w:rsidR="00F7431C" w:rsidRPr="00E2193B" w:rsidRDefault="00FB1669" w:rsidP="000F7199">
            <w:pPr>
              <w:autoSpaceDE w:val="0"/>
              <w:autoSpaceDN w:val="0"/>
              <w:adjustRightInd w:val="0"/>
              <w:spacing w:after="0" w:line="240" w:lineRule="auto"/>
              <w:rPr>
                <w:rFonts w:ascii="Arial Narrow" w:eastAsiaTheme="minorHAnsi" w:hAnsi="Arial Narrow" w:cs="Calibri"/>
                <w:color w:val="000000"/>
                <w:sz w:val="24"/>
                <w:szCs w:val="24"/>
                <w:lang w:val="ro-RO"/>
              </w:rPr>
            </w:pPr>
            <w:r w:rsidRPr="00E2193B">
              <w:rPr>
                <w:rFonts w:ascii="Arial Narrow" w:eastAsiaTheme="minorHAnsi" w:hAnsi="Arial Narrow" w:cs="Calibri"/>
                <w:color w:val="000000"/>
                <w:sz w:val="24"/>
                <w:szCs w:val="24"/>
                <w:lang w:val="ro-RO"/>
              </w:rPr>
              <w:t>Valoarea totala neeligibilă, inclusiv TVA aferenta</w:t>
            </w:r>
          </w:p>
        </w:tc>
        <w:tc>
          <w:tcPr>
            <w:tcW w:w="1282" w:type="dxa"/>
            <w:gridSpan w:val="4"/>
            <w:tcBorders>
              <w:top w:val="single" w:sz="6" w:space="0" w:color="auto"/>
              <w:left w:val="single" w:sz="6" w:space="0" w:color="auto"/>
              <w:bottom w:val="single" w:sz="6" w:space="0" w:color="auto"/>
              <w:right w:val="single" w:sz="6" w:space="0" w:color="auto"/>
            </w:tcBorders>
          </w:tcPr>
          <w:p w14:paraId="6F3A8F9E" w14:textId="77777777" w:rsidR="00F7431C" w:rsidRPr="00E2193B" w:rsidRDefault="00FB1669" w:rsidP="000F7199">
            <w:pPr>
              <w:autoSpaceDE w:val="0"/>
              <w:autoSpaceDN w:val="0"/>
              <w:adjustRightInd w:val="0"/>
              <w:spacing w:after="0" w:line="240" w:lineRule="auto"/>
              <w:jc w:val="right"/>
              <w:rPr>
                <w:rFonts w:ascii="Arial Narrow" w:eastAsiaTheme="minorHAnsi" w:hAnsi="Arial Narrow" w:cs="Calibri"/>
                <w:color w:val="000000"/>
                <w:sz w:val="24"/>
                <w:szCs w:val="24"/>
                <w:lang w:val="ro-RO"/>
              </w:rPr>
            </w:pPr>
            <w:r w:rsidRPr="00E2193B">
              <w:rPr>
                <w:rFonts w:ascii="Arial Narrow" w:eastAsiaTheme="minorHAnsi" w:hAnsi="Arial Narrow" w:cs="Calibri"/>
                <w:color w:val="000000"/>
                <w:sz w:val="24"/>
                <w:szCs w:val="24"/>
                <w:lang w:val="ro-RO"/>
              </w:rPr>
              <w:t>0.00</w:t>
            </w:r>
          </w:p>
        </w:tc>
      </w:tr>
      <w:tr w:rsidR="00F7431C" w:rsidRPr="00E2193B" w14:paraId="593DB7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Before w:val="1"/>
          <w:gridAfter w:val="9"/>
          <w:wBefore w:w="870" w:type="dxa"/>
          <w:wAfter w:w="2402" w:type="dxa"/>
          <w:trHeight w:val="307"/>
        </w:trPr>
        <w:tc>
          <w:tcPr>
            <w:tcW w:w="677" w:type="dxa"/>
            <w:tcBorders>
              <w:top w:val="single" w:sz="6" w:space="0" w:color="auto"/>
              <w:left w:val="single" w:sz="6" w:space="0" w:color="auto"/>
              <w:bottom w:val="single" w:sz="6" w:space="0" w:color="auto"/>
              <w:right w:val="single" w:sz="6" w:space="0" w:color="auto"/>
            </w:tcBorders>
          </w:tcPr>
          <w:p w14:paraId="290B78A1" w14:textId="77777777" w:rsidR="00F7431C" w:rsidRPr="00E2193B" w:rsidRDefault="00FB1669" w:rsidP="000F7199">
            <w:pPr>
              <w:autoSpaceDE w:val="0"/>
              <w:autoSpaceDN w:val="0"/>
              <w:adjustRightInd w:val="0"/>
              <w:spacing w:after="0" w:line="240" w:lineRule="auto"/>
              <w:rPr>
                <w:rFonts w:ascii="Arial Narrow" w:eastAsiaTheme="minorHAnsi" w:hAnsi="Arial Narrow" w:cs="Calibri"/>
                <w:color w:val="000000"/>
                <w:sz w:val="24"/>
                <w:szCs w:val="24"/>
                <w:lang w:val="ro-RO"/>
              </w:rPr>
            </w:pPr>
            <w:r w:rsidRPr="00E2193B">
              <w:rPr>
                <w:rFonts w:ascii="Arial Narrow" w:eastAsiaTheme="minorHAnsi" w:hAnsi="Arial Narrow" w:cs="Calibri"/>
                <w:color w:val="000000"/>
                <w:sz w:val="24"/>
                <w:szCs w:val="24"/>
                <w:lang w:val="ro-RO"/>
              </w:rPr>
              <w:t>I.b.</w:t>
            </w:r>
          </w:p>
        </w:tc>
        <w:tc>
          <w:tcPr>
            <w:tcW w:w="5659" w:type="dxa"/>
            <w:gridSpan w:val="7"/>
            <w:tcBorders>
              <w:top w:val="single" w:sz="6" w:space="0" w:color="auto"/>
              <w:left w:val="single" w:sz="6" w:space="0" w:color="auto"/>
              <w:bottom w:val="single" w:sz="6" w:space="0" w:color="auto"/>
              <w:right w:val="single" w:sz="6" w:space="0" w:color="auto"/>
            </w:tcBorders>
          </w:tcPr>
          <w:p w14:paraId="381F89DC" w14:textId="77777777" w:rsidR="00F7431C" w:rsidRPr="00E2193B" w:rsidRDefault="00FB1669" w:rsidP="000F7199">
            <w:pPr>
              <w:autoSpaceDE w:val="0"/>
              <w:autoSpaceDN w:val="0"/>
              <w:adjustRightInd w:val="0"/>
              <w:spacing w:after="0" w:line="240" w:lineRule="auto"/>
              <w:rPr>
                <w:rFonts w:ascii="Arial Narrow" w:eastAsiaTheme="minorHAnsi" w:hAnsi="Arial Narrow" w:cs="Calibri"/>
                <w:color w:val="000000"/>
                <w:sz w:val="24"/>
                <w:szCs w:val="24"/>
                <w:lang w:val="ro-RO"/>
              </w:rPr>
            </w:pPr>
            <w:r w:rsidRPr="00E2193B">
              <w:rPr>
                <w:rFonts w:ascii="Arial Narrow" w:eastAsiaTheme="minorHAnsi" w:hAnsi="Arial Narrow" w:cs="Calibri"/>
                <w:color w:val="000000"/>
                <w:sz w:val="24"/>
                <w:szCs w:val="24"/>
                <w:lang w:val="ro-RO"/>
              </w:rPr>
              <w:t xml:space="preserve">Valoarea totala eligibilă </w:t>
            </w:r>
          </w:p>
        </w:tc>
        <w:tc>
          <w:tcPr>
            <w:tcW w:w="1282" w:type="dxa"/>
            <w:gridSpan w:val="4"/>
            <w:tcBorders>
              <w:top w:val="single" w:sz="6" w:space="0" w:color="auto"/>
              <w:left w:val="single" w:sz="6" w:space="0" w:color="auto"/>
              <w:bottom w:val="single" w:sz="6" w:space="0" w:color="auto"/>
              <w:right w:val="single" w:sz="6" w:space="0" w:color="auto"/>
            </w:tcBorders>
          </w:tcPr>
          <w:p w14:paraId="2CF8A0CE" w14:textId="77777777" w:rsidR="00F7431C" w:rsidRPr="00E2193B" w:rsidRDefault="00FB1669" w:rsidP="000F7199">
            <w:pPr>
              <w:autoSpaceDE w:val="0"/>
              <w:autoSpaceDN w:val="0"/>
              <w:adjustRightInd w:val="0"/>
              <w:spacing w:after="0" w:line="240" w:lineRule="auto"/>
              <w:jc w:val="right"/>
              <w:rPr>
                <w:rFonts w:ascii="Arial Narrow" w:eastAsiaTheme="minorHAnsi" w:hAnsi="Arial Narrow" w:cs="Calibri"/>
                <w:color w:val="000000"/>
                <w:sz w:val="24"/>
                <w:szCs w:val="24"/>
                <w:lang w:val="ro-RO"/>
              </w:rPr>
            </w:pPr>
            <w:r w:rsidRPr="00E2193B">
              <w:rPr>
                <w:rFonts w:ascii="Arial Narrow" w:eastAsiaTheme="minorHAnsi" w:hAnsi="Arial Narrow" w:cs="Calibri"/>
                <w:color w:val="000000"/>
                <w:sz w:val="24"/>
                <w:szCs w:val="24"/>
                <w:lang w:val="ro-RO"/>
              </w:rPr>
              <w:t>0.00</w:t>
            </w:r>
          </w:p>
        </w:tc>
      </w:tr>
      <w:tr w:rsidR="00F7431C" w:rsidRPr="00E2193B" w14:paraId="6F47C0F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Before w:val="1"/>
          <w:gridAfter w:val="9"/>
          <w:wBefore w:w="870" w:type="dxa"/>
          <w:wAfter w:w="2402" w:type="dxa"/>
          <w:trHeight w:val="307"/>
        </w:trPr>
        <w:tc>
          <w:tcPr>
            <w:tcW w:w="677" w:type="dxa"/>
            <w:tcBorders>
              <w:top w:val="single" w:sz="6" w:space="0" w:color="auto"/>
              <w:left w:val="single" w:sz="6" w:space="0" w:color="auto"/>
              <w:bottom w:val="single" w:sz="6" w:space="0" w:color="auto"/>
              <w:right w:val="single" w:sz="6" w:space="0" w:color="auto"/>
            </w:tcBorders>
          </w:tcPr>
          <w:p w14:paraId="2FA95054" w14:textId="77777777" w:rsidR="00F7431C" w:rsidRPr="00E2193B" w:rsidRDefault="00FB1669" w:rsidP="000F7199">
            <w:pPr>
              <w:autoSpaceDE w:val="0"/>
              <w:autoSpaceDN w:val="0"/>
              <w:adjustRightInd w:val="0"/>
              <w:spacing w:after="0" w:line="240" w:lineRule="auto"/>
              <w:rPr>
                <w:rFonts w:ascii="Arial Narrow" w:eastAsiaTheme="minorHAnsi" w:hAnsi="Arial Narrow" w:cs="Calibri"/>
                <w:color w:val="000000"/>
                <w:sz w:val="24"/>
                <w:szCs w:val="24"/>
                <w:lang w:val="ro-RO"/>
              </w:rPr>
            </w:pPr>
            <w:r w:rsidRPr="00E2193B">
              <w:rPr>
                <w:rFonts w:ascii="Arial Narrow" w:eastAsiaTheme="minorHAnsi" w:hAnsi="Arial Narrow" w:cs="Calibri"/>
                <w:color w:val="000000"/>
                <w:sz w:val="24"/>
                <w:szCs w:val="24"/>
                <w:lang w:val="ro-RO"/>
              </w:rPr>
              <w:t>II</w:t>
            </w:r>
          </w:p>
        </w:tc>
        <w:tc>
          <w:tcPr>
            <w:tcW w:w="5659" w:type="dxa"/>
            <w:gridSpan w:val="7"/>
            <w:tcBorders>
              <w:top w:val="single" w:sz="6" w:space="0" w:color="auto"/>
              <w:left w:val="single" w:sz="6" w:space="0" w:color="auto"/>
              <w:bottom w:val="single" w:sz="6" w:space="0" w:color="auto"/>
              <w:right w:val="single" w:sz="6" w:space="0" w:color="auto"/>
            </w:tcBorders>
          </w:tcPr>
          <w:p w14:paraId="0D7B8095" w14:textId="77777777" w:rsidR="00F7431C" w:rsidRPr="00E2193B" w:rsidRDefault="00FB1669" w:rsidP="000F7199">
            <w:pPr>
              <w:autoSpaceDE w:val="0"/>
              <w:autoSpaceDN w:val="0"/>
              <w:adjustRightInd w:val="0"/>
              <w:spacing w:after="0" w:line="240" w:lineRule="auto"/>
              <w:rPr>
                <w:rFonts w:ascii="Arial Narrow" w:eastAsiaTheme="minorHAnsi" w:hAnsi="Arial Narrow" w:cs="Calibri"/>
                <w:b/>
                <w:bCs/>
                <w:color w:val="000000"/>
                <w:sz w:val="24"/>
                <w:szCs w:val="24"/>
                <w:lang w:val="ro-RO"/>
              </w:rPr>
            </w:pPr>
            <w:r w:rsidRPr="00E2193B">
              <w:rPr>
                <w:rFonts w:ascii="Arial Narrow" w:eastAsiaTheme="minorHAnsi" w:hAnsi="Arial Narrow" w:cs="Calibri"/>
                <w:b/>
                <w:bCs/>
                <w:color w:val="000000"/>
                <w:sz w:val="24"/>
                <w:szCs w:val="24"/>
                <w:lang w:val="ro-RO"/>
              </w:rPr>
              <w:t>Contribuţia proprie, din care :</w:t>
            </w:r>
          </w:p>
        </w:tc>
        <w:tc>
          <w:tcPr>
            <w:tcW w:w="1282" w:type="dxa"/>
            <w:gridSpan w:val="4"/>
            <w:tcBorders>
              <w:top w:val="single" w:sz="6" w:space="0" w:color="auto"/>
              <w:left w:val="single" w:sz="6" w:space="0" w:color="auto"/>
              <w:bottom w:val="single" w:sz="6" w:space="0" w:color="auto"/>
              <w:right w:val="single" w:sz="6" w:space="0" w:color="auto"/>
            </w:tcBorders>
          </w:tcPr>
          <w:p w14:paraId="56009457" w14:textId="77777777" w:rsidR="00F7431C" w:rsidRPr="00E2193B" w:rsidRDefault="00FB1669" w:rsidP="000F7199">
            <w:pPr>
              <w:autoSpaceDE w:val="0"/>
              <w:autoSpaceDN w:val="0"/>
              <w:adjustRightInd w:val="0"/>
              <w:spacing w:after="0" w:line="240" w:lineRule="auto"/>
              <w:jc w:val="right"/>
              <w:rPr>
                <w:rFonts w:ascii="Arial Narrow" w:eastAsiaTheme="minorHAnsi" w:hAnsi="Arial Narrow" w:cs="Calibri"/>
                <w:b/>
                <w:bCs/>
                <w:color w:val="000000"/>
                <w:sz w:val="24"/>
                <w:szCs w:val="24"/>
                <w:lang w:val="ro-RO"/>
              </w:rPr>
            </w:pPr>
            <w:r w:rsidRPr="00E2193B">
              <w:rPr>
                <w:rFonts w:ascii="Arial Narrow" w:eastAsiaTheme="minorHAnsi" w:hAnsi="Arial Narrow" w:cs="Calibri"/>
                <w:b/>
                <w:bCs/>
                <w:color w:val="000000"/>
                <w:sz w:val="24"/>
                <w:szCs w:val="24"/>
                <w:lang w:val="ro-RO"/>
              </w:rPr>
              <w:t>0.00</w:t>
            </w:r>
          </w:p>
        </w:tc>
      </w:tr>
      <w:tr w:rsidR="00F7431C" w:rsidRPr="00E2193B" w14:paraId="67F82B7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Before w:val="1"/>
          <w:gridAfter w:val="9"/>
          <w:wBefore w:w="870" w:type="dxa"/>
          <w:wAfter w:w="2402" w:type="dxa"/>
          <w:trHeight w:val="307"/>
        </w:trPr>
        <w:tc>
          <w:tcPr>
            <w:tcW w:w="677" w:type="dxa"/>
            <w:tcBorders>
              <w:top w:val="single" w:sz="6" w:space="0" w:color="auto"/>
              <w:left w:val="single" w:sz="6" w:space="0" w:color="auto"/>
              <w:bottom w:val="single" w:sz="6" w:space="0" w:color="auto"/>
              <w:right w:val="single" w:sz="6" w:space="0" w:color="auto"/>
            </w:tcBorders>
          </w:tcPr>
          <w:p w14:paraId="2EC3C5FD" w14:textId="77777777" w:rsidR="00F7431C" w:rsidRPr="00E2193B" w:rsidRDefault="00FB1669" w:rsidP="000F7199">
            <w:pPr>
              <w:autoSpaceDE w:val="0"/>
              <w:autoSpaceDN w:val="0"/>
              <w:adjustRightInd w:val="0"/>
              <w:spacing w:after="0" w:line="240" w:lineRule="auto"/>
              <w:rPr>
                <w:rFonts w:ascii="Arial Narrow" w:eastAsiaTheme="minorHAnsi" w:hAnsi="Arial Narrow" w:cs="Calibri"/>
                <w:color w:val="000000"/>
                <w:sz w:val="24"/>
                <w:szCs w:val="24"/>
                <w:lang w:val="ro-RO"/>
              </w:rPr>
            </w:pPr>
            <w:r w:rsidRPr="00E2193B">
              <w:rPr>
                <w:rFonts w:ascii="Arial Narrow" w:eastAsiaTheme="minorHAnsi" w:hAnsi="Arial Narrow" w:cs="Calibri"/>
                <w:color w:val="000000"/>
                <w:sz w:val="24"/>
                <w:szCs w:val="24"/>
                <w:lang w:val="ro-RO"/>
              </w:rPr>
              <w:t>II.a.</w:t>
            </w:r>
          </w:p>
        </w:tc>
        <w:tc>
          <w:tcPr>
            <w:tcW w:w="5659" w:type="dxa"/>
            <w:gridSpan w:val="7"/>
            <w:tcBorders>
              <w:top w:val="single" w:sz="6" w:space="0" w:color="auto"/>
              <w:left w:val="single" w:sz="6" w:space="0" w:color="auto"/>
              <w:bottom w:val="single" w:sz="6" w:space="0" w:color="auto"/>
              <w:right w:val="single" w:sz="6" w:space="0" w:color="auto"/>
            </w:tcBorders>
          </w:tcPr>
          <w:p w14:paraId="278F3C2D" w14:textId="77777777" w:rsidR="00F7431C" w:rsidRPr="00E2193B" w:rsidRDefault="00FB1669" w:rsidP="000F7199">
            <w:pPr>
              <w:autoSpaceDE w:val="0"/>
              <w:autoSpaceDN w:val="0"/>
              <w:adjustRightInd w:val="0"/>
              <w:spacing w:after="0" w:line="240" w:lineRule="auto"/>
              <w:rPr>
                <w:rFonts w:ascii="Arial Narrow" w:eastAsiaTheme="minorHAnsi" w:hAnsi="Arial Narrow" w:cs="Calibri"/>
                <w:color w:val="000000"/>
                <w:sz w:val="24"/>
                <w:szCs w:val="24"/>
                <w:lang w:val="ro-RO"/>
              </w:rPr>
            </w:pPr>
            <w:r w:rsidRPr="00E2193B">
              <w:rPr>
                <w:rFonts w:ascii="Arial Narrow" w:eastAsiaTheme="minorHAnsi" w:hAnsi="Arial Narrow" w:cs="Calibri"/>
                <w:color w:val="000000"/>
                <w:sz w:val="24"/>
                <w:szCs w:val="24"/>
                <w:lang w:val="ro-RO"/>
              </w:rPr>
              <w:t xml:space="preserve">Contribuţia solicitantului la cheltuieli eligibile </w:t>
            </w:r>
          </w:p>
        </w:tc>
        <w:tc>
          <w:tcPr>
            <w:tcW w:w="1282" w:type="dxa"/>
            <w:gridSpan w:val="4"/>
            <w:tcBorders>
              <w:top w:val="single" w:sz="6" w:space="0" w:color="auto"/>
              <w:left w:val="single" w:sz="6" w:space="0" w:color="auto"/>
              <w:bottom w:val="single" w:sz="6" w:space="0" w:color="auto"/>
              <w:right w:val="single" w:sz="6" w:space="0" w:color="auto"/>
            </w:tcBorders>
            <w:shd w:val="solid" w:color="969696" w:fill="auto"/>
          </w:tcPr>
          <w:p w14:paraId="3D0445D7" w14:textId="77777777" w:rsidR="00F7431C" w:rsidRPr="00E2193B" w:rsidRDefault="00FB1669" w:rsidP="000F7199">
            <w:pPr>
              <w:autoSpaceDE w:val="0"/>
              <w:autoSpaceDN w:val="0"/>
              <w:adjustRightInd w:val="0"/>
              <w:spacing w:after="0" w:line="240" w:lineRule="auto"/>
              <w:jc w:val="right"/>
              <w:rPr>
                <w:rFonts w:ascii="Arial Narrow" w:eastAsiaTheme="minorHAnsi" w:hAnsi="Arial Narrow" w:cs="Calibri"/>
                <w:color w:val="000000"/>
                <w:sz w:val="24"/>
                <w:szCs w:val="24"/>
                <w:lang w:val="ro-RO"/>
              </w:rPr>
            </w:pPr>
            <w:r w:rsidRPr="00E2193B">
              <w:rPr>
                <w:rFonts w:ascii="Arial Narrow" w:eastAsiaTheme="minorHAnsi" w:hAnsi="Arial Narrow" w:cs="Calibri"/>
                <w:color w:val="000000"/>
                <w:sz w:val="24"/>
                <w:szCs w:val="24"/>
                <w:lang w:val="ro-RO"/>
              </w:rPr>
              <w:t>0.00</w:t>
            </w:r>
          </w:p>
        </w:tc>
      </w:tr>
      <w:tr w:rsidR="00F7431C" w:rsidRPr="00E2193B" w14:paraId="52D81C5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Before w:val="1"/>
          <w:gridAfter w:val="9"/>
          <w:wBefore w:w="870" w:type="dxa"/>
          <w:wAfter w:w="2402" w:type="dxa"/>
          <w:trHeight w:val="528"/>
        </w:trPr>
        <w:tc>
          <w:tcPr>
            <w:tcW w:w="677" w:type="dxa"/>
            <w:tcBorders>
              <w:top w:val="single" w:sz="6" w:space="0" w:color="auto"/>
              <w:left w:val="single" w:sz="6" w:space="0" w:color="auto"/>
              <w:bottom w:val="single" w:sz="6" w:space="0" w:color="auto"/>
              <w:right w:val="single" w:sz="6" w:space="0" w:color="auto"/>
            </w:tcBorders>
          </w:tcPr>
          <w:p w14:paraId="36A920D8" w14:textId="77777777" w:rsidR="00F7431C" w:rsidRPr="00E2193B" w:rsidRDefault="00FB1669" w:rsidP="000F7199">
            <w:pPr>
              <w:autoSpaceDE w:val="0"/>
              <w:autoSpaceDN w:val="0"/>
              <w:adjustRightInd w:val="0"/>
              <w:spacing w:after="0" w:line="240" w:lineRule="auto"/>
              <w:rPr>
                <w:rFonts w:ascii="Arial Narrow" w:eastAsiaTheme="minorHAnsi" w:hAnsi="Arial Narrow" w:cs="Calibri"/>
                <w:color w:val="000000"/>
                <w:sz w:val="24"/>
                <w:szCs w:val="24"/>
                <w:lang w:val="ro-RO"/>
              </w:rPr>
            </w:pPr>
            <w:r w:rsidRPr="00E2193B">
              <w:rPr>
                <w:rFonts w:ascii="Arial Narrow" w:eastAsiaTheme="minorHAnsi" w:hAnsi="Arial Narrow" w:cs="Calibri"/>
                <w:color w:val="000000"/>
                <w:sz w:val="24"/>
                <w:szCs w:val="24"/>
                <w:lang w:val="ro-RO"/>
              </w:rPr>
              <w:t>II.b.</w:t>
            </w:r>
          </w:p>
        </w:tc>
        <w:tc>
          <w:tcPr>
            <w:tcW w:w="5659" w:type="dxa"/>
            <w:gridSpan w:val="7"/>
            <w:tcBorders>
              <w:top w:val="single" w:sz="6" w:space="0" w:color="auto"/>
              <w:left w:val="single" w:sz="6" w:space="0" w:color="auto"/>
              <w:bottom w:val="single" w:sz="6" w:space="0" w:color="auto"/>
              <w:right w:val="single" w:sz="6" w:space="0" w:color="auto"/>
            </w:tcBorders>
          </w:tcPr>
          <w:p w14:paraId="115DCE6C" w14:textId="77777777" w:rsidR="00F7431C" w:rsidRPr="00E2193B" w:rsidRDefault="00FB1669" w:rsidP="000F7199">
            <w:pPr>
              <w:autoSpaceDE w:val="0"/>
              <w:autoSpaceDN w:val="0"/>
              <w:adjustRightInd w:val="0"/>
              <w:spacing w:after="0" w:line="240" w:lineRule="auto"/>
              <w:rPr>
                <w:rFonts w:ascii="Arial Narrow" w:eastAsiaTheme="minorHAnsi" w:hAnsi="Arial Narrow" w:cs="Calibri"/>
                <w:color w:val="000000"/>
                <w:sz w:val="24"/>
                <w:szCs w:val="24"/>
                <w:lang w:val="ro-RO"/>
              </w:rPr>
            </w:pPr>
            <w:r w:rsidRPr="00E2193B">
              <w:rPr>
                <w:rFonts w:ascii="Arial Narrow" w:eastAsiaTheme="minorHAnsi" w:hAnsi="Arial Narrow" w:cs="Calibri"/>
                <w:color w:val="000000"/>
                <w:sz w:val="24"/>
                <w:szCs w:val="24"/>
                <w:lang w:val="ro-RO"/>
              </w:rPr>
              <w:t>Contribuţia solicitantului la cheltuieli neeligibile, inclusiv TVA aferenta</w:t>
            </w:r>
          </w:p>
        </w:tc>
        <w:tc>
          <w:tcPr>
            <w:tcW w:w="1282" w:type="dxa"/>
            <w:gridSpan w:val="4"/>
            <w:tcBorders>
              <w:top w:val="single" w:sz="6" w:space="0" w:color="auto"/>
              <w:left w:val="single" w:sz="6" w:space="0" w:color="auto"/>
              <w:bottom w:val="single" w:sz="6" w:space="0" w:color="auto"/>
              <w:right w:val="single" w:sz="6" w:space="0" w:color="auto"/>
            </w:tcBorders>
          </w:tcPr>
          <w:p w14:paraId="56C4B171" w14:textId="77777777" w:rsidR="00F7431C" w:rsidRPr="00E2193B" w:rsidRDefault="00FB1669" w:rsidP="000F7199">
            <w:pPr>
              <w:autoSpaceDE w:val="0"/>
              <w:autoSpaceDN w:val="0"/>
              <w:adjustRightInd w:val="0"/>
              <w:spacing w:after="0" w:line="240" w:lineRule="auto"/>
              <w:jc w:val="right"/>
              <w:rPr>
                <w:rFonts w:ascii="Arial Narrow" w:eastAsiaTheme="minorHAnsi" w:hAnsi="Arial Narrow" w:cs="Calibri"/>
                <w:color w:val="000000"/>
                <w:sz w:val="24"/>
                <w:szCs w:val="24"/>
                <w:lang w:val="ro-RO"/>
              </w:rPr>
            </w:pPr>
            <w:r w:rsidRPr="00E2193B">
              <w:rPr>
                <w:rFonts w:ascii="Arial Narrow" w:eastAsiaTheme="minorHAnsi" w:hAnsi="Arial Narrow" w:cs="Calibri"/>
                <w:color w:val="000000"/>
                <w:sz w:val="24"/>
                <w:szCs w:val="24"/>
                <w:lang w:val="ro-RO"/>
              </w:rPr>
              <w:t>0.00</w:t>
            </w:r>
          </w:p>
        </w:tc>
      </w:tr>
      <w:tr w:rsidR="00F7431C" w:rsidRPr="00E2193B" w14:paraId="7C1543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Before w:val="1"/>
          <w:gridAfter w:val="9"/>
          <w:wBefore w:w="870" w:type="dxa"/>
          <w:wAfter w:w="2402" w:type="dxa"/>
          <w:trHeight w:val="307"/>
        </w:trPr>
        <w:tc>
          <w:tcPr>
            <w:tcW w:w="677" w:type="dxa"/>
            <w:tcBorders>
              <w:top w:val="single" w:sz="6" w:space="0" w:color="auto"/>
              <w:left w:val="single" w:sz="6" w:space="0" w:color="auto"/>
              <w:bottom w:val="single" w:sz="6" w:space="0" w:color="auto"/>
              <w:right w:val="single" w:sz="6" w:space="0" w:color="auto"/>
            </w:tcBorders>
          </w:tcPr>
          <w:p w14:paraId="47C3D261" w14:textId="77777777" w:rsidR="00F7431C" w:rsidRPr="00E2193B" w:rsidRDefault="00FB1669" w:rsidP="000F7199">
            <w:pPr>
              <w:autoSpaceDE w:val="0"/>
              <w:autoSpaceDN w:val="0"/>
              <w:adjustRightInd w:val="0"/>
              <w:spacing w:after="0" w:line="240" w:lineRule="auto"/>
              <w:rPr>
                <w:rFonts w:ascii="Arial Narrow" w:eastAsiaTheme="minorHAnsi" w:hAnsi="Arial Narrow" w:cs="Calibri"/>
                <w:color w:val="000000"/>
                <w:sz w:val="24"/>
                <w:szCs w:val="24"/>
                <w:lang w:val="ro-RO"/>
              </w:rPr>
            </w:pPr>
            <w:r w:rsidRPr="00E2193B">
              <w:rPr>
                <w:rFonts w:ascii="Arial Narrow" w:eastAsiaTheme="minorHAnsi" w:hAnsi="Arial Narrow" w:cs="Calibri"/>
                <w:color w:val="000000"/>
                <w:sz w:val="24"/>
                <w:szCs w:val="24"/>
                <w:lang w:val="ro-RO"/>
              </w:rPr>
              <w:t>III</w:t>
            </w:r>
          </w:p>
        </w:tc>
        <w:tc>
          <w:tcPr>
            <w:tcW w:w="5659" w:type="dxa"/>
            <w:gridSpan w:val="7"/>
            <w:tcBorders>
              <w:top w:val="single" w:sz="6" w:space="0" w:color="auto"/>
              <w:left w:val="single" w:sz="6" w:space="0" w:color="auto"/>
              <w:bottom w:val="single" w:sz="6" w:space="0" w:color="auto"/>
              <w:right w:val="single" w:sz="6" w:space="0" w:color="auto"/>
            </w:tcBorders>
          </w:tcPr>
          <w:p w14:paraId="3E6AA37D" w14:textId="77777777" w:rsidR="00F7431C" w:rsidRPr="00E2193B" w:rsidRDefault="00FB1669" w:rsidP="000F7199">
            <w:pPr>
              <w:autoSpaceDE w:val="0"/>
              <w:autoSpaceDN w:val="0"/>
              <w:adjustRightInd w:val="0"/>
              <w:spacing w:after="0" w:line="240" w:lineRule="auto"/>
              <w:rPr>
                <w:rFonts w:ascii="Arial Narrow" w:eastAsiaTheme="minorHAnsi" w:hAnsi="Arial Narrow" w:cs="Calibri"/>
                <w:b/>
                <w:bCs/>
                <w:color w:val="000000"/>
                <w:sz w:val="24"/>
                <w:szCs w:val="24"/>
                <w:lang w:val="ro-RO"/>
              </w:rPr>
            </w:pPr>
            <w:r w:rsidRPr="00E2193B">
              <w:rPr>
                <w:rFonts w:ascii="Arial Narrow" w:eastAsiaTheme="minorHAnsi" w:hAnsi="Arial Narrow" w:cs="Calibri"/>
                <w:b/>
                <w:bCs/>
                <w:color w:val="000000"/>
                <w:sz w:val="24"/>
                <w:szCs w:val="24"/>
                <w:lang w:val="ro-RO"/>
              </w:rPr>
              <w:t>ASISTENŢĂ FINANCIARĂ NERAMBURSABILĂ SOLICITATĂ</w:t>
            </w:r>
          </w:p>
        </w:tc>
        <w:tc>
          <w:tcPr>
            <w:tcW w:w="1282" w:type="dxa"/>
            <w:gridSpan w:val="4"/>
            <w:tcBorders>
              <w:top w:val="single" w:sz="6" w:space="0" w:color="auto"/>
              <w:left w:val="single" w:sz="6" w:space="0" w:color="auto"/>
              <w:bottom w:val="single" w:sz="6" w:space="0" w:color="auto"/>
              <w:right w:val="single" w:sz="6" w:space="0" w:color="auto"/>
            </w:tcBorders>
          </w:tcPr>
          <w:p w14:paraId="1C0EBA7E" w14:textId="77777777" w:rsidR="00F7431C" w:rsidRPr="00E2193B" w:rsidRDefault="00FB1669" w:rsidP="000F7199">
            <w:pPr>
              <w:autoSpaceDE w:val="0"/>
              <w:autoSpaceDN w:val="0"/>
              <w:adjustRightInd w:val="0"/>
              <w:spacing w:after="0" w:line="240" w:lineRule="auto"/>
              <w:jc w:val="right"/>
              <w:rPr>
                <w:rFonts w:ascii="Arial Narrow" w:eastAsiaTheme="minorHAnsi" w:hAnsi="Arial Narrow" w:cs="Calibri"/>
                <w:b/>
                <w:bCs/>
                <w:color w:val="000000"/>
                <w:sz w:val="24"/>
                <w:szCs w:val="24"/>
                <w:lang w:val="ro-RO"/>
              </w:rPr>
            </w:pPr>
            <w:r w:rsidRPr="00E2193B">
              <w:rPr>
                <w:rFonts w:ascii="Arial Narrow" w:eastAsiaTheme="minorHAnsi" w:hAnsi="Arial Narrow" w:cs="Calibri"/>
                <w:b/>
                <w:bCs/>
                <w:color w:val="000000"/>
                <w:sz w:val="24"/>
                <w:szCs w:val="24"/>
                <w:lang w:val="ro-RO"/>
              </w:rPr>
              <w:t>0.00</w:t>
            </w:r>
          </w:p>
        </w:tc>
      </w:tr>
    </w:tbl>
    <w:p w14:paraId="56CE2309"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br w:type="page"/>
      </w:r>
    </w:p>
    <w:p w14:paraId="3D22F8CC" w14:textId="77777777" w:rsidR="00F7431C" w:rsidRPr="00E2193B" w:rsidRDefault="00FB1669" w:rsidP="000F7199">
      <w:pPr>
        <w:keepNext/>
        <w:spacing w:after="0" w:line="240" w:lineRule="auto"/>
        <w:ind w:left="576" w:hanging="576"/>
        <w:outlineLvl w:val="1"/>
        <w:rPr>
          <w:rFonts w:ascii="Arial Narrow" w:eastAsia="Times New Roman" w:hAnsi="Arial Narrow" w:cs="Arial"/>
          <w:sz w:val="24"/>
          <w:szCs w:val="24"/>
          <w:lang w:val="ro-RO"/>
        </w:rPr>
      </w:pPr>
      <w:bookmarkStart w:id="110" w:name="_Toc71793165"/>
      <w:r w:rsidRPr="00E2193B">
        <w:rPr>
          <w:rFonts w:ascii="Arial Narrow" w:eastAsia="Times New Roman" w:hAnsi="Arial Narrow" w:cs="Arial"/>
          <w:sz w:val="24"/>
          <w:szCs w:val="24"/>
          <w:lang w:val="ro-RO"/>
        </w:rPr>
        <w:lastRenderedPageBreak/>
        <w:t>Anexa 6 Acord de parteneriat</w:t>
      </w:r>
      <w:bookmarkEnd w:id="110"/>
    </w:p>
    <w:p w14:paraId="01AF6C80" w14:textId="77777777" w:rsidR="00F7431C" w:rsidRPr="00E2193B" w:rsidRDefault="00FB1669" w:rsidP="000F7199">
      <w:pPr>
        <w:spacing w:after="0" w:line="240" w:lineRule="auto"/>
        <w:jc w:val="center"/>
        <w:rPr>
          <w:rFonts w:ascii="Arial Narrow" w:hAnsi="Arial Narrow"/>
          <w:sz w:val="24"/>
          <w:szCs w:val="24"/>
          <w:lang w:val="ro-RO"/>
        </w:rPr>
      </w:pPr>
      <w:r w:rsidRPr="00E2193B">
        <w:rPr>
          <w:rFonts w:ascii="Arial Narrow" w:hAnsi="Arial Narrow"/>
          <w:sz w:val="24"/>
          <w:szCs w:val="24"/>
          <w:lang w:val="ro-RO"/>
        </w:rPr>
        <w:t>Acord de parteneriat</w:t>
      </w:r>
    </w:p>
    <w:p w14:paraId="41E21B6E" w14:textId="77777777" w:rsidR="00F7431C" w:rsidRPr="00E2193B" w:rsidRDefault="00FB1669" w:rsidP="000F7199">
      <w:pPr>
        <w:spacing w:after="0" w:line="240" w:lineRule="auto"/>
        <w:jc w:val="center"/>
        <w:rPr>
          <w:rFonts w:ascii="Arial Narrow" w:hAnsi="Arial Narrow"/>
          <w:b/>
          <w:bCs/>
          <w:sz w:val="24"/>
          <w:szCs w:val="24"/>
          <w:lang w:val="ro-RO"/>
        </w:rPr>
      </w:pPr>
      <w:r w:rsidRPr="00E2193B">
        <w:rPr>
          <w:rFonts w:ascii="Arial Narrow" w:hAnsi="Arial Narrow"/>
          <w:b/>
          <w:bCs/>
          <w:sz w:val="24"/>
          <w:szCs w:val="24"/>
          <w:lang w:val="ro-RO"/>
        </w:rPr>
        <w:t>Model orientativ</w:t>
      </w:r>
    </w:p>
    <w:p w14:paraId="1A4315E5" w14:textId="77777777" w:rsidR="00F7431C" w:rsidRPr="00E2193B" w:rsidRDefault="00FB1669" w:rsidP="000F7199">
      <w:pPr>
        <w:spacing w:after="0" w:line="240" w:lineRule="auto"/>
        <w:jc w:val="center"/>
        <w:rPr>
          <w:rFonts w:ascii="Arial Narrow" w:hAnsi="Arial Narrow"/>
          <w:sz w:val="24"/>
          <w:szCs w:val="24"/>
          <w:lang w:val="ro-RO"/>
        </w:rPr>
      </w:pPr>
      <w:r w:rsidRPr="00E2193B">
        <w:rPr>
          <w:rFonts w:ascii="Arial Narrow" w:hAnsi="Arial Narrow"/>
          <w:sz w:val="24"/>
          <w:szCs w:val="24"/>
          <w:lang w:val="ro-RO"/>
        </w:rPr>
        <w:t>nr. _______/__________</w:t>
      </w:r>
    </w:p>
    <w:p w14:paraId="1AABAEE3" w14:textId="77777777" w:rsidR="00F7431C" w:rsidRPr="00E2193B" w:rsidRDefault="00F7431C" w:rsidP="000F7199">
      <w:pPr>
        <w:spacing w:after="0" w:line="240" w:lineRule="auto"/>
        <w:jc w:val="center"/>
        <w:rPr>
          <w:rFonts w:ascii="Arial Narrow" w:hAnsi="Arial Narrow"/>
          <w:sz w:val="24"/>
          <w:szCs w:val="24"/>
          <w:lang w:val="ro-RO"/>
        </w:rPr>
      </w:pPr>
    </w:p>
    <w:p w14:paraId="4760F2E3" w14:textId="77777777" w:rsidR="00F7431C" w:rsidRPr="00E2193B" w:rsidRDefault="00FB1669" w:rsidP="000F7199">
      <w:pPr>
        <w:spacing w:after="0" w:line="240" w:lineRule="auto"/>
        <w:jc w:val="center"/>
        <w:rPr>
          <w:rFonts w:ascii="Arial Narrow" w:hAnsi="Arial Narrow"/>
          <w:i/>
          <w:sz w:val="24"/>
          <w:szCs w:val="24"/>
          <w:lang w:val="ro-RO"/>
        </w:rPr>
      </w:pPr>
      <w:r w:rsidRPr="00E2193B">
        <w:rPr>
          <w:rFonts w:ascii="Arial Narrow" w:hAnsi="Arial Narrow"/>
          <w:b/>
          <w:sz w:val="24"/>
          <w:szCs w:val="24"/>
          <w:lang w:val="ro-RO"/>
        </w:rPr>
        <w:t xml:space="preserve">pentru realizarea proiectului </w:t>
      </w:r>
      <w:r w:rsidRPr="00E2193B">
        <w:rPr>
          <w:rFonts w:ascii="Arial Narrow" w:hAnsi="Arial Narrow"/>
          <w:i/>
          <w:sz w:val="24"/>
          <w:szCs w:val="24"/>
          <w:lang w:val="ro-RO"/>
        </w:rPr>
        <w:t>&lt;denumireproiect&gt;</w:t>
      </w:r>
    </w:p>
    <w:p w14:paraId="6D52BFAF" w14:textId="77777777" w:rsidR="00F7431C" w:rsidRPr="00E2193B" w:rsidRDefault="00FB1669" w:rsidP="000F7199">
      <w:pPr>
        <w:spacing w:after="0" w:line="240" w:lineRule="auto"/>
        <w:jc w:val="both"/>
        <w:rPr>
          <w:rFonts w:ascii="Arial Narrow" w:hAnsi="Arial Narrow"/>
          <w:b/>
          <w:i/>
          <w:sz w:val="24"/>
          <w:szCs w:val="24"/>
          <w:lang w:val="ro-RO"/>
        </w:rPr>
      </w:pPr>
      <w:r w:rsidRPr="00E2193B">
        <w:rPr>
          <w:rFonts w:ascii="Arial Narrow" w:hAnsi="Arial Narrow"/>
          <w:b/>
          <w:sz w:val="24"/>
          <w:szCs w:val="24"/>
          <w:lang w:val="ro-RO"/>
        </w:rPr>
        <w:t>(</w:t>
      </w:r>
      <w:r w:rsidRPr="00E2193B">
        <w:rPr>
          <w:rFonts w:ascii="Arial Narrow" w:hAnsi="Arial Narrow"/>
          <w:b/>
          <w:i/>
          <w:sz w:val="24"/>
          <w:szCs w:val="24"/>
          <w:lang w:val="ro-RO"/>
        </w:rPr>
        <w:t>acest document reprezintă un model orientativ în scopul reglementarii de principiu a aspectelor legale, financiare si de orice alta natură care pot interveni în implementarea în parteneriat a proiectului.</w:t>
      </w:r>
    </w:p>
    <w:p w14:paraId="1A9098E2" w14:textId="77777777" w:rsidR="00F7431C" w:rsidRPr="00E2193B" w:rsidRDefault="00FB1669" w:rsidP="000F7199">
      <w:pPr>
        <w:spacing w:after="0" w:line="240" w:lineRule="auto"/>
        <w:jc w:val="both"/>
        <w:rPr>
          <w:rFonts w:ascii="Arial Narrow" w:hAnsi="Arial Narrow"/>
          <w:b/>
          <w:i/>
          <w:sz w:val="24"/>
          <w:szCs w:val="24"/>
          <w:lang w:val="ro-RO"/>
        </w:rPr>
      </w:pPr>
      <w:r w:rsidRPr="00E2193B">
        <w:rPr>
          <w:rFonts w:ascii="Arial Narrow" w:hAnsi="Arial Narrow"/>
          <w:b/>
          <w:i/>
          <w:sz w:val="24"/>
          <w:szCs w:val="24"/>
          <w:lang w:val="ro-RO"/>
        </w:rPr>
        <w:t>Acordul de parteneriat este supus legislației din România și se încheie până ce ltârziu la depunerea cererii de finantare și este parte integrantă din aceasta.)</w:t>
      </w:r>
    </w:p>
    <w:p w14:paraId="3845D6C4" w14:textId="77777777" w:rsidR="00F7431C" w:rsidRPr="00E2193B" w:rsidRDefault="00FB1669" w:rsidP="000F7199">
      <w:pPr>
        <w:spacing w:after="0" w:line="240" w:lineRule="auto"/>
        <w:jc w:val="both"/>
        <w:rPr>
          <w:rFonts w:ascii="Arial Narrow" w:hAnsi="Arial Narrow"/>
          <w:b/>
          <w:sz w:val="24"/>
          <w:szCs w:val="24"/>
          <w:lang w:val="ro-RO"/>
        </w:rPr>
      </w:pPr>
      <w:r w:rsidRPr="00E2193B">
        <w:rPr>
          <w:rFonts w:cs="Calibri"/>
          <w:b/>
          <w:i/>
          <w:sz w:val="24"/>
          <w:szCs w:val="24"/>
          <w:highlight w:val="cyan"/>
          <w:lang w:val="ro-RO"/>
        </w:rPr>
        <w:t>Ȋ</w:t>
      </w:r>
      <w:r w:rsidRPr="00E2193B">
        <w:rPr>
          <w:rFonts w:ascii="Arial Narrow" w:hAnsi="Arial Narrow"/>
          <w:b/>
          <w:i/>
          <w:sz w:val="24"/>
          <w:szCs w:val="24"/>
          <w:highlight w:val="cyan"/>
          <w:lang w:val="ro-RO"/>
        </w:rPr>
        <w:t>n conformitate cu prevederile art. 33 din Normele metodologice aprobate prin H.G. nr. 93/2016</w:t>
      </w:r>
      <w:r w:rsidRPr="00E2193B">
        <w:rPr>
          <w:rFonts w:ascii="Arial Narrow" w:hAnsi="Arial Narrow"/>
          <w:b/>
          <w:i/>
          <w:sz w:val="24"/>
          <w:szCs w:val="24"/>
          <w:lang w:val="ro-RO"/>
        </w:rPr>
        <w:t>, liderul de parteneriat, beneficiar al unui proiect este responsabil cu asigurarea implementării proiectului și a respectării tuturor prevederilor contractului de finanțare, sens în care acesta trebuie să aibă în vedere includerea în acordul de parteneriat, după caz, a oricăror prevederi pe care acesta le consideră necesare și care nu contravin, în niciun fel, prevederilor contractului de finanțare, legislației comunitare și naționale incidente.</w:t>
      </w:r>
      <w:r w:rsidRPr="00E2193B">
        <w:rPr>
          <w:rFonts w:ascii="Arial Narrow" w:hAnsi="Arial Narrow"/>
          <w:b/>
          <w:sz w:val="24"/>
          <w:szCs w:val="24"/>
          <w:lang w:val="ro-RO"/>
        </w:rPr>
        <w:t>)</w:t>
      </w:r>
    </w:p>
    <w:p w14:paraId="6A4CEDAD" w14:textId="77777777" w:rsidR="00F7431C" w:rsidRPr="00E2193B" w:rsidRDefault="00FB1669" w:rsidP="00586EF7">
      <w:pPr>
        <w:keepNext/>
        <w:numPr>
          <w:ilvl w:val="0"/>
          <w:numId w:val="49"/>
        </w:numPr>
        <w:spacing w:after="0" w:line="240" w:lineRule="auto"/>
        <w:outlineLvl w:val="4"/>
        <w:rPr>
          <w:rFonts w:ascii="Arial Narrow" w:eastAsia="Times New Roman" w:hAnsi="Arial Narrow"/>
          <w:b/>
          <w:bCs/>
          <w:sz w:val="24"/>
          <w:szCs w:val="24"/>
          <w:lang w:val="ro-RO"/>
        </w:rPr>
      </w:pPr>
      <w:r w:rsidRPr="00E2193B">
        <w:rPr>
          <w:rFonts w:ascii="Arial Narrow" w:eastAsia="Times New Roman" w:hAnsi="Arial Narrow"/>
          <w:b/>
          <w:bCs/>
          <w:sz w:val="24"/>
          <w:szCs w:val="24"/>
          <w:lang w:val="ro-RO"/>
        </w:rPr>
        <w:t>Părţile</w:t>
      </w:r>
    </w:p>
    <w:p w14:paraId="2446E2D6" w14:textId="77777777" w:rsidR="00F7431C" w:rsidRPr="00E2193B" w:rsidRDefault="00FB1669" w:rsidP="00586EF7">
      <w:pPr>
        <w:pStyle w:val="ListParagraph"/>
        <w:numPr>
          <w:ilvl w:val="0"/>
          <w:numId w:val="50"/>
        </w:numPr>
        <w:spacing w:after="0" w:line="240" w:lineRule="auto"/>
        <w:jc w:val="both"/>
        <w:rPr>
          <w:rFonts w:ascii="Arial Narrow" w:hAnsi="Arial Narrow"/>
          <w:sz w:val="24"/>
          <w:szCs w:val="24"/>
          <w:lang w:val="ro-RO"/>
        </w:rPr>
      </w:pPr>
      <w:r w:rsidRPr="00E2193B">
        <w:rPr>
          <w:rFonts w:ascii="Arial Narrow" w:hAnsi="Arial Narrow"/>
          <w:i/>
          <w:iCs/>
          <w:sz w:val="24"/>
          <w:szCs w:val="24"/>
          <w:lang w:val="ro-RO" w:eastAsia="sk-SK"/>
        </w:rPr>
        <w:t>denumirea completă a organizaţiei</w:t>
      </w:r>
      <w:r w:rsidRPr="00E2193B">
        <w:rPr>
          <w:rFonts w:ascii="Arial Narrow" w:hAnsi="Arial Narrow"/>
          <w:sz w:val="24"/>
          <w:szCs w:val="24"/>
          <w:lang w:val="ro-RO"/>
        </w:rPr>
        <w:t xml:space="preserve">, cu sediul în </w:t>
      </w:r>
      <w:r w:rsidRPr="00E2193B">
        <w:rPr>
          <w:rFonts w:ascii="Arial Narrow" w:hAnsi="Arial Narrow"/>
          <w:i/>
          <w:iCs/>
          <w:sz w:val="24"/>
          <w:szCs w:val="24"/>
          <w:lang w:val="ro-RO"/>
        </w:rPr>
        <w:t>adresa sediului</w:t>
      </w:r>
      <w:r w:rsidRPr="00E2193B">
        <w:rPr>
          <w:rFonts w:ascii="Arial Narrow" w:hAnsi="Arial Narrow"/>
          <w:sz w:val="24"/>
          <w:szCs w:val="24"/>
          <w:lang w:val="ro-RO"/>
        </w:rPr>
        <w:t xml:space="preserve">, codul fiscal …, având calitatea de </w:t>
      </w:r>
      <w:r w:rsidRPr="00E2193B">
        <w:rPr>
          <w:rFonts w:ascii="Arial Narrow" w:hAnsi="Arial Narrow"/>
          <w:b/>
          <w:bCs/>
          <w:sz w:val="24"/>
          <w:szCs w:val="24"/>
          <w:lang w:val="ro-RO"/>
        </w:rPr>
        <w:t>Lider de proiect(Partener 1)</w:t>
      </w:r>
      <w:r w:rsidRPr="00E2193B">
        <w:rPr>
          <w:rFonts w:ascii="Arial Narrow" w:hAnsi="Arial Narrow"/>
          <w:i/>
          <w:sz w:val="24"/>
          <w:szCs w:val="24"/>
          <w:lang w:val="ro-RO"/>
        </w:rPr>
        <w:t>&lt;se vor insera datele de indentificare ale liderului de parteneriat și conturile distincte deschise pe codurile de identificare fiscală ale acestuia la unitatea teritorială a Trezoreriei Statului&gt;</w:t>
      </w:r>
      <w:r w:rsidRPr="00E2193B">
        <w:rPr>
          <w:rFonts w:ascii="Arial Narrow" w:hAnsi="Arial Narrow"/>
          <w:sz w:val="24"/>
          <w:szCs w:val="24"/>
          <w:lang w:val="ro-RO"/>
        </w:rPr>
        <w:t>, astfel:</w:t>
      </w:r>
    </w:p>
    <w:p w14:paraId="4E78EF2D"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Contul de disponibilități(codul IBAN)pentru aplicarea mecanismului decontării cererilor de plată</w:t>
      </w:r>
      <w:r w:rsidRPr="00E2193B">
        <w:rPr>
          <w:rStyle w:val="FootnoteReference"/>
          <w:rFonts w:ascii="Arial Narrow" w:hAnsi="Arial Narrow"/>
          <w:sz w:val="24"/>
          <w:szCs w:val="24"/>
          <w:lang w:val="ro-RO"/>
        </w:rPr>
        <w:footnoteReference w:id="3"/>
      </w:r>
      <w:r w:rsidRPr="00E2193B">
        <w:rPr>
          <w:rFonts w:ascii="Arial Narrow" w:hAnsi="Arial Narrow"/>
          <w:sz w:val="24"/>
          <w:szCs w:val="24"/>
          <w:lang w:val="ro-RO"/>
        </w:rPr>
        <w:t>:</w:t>
      </w:r>
      <w:r w:rsidRPr="00E2193B">
        <w:rPr>
          <w:rFonts w:ascii="Arial Narrow" w:hAnsi="Arial Narrow"/>
          <w:sz w:val="24"/>
          <w:szCs w:val="24"/>
          <w:lang w:val="ro-RO"/>
        </w:rPr>
        <w:tab/>
        <w:t xml:space="preserve"> ……………………</w:t>
      </w:r>
      <w:r w:rsidRPr="00E2193B">
        <w:rPr>
          <w:rFonts w:ascii="Arial Narrow" w:hAnsi="Arial Narrow"/>
          <w:sz w:val="24"/>
          <w:szCs w:val="24"/>
          <w:lang w:val="ro-RO"/>
        </w:rPr>
        <w:tab/>
      </w:r>
    </w:p>
    <w:p w14:paraId="107C7D79"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Denumirea/adresa unității Trezoreriei Statului: ……………………………</w:t>
      </w:r>
    </w:p>
    <w:p w14:paraId="12E6428F"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Contul de venituri (codul IBAN în care se virează sumele aferente cererilor de rambursare</w:t>
      </w:r>
      <w:r w:rsidRPr="00E2193B">
        <w:rPr>
          <w:rStyle w:val="FootnoteReference"/>
          <w:rFonts w:ascii="Arial Narrow" w:hAnsi="Arial Narrow"/>
          <w:sz w:val="24"/>
          <w:szCs w:val="24"/>
          <w:lang w:val="ro-RO"/>
        </w:rPr>
        <w:footnoteReference w:id="4"/>
      </w:r>
      <w:r w:rsidRPr="00E2193B">
        <w:rPr>
          <w:rFonts w:ascii="Arial Narrow" w:hAnsi="Arial Narrow"/>
          <w:sz w:val="24"/>
          <w:szCs w:val="24"/>
          <w:lang w:val="ro-RO"/>
        </w:rPr>
        <w:t>:………</w:t>
      </w:r>
    </w:p>
    <w:p w14:paraId="269412E3"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Denumirea/adresa unității Trezoreriei Statului: ……………………………</w:t>
      </w:r>
    </w:p>
    <w:p w14:paraId="19A54504" w14:textId="77777777" w:rsidR="00F7431C" w:rsidRPr="00E2193B" w:rsidRDefault="00FB1669" w:rsidP="00586EF7">
      <w:pPr>
        <w:pStyle w:val="ListParagraph"/>
        <w:numPr>
          <w:ilvl w:val="0"/>
          <w:numId w:val="50"/>
        </w:numPr>
        <w:spacing w:after="0" w:line="240" w:lineRule="auto"/>
        <w:jc w:val="both"/>
        <w:rPr>
          <w:rFonts w:ascii="Arial Narrow" w:hAnsi="Arial Narrow"/>
          <w:sz w:val="24"/>
          <w:szCs w:val="24"/>
          <w:lang w:val="ro-RO"/>
        </w:rPr>
      </w:pPr>
      <w:r w:rsidRPr="00E2193B">
        <w:rPr>
          <w:rFonts w:ascii="Arial Narrow" w:hAnsi="Arial Narrow"/>
          <w:i/>
          <w:iCs/>
          <w:sz w:val="24"/>
          <w:szCs w:val="24"/>
          <w:lang w:val="ro-RO" w:eastAsia="sk-SK"/>
        </w:rPr>
        <w:t>denumirea completă a organizaţiei</w:t>
      </w:r>
      <w:r w:rsidRPr="00E2193B">
        <w:rPr>
          <w:rFonts w:ascii="Arial Narrow" w:hAnsi="Arial Narrow"/>
          <w:sz w:val="24"/>
          <w:szCs w:val="24"/>
          <w:lang w:val="ro-RO"/>
        </w:rPr>
        <w:t xml:space="preserve">, cu sediul în </w:t>
      </w:r>
      <w:r w:rsidRPr="00E2193B">
        <w:rPr>
          <w:rFonts w:ascii="Arial Narrow" w:hAnsi="Arial Narrow"/>
          <w:i/>
          <w:iCs/>
          <w:sz w:val="24"/>
          <w:szCs w:val="24"/>
          <w:lang w:val="ro-RO"/>
        </w:rPr>
        <w:t>adresa sediului</w:t>
      </w:r>
      <w:r w:rsidRPr="00E2193B">
        <w:rPr>
          <w:rFonts w:ascii="Arial Narrow" w:hAnsi="Arial Narrow"/>
          <w:sz w:val="24"/>
          <w:szCs w:val="24"/>
          <w:lang w:val="ro-RO"/>
        </w:rPr>
        <w:t xml:space="preserve">,  codul fiscal …, având calitatea de </w:t>
      </w:r>
      <w:r w:rsidRPr="00E2193B">
        <w:rPr>
          <w:rFonts w:ascii="Arial Narrow" w:hAnsi="Arial Narrow"/>
          <w:b/>
          <w:bCs/>
          <w:sz w:val="24"/>
          <w:szCs w:val="24"/>
          <w:lang w:val="ro-RO"/>
        </w:rPr>
        <w:t>Partener 2</w:t>
      </w:r>
      <w:r w:rsidRPr="00E2193B">
        <w:rPr>
          <w:rFonts w:ascii="Arial Narrow" w:hAnsi="Arial Narrow"/>
          <w:i/>
          <w:sz w:val="24"/>
          <w:szCs w:val="24"/>
          <w:lang w:val="ro-RO"/>
        </w:rPr>
        <w:t>&lt;se vor insera datele de indentificare ale partenerului și, dacă este cazul, conturile distincte deschise pe codurile de identificare fiscală ale acestuia la unitatea teritorială a Trezoreriei Statului&gt;, astfel:</w:t>
      </w:r>
    </w:p>
    <w:p w14:paraId="745566EB"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Contul de disponibilități (codul IBAN) pentru aplicarea mecanismului decontării cererilorde plată:</w:t>
      </w:r>
      <w:r w:rsidRPr="00E2193B">
        <w:rPr>
          <w:rFonts w:ascii="Arial Narrow" w:hAnsi="Arial Narrow"/>
          <w:sz w:val="24"/>
          <w:szCs w:val="24"/>
          <w:lang w:val="ro-RO"/>
        </w:rPr>
        <w:tab/>
        <w:t xml:space="preserve"> ……………………</w:t>
      </w:r>
      <w:r w:rsidRPr="00E2193B">
        <w:rPr>
          <w:rFonts w:ascii="Arial Narrow" w:hAnsi="Arial Narrow"/>
          <w:sz w:val="24"/>
          <w:szCs w:val="24"/>
          <w:lang w:val="ro-RO"/>
        </w:rPr>
        <w:tab/>
      </w:r>
    </w:p>
    <w:p w14:paraId="0B5A359E"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Denumirea/adresa unității Trezoreriei Statului: ……………………………</w:t>
      </w:r>
    </w:p>
    <w:p w14:paraId="1EC7A5C6"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Contul de venituri(codul IBAN)în care se virează sumele aferente cererilor de rambursare:………</w:t>
      </w:r>
    </w:p>
    <w:p w14:paraId="6C2F5952"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Denumirea/adresa unității Trezoreriei Statului: ……………………………</w:t>
      </w:r>
    </w:p>
    <w:p w14:paraId="6F828810" w14:textId="77777777" w:rsidR="00F7431C" w:rsidRPr="00E2193B" w:rsidRDefault="00FB1669" w:rsidP="00586EF7">
      <w:pPr>
        <w:pStyle w:val="ListParagraph"/>
        <w:numPr>
          <w:ilvl w:val="0"/>
          <w:numId w:val="50"/>
        </w:numPr>
        <w:spacing w:after="0" w:line="240" w:lineRule="auto"/>
        <w:jc w:val="both"/>
        <w:rPr>
          <w:rFonts w:ascii="Arial Narrow" w:hAnsi="Arial Narrow"/>
          <w:sz w:val="24"/>
          <w:szCs w:val="24"/>
          <w:lang w:val="ro-RO"/>
        </w:rPr>
      </w:pPr>
      <w:r w:rsidRPr="00E2193B">
        <w:rPr>
          <w:rFonts w:ascii="Arial Narrow" w:hAnsi="Arial Narrow"/>
          <w:i/>
          <w:iCs/>
          <w:sz w:val="24"/>
          <w:szCs w:val="24"/>
          <w:lang w:val="ro-RO" w:eastAsia="sk-SK"/>
        </w:rPr>
        <w:t>denumirea completă a organizaţiei</w:t>
      </w:r>
      <w:r w:rsidRPr="00E2193B">
        <w:rPr>
          <w:rFonts w:ascii="Arial Narrow" w:hAnsi="Arial Narrow"/>
          <w:sz w:val="24"/>
          <w:szCs w:val="24"/>
          <w:lang w:val="ro-RO"/>
        </w:rPr>
        <w:t xml:space="preserve">, cu sediul în </w:t>
      </w:r>
      <w:r w:rsidRPr="00E2193B">
        <w:rPr>
          <w:rFonts w:ascii="Arial Narrow" w:hAnsi="Arial Narrow"/>
          <w:i/>
          <w:iCs/>
          <w:sz w:val="24"/>
          <w:szCs w:val="24"/>
          <w:lang w:val="ro-RO"/>
        </w:rPr>
        <w:t>adresa sediului</w:t>
      </w:r>
      <w:r w:rsidRPr="00E2193B">
        <w:rPr>
          <w:rFonts w:ascii="Arial Narrow" w:hAnsi="Arial Narrow"/>
          <w:sz w:val="24"/>
          <w:szCs w:val="24"/>
          <w:lang w:val="ro-RO"/>
        </w:rPr>
        <w:t xml:space="preserve">,  codul fiscal …, având calitatea de </w:t>
      </w:r>
      <w:r w:rsidRPr="00E2193B">
        <w:rPr>
          <w:rFonts w:ascii="Arial Narrow" w:hAnsi="Arial Narrow"/>
          <w:b/>
          <w:bCs/>
          <w:sz w:val="24"/>
          <w:szCs w:val="24"/>
          <w:lang w:val="ro-RO"/>
        </w:rPr>
        <w:t xml:space="preserve">Partener n, </w:t>
      </w:r>
      <w:r w:rsidRPr="00E2193B">
        <w:rPr>
          <w:rFonts w:ascii="Arial Narrow" w:hAnsi="Arial Narrow"/>
          <w:sz w:val="24"/>
          <w:szCs w:val="24"/>
          <w:lang w:val="ro-RO"/>
        </w:rPr>
        <w:t xml:space="preserve">unde </w:t>
      </w:r>
      <w:r w:rsidRPr="00E2193B">
        <w:rPr>
          <w:rFonts w:ascii="Arial Narrow" w:hAnsi="Arial Narrow"/>
          <w:i/>
          <w:iCs/>
          <w:sz w:val="24"/>
          <w:szCs w:val="24"/>
          <w:lang w:val="ro-RO"/>
        </w:rPr>
        <w:t>n= numărul total de membri ai parteneriatului</w:t>
      </w:r>
      <w:r w:rsidRPr="00E2193B">
        <w:rPr>
          <w:rFonts w:ascii="Arial Narrow" w:hAnsi="Arial Narrow"/>
          <w:i/>
          <w:sz w:val="24"/>
          <w:szCs w:val="24"/>
          <w:lang w:val="ro-RO"/>
        </w:rPr>
        <w:t xml:space="preserve">&lt;se vor insera datele de indentificare </w:t>
      </w:r>
      <w:r w:rsidRPr="00E2193B">
        <w:rPr>
          <w:rFonts w:ascii="Arial Narrow" w:hAnsi="Arial Narrow"/>
          <w:i/>
          <w:sz w:val="24"/>
          <w:szCs w:val="24"/>
          <w:lang w:val="ro-RO"/>
        </w:rPr>
        <w:lastRenderedPageBreak/>
        <w:t>ale partenerului și conturile distincte deschise pe codurile de identificare fiscală ale acestuia la unitatea teritorială a Trezoreriei Statului, după modelul de mai sus&gt;.</w:t>
      </w:r>
    </w:p>
    <w:p w14:paraId="7DAAAF97"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au convenit următoarele:</w:t>
      </w:r>
    </w:p>
    <w:p w14:paraId="181F35B5" w14:textId="77777777" w:rsidR="00F7431C" w:rsidRPr="00E2193B" w:rsidRDefault="00F7431C" w:rsidP="000F7199">
      <w:pPr>
        <w:spacing w:after="0" w:line="240" w:lineRule="auto"/>
        <w:jc w:val="both"/>
        <w:rPr>
          <w:rFonts w:ascii="Arial Narrow" w:hAnsi="Arial Narrow"/>
          <w:sz w:val="24"/>
          <w:szCs w:val="24"/>
          <w:lang w:val="ro-RO"/>
        </w:rPr>
      </w:pPr>
    </w:p>
    <w:p w14:paraId="005C325B" w14:textId="77777777" w:rsidR="00F7431C" w:rsidRPr="00E2193B" w:rsidRDefault="00FB1669" w:rsidP="00586EF7">
      <w:pPr>
        <w:keepNext/>
        <w:numPr>
          <w:ilvl w:val="0"/>
          <w:numId w:val="49"/>
        </w:numPr>
        <w:spacing w:after="0" w:line="240" w:lineRule="auto"/>
        <w:outlineLvl w:val="4"/>
        <w:rPr>
          <w:rFonts w:ascii="Arial Narrow" w:eastAsia="Times New Roman" w:hAnsi="Arial Narrow"/>
          <w:b/>
          <w:bCs/>
          <w:sz w:val="24"/>
          <w:szCs w:val="24"/>
          <w:lang w:val="ro-RO"/>
        </w:rPr>
      </w:pPr>
      <w:r w:rsidRPr="00E2193B">
        <w:rPr>
          <w:rFonts w:ascii="Arial Narrow" w:eastAsia="Times New Roman" w:hAnsi="Arial Narrow"/>
          <w:b/>
          <w:bCs/>
          <w:sz w:val="24"/>
          <w:szCs w:val="24"/>
          <w:lang w:val="ro-RO"/>
        </w:rPr>
        <w:t>Obiectul</w:t>
      </w:r>
    </w:p>
    <w:p w14:paraId="6C04791D" w14:textId="77777777" w:rsidR="00F7431C" w:rsidRPr="00E2193B" w:rsidRDefault="00FB1669" w:rsidP="00586EF7">
      <w:pPr>
        <w:pStyle w:val="ListParagraph"/>
        <w:numPr>
          <w:ilvl w:val="0"/>
          <w:numId w:val="51"/>
        </w:numPr>
        <w:spacing w:after="0" w:line="240" w:lineRule="auto"/>
        <w:jc w:val="both"/>
        <w:rPr>
          <w:rFonts w:ascii="Arial Narrow" w:hAnsi="Arial Narrow"/>
          <w:sz w:val="24"/>
          <w:szCs w:val="24"/>
          <w:lang w:val="ro-RO"/>
        </w:rPr>
      </w:pPr>
      <w:r w:rsidRPr="00E2193B">
        <w:rPr>
          <w:rFonts w:ascii="Arial Narrow" w:hAnsi="Arial Narrow"/>
          <w:sz w:val="24"/>
          <w:szCs w:val="24"/>
          <w:lang w:val="ro-RO"/>
        </w:rPr>
        <w:t xml:space="preserve">Obiectul acestui parteneriat este de a stabili drepturile şi obligaţiile părţilor, contribuţia financiară proprie a fiecărei părţi la bugetul proiectului, precum şi responsabilităţile ce le revin în implementarea activităţilor aferente proiectului: </w:t>
      </w:r>
      <w:r w:rsidRPr="00E2193B">
        <w:rPr>
          <w:rFonts w:ascii="Arial Narrow" w:hAnsi="Arial Narrow"/>
          <w:i/>
          <w:iCs/>
          <w:sz w:val="24"/>
          <w:szCs w:val="24"/>
          <w:lang w:val="ro-RO"/>
        </w:rPr>
        <w:t>titlul proiectului</w:t>
      </w:r>
      <w:r w:rsidRPr="00E2193B">
        <w:rPr>
          <w:rFonts w:ascii="Arial Narrow" w:hAnsi="Arial Narrow"/>
          <w:sz w:val="24"/>
          <w:szCs w:val="24"/>
          <w:lang w:val="ro-RO"/>
        </w:rPr>
        <w:t>, care este depus încadrul Programului Operaţional Regional 2014-2020, Axa prioritară ........ Prioritatea de investiție ..........., Obiectiv specific..., apel de proiecte</w:t>
      </w:r>
      <w:r w:rsidRPr="00E2193B">
        <w:rPr>
          <w:rFonts w:ascii="Arial Narrow" w:hAnsi="Arial Narrow"/>
          <w:i/>
          <w:sz w:val="24"/>
          <w:szCs w:val="24"/>
          <w:lang w:val="ro-RO"/>
        </w:rPr>
        <w:t xml:space="preserve"> (Cod generat MySMIS și denumire)</w:t>
      </w:r>
      <w:r w:rsidRPr="00E2193B">
        <w:rPr>
          <w:rFonts w:ascii="Arial Narrow" w:hAnsi="Arial Narrow"/>
          <w:sz w:val="24"/>
          <w:szCs w:val="24"/>
          <w:lang w:val="ro-RO"/>
        </w:rPr>
        <w:t xml:space="preserve"> .............,  precum și pe perioada de durabilitate și de valabilitatea contractului de finanțare. </w:t>
      </w:r>
    </w:p>
    <w:p w14:paraId="02A74640" w14:textId="77777777" w:rsidR="00F7431C" w:rsidRPr="00E2193B" w:rsidRDefault="00FB1669" w:rsidP="00586EF7">
      <w:pPr>
        <w:pStyle w:val="ListParagraph"/>
        <w:numPr>
          <w:ilvl w:val="0"/>
          <w:numId w:val="51"/>
        </w:numPr>
        <w:spacing w:after="0" w:line="240" w:lineRule="auto"/>
        <w:jc w:val="both"/>
        <w:rPr>
          <w:rFonts w:ascii="Arial Narrow" w:hAnsi="Arial Narrow"/>
          <w:sz w:val="24"/>
          <w:szCs w:val="24"/>
          <w:lang w:val="ro-RO"/>
        </w:rPr>
      </w:pPr>
      <w:r w:rsidRPr="00E2193B">
        <w:rPr>
          <w:rFonts w:ascii="Arial Narrow" w:hAnsi="Arial Narrow"/>
          <w:sz w:val="24"/>
          <w:szCs w:val="24"/>
          <w:lang w:val="ro-RO"/>
        </w:rPr>
        <w:t>Prezentul acord se constituie anexă la cererea de finanţare.</w:t>
      </w:r>
    </w:p>
    <w:p w14:paraId="663EB8B9" w14:textId="77777777" w:rsidR="00F7431C" w:rsidRPr="00E2193B" w:rsidRDefault="00F7431C" w:rsidP="000F7199">
      <w:pPr>
        <w:spacing w:after="0" w:line="240" w:lineRule="auto"/>
        <w:jc w:val="both"/>
        <w:rPr>
          <w:rFonts w:ascii="Arial Narrow" w:hAnsi="Arial Narrow"/>
          <w:sz w:val="24"/>
          <w:szCs w:val="24"/>
          <w:lang w:val="ro-RO"/>
        </w:rPr>
      </w:pPr>
    </w:p>
    <w:p w14:paraId="0F41893F" w14:textId="77777777" w:rsidR="00F7431C" w:rsidRPr="00E2193B" w:rsidRDefault="00FB1669" w:rsidP="00586EF7">
      <w:pPr>
        <w:keepNext/>
        <w:numPr>
          <w:ilvl w:val="0"/>
          <w:numId w:val="49"/>
        </w:numPr>
        <w:spacing w:after="0" w:line="240" w:lineRule="auto"/>
        <w:outlineLvl w:val="4"/>
        <w:rPr>
          <w:rFonts w:ascii="Arial Narrow" w:hAnsi="Arial Narrow"/>
          <w:sz w:val="24"/>
          <w:szCs w:val="24"/>
          <w:lang w:val="ro-RO"/>
        </w:rPr>
      </w:pPr>
      <w:r w:rsidRPr="00E2193B">
        <w:rPr>
          <w:rFonts w:ascii="Arial Narrow" w:eastAsia="Times New Roman" w:hAnsi="Arial Narrow"/>
          <w:b/>
          <w:bCs/>
          <w:sz w:val="24"/>
          <w:szCs w:val="24"/>
          <w:lang w:val="ro-RO"/>
        </w:rPr>
        <w:t>Roluri şi responsabilităţi în implementarea proiectului</w:t>
      </w:r>
    </w:p>
    <w:p w14:paraId="603AFFEA" w14:textId="77777777" w:rsidR="00F7431C" w:rsidRPr="00E2193B" w:rsidRDefault="00FB1669" w:rsidP="00586EF7">
      <w:pPr>
        <w:pStyle w:val="ListParagraph"/>
        <w:numPr>
          <w:ilvl w:val="0"/>
          <w:numId w:val="52"/>
        </w:numPr>
        <w:spacing w:after="0" w:line="240" w:lineRule="auto"/>
        <w:jc w:val="both"/>
        <w:rPr>
          <w:rFonts w:ascii="Arial Narrow" w:hAnsi="Arial Narrow"/>
          <w:sz w:val="24"/>
          <w:szCs w:val="24"/>
          <w:lang w:val="ro-RO"/>
        </w:rPr>
      </w:pPr>
      <w:r w:rsidRPr="00E2193B">
        <w:rPr>
          <w:rFonts w:ascii="Arial Narrow" w:hAnsi="Arial Narrow"/>
          <w:sz w:val="24"/>
          <w:szCs w:val="24"/>
          <w:lang w:val="ro-RO"/>
        </w:rPr>
        <w:t>Rolurile şi responsabilităţile sunt descrise în tabelul de mai jos şicorespund prevederilor din Cererea de finanţare:</w:t>
      </w:r>
    </w:p>
    <w:p w14:paraId="52789F87" w14:textId="77777777" w:rsidR="00F7431C" w:rsidRPr="00E2193B" w:rsidRDefault="00F7431C" w:rsidP="000F7199">
      <w:pPr>
        <w:spacing w:after="0" w:line="240" w:lineRule="auto"/>
        <w:jc w:val="both"/>
        <w:rPr>
          <w:rFonts w:ascii="Arial Narrow" w:hAnsi="Arial Narrow"/>
          <w:sz w:val="24"/>
          <w:szCs w:val="24"/>
          <w:lang w:val="ro-RO"/>
        </w:rPr>
      </w:pPr>
    </w:p>
    <w:tbl>
      <w:tblPr>
        <w:tblW w:w="8014" w:type="dxa"/>
        <w:tblInd w:w="648" w:type="dxa"/>
        <w:tblBorders>
          <w:bottom w:val="single" w:sz="4" w:space="0" w:color="808080"/>
          <w:insideH w:val="single" w:sz="4" w:space="0" w:color="808080"/>
        </w:tblBorders>
        <w:tblLook w:val="04A0" w:firstRow="1" w:lastRow="0" w:firstColumn="1" w:lastColumn="0" w:noHBand="0" w:noVBand="1"/>
      </w:tblPr>
      <w:tblGrid>
        <w:gridCol w:w="2541"/>
        <w:gridCol w:w="5473"/>
      </w:tblGrid>
      <w:tr w:rsidR="00F7431C" w:rsidRPr="00E2193B" w14:paraId="418E78C4" w14:textId="77777777">
        <w:trPr>
          <w:trHeight w:val="441"/>
        </w:trPr>
        <w:tc>
          <w:tcPr>
            <w:tcW w:w="2541" w:type="dxa"/>
            <w:tcBorders>
              <w:top w:val="single" w:sz="4" w:space="0" w:color="808080"/>
              <w:left w:val="nil"/>
              <w:bottom w:val="single" w:sz="4" w:space="0" w:color="808080"/>
              <w:right w:val="nil"/>
            </w:tcBorders>
            <w:hideMark/>
          </w:tcPr>
          <w:p w14:paraId="788CF0FB" w14:textId="77777777" w:rsidR="00F7431C" w:rsidRPr="00E2193B" w:rsidRDefault="00FB1669" w:rsidP="000F7199">
            <w:pPr>
              <w:spacing w:after="0" w:line="240" w:lineRule="auto"/>
              <w:jc w:val="both"/>
              <w:rPr>
                <w:rFonts w:ascii="Arial Narrow" w:hAnsi="Arial Narrow"/>
                <w:b/>
                <w:bCs/>
                <w:sz w:val="24"/>
                <w:szCs w:val="24"/>
                <w:lang w:val="ro-RO"/>
              </w:rPr>
            </w:pPr>
            <w:r w:rsidRPr="00E2193B">
              <w:rPr>
                <w:rFonts w:ascii="Arial Narrow" w:hAnsi="Arial Narrow"/>
                <w:b/>
                <w:bCs/>
                <w:sz w:val="24"/>
                <w:szCs w:val="24"/>
                <w:lang w:val="ro-RO"/>
              </w:rPr>
              <w:t>Organizaţia</w:t>
            </w:r>
            <w:r w:rsidRPr="00E2193B">
              <w:rPr>
                <w:rFonts w:ascii="Arial Narrow" w:hAnsi="Arial Narrow"/>
                <w:b/>
                <w:bCs/>
                <w:sz w:val="24"/>
                <w:szCs w:val="24"/>
                <w:lang w:val="ro-RO"/>
              </w:rPr>
              <w:tab/>
            </w:r>
          </w:p>
        </w:tc>
        <w:tc>
          <w:tcPr>
            <w:tcW w:w="5473" w:type="dxa"/>
            <w:tcBorders>
              <w:top w:val="single" w:sz="4" w:space="0" w:color="808080"/>
              <w:left w:val="nil"/>
              <w:bottom w:val="single" w:sz="4" w:space="0" w:color="808080"/>
              <w:right w:val="nil"/>
            </w:tcBorders>
            <w:hideMark/>
          </w:tcPr>
          <w:p w14:paraId="5205BF73" w14:textId="77777777" w:rsidR="00F7431C" w:rsidRPr="00E2193B" w:rsidRDefault="00FB1669" w:rsidP="000F7199">
            <w:pPr>
              <w:spacing w:after="0" w:line="240" w:lineRule="auto"/>
              <w:jc w:val="both"/>
              <w:rPr>
                <w:rFonts w:ascii="Arial Narrow" w:hAnsi="Arial Narrow"/>
                <w:b/>
                <w:bCs/>
                <w:sz w:val="24"/>
                <w:szCs w:val="24"/>
                <w:lang w:val="ro-RO"/>
              </w:rPr>
            </w:pPr>
            <w:r w:rsidRPr="00E2193B">
              <w:rPr>
                <w:rFonts w:ascii="Arial Narrow" w:hAnsi="Arial Narrow"/>
                <w:b/>
                <w:bCs/>
                <w:sz w:val="24"/>
                <w:szCs w:val="24"/>
                <w:lang w:val="ro-RO"/>
              </w:rPr>
              <w:t>Roluri şi responsabilităţi</w:t>
            </w:r>
          </w:p>
        </w:tc>
      </w:tr>
      <w:tr w:rsidR="00F7431C" w:rsidRPr="00E2193B" w14:paraId="590BECD5" w14:textId="77777777">
        <w:trPr>
          <w:trHeight w:val="1379"/>
        </w:trPr>
        <w:tc>
          <w:tcPr>
            <w:tcW w:w="2541" w:type="dxa"/>
            <w:tcBorders>
              <w:top w:val="single" w:sz="4" w:space="0" w:color="808080"/>
              <w:left w:val="nil"/>
              <w:bottom w:val="single" w:sz="4" w:space="0" w:color="808080"/>
              <w:right w:val="nil"/>
            </w:tcBorders>
            <w:hideMark/>
          </w:tcPr>
          <w:p w14:paraId="11BBD6D1"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Lider de parteneriat</w:t>
            </w:r>
          </w:p>
          <w:p w14:paraId="6E2CBAB5"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(Partener 1)</w:t>
            </w:r>
          </w:p>
        </w:tc>
        <w:tc>
          <w:tcPr>
            <w:tcW w:w="5473" w:type="dxa"/>
            <w:tcBorders>
              <w:top w:val="single" w:sz="4" w:space="0" w:color="808080"/>
              <w:left w:val="nil"/>
              <w:bottom w:val="single" w:sz="4" w:space="0" w:color="808080"/>
              <w:right w:val="nil"/>
            </w:tcBorders>
            <w:hideMark/>
          </w:tcPr>
          <w:p w14:paraId="4503A717"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Se vor descrie activităţile şi subactivităţile pe care fiecare partener trebuie să le implementeze, în strânsă corelare cu informaţiile furnizate în formularul cererii de finanţare</w:t>
            </w:r>
          </w:p>
          <w:p w14:paraId="382E0894"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De asemenea, se va menționa valoarea estimată a fiecărei activități, defalcată pentru fiecare partener/lider de parteneriat</w:t>
            </w:r>
          </w:p>
        </w:tc>
      </w:tr>
      <w:tr w:rsidR="00F7431C" w:rsidRPr="00E2193B" w14:paraId="2D536A20" w14:textId="77777777">
        <w:trPr>
          <w:trHeight w:val="427"/>
        </w:trPr>
        <w:tc>
          <w:tcPr>
            <w:tcW w:w="2541" w:type="dxa"/>
            <w:tcBorders>
              <w:top w:val="single" w:sz="4" w:space="0" w:color="808080"/>
              <w:left w:val="nil"/>
              <w:bottom w:val="single" w:sz="4" w:space="0" w:color="808080"/>
              <w:right w:val="nil"/>
            </w:tcBorders>
            <w:hideMark/>
          </w:tcPr>
          <w:p w14:paraId="398983C4"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Partener 2</w:t>
            </w:r>
          </w:p>
        </w:tc>
        <w:tc>
          <w:tcPr>
            <w:tcW w:w="5473" w:type="dxa"/>
            <w:tcBorders>
              <w:top w:val="single" w:sz="4" w:space="0" w:color="808080"/>
              <w:left w:val="nil"/>
              <w:bottom w:val="single" w:sz="4" w:space="0" w:color="808080"/>
              <w:right w:val="nil"/>
            </w:tcBorders>
          </w:tcPr>
          <w:p w14:paraId="6B90CE9E"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idem</w:t>
            </w:r>
          </w:p>
        </w:tc>
      </w:tr>
      <w:tr w:rsidR="00F7431C" w:rsidRPr="00E2193B" w14:paraId="347902B5" w14:textId="77777777">
        <w:trPr>
          <w:trHeight w:val="441"/>
        </w:trPr>
        <w:tc>
          <w:tcPr>
            <w:tcW w:w="2541" w:type="dxa"/>
            <w:tcBorders>
              <w:top w:val="single" w:sz="4" w:space="0" w:color="808080"/>
              <w:left w:val="nil"/>
              <w:bottom w:val="single" w:sz="4" w:space="0" w:color="808080"/>
              <w:right w:val="nil"/>
            </w:tcBorders>
            <w:hideMark/>
          </w:tcPr>
          <w:p w14:paraId="741B28A9"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Partener  n</w:t>
            </w:r>
          </w:p>
        </w:tc>
        <w:tc>
          <w:tcPr>
            <w:tcW w:w="5473" w:type="dxa"/>
            <w:tcBorders>
              <w:top w:val="single" w:sz="4" w:space="0" w:color="808080"/>
              <w:left w:val="nil"/>
              <w:bottom w:val="single" w:sz="4" w:space="0" w:color="808080"/>
              <w:right w:val="nil"/>
            </w:tcBorders>
          </w:tcPr>
          <w:p w14:paraId="50F3CFD5"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idem</w:t>
            </w:r>
          </w:p>
        </w:tc>
      </w:tr>
    </w:tbl>
    <w:p w14:paraId="2169BBEA" w14:textId="77777777" w:rsidR="00F7431C" w:rsidRPr="00E2193B" w:rsidRDefault="00F7431C" w:rsidP="000F7199">
      <w:pPr>
        <w:spacing w:after="0" w:line="240" w:lineRule="auto"/>
        <w:jc w:val="both"/>
        <w:rPr>
          <w:rFonts w:ascii="Arial Narrow" w:hAnsi="Arial Narrow"/>
          <w:sz w:val="24"/>
          <w:szCs w:val="24"/>
          <w:lang w:val="ro-RO"/>
        </w:rPr>
      </w:pPr>
    </w:p>
    <w:p w14:paraId="705AB188" w14:textId="77777777" w:rsidR="00F7431C" w:rsidRPr="00E2193B" w:rsidRDefault="00FB1669" w:rsidP="00586EF7">
      <w:pPr>
        <w:pStyle w:val="ListParagraph"/>
        <w:numPr>
          <w:ilvl w:val="0"/>
          <w:numId w:val="52"/>
        </w:numPr>
        <w:spacing w:after="0" w:line="240" w:lineRule="auto"/>
        <w:jc w:val="both"/>
        <w:rPr>
          <w:rFonts w:ascii="Arial Narrow" w:hAnsi="Arial Narrow"/>
          <w:sz w:val="24"/>
          <w:szCs w:val="24"/>
          <w:lang w:val="ro-RO"/>
        </w:rPr>
      </w:pPr>
      <w:r w:rsidRPr="00E2193B">
        <w:rPr>
          <w:rFonts w:ascii="Arial Narrow" w:hAnsi="Arial Narrow"/>
          <w:sz w:val="24"/>
          <w:szCs w:val="24"/>
          <w:lang w:val="ro-RO"/>
        </w:rPr>
        <w:t>Contribuţia la co-finanţarea cheltuielilor totale ale proiectului</w:t>
      </w:r>
    </w:p>
    <w:p w14:paraId="6259B114"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Partenerii vor asigura contribuţia la co-finanţarea cheltuielilor totale ale proiectului aşa cum esteprecizat în Cererea de finanţare şi înprezentul acord.</w:t>
      </w:r>
    </w:p>
    <w:p w14:paraId="25EB4414" w14:textId="77777777" w:rsidR="00F7431C" w:rsidRPr="00E2193B" w:rsidRDefault="00F7431C" w:rsidP="000F7199">
      <w:pPr>
        <w:spacing w:after="0" w:line="240" w:lineRule="auto"/>
        <w:jc w:val="both"/>
        <w:rPr>
          <w:rFonts w:ascii="Arial Narrow" w:hAnsi="Arial Narrow"/>
          <w:sz w:val="24"/>
          <w:szCs w:val="24"/>
          <w:lang w:val="ro-RO"/>
        </w:rPr>
      </w:pPr>
    </w:p>
    <w:tbl>
      <w:tblPr>
        <w:tblW w:w="8045" w:type="dxa"/>
        <w:tblInd w:w="648" w:type="dxa"/>
        <w:tblBorders>
          <w:bottom w:val="single" w:sz="4" w:space="0" w:color="808080"/>
          <w:insideH w:val="single" w:sz="4" w:space="0" w:color="808080"/>
        </w:tblBorders>
        <w:tblLook w:val="04A0" w:firstRow="1" w:lastRow="0" w:firstColumn="1" w:lastColumn="0" w:noHBand="0" w:noVBand="1"/>
      </w:tblPr>
      <w:tblGrid>
        <w:gridCol w:w="2551"/>
        <w:gridCol w:w="5494"/>
      </w:tblGrid>
      <w:tr w:rsidR="00F7431C" w:rsidRPr="00E2193B" w14:paraId="1D08633D" w14:textId="77777777">
        <w:trPr>
          <w:trHeight w:val="463"/>
        </w:trPr>
        <w:tc>
          <w:tcPr>
            <w:tcW w:w="2551" w:type="dxa"/>
            <w:tcBorders>
              <w:top w:val="single" w:sz="4" w:space="0" w:color="808080"/>
              <w:left w:val="nil"/>
              <w:bottom w:val="single" w:sz="4" w:space="0" w:color="808080"/>
              <w:right w:val="nil"/>
            </w:tcBorders>
            <w:hideMark/>
          </w:tcPr>
          <w:p w14:paraId="4D9F77C0" w14:textId="77777777" w:rsidR="00F7431C" w:rsidRPr="00E2193B" w:rsidRDefault="00FB1669" w:rsidP="000F7199">
            <w:pPr>
              <w:spacing w:after="0" w:line="240" w:lineRule="auto"/>
              <w:jc w:val="both"/>
              <w:rPr>
                <w:rFonts w:ascii="Arial Narrow" w:hAnsi="Arial Narrow"/>
                <w:b/>
                <w:bCs/>
                <w:sz w:val="24"/>
                <w:szCs w:val="24"/>
                <w:lang w:val="ro-RO"/>
              </w:rPr>
            </w:pPr>
            <w:r w:rsidRPr="00E2193B">
              <w:rPr>
                <w:rFonts w:ascii="Arial Narrow" w:hAnsi="Arial Narrow"/>
                <w:b/>
                <w:bCs/>
                <w:sz w:val="24"/>
                <w:szCs w:val="24"/>
                <w:lang w:val="ro-RO"/>
              </w:rPr>
              <w:t>Organizaţia</w:t>
            </w:r>
            <w:r w:rsidRPr="00E2193B">
              <w:rPr>
                <w:rFonts w:ascii="Arial Narrow" w:hAnsi="Arial Narrow"/>
                <w:b/>
                <w:bCs/>
                <w:sz w:val="24"/>
                <w:szCs w:val="24"/>
                <w:lang w:val="ro-RO"/>
              </w:rPr>
              <w:tab/>
            </w:r>
          </w:p>
        </w:tc>
        <w:tc>
          <w:tcPr>
            <w:tcW w:w="5494" w:type="dxa"/>
            <w:tcBorders>
              <w:top w:val="single" w:sz="4" w:space="0" w:color="808080"/>
              <w:left w:val="nil"/>
              <w:bottom w:val="single" w:sz="4" w:space="0" w:color="808080"/>
              <w:right w:val="nil"/>
            </w:tcBorders>
            <w:hideMark/>
          </w:tcPr>
          <w:p w14:paraId="79C1DB56" w14:textId="77777777" w:rsidR="00F7431C" w:rsidRPr="00E2193B" w:rsidRDefault="00FB1669" w:rsidP="000F7199">
            <w:pPr>
              <w:spacing w:after="0" w:line="240" w:lineRule="auto"/>
              <w:jc w:val="both"/>
              <w:rPr>
                <w:rFonts w:ascii="Arial Narrow" w:hAnsi="Arial Narrow"/>
                <w:b/>
                <w:bCs/>
                <w:sz w:val="24"/>
                <w:szCs w:val="24"/>
                <w:lang w:val="ro-RO"/>
              </w:rPr>
            </w:pPr>
            <w:r w:rsidRPr="00E2193B">
              <w:rPr>
                <w:rFonts w:ascii="Arial Narrow" w:hAnsi="Arial Narrow"/>
                <w:b/>
                <w:bCs/>
                <w:sz w:val="24"/>
                <w:szCs w:val="24"/>
                <w:lang w:val="ro-RO"/>
              </w:rPr>
              <w:t>Contribuţia (unde este cazul)</w:t>
            </w:r>
          </w:p>
        </w:tc>
      </w:tr>
      <w:tr w:rsidR="00F7431C" w:rsidRPr="00E2193B" w14:paraId="12687607" w14:textId="77777777">
        <w:trPr>
          <w:trHeight w:val="1358"/>
        </w:trPr>
        <w:tc>
          <w:tcPr>
            <w:tcW w:w="2551" w:type="dxa"/>
            <w:tcBorders>
              <w:top w:val="single" w:sz="4" w:space="0" w:color="808080"/>
              <w:left w:val="nil"/>
              <w:bottom w:val="single" w:sz="4" w:space="0" w:color="808080"/>
              <w:right w:val="nil"/>
            </w:tcBorders>
            <w:hideMark/>
          </w:tcPr>
          <w:p w14:paraId="65D3CB56"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Lider de parteriat (Partener 1)</w:t>
            </w:r>
          </w:p>
        </w:tc>
        <w:tc>
          <w:tcPr>
            <w:tcW w:w="5494" w:type="dxa"/>
            <w:tcBorders>
              <w:top w:val="single" w:sz="4" w:space="0" w:color="808080"/>
              <w:left w:val="nil"/>
              <w:bottom w:val="single" w:sz="4" w:space="0" w:color="808080"/>
              <w:right w:val="nil"/>
            </w:tcBorders>
            <w:hideMark/>
          </w:tcPr>
          <w:p w14:paraId="092C9A95"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 xml:space="preserve">Valoarea contribuţiei la total cheltuieli eligibile (în lei și %) </w:t>
            </w:r>
          </w:p>
          <w:p w14:paraId="0F32EEAB"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 xml:space="preserve">Valoarea contribuţiei la total  cheltuieli neeligibile (în lei și %) </w:t>
            </w:r>
          </w:p>
          <w:p w14:paraId="2FFAD3DD"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Valoarea contribuției la valoarea totală a proiectului (în lei și %)</w:t>
            </w:r>
          </w:p>
          <w:p w14:paraId="449E9289" w14:textId="77777777" w:rsidR="00F7431C" w:rsidRPr="00E2193B" w:rsidRDefault="00F7431C" w:rsidP="000F7199">
            <w:pPr>
              <w:spacing w:after="0" w:line="240" w:lineRule="auto"/>
              <w:jc w:val="both"/>
              <w:rPr>
                <w:rFonts w:ascii="Arial Narrow" w:hAnsi="Arial Narrow"/>
                <w:sz w:val="24"/>
                <w:szCs w:val="24"/>
                <w:lang w:val="ro-RO"/>
              </w:rPr>
            </w:pPr>
          </w:p>
        </w:tc>
      </w:tr>
      <w:tr w:rsidR="00F7431C" w:rsidRPr="00E2193B" w14:paraId="124CC1D6" w14:textId="77777777">
        <w:trPr>
          <w:trHeight w:val="463"/>
        </w:trPr>
        <w:tc>
          <w:tcPr>
            <w:tcW w:w="2551" w:type="dxa"/>
            <w:tcBorders>
              <w:top w:val="single" w:sz="4" w:space="0" w:color="808080"/>
              <w:left w:val="nil"/>
              <w:bottom w:val="single" w:sz="4" w:space="0" w:color="808080"/>
              <w:right w:val="nil"/>
            </w:tcBorders>
            <w:hideMark/>
          </w:tcPr>
          <w:p w14:paraId="4C849F5E"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Partener 2</w:t>
            </w:r>
          </w:p>
        </w:tc>
        <w:tc>
          <w:tcPr>
            <w:tcW w:w="5494" w:type="dxa"/>
            <w:tcBorders>
              <w:top w:val="single" w:sz="4" w:space="0" w:color="808080"/>
              <w:left w:val="nil"/>
              <w:bottom w:val="single" w:sz="4" w:space="0" w:color="808080"/>
              <w:right w:val="nil"/>
            </w:tcBorders>
          </w:tcPr>
          <w:p w14:paraId="16E2B52A" w14:textId="77777777" w:rsidR="00F7431C" w:rsidRPr="00E2193B" w:rsidRDefault="00F7431C" w:rsidP="000F7199">
            <w:pPr>
              <w:spacing w:after="0" w:line="240" w:lineRule="auto"/>
              <w:jc w:val="both"/>
              <w:rPr>
                <w:rFonts w:ascii="Arial Narrow" w:hAnsi="Arial Narrow"/>
                <w:sz w:val="24"/>
                <w:szCs w:val="24"/>
                <w:lang w:val="ro-RO"/>
              </w:rPr>
            </w:pPr>
          </w:p>
        </w:tc>
      </w:tr>
      <w:tr w:rsidR="00F7431C" w:rsidRPr="00E2193B" w14:paraId="5BC49FF3" w14:textId="77777777">
        <w:trPr>
          <w:trHeight w:val="477"/>
        </w:trPr>
        <w:tc>
          <w:tcPr>
            <w:tcW w:w="2551" w:type="dxa"/>
            <w:tcBorders>
              <w:top w:val="single" w:sz="4" w:space="0" w:color="808080"/>
              <w:left w:val="nil"/>
              <w:bottom w:val="single" w:sz="4" w:space="0" w:color="808080"/>
              <w:right w:val="nil"/>
            </w:tcBorders>
            <w:hideMark/>
          </w:tcPr>
          <w:p w14:paraId="25B4DD59"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lastRenderedPageBreak/>
              <w:t>Partener n</w:t>
            </w:r>
          </w:p>
        </w:tc>
        <w:tc>
          <w:tcPr>
            <w:tcW w:w="5494" w:type="dxa"/>
            <w:tcBorders>
              <w:top w:val="single" w:sz="4" w:space="0" w:color="808080"/>
              <w:left w:val="nil"/>
              <w:bottom w:val="single" w:sz="4" w:space="0" w:color="808080"/>
              <w:right w:val="nil"/>
            </w:tcBorders>
            <w:hideMark/>
          </w:tcPr>
          <w:p w14:paraId="269C786C" w14:textId="77777777" w:rsidR="00F7431C" w:rsidRPr="00E2193B" w:rsidRDefault="00F7431C" w:rsidP="000F7199">
            <w:pPr>
              <w:spacing w:after="0" w:line="240" w:lineRule="auto"/>
              <w:jc w:val="both"/>
              <w:rPr>
                <w:rFonts w:ascii="Arial Narrow" w:hAnsi="Arial Narrow"/>
                <w:sz w:val="24"/>
                <w:szCs w:val="24"/>
                <w:lang w:val="ro-RO"/>
              </w:rPr>
            </w:pPr>
          </w:p>
        </w:tc>
      </w:tr>
    </w:tbl>
    <w:p w14:paraId="21390984" w14:textId="77777777" w:rsidR="00F7431C" w:rsidRPr="00E2193B" w:rsidRDefault="00F7431C" w:rsidP="000F7199">
      <w:pPr>
        <w:spacing w:after="0" w:line="240" w:lineRule="auto"/>
        <w:jc w:val="both"/>
        <w:rPr>
          <w:rFonts w:ascii="Arial Narrow" w:hAnsi="Arial Narrow"/>
          <w:b/>
          <w:bCs/>
          <w:sz w:val="24"/>
          <w:szCs w:val="24"/>
          <w:lang w:val="ro-RO"/>
        </w:rPr>
      </w:pPr>
    </w:p>
    <w:p w14:paraId="242ED76F" w14:textId="77777777" w:rsidR="00F7431C" w:rsidRPr="00E2193B" w:rsidRDefault="00FB1669" w:rsidP="00586EF7">
      <w:pPr>
        <w:pStyle w:val="ListParagraph"/>
        <w:numPr>
          <w:ilvl w:val="0"/>
          <w:numId w:val="52"/>
        </w:numPr>
        <w:spacing w:after="0" w:line="240" w:lineRule="auto"/>
        <w:jc w:val="both"/>
        <w:rPr>
          <w:rFonts w:ascii="Arial Narrow" w:hAnsi="Arial Narrow"/>
          <w:sz w:val="24"/>
          <w:szCs w:val="24"/>
          <w:lang w:val="ro-RO"/>
        </w:rPr>
      </w:pPr>
      <w:r w:rsidRPr="00E2193B">
        <w:rPr>
          <w:rFonts w:ascii="Arial Narrow" w:hAnsi="Arial Narrow"/>
          <w:sz w:val="24"/>
          <w:szCs w:val="24"/>
          <w:lang w:val="ro-RO"/>
        </w:rPr>
        <w:t>Plăţile</w:t>
      </w:r>
    </w:p>
    <w:p w14:paraId="340B85EE"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 xml:space="preserve">Responsabilitățile privind derularea fluxurilor financiare se vor realiza în conformitate cu prevederile Ordonanţei de urgenţă a Guvernului nr. 40/2015 privind gestionarea financiară a fondurilor europene pentru perioada de programare 2014-2020 și ale Normelor metodologice de aplicare a prevederilor Ordonanţei de urgenţă a Guvernului nr. 40/2015 privind gestionarea financiară a fondurilo reuropene pentru perioada de programare 2014-2020, aprobate prin HG nr. 93/2016. </w:t>
      </w:r>
      <w:r w:rsidRPr="00E2193B">
        <w:rPr>
          <w:rFonts w:cs="Calibri"/>
          <w:sz w:val="24"/>
          <w:szCs w:val="24"/>
          <w:lang w:val="ro-RO"/>
        </w:rPr>
        <w:t>Ȋ</w:t>
      </w:r>
      <w:r w:rsidRPr="00E2193B">
        <w:rPr>
          <w:rFonts w:ascii="Arial Narrow" w:hAnsi="Arial Narrow"/>
          <w:sz w:val="24"/>
          <w:szCs w:val="24"/>
          <w:lang w:val="ro-RO"/>
        </w:rPr>
        <w:t>n acest sens, se vor include în acordul de parteneriat prevederi precum următoarele:</w:t>
      </w:r>
    </w:p>
    <w:p w14:paraId="391DD5AD" w14:textId="77777777" w:rsidR="00F7431C" w:rsidRPr="00E2193B" w:rsidRDefault="00FB1669" w:rsidP="000F7199">
      <w:pPr>
        <w:pStyle w:val="ListParagraph"/>
        <w:numPr>
          <w:ilvl w:val="0"/>
          <w:numId w:val="43"/>
        </w:numPr>
        <w:spacing w:after="0" w:line="240" w:lineRule="auto"/>
        <w:jc w:val="both"/>
        <w:rPr>
          <w:rFonts w:ascii="Arial Narrow" w:hAnsi="Arial Narrow"/>
          <w:sz w:val="24"/>
          <w:szCs w:val="24"/>
          <w:lang w:val="ro-RO"/>
        </w:rPr>
      </w:pPr>
      <w:r w:rsidRPr="00E2193B">
        <w:rPr>
          <w:rFonts w:ascii="Arial Narrow" w:hAnsi="Arial Narrow"/>
          <w:sz w:val="24"/>
          <w:szCs w:val="24"/>
          <w:lang w:val="ro-RO"/>
        </w:rPr>
        <w:t>pentru decontarea cheltuielilor rambursabile fiecare partener va depune la liderul de parteneriat o cerere de rambursare/plată pentru cheltuielile efectuate conform acordului de parteriat şi toate documentele justificative, inclusiv dosarul achiziţiilor publice derulate de aceştia;</w:t>
      </w:r>
    </w:p>
    <w:p w14:paraId="489B1BFF" w14:textId="77777777" w:rsidR="00F7431C" w:rsidRPr="00E2193B" w:rsidRDefault="00FB1669" w:rsidP="000F7199">
      <w:pPr>
        <w:pStyle w:val="ListParagraph"/>
        <w:numPr>
          <w:ilvl w:val="0"/>
          <w:numId w:val="43"/>
        </w:numPr>
        <w:spacing w:after="0" w:line="240" w:lineRule="auto"/>
        <w:jc w:val="both"/>
        <w:rPr>
          <w:rFonts w:ascii="Arial Narrow" w:hAnsi="Arial Narrow"/>
          <w:sz w:val="24"/>
          <w:szCs w:val="24"/>
          <w:lang w:val="ro-RO"/>
        </w:rPr>
      </w:pPr>
      <w:r w:rsidRPr="00E2193B">
        <w:rPr>
          <w:rFonts w:ascii="Arial Narrow" w:hAnsi="Arial Narrow"/>
          <w:sz w:val="24"/>
          <w:szCs w:val="24"/>
          <w:lang w:val="ro-RO"/>
        </w:rPr>
        <w:t>liderul de parteneriat este responsabil cu depunerea cererile de rambursare/plată către OI/autoritatea de management</w:t>
      </w:r>
      <w:r w:rsidRPr="00E2193B">
        <w:rPr>
          <w:rStyle w:val="FootnoteReference"/>
          <w:rFonts w:ascii="Arial Narrow" w:hAnsi="Arial Narrow"/>
          <w:bCs/>
          <w:sz w:val="24"/>
          <w:szCs w:val="24"/>
          <w:lang w:val="ro-RO"/>
        </w:rPr>
        <w:footnoteReference w:id="5"/>
      </w:r>
      <w:r w:rsidRPr="00E2193B">
        <w:rPr>
          <w:rFonts w:ascii="Arial Narrow" w:hAnsi="Arial Narrow"/>
          <w:sz w:val="24"/>
          <w:szCs w:val="24"/>
          <w:lang w:val="ro-RO"/>
        </w:rPr>
        <w:t>, iar autoritatea de management virează, după efectuarea verificărilor necesare, valoarea cheltuielilor nerambursabile în conturile liderului de parteneriat/partenerilor care le-au efectuat, și în concordanță cu valoarea corespunzătoare a ctivității/activităților proprii din proiect, asumate conform prevederilor art.  3, alin. (1) și(2) din acordul de parteneriat.</w:t>
      </w:r>
    </w:p>
    <w:p w14:paraId="018DF0CA" w14:textId="77777777" w:rsidR="00F7431C" w:rsidRPr="00E2193B" w:rsidRDefault="00FB1669" w:rsidP="000F7199">
      <w:pPr>
        <w:pStyle w:val="ListParagraph"/>
        <w:numPr>
          <w:ilvl w:val="0"/>
          <w:numId w:val="43"/>
        </w:numPr>
        <w:spacing w:after="0" w:line="240" w:lineRule="auto"/>
        <w:jc w:val="both"/>
        <w:rPr>
          <w:rFonts w:ascii="Arial Narrow" w:hAnsi="Arial Narrow"/>
          <w:sz w:val="24"/>
          <w:szCs w:val="24"/>
          <w:lang w:val="ro-RO"/>
        </w:rPr>
      </w:pPr>
      <w:r w:rsidRPr="00E2193B">
        <w:rPr>
          <w:rFonts w:ascii="Arial Narrow" w:hAnsi="Arial Narrow"/>
          <w:sz w:val="24"/>
          <w:szCs w:val="24"/>
          <w:lang w:val="ro-RO"/>
        </w:rPr>
        <w:t>liderul de parteneriat şi partenerii - instituţii publice şi cuprind în bugetul propriu sumele pentru creditele de angajament şi creditele bugetare în limitas umei necesare finanțării valorii corespunzătoare activității/activităților proprii din proiect, asumate conform prevederilor acordului de parteneriat, anexă la cererea de finanțare</w:t>
      </w:r>
      <w:r w:rsidRPr="00E2193B">
        <w:rPr>
          <w:rStyle w:val="FootnoteReference"/>
          <w:rFonts w:ascii="Arial Narrow" w:hAnsi="Arial Narrow"/>
          <w:bCs/>
          <w:sz w:val="24"/>
          <w:szCs w:val="24"/>
          <w:lang w:val="ro-RO"/>
        </w:rPr>
        <w:footnoteReference w:id="6"/>
      </w:r>
      <w:r w:rsidRPr="00E2193B">
        <w:rPr>
          <w:rFonts w:ascii="Arial Narrow" w:hAnsi="Arial Narrow"/>
          <w:sz w:val="24"/>
          <w:szCs w:val="24"/>
          <w:lang w:val="ro-RO"/>
        </w:rPr>
        <w:t>.</w:t>
      </w:r>
    </w:p>
    <w:p w14:paraId="3D5B1F1E" w14:textId="77777777" w:rsidR="00F7431C" w:rsidRPr="00E2193B" w:rsidRDefault="00FB1669" w:rsidP="00586EF7">
      <w:pPr>
        <w:keepNext/>
        <w:numPr>
          <w:ilvl w:val="0"/>
          <w:numId w:val="49"/>
        </w:numPr>
        <w:spacing w:after="0" w:line="240" w:lineRule="auto"/>
        <w:outlineLvl w:val="4"/>
        <w:rPr>
          <w:rFonts w:ascii="Arial Narrow" w:eastAsia="Times New Roman" w:hAnsi="Arial Narrow"/>
          <w:b/>
          <w:bCs/>
          <w:sz w:val="24"/>
          <w:szCs w:val="24"/>
          <w:lang w:val="ro-RO"/>
        </w:rPr>
      </w:pPr>
      <w:r w:rsidRPr="00E2193B">
        <w:rPr>
          <w:rFonts w:ascii="Arial Narrow" w:eastAsia="Times New Roman" w:hAnsi="Arial Narrow"/>
          <w:b/>
          <w:bCs/>
          <w:sz w:val="24"/>
          <w:szCs w:val="24"/>
          <w:lang w:val="ro-RO"/>
        </w:rPr>
        <w:t>Perioada de valabilitate a acordului de parteneriat</w:t>
      </w:r>
    </w:p>
    <w:p w14:paraId="6BC5A268" w14:textId="77777777" w:rsidR="00F7431C" w:rsidRPr="00E2193B" w:rsidRDefault="00FB1669" w:rsidP="000F7199">
      <w:pPr>
        <w:spacing w:after="0" w:line="240" w:lineRule="auto"/>
        <w:jc w:val="both"/>
        <w:rPr>
          <w:rFonts w:ascii="Arial Narrow" w:hAnsi="Arial Narrow"/>
          <w:bCs/>
          <w:sz w:val="24"/>
          <w:szCs w:val="24"/>
          <w:lang w:val="ro-RO"/>
        </w:rPr>
      </w:pPr>
      <w:r w:rsidRPr="00E2193B">
        <w:rPr>
          <w:rFonts w:ascii="Arial Narrow" w:hAnsi="Arial Narrow"/>
          <w:bCs/>
          <w:sz w:val="24"/>
          <w:szCs w:val="24"/>
          <w:lang w:val="ro-RO"/>
        </w:rPr>
        <w:t xml:space="preserve">Perioada de valabilitate a acordului începe la data semnării prezentului Acord și încetează la data la care Contractul de Finanțare aferent proiectului își încetează valabilitatea. Prelungirea perioadei de valabilitate a contractului de finanțare conduce automat la extinderea Perioadei de valabilitate a prezentului acord. </w:t>
      </w:r>
    </w:p>
    <w:p w14:paraId="17F4534A" w14:textId="77777777" w:rsidR="00F7431C" w:rsidRPr="00E2193B" w:rsidRDefault="00FB1669" w:rsidP="00586EF7">
      <w:pPr>
        <w:keepNext/>
        <w:numPr>
          <w:ilvl w:val="0"/>
          <w:numId w:val="49"/>
        </w:numPr>
        <w:spacing w:after="0" w:line="240" w:lineRule="auto"/>
        <w:outlineLvl w:val="4"/>
        <w:rPr>
          <w:rFonts w:ascii="Arial Narrow" w:eastAsia="Times New Roman" w:hAnsi="Arial Narrow"/>
          <w:b/>
          <w:bCs/>
          <w:sz w:val="24"/>
          <w:szCs w:val="24"/>
          <w:lang w:val="ro-RO"/>
        </w:rPr>
      </w:pPr>
      <w:r w:rsidRPr="00E2193B">
        <w:rPr>
          <w:rFonts w:ascii="Arial Narrow" w:eastAsia="Times New Roman" w:hAnsi="Arial Narrow"/>
          <w:b/>
          <w:bCs/>
          <w:sz w:val="24"/>
          <w:szCs w:val="24"/>
          <w:lang w:val="ro-RO"/>
        </w:rPr>
        <w:t>Drepturile şi obligaţiile liderului de parteneriat (Partenerului 1)</w:t>
      </w:r>
    </w:p>
    <w:p w14:paraId="132BF9C1" w14:textId="77777777" w:rsidR="00F7431C" w:rsidRPr="00E2193B" w:rsidRDefault="00FB1669" w:rsidP="00586EF7">
      <w:pPr>
        <w:pStyle w:val="ListParagraph"/>
        <w:numPr>
          <w:ilvl w:val="0"/>
          <w:numId w:val="53"/>
        </w:numPr>
        <w:spacing w:after="0" w:line="240" w:lineRule="auto"/>
        <w:jc w:val="both"/>
        <w:rPr>
          <w:rFonts w:ascii="Arial Narrow" w:hAnsi="Arial Narrow"/>
          <w:b/>
          <w:bCs/>
          <w:sz w:val="24"/>
          <w:szCs w:val="24"/>
          <w:lang w:val="ro-RO"/>
        </w:rPr>
      </w:pPr>
      <w:r w:rsidRPr="00E2193B">
        <w:rPr>
          <w:rFonts w:ascii="Arial Narrow" w:hAnsi="Arial Narrow"/>
          <w:b/>
          <w:bCs/>
          <w:sz w:val="24"/>
          <w:szCs w:val="24"/>
          <w:lang w:val="ro-RO"/>
        </w:rPr>
        <w:t>Drepturile liderului de parteneriat</w:t>
      </w:r>
    </w:p>
    <w:p w14:paraId="1919199D" w14:textId="77777777" w:rsidR="00F7431C" w:rsidRPr="00E2193B" w:rsidRDefault="00FB1669" w:rsidP="00586EF7">
      <w:pPr>
        <w:pStyle w:val="ListParagraph"/>
        <w:numPr>
          <w:ilvl w:val="0"/>
          <w:numId w:val="54"/>
        </w:numPr>
        <w:spacing w:after="0" w:line="240" w:lineRule="auto"/>
        <w:jc w:val="both"/>
        <w:rPr>
          <w:rFonts w:ascii="Arial Narrow" w:hAnsi="Arial Narrow"/>
          <w:bCs/>
          <w:sz w:val="24"/>
          <w:szCs w:val="24"/>
          <w:lang w:val="ro-RO"/>
        </w:rPr>
      </w:pPr>
      <w:r w:rsidRPr="00E2193B">
        <w:rPr>
          <w:rFonts w:ascii="Arial Narrow" w:hAnsi="Arial Narrow"/>
          <w:bCs/>
          <w:sz w:val="24"/>
          <w:szCs w:val="24"/>
          <w:lang w:val="ro-RO"/>
        </w:rPr>
        <w:t>Liderul de proiect parteneriat are dreptul să solicite celorlalţi parteneri furnizarea oricăror informaţii şi documente legate de proiect, în scopul elaborării rapoartelor de progres, a cererilor de rambursare/plată, sau a verificării respectări inormelor în vigoare privind atribuirea contractelor de achiziţie.</w:t>
      </w:r>
    </w:p>
    <w:p w14:paraId="72F84DDC" w14:textId="77777777" w:rsidR="00F7431C" w:rsidRPr="00E2193B" w:rsidRDefault="00FB1669" w:rsidP="00586EF7">
      <w:pPr>
        <w:pStyle w:val="ListParagraph"/>
        <w:numPr>
          <w:ilvl w:val="0"/>
          <w:numId w:val="53"/>
        </w:numPr>
        <w:spacing w:after="0" w:line="240" w:lineRule="auto"/>
        <w:jc w:val="both"/>
        <w:rPr>
          <w:rFonts w:ascii="Arial Narrow" w:hAnsi="Arial Narrow"/>
          <w:b/>
          <w:bCs/>
          <w:sz w:val="24"/>
          <w:szCs w:val="24"/>
          <w:lang w:val="ro-RO"/>
        </w:rPr>
      </w:pPr>
      <w:r w:rsidRPr="00E2193B">
        <w:rPr>
          <w:rFonts w:ascii="Arial Narrow" w:hAnsi="Arial Narrow"/>
          <w:b/>
          <w:bCs/>
          <w:sz w:val="24"/>
          <w:szCs w:val="24"/>
          <w:lang w:val="ro-RO"/>
        </w:rPr>
        <w:t>Obligaţiile liderului de parteneriat</w:t>
      </w:r>
    </w:p>
    <w:p w14:paraId="3ACFE91C" w14:textId="77777777" w:rsidR="00F7431C" w:rsidRPr="00E2193B" w:rsidRDefault="00FB1669" w:rsidP="00586EF7">
      <w:pPr>
        <w:pStyle w:val="ListParagraph"/>
        <w:numPr>
          <w:ilvl w:val="0"/>
          <w:numId w:val="55"/>
        </w:numPr>
        <w:spacing w:after="0" w:line="240" w:lineRule="auto"/>
        <w:jc w:val="both"/>
        <w:rPr>
          <w:rFonts w:ascii="Arial Narrow" w:hAnsi="Arial Narrow"/>
          <w:bCs/>
          <w:sz w:val="24"/>
          <w:szCs w:val="24"/>
          <w:lang w:val="ro-RO"/>
        </w:rPr>
      </w:pPr>
      <w:r w:rsidRPr="00E2193B">
        <w:rPr>
          <w:rFonts w:ascii="Arial Narrow" w:hAnsi="Arial Narrow"/>
          <w:bCs/>
          <w:sz w:val="24"/>
          <w:szCs w:val="24"/>
          <w:lang w:val="ro-RO"/>
        </w:rPr>
        <w:t>Liderul de parteneriat (Partener 1) va semna Cererea de finanţare şi Contractul de finanţare.</w:t>
      </w:r>
    </w:p>
    <w:p w14:paraId="552E9822" w14:textId="77777777" w:rsidR="00F7431C" w:rsidRPr="00E2193B" w:rsidRDefault="00FB1669" w:rsidP="00586EF7">
      <w:pPr>
        <w:pStyle w:val="ListParagraph"/>
        <w:numPr>
          <w:ilvl w:val="0"/>
          <w:numId w:val="55"/>
        </w:numPr>
        <w:spacing w:after="0" w:line="240" w:lineRule="auto"/>
        <w:jc w:val="both"/>
        <w:rPr>
          <w:rFonts w:ascii="Arial Narrow" w:hAnsi="Arial Narrow"/>
          <w:bCs/>
          <w:sz w:val="24"/>
          <w:szCs w:val="24"/>
          <w:lang w:val="ro-RO"/>
        </w:rPr>
      </w:pPr>
      <w:r w:rsidRPr="00E2193B">
        <w:rPr>
          <w:rFonts w:ascii="Arial Narrow" w:hAnsi="Arial Narrow"/>
          <w:bCs/>
          <w:sz w:val="24"/>
          <w:szCs w:val="24"/>
          <w:lang w:val="ro-RO"/>
        </w:rPr>
        <w:t>Liderul de parteneriat (Partener 1) va consulta partenerii cu regularitate, îi va informa despre progresul în implementarea proiectului şi le va furniza copii ale rapoartelor de progres şi financiare.</w:t>
      </w:r>
    </w:p>
    <w:p w14:paraId="778F3CB2" w14:textId="77777777" w:rsidR="00F7431C" w:rsidRPr="00E2193B" w:rsidRDefault="00FB1669" w:rsidP="00586EF7">
      <w:pPr>
        <w:pStyle w:val="ListParagraph"/>
        <w:numPr>
          <w:ilvl w:val="0"/>
          <w:numId w:val="55"/>
        </w:numPr>
        <w:spacing w:after="0" w:line="240" w:lineRule="auto"/>
        <w:jc w:val="both"/>
        <w:rPr>
          <w:rFonts w:ascii="Arial Narrow" w:hAnsi="Arial Narrow"/>
          <w:bCs/>
          <w:sz w:val="24"/>
          <w:szCs w:val="24"/>
          <w:lang w:val="ro-RO"/>
        </w:rPr>
      </w:pPr>
      <w:r w:rsidRPr="00E2193B">
        <w:rPr>
          <w:rFonts w:ascii="Arial Narrow" w:hAnsi="Arial Narrow"/>
          <w:bCs/>
          <w:sz w:val="24"/>
          <w:szCs w:val="24"/>
          <w:lang w:val="ro-RO"/>
        </w:rPr>
        <w:lastRenderedPageBreak/>
        <w:t xml:space="preserve">Propunerile pentru modificări importante ale proiectului (e.g. activităţi, parteneri etc.), trebuie să fie convenite cu partenerii înaintea solicitării aprobării de către Autoritatea de management / Organismul intermediar POR. </w:t>
      </w:r>
    </w:p>
    <w:p w14:paraId="4D186B87" w14:textId="77777777" w:rsidR="00F7431C" w:rsidRPr="00E2193B" w:rsidRDefault="00FB1669" w:rsidP="00586EF7">
      <w:pPr>
        <w:pStyle w:val="ListParagraph"/>
        <w:numPr>
          <w:ilvl w:val="0"/>
          <w:numId w:val="55"/>
        </w:numPr>
        <w:spacing w:after="0" w:line="240" w:lineRule="auto"/>
        <w:jc w:val="both"/>
        <w:rPr>
          <w:rFonts w:ascii="Arial Narrow" w:hAnsi="Arial Narrow"/>
          <w:bCs/>
          <w:sz w:val="24"/>
          <w:szCs w:val="24"/>
          <w:lang w:val="ro-RO"/>
        </w:rPr>
      </w:pPr>
      <w:r w:rsidRPr="00E2193B">
        <w:rPr>
          <w:rFonts w:ascii="Arial Narrow" w:hAnsi="Arial Narrow"/>
          <w:bCs/>
          <w:sz w:val="24"/>
          <w:szCs w:val="24"/>
          <w:lang w:val="ro-RO"/>
        </w:rPr>
        <w:t>Liderul de parteneriat este responsabil cu transmiterea cătreOI/autoritatea de management a cererilor de rambursare/plată, împreună cu documentele justificative, rapoartele de progres etc., conform prevederilor contractuale și procedurale.</w:t>
      </w:r>
    </w:p>
    <w:p w14:paraId="3CE2056A" w14:textId="77777777" w:rsidR="00F7431C" w:rsidRPr="00E2193B" w:rsidRDefault="00FB1669" w:rsidP="00586EF7">
      <w:pPr>
        <w:pStyle w:val="ListParagraph"/>
        <w:numPr>
          <w:ilvl w:val="0"/>
          <w:numId w:val="55"/>
        </w:numPr>
        <w:spacing w:after="0" w:line="240" w:lineRule="auto"/>
        <w:jc w:val="both"/>
        <w:rPr>
          <w:rFonts w:ascii="Arial Narrow" w:hAnsi="Arial Narrow"/>
          <w:bCs/>
          <w:sz w:val="24"/>
          <w:szCs w:val="24"/>
          <w:lang w:val="ro-RO"/>
        </w:rPr>
      </w:pPr>
      <w:r w:rsidRPr="00E2193B">
        <w:rPr>
          <w:rFonts w:ascii="Arial Narrow" w:hAnsi="Arial Narrow"/>
          <w:bCs/>
          <w:sz w:val="24"/>
          <w:szCs w:val="24"/>
          <w:lang w:val="ro-RO"/>
        </w:rPr>
        <w:t xml:space="preserve">Liderul de parteneriat are obligaţia îndosarierii și păstrării tuturor documentelor proiectului în original precum şi copii ale documentelor partenerilor, inclusiv documentele contabile, privind activităţile şi cheltuielile eligibile învederea asigurării unei piste de audit adecvate, în conformitate cu legislația comunitară şi naţională. Toate documentele vor fi păstrate până la închiderea oficială a Programului sau până la expirarea perioadei de durabilitate a proiectului, oricare intervine ultima. </w:t>
      </w:r>
    </w:p>
    <w:p w14:paraId="45F69883" w14:textId="77777777" w:rsidR="00F7431C" w:rsidRPr="00E2193B" w:rsidRDefault="00FB1669" w:rsidP="00586EF7">
      <w:pPr>
        <w:pStyle w:val="ListParagraph"/>
        <w:numPr>
          <w:ilvl w:val="0"/>
          <w:numId w:val="55"/>
        </w:numPr>
        <w:spacing w:after="0" w:line="240" w:lineRule="auto"/>
        <w:jc w:val="both"/>
        <w:rPr>
          <w:rFonts w:ascii="Arial Narrow" w:hAnsi="Arial Narrow"/>
          <w:bCs/>
          <w:sz w:val="24"/>
          <w:szCs w:val="24"/>
          <w:lang w:val="ro-RO"/>
        </w:rPr>
      </w:pPr>
      <w:r w:rsidRPr="00E2193B">
        <w:rPr>
          <w:rFonts w:cs="Calibri"/>
          <w:bCs/>
          <w:sz w:val="24"/>
          <w:szCs w:val="24"/>
          <w:lang w:val="ro-RO"/>
        </w:rPr>
        <w:t>Ȋ</w:t>
      </w:r>
      <w:r w:rsidRPr="00E2193B">
        <w:rPr>
          <w:rFonts w:ascii="Arial Narrow" w:hAnsi="Arial Narrow"/>
          <w:bCs/>
          <w:sz w:val="24"/>
          <w:szCs w:val="24"/>
          <w:lang w:val="ro-RO"/>
        </w:rPr>
        <w:t xml:space="preserve">n cazul în care autorităţile cu competenţe în gestionarea fondurilor europene constată neîndeplinirea sau îndeplinirea parţială a indicatorilor de rezultat/ obiectivelor proiectului, înconformitate cu prevederile art. 6 din OUG nr. 66/2011, în  funcţie de gradul de realizare a indicatorilor de rezultat/ obiectivelor aferenți activităților proprii, liderul de parteneriat și partenerii răspund proporțional sau în solidar pentru reducerile aplicate din sumele solicitate la rambursare/plată.  </w:t>
      </w:r>
    </w:p>
    <w:p w14:paraId="2045ADBD" w14:textId="77777777" w:rsidR="00F7431C" w:rsidRPr="00E2193B" w:rsidRDefault="00FB1669" w:rsidP="00586EF7">
      <w:pPr>
        <w:pStyle w:val="ListParagraph"/>
        <w:numPr>
          <w:ilvl w:val="0"/>
          <w:numId w:val="55"/>
        </w:numPr>
        <w:spacing w:after="0" w:line="240" w:lineRule="auto"/>
        <w:jc w:val="both"/>
        <w:rPr>
          <w:rFonts w:ascii="Arial Narrow" w:hAnsi="Arial Narrow"/>
          <w:bCs/>
          <w:sz w:val="24"/>
          <w:szCs w:val="24"/>
          <w:lang w:val="ro-RO"/>
        </w:rPr>
      </w:pPr>
      <w:r w:rsidRPr="00E2193B">
        <w:rPr>
          <w:rFonts w:ascii="Arial Narrow" w:hAnsi="Arial Narrow"/>
          <w:bCs/>
          <w:sz w:val="24"/>
          <w:szCs w:val="24"/>
          <w:lang w:val="ro-RO"/>
        </w:rPr>
        <w:t xml:space="preserve">În cazul unui prejudiciu, liderul de parteneriat răspunde solidar cu partenerul din vina căruia a fost cauzat prejudiciul. </w:t>
      </w:r>
    </w:p>
    <w:p w14:paraId="2C26DE77" w14:textId="77777777" w:rsidR="00F7431C" w:rsidRPr="00E2193B" w:rsidRDefault="00FB1669" w:rsidP="00586EF7">
      <w:pPr>
        <w:pStyle w:val="ListParagraph"/>
        <w:numPr>
          <w:ilvl w:val="0"/>
          <w:numId w:val="55"/>
        </w:numPr>
        <w:spacing w:after="0" w:line="240" w:lineRule="auto"/>
        <w:jc w:val="both"/>
        <w:rPr>
          <w:rFonts w:ascii="Arial Narrow" w:hAnsi="Arial Narrow"/>
          <w:bCs/>
          <w:sz w:val="24"/>
          <w:szCs w:val="24"/>
          <w:lang w:val="ro-RO"/>
        </w:rPr>
      </w:pPr>
      <w:r w:rsidRPr="00E2193B">
        <w:rPr>
          <w:rFonts w:ascii="Arial Narrow" w:hAnsi="Arial Narrow"/>
          <w:bCs/>
          <w:sz w:val="24"/>
          <w:szCs w:val="24"/>
          <w:lang w:val="ro-RO"/>
        </w:rPr>
        <w:t>În cazul rezilierii/revocării contractului/ ordinului de finanțare, liderul de parteneriat și partenerii răspund în solidar pentru restituirea sumelor acordate pentru proiect.</w:t>
      </w:r>
    </w:p>
    <w:p w14:paraId="6A31348C" w14:textId="77777777" w:rsidR="00F7431C" w:rsidRPr="00E2193B" w:rsidRDefault="00FB1669" w:rsidP="00586EF7">
      <w:pPr>
        <w:pStyle w:val="ListParagraph"/>
        <w:numPr>
          <w:ilvl w:val="0"/>
          <w:numId w:val="55"/>
        </w:numPr>
        <w:spacing w:after="0" w:line="240" w:lineRule="auto"/>
        <w:jc w:val="both"/>
        <w:rPr>
          <w:rFonts w:ascii="Arial Narrow" w:hAnsi="Arial Narrow"/>
          <w:bCs/>
          <w:sz w:val="24"/>
          <w:szCs w:val="24"/>
          <w:lang w:val="ro-RO"/>
        </w:rPr>
      </w:pPr>
      <w:r w:rsidRPr="00E2193B">
        <w:rPr>
          <w:rFonts w:ascii="Arial Narrow" w:hAnsi="Arial Narrow"/>
          <w:bCs/>
          <w:sz w:val="24"/>
          <w:szCs w:val="24"/>
          <w:lang w:val="ro-RO"/>
        </w:rPr>
        <w:t xml:space="preserve">Liderului de parteneriat este responsabil pentru neregulile identificate încadrul proiectului aferente cheltuielilor proprii conform notificărilor și titlurilor de creanță emise pe numele său de către Autoritatea de management </w:t>
      </w:r>
    </w:p>
    <w:p w14:paraId="7CB9DD56" w14:textId="77777777" w:rsidR="00F7431C" w:rsidRPr="00E2193B" w:rsidRDefault="00F7431C" w:rsidP="000F7199">
      <w:pPr>
        <w:spacing w:after="0" w:line="240" w:lineRule="auto"/>
        <w:jc w:val="both"/>
        <w:rPr>
          <w:rFonts w:ascii="Arial Narrow" w:hAnsi="Arial Narrow"/>
          <w:sz w:val="24"/>
          <w:szCs w:val="24"/>
          <w:lang w:val="ro-RO"/>
        </w:rPr>
      </w:pPr>
    </w:p>
    <w:p w14:paraId="016D1D77" w14:textId="77777777" w:rsidR="00F7431C" w:rsidRPr="00E2193B" w:rsidRDefault="00FB1669" w:rsidP="00586EF7">
      <w:pPr>
        <w:keepNext/>
        <w:numPr>
          <w:ilvl w:val="0"/>
          <w:numId w:val="49"/>
        </w:numPr>
        <w:spacing w:after="0" w:line="240" w:lineRule="auto"/>
        <w:outlineLvl w:val="4"/>
        <w:rPr>
          <w:rFonts w:ascii="Arial Narrow" w:eastAsia="Times New Roman" w:hAnsi="Arial Narrow"/>
          <w:b/>
          <w:bCs/>
          <w:sz w:val="24"/>
          <w:szCs w:val="24"/>
          <w:lang w:val="ro-RO"/>
        </w:rPr>
      </w:pPr>
      <w:r w:rsidRPr="00E2193B">
        <w:rPr>
          <w:rFonts w:ascii="Arial Narrow" w:eastAsia="Times New Roman" w:hAnsi="Arial Narrow"/>
          <w:b/>
          <w:bCs/>
          <w:sz w:val="24"/>
          <w:szCs w:val="24"/>
          <w:lang w:val="ro-RO"/>
        </w:rPr>
        <w:t>Drepturile şi obligaţiile partenerilor</w:t>
      </w:r>
    </w:p>
    <w:p w14:paraId="520FFD06" w14:textId="77777777" w:rsidR="00F7431C" w:rsidRPr="00E2193B" w:rsidRDefault="00FB1669" w:rsidP="00586EF7">
      <w:pPr>
        <w:pStyle w:val="ListParagraph"/>
        <w:numPr>
          <w:ilvl w:val="0"/>
          <w:numId w:val="56"/>
        </w:numPr>
        <w:spacing w:after="0" w:line="240" w:lineRule="auto"/>
        <w:jc w:val="both"/>
        <w:rPr>
          <w:rFonts w:ascii="Arial Narrow" w:hAnsi="Arial Narrow"/>
          <w:b/>
          <w:bCs/>
          <w:sz w:val="24"/>
          <w:szCs w:val="24"/>
          <w:lang w:val="ro-RO"/>
        </w:rPr>
      </w:pPr>
      <w:r w:rsidRPr="00E2193B">
        <w:rPr>
          <w:rFonts w:ascii="Arial Narrow" w:hAnsi="Arial Narrow"/>
          <w:b/>
          <w:bCs/>
          <w:sz w:val="24"/>
          <w:szCs w:val="24"/>
          <w:lang w:val="ro-RO"/>
        </w:rPr>
        <w:t>Drepturile Partenerilor 2, 3, n</w:t>
      </w:r>
    </w:p>
    <w:p w14:paraId="4A6AC21F" w14:textId="77777777" w:rsidR="00F7431C" w:rsidRPr="00E2193B" w:rsidRDefault="00FB1669" w:rsidP="00586EF7">
      <w:pPr>
        <w:pStyle w:val="ListParagraph"/>
        <w:numPr>
          <w:ilvl w:val="0"/>
          <w:numId w:val="57"/>
        </w:numPr>
        <w:spacing w:after="0" w:line="240" w:lineRule="auto"/>
        <w:jc w:val="both"/>
        <w:rPr>
          <w:rFonts w:ascii="Arial Narrow" w:hAnsi="Arial Narrow"/>
          <w:bCs/>
          <w:sz w:val="24"/>
          <w:szCs w:val="24"/>
          <w:lang w:val="ro-RO"/>
        </w:rPr>
      </w:pPr>
      <w:r w:rsidRPr="00E2193B">
        <w:rPr>
          <w:rFonts w:ascii="Arial Narrow" w:hAnsi="Arial Narrow"/>
          <w:bCs/>
          <w:sz w:val="24"/>
          <w:szCs w:val="24"/>
          <w:lang w:val="ro-RO"/>
        </w:rPr>
        <w:t>Cheltuielile angajate de Partenerii 2, 3, n, sunt eligibile în acelaşi fel ca şicheltuielile angajate de către liderul de parteneriat corespunzător activității/activităților proprii din proiect. Partenerii au dreptul, prin transfer de către AM, la fondurile obţinute din procesul de rambursare/plată pentru cheltuielile angajate de către aceştia, care au fost certificate ca eligibile.</w:t>
      </w:r>
    </w:p>
    <w:p w14:paraId="7CA5F6A0" w14:textId="77777777" w:rsidR="00F7431C" w:rsidRPr="00E2193B" w:rsidRDefault="00FB1669" w:rsidP="00586EF7">
      <w:pPr>
        <w:pStyle w:val="ListParagraph"/>
        <w:numPr>
          <w:ilvl w:val="0"/>
          <w:numId w:val="57"/>
        </w:numPr>
        <w:spacing w:after="0" w:line="240" w:lineRule="auto"/>
        <w:jc w:val="both"/>
        <w:rPr>
          <w:rFonts w:ascii="Arial Narrow" w:hAnsi="Arial Narrow"/>
          <w:bCs/>
          <w:sz w:val="24"/>
          <w:szCs w:val="24"/>
          <w:lang w:val="ro-RO"/>
        </w:rPr>
      </w:pPr>
      <w:r w:rsidRPr="00E2193B">
        <w:rPr>
          <w:rFonts w:ascii="Arial Narrow" w:hAnsi="Arial Narrow"/>
          <w:bCs/>
          <w:sz w:val="24"/>
          <w:szCs w:val="24"/>
          <w:lang w:val="ro-RO"/>
        </w:rPr>
        <w:t>Partenerii au dreptul să fie consultaţi cu regularitate de către liderul de parteneriat, să fie informaţi despre progresul în implementarea proiectului şi să li se furnizeze, de către liderul de parteneriat copii ale rapoartelor de progres şi financiare.</w:t>
      </w:r>
    </w:p>
    <w:p w14:paraId="05F35064" w14:textId="77777777" w:rsidR="00F7431C" w:rsidRPr="00E2193B" w:rsidRDefault="00FB1669" w:rsidP="00586EF7">
      <w:pPr>
        <w:pStyle w:val="ListParagraph"/>
        <w:numPr>
          <w:ilvl w:val="0"/>
          <w:numId w:val="57"/>
        </w:numPr>
        <w:spacing w:after="0" w:line="240" w:lineRule="auto"/>
        <w:jc w:val="both"/>
        <w:rPr>
          <w:rFonts w:ascii="Arial Narrow" w:hAnsi="Arial Narrow"/>
          <w:bCs/>
          <w:sz w:val="24"/>
          <w:szCs w:val="24"/>
          <w:lang w:val="ro-RO"/>
        </w:rPr>
      </w:pPr>
      <w:r w:rsidRPr="00E2193B">
        <w:rPr>
          <w:rFonts w:ascii="Arial Narrow" w:hAnsi="Arial Narrow"/>
          <w:bCs/>
          <w:sz w:val="24"/>
          <w:szCs w:val="24"/>
          <w:lang w:val="ro-RO"/>
        </w:rPr>
        <w:t>Partenerii au dreptul să fie consultaţi, de către liderul de parteneriat, în privinţa propunerilor pentru modificări importante ale proiectului (e.g. activităţi, parteneri etc.), înainte asolicitării aprobării de către AM / OI POR.</w:t>
      </w:r>
    </w:p>
    <w:p w14:paraId="625FADF8" w14:textId="77777777" w:rsidR="00F7431C" w:rsidRPr="00E2193B" w:rsidRDefault="00FB1669" w:rsidP="00586EF7">
      <w:pPr>
        <w:pStyle w:val="ListParagraph"/>
        <w:numPr>
          <w:ilvl w:val="0"/>
          <w:numId w:val="56"/>
        </w:numPr>
        <w:spacing w:after="0" w:line="240" w:lineRule="auto"/>
        <w:jc w:val="both"/>
        <w:rPr>
          <w:rFonts w:ascii="Arial Narrow" w:hAnsi="Arial Narrow"/>
          <w:b/>
          <w:bCs/>
          <w:sz w:val="24"/>
          <w:szCs w:val="24"/>
          <w:lang w:val="ro-RO"/>
        </w:rPr>
      </w:pPr>
      <w:r w:rsidRPr="00E2193B">
        <w:rPr>
          <w:rFonts w:ascii="Arial Narrow" w:hAnsi="Arial Narrow"/>
          <w:b/>
          <w:bCs/>
          <w:sz w:val="24"/>
          <w:szCs w:val="24"/>
          <w:lang w:val="ro-RO"/>
        </w:rPr>
        <w:t>Obligaţiile Partenerilor 2, 3, n</w:t>
      </w:r>
    </w:p>
    <w:p w14:paraId="0BA1F24A" w14:textId="77777777" w:rsidR="00F7431C" w:rsidRPr="00E2193B" w:rsidRDefault="00FB1669" w:rsidP="000F7199">
      <w:pPr>
        <w:pStyle w:val="ListParagraph"/>
        <w:numPr>
          <w:ilvl w:val="0"/>
          <w:numId w:val="44"/>
        </w:numPr>
        <w:spacing w:after="0" w:line="240" w:lineRule="auto"/>
        <w:jc w:val="both"/>
        <w:rPr>
          <w:rFonts w:ascii="Arial Narrow" w:hAnsi="Arial Narrow"/>
          <w:bCs/>
          <w:sz w:val="24"/>
          <w:szCs w:val="24"/>
          <w:lang w:val="ro-RO"/>
        </w:rPr>
      </w:pPr>
      <w:r w:rsidRPr="00E2193B">
        <w:rPr>
          <w:rFonts w:ascii="Arial Narrow" w:hAnsi="Arial Narrow"/>
          <w:bCs/>
          <w:sz w:val="24"/>
          <w:szCs w:val="24"/>
          <w:lang w:val="ro-RO"/>
        </w:rPr>
        <w:t>Partenerii au obligaţia de a respecta prevederile legislaţiei naţionale și comunitare în vigoare îndomeniul achiziţiilor publice,ajutorului de stat, egalității de şanse, dezvoltării durabile, informării şi publicității înimplementarea activităților proprii.</w:t>
      </w:r>
    </w:p>
    <w:p w14:paraId="5ED8C9A3" w14:textId="77777777" w:rsidR="00F7431C" w:rsidRPr="00E2193B" w:rsidRDefault="00FB1669" w:rsidP="000F7199">
      <w:pPr>
        <w:pStyle w:val="ListParagraph"/>
        <w:numPr>
          <w:ilvl w:val="0"/>
          <w:numId w:val="44"/>
        </w:numPr>
        <w:spacing w:after="0" w:line="240" w:lineRule="auto"/>
        <w:jc w:val="both"/>
        <w:rPr>
          <w:rFonts w:ascii="Arial Narrow" w:hAnsi="Arial Narrow"/>
          <w:bCs/>
          <w:sz w:val="24"/>
          <w:szCs w:val="24"/>
          <w:lang w:val="ro-RO"/>
        </w:rPr>
      </w:pPr>
      <w:r w:rsidRPr="00E2193B">
        <w:rPr>
          <w:rFonts w:ascii="Arial Narrow" w:hAnsi="Arial Narrow"/>
          <w:bCs/>
          <w:sz w:val="24"/>
          <w:szCs w:val="24"/>
          <w:lang w:val="ro-RO"/>
        </w:rPr>
        <w:t>Partenerii sunt obligaţi să pună la dispoziţia liderului de parteneriat documentaţiile de atribuire elaborate în cadrul procedurii de atribuire a contractelor de achiziţie publică, spre verificare.</w:t>
      </w:r>
    </w:p>
    <w:p w14:paraId="3DBC5A5E" w14:textId="77777777" w:rsidR="00F7431C" w:rsidRPr="00E2193B" w:rsidRDefault="00FB1669" w:rsidP="000F7199">
      <w:pPr>
        <w:pStyle w:val="ListParagraph"/>
        <w:numPr>
          <w:ilvl w:val="0"/>
          <w:numId w:val="44"/>
        </w:numPr>
        <w:spacing w:after="0" w:line="240" w:lineRule="auto"/>
        <w:jc w:val="both"/>
        <w:rPr>
          <w:rFonts w:ascii="Arial Narrow" w:hAnsi="Arial Narrow"/>
          <w:bCs/>
          <w:sz w:val="24"/>
          <w:szCs w:val="24"/>
          <w:lang w:val="ro-RO"/>
        </w:rPr>
      </w:pPr>
      <w:r w:rsidRPr="00E2193B">
        <w:rPr>
          <w:rFonts w:ascii="Arial Narrow" w:hAnsi="Arial Narrow"/>
          <w:bCs/>
          <w:sz w:val="24"/>
          <w:szCs w:val="24"/>
          <w:lang w:val="ro-RO"/>
        </w:rPr>
        <w:lastRenderedPageBreak/>
        <w:t>Partenerii sunt obligaţi să transmităc opii conforme cu originalul după documentaţiile complete de atribuire elaborate încadrul procedurii de atribuire a contractelor de achiziţiepublică, în scopul elaborării cererilor de rambursare.</w:t>
      </w:r>
    </w:p>
    <w:p w14:paraId="7DE38E0E" w14:textId="77777777" w:rsidR="00F7431C" w:rsidRPr="00E2193B" w:rsidRDefault="00FB1669" w:rsidP="000F7199">
      <w:pPr>
        <w:pStyle w:val="ListParagraph"/>
        <w:numPr>
          <w:ilvl w:val="0"/>
          <w:numId w:val="44"/>
        </w:numPr>
        <w:spacing w:after="0" w:line="240" w:lineRule="auto"/>
        <w:jc w:val="both"/>
        <w:rPr>
          <w:rFonts w:ascii="Arial Narrow" w:hAnsi="Arial Narrow"/>
          <w:bCs/>
          <w:sz w:val="24"/>
          <w:szCs w:val="24"/>
          <w:lang w:val="ro-RO"/>
        </w:rPr>
      </w:pPr>
      <w:r w:rsidRPr="00E2193B">
        <w:rPr>
          <w:rFonts w:ascii="Arial Narrow" w:hAnsi="Arial Narrow"/>
          <w:bCs/>
          <w:sz w:val="24"/>
          <w:szCs w:val="24"/>
          <w:lang w:val="ro-RO"/>
        </w:rPr>
        <w:t>Partenerii sunt obligaţi să transmită copii conforme cu originalul după documentele justificative, în scopul elaborării cererilor de rambursare/plată</w:t>
      </w:r>
    </w:p>
    <w:p w14:paraId="1DCD9AFC" w14:textId="77777777" w:rsidR="00F7431C" w:rsidRPr="00E2193B" w:rsidRDefault="00FB1669" w:rsidP="000F7199">
      <w:pPr>
        <w:pStyle w:val="ListParagraph"/>
        <w:numPr>
          <w:ilvl w:val="0"/>
          <w:numId w:val="44"/>
        </w:numPr>
        <w:spacing w:after="0" w:line="240" w:lineRule="auto"/>
        <w:jc w:val="both"/>
        <w:rPr>
          <w:rFonts w:ascii="Arial Narrow" w:hAnsi="Arial Narrow"/>
          <w:bCs/>
          <w:sz w:val="24"/>
          <w:szCs w:val="24"/>
          <w:lang w:val="ro-RO"/>
        </w:rPr>
      </w:pPr>
      <w:r w:rsidRPr="00E2193B">
        <w:rPr>
          <w:rFonts w:ascii="Arial Narrow" w:hAnsi="Arial Narrow"/>
          <w:bCs/>
          <w:sz w:val="24"/>
          <w:szCs w:val="24"/>
          <w:lang w:val="ro-RO"/>
        </w:rPr>
        <w:t>Partenerii sunt obligaţi să pună la dispoziția AM/OI, sau oricărui alt organism național sau european, abilitat de lege, documentele și/sau informațiile necesare pentru verificarea modului de utilizare a finanțării nerambursabile, la cerere și în termen de maximum 5 (cinci) zile lucrătoare, și să asigure condițiile pentru efectuarea verificărilor la fața locului.</w:t>
      </w:r>
    </w:p>
    <w:p w14:paraId="73BF7E99" w14:textId="77777777" w:rsidR="00F7431C" w:rsidRPr="00E2193B" w:rsidRDefault="00FB1669" w:rsidP="000F7199">
      <w:pPr>
        <w:pStyle w:val="ListParagraph"/>
        <w:numPr>
          <w:ilvl w:val="0"/>
          <w:numId w:val="44"/>
        </w:numPr>
        <w:spacing w:after="0" w:line="240" w:lineRule="auto"/>
        <w:jc w:val="both"/>
        <w:rPr>
          <w:rFonts w:ascii="Arial Narrow" w:hAnsi="Arial Narrow"/>
          <w:bCs/>
          <w:sz w:val="24"/>
          <w:szCs w:val="24"/>
          <w:lang w:val="ro-RO"/>
        </w:rPr>
      </w:pPr>
      <w:r w:rsidRPr="00E2193B">
        <w:rPr>
          <w:rFonts w:ascii="Arial Narrow" w:hAnsi="Arial Narrow"/>
          <w:bCs/>
          <w:sz w:val="24"/>
          <w:szCs w:val="24"/>
          <w:lang w:val="ro-RO"/>
        </w:rPr>
        <w:t>În vederea efectuării verificărilor prevăzute la alin. anterior, Partenerii au obligațiă să acorde dreptul de acces la locurile și spațiile unde se implementează Proiectul, inclusiv acces la sistemele informatice care au legătură directă cu proiectul, și să pună la dispoziție documentele solicitate privind gestiunea tehnică și financiară a Proiectului, atât pe suport hârtie, cât și în format electronic. Documentele trebuie sa fie ușor accesibile și arhivate astfel încât, să permită verificarea lor.</w:t>
      </w:r>
    </w:p>
    <w:p w14:paraId="1468B79C" w14:textId="77777777" w:rsidR="00F7431C" w:rsidRPr="00E2193B" w:rsidRDefault="00FB1669" w:rsidP="000F7199">
      <w:pPr>
        <w:pStyle w:val="ListParagraph"/>
        <w:numPr>
          <w:ilvl w:val="0"/>
          <w:numId w:val="44"/>
        </w:numPr>
        <w:spacing w:after="0" w:line="240" w:lineRule="auto"/>
        <w:jc w:val="both"/>
        <w:rPr>
          <w:rFonts w:ascii="Arial Narrow" w:hAnsi="Arial Narrow"/>
          <w:bCs/>
          <w:sz w:val="24"/>
          <w:szCs w:val="24"/>
          <w:lang w:val="ro-RO"/>
        </w:rPr>
      </w:pPr>
      <w:r w:rsidRPr="00E2193B">
        <w:rPr>
          <w:rFonts w:ascii="Arial Narrow" w:hAnsi="Arial Narrow"/>
          <w:bCs/>
          <w:sz w:val="24"/>
          <w:szCs w:val="24"/>
          <w:lang w:val="ro-RO"/>
        </w:rPr>
        <w:t>Partenerii sunt obligaţi să furnizeze liderului de parteneriat orice informaţii sau documente privind implementarea proiectului, în scopul elaborării rapoartelor de progres.</w:t>
      </w:r>
    </w:p>
    <w:p w14:paraId="10589140" w14:textId="77777777" w:rsidR="00F7431C" w:rsidRPr="00E2193B" w:rsidRDefault="00FB1669" w:rsidP="000F7199">
      <w:pPr>
        <w:pStyle w:val="ListParagraph"/>
        <w:numPr>
          <w:ilvl w:val="0"/>
          <w:numId w:val="44"/>
        </w:numPr>
        <w:spacing w:after="0" w:line="240" w:lineRule="auto"/>
        <w:jc w:val="both"/>
        <w:rPr>
          <w:rFonts w:ascii="Arial Narrow" w:hAnsi="Arial Narrow"/>
          <w:bCs/>
          <w:sz w:val="24"/>
          <w:szCs w:val="24"/>
          <w:lang w:val="ro-RO"/>
        </w:rPr>
      </w:pPr>
      <w:r w:rsidRPr="00E2193B">
        <w:rPr>
          <w:rFonts w:cs="Calibri"/>
          <w:bCs/>
          <w:sz w:val="24"/>
          <w:szCs w:val="24"/>
          <w:lang w:val="ro-RO"/>
        </w:rPr>
        <w:t>Ȋ</w:t>
      </w:r>
      <w:r w:rsidRPr="00E2193B">
        <w:rPr>
          <w:rFonts w:ascii="Arial Narrow" w:hAnsi="Arial Narrow"/>
          <w:bCs/>
          <w:sz w:val="24"/>
          <w:szCs w:val="24"/>
          <w:lang w:val="ro-RO"/>
        </w:rPr>
        <w:t xml:space="preserve">n cazul în care autorităţile cu competenţe în gestionarea fondurilo reuropene constată neîndeplinirea sau îndeplinirea parţială a indicatorilor de rezultat/obiectivelor proiectului, în conformitate cu prevederile art. 6 din OUG nr. 66/2011, în funcţie de gradul de realizare a indicatorilor de rezultat/obiectivelor aferenți activităților proprii, partenerii răspund proporțional sau în solidar pentru reducerile aplicate din sumele solicitate la rambursare/plată.  </w:t>
      </w:r>
    </w:p>
    <w:p w14:paraId="30C8F2DB" w14:textId="77777777" w:rsidR="00F7431C" w:rsidRPr="00E2193B" w:rsidRDefault="00FB1669" w:rsidP="000F7199">
      <w:pPr>
        <w:pStyle w:val="ListParagraph"/>
        <w:numPr>
          <w:ilvl w:val="0"/>
          <w:numId w:val="44"/>
        </w:numPr>
        <w:spacing w:after="0" w:line="240" w:lineRule="auto"/>
        <w:jc w:val="both"/>
        <w:rPr>
          <w:rFonts w:ascii="Arial Narrow" w:hAnsi="Arial Narrow"/>
          <w:bCs/>
          <w:sz w:val="24"/>
          <w:szCs w:val="24"/>
          <w:lang w:val="ro-RO"/>
        </w:rPr>
      </w:pPr>
      <w:r w:rsidRPr="00E2193B">
        <w:rPr>
          <w:rFonts w:ascii="Arial Narrow" w:hAnsi="Arial Narrow"/>
          <w:bCs/>
          <w:sz w:val="24"/>
          <w:szCs w:val="24"/>
          <w:lang w:val="ro-RO"/>
        </w:rPr>
        <w:t>Partenerii au obligaţia de a restitui AM/OI, orice sumă ce constituie plată nedatorată/sumene cuvenite plătite în cadrul prezentului contract de finanţare, întermen de 5 zile lucrătoare de la data primirii notificării.</w:t>
      </w:r>
    </w:p>
    <w:p w14:paraId="281994A6" w14:textId="77777777" w:rsidR="00F7431C" w:rsidRPr="00E2193B" w:rsidRDefault="00FB1669" w:rsidP="000F7199">
      <w:pPr>
        <w:pStyle w:val="ListParagraph"/>
        <w:numPr>
          <w:ilvl w:val="0"/>
          <w:numId w:val="44"/>
        </w:numPr>
        <w:spacing w:after="0" w:line="240" w:lineRule="auto"/>
        <w:jc w:val="both"/>
        <w:rPr>
          <w:rFonts w:ascii="Arial Narrow" w:hAnsi="Arial Narrow"/>
          <w:bCs/>
          <w:sz w:val="24"/>
          <w:szCs w:val="24"/>
          <w:lang w:val="ro-RO"/>
        </w:rPr>
      </w:pPr>
      <w:r w:rsidRPr="00E2193B">
        <w:rPr>
          <w:rFonts w:ascii="Arial Narrow" w:hAnsi="Arial Narrow"/>
          <w:bCs/>
          <w:sz w:val="24"/>
          <w:szCs w:val="24"/>
          <w:lang w:val="ro-RO"/>
        </w:rPr>
        <w:t>Partenerii sunt obligați să țină o evidență contabilă distinctă a Proiectului, utilizând conturi analitice dedicate pentru reflectarea tuturor operațiunilor referitoare la implementarea Proiectului, în conformitate cu dispozițiile legale.</w:t>
      </w:r>
    </w:p>
    <w:p w14:paraId="78687D04" w14:textId="77777777" w:rsidR="00F7431C" w:rsidRPr="00E2193B" w:rsidRDefault="00FB1669" w:rsidP="000F7199">
      <w:pPr>
        <w:pStyle w:val="ListParagraph"/>
        <w:numPr>
          <w:ilvl w:val="0"/>
          <w:numId w:val="44"/>
        </w:numPr>
        <w:spacing w:after="0" w:line="240" w:lineRule="auto"/>
        <w:jc w:val="both"/>
        <w:rPr>
          <w:rFonts w:ascii="Arial Narrow" w:hAnsi="Arial Narrow"/>
          <w:bCs/>
          <w:sz w:val="24"/>
          <w:szCs w:val="24"/>
          <w:lang w:val="ro-RO"/>
        </w:rPr>
      </w:pPr>
      <w:r w:rsidRPr="00E2193B">
        <w:rPr>
          <w:rFonts w:ascii="Arial Narrow" w:hAnsi="Arial Narrow"/>
          <w:bCs/>
          <w:sz w:val="24"/>
          <w:szCs w:val="24"/>
          <w:lang w:val="ro-RO"/>
        </w:rPr>
        <w:t>Partenerii sunt obligați săpună la dispoziția auditorului financiar independent si autorizat încondițiile legii toate documentele si/saui nformațiile solicitate si să asigure toate condițiile pentru verificarea cheltuielilor de către acesta.</w:t>
      </w:r>
    </w:p>
    <w:p w14:paraId="5B91050D" w14:textId="77777777" w:rsidR="00F7431C" w:rsidRPr="00E2193B" w:rsidRDefault="00FB1669" w:rsidP="000F7199">
      <w:pPr>
        <w:pStyle w:val="ListParagraph"/>
        <w:numPr>
          <w:ilvl w:val="0"/>
          <w:numId w:val="44"/>
        </w:numPr>
        <w:spacing w:after="0" w:line="240" w:lineRule="auto"/>
        <w:jc w:val="both"/>
        <w:rPr>
          <w:rFonts w:ascii="Arial Narrow" w:hAnsi="Arial Narrow"/>
          <w:bCs/>
          <w:sz w:val="24"/>
          <w:szCs w:val="24"/>
          <w:lang w:val="ro-RO"/>
        </w:rPr>
      </w:pPr>
      <w:r w:rsidRPr="00E2193B">
        <w:rPr>
          <w:rFonts w:ascii="Arial Narrow" w:hAnsi="Arial Narrow"/>
          <w:bCs/>
          <w:sz w:val="24"/>
          <w:szCs w:val="24"/>
          <w:lang w:val="ro-RO"/>
        </w:rPr>
        <w:t>Să păstreze toate documentele originale, inclusiv documentele contabile, privind activitățile și cheltuielile eligibile în vederea asigurării unei piste de audit adecvate, în conformitate cu regulamentele comunitare și naționale. Toate documentele vor fi păstrate celpuțin 5 (cinci) ani după expirarea perioadei de valabilitate a contractului de finanțare.</w:t>
      </w:r>
    </w:p>
    <w:p w14:paraId="657BB4A3" w14:textId="77777777" w:rsidR="00F7431C" w:rsidRPr="00E2193B" w:rsidRDefault="00FB1669" w:rsidP="000F7199">
      <w:pPr>
        <w:pStyle w:val="ListParagraph"/>
        <w:numPr>
          <w:ilvl w:val="0"/>
          <w:numId w:val="44"/>
        </w:numPr>
        <w:spacing w:after="0" w:line="240" w:lineRule="auto"/>
        <w:jc w:val="both"/>
        <w:rPr>
          <w:rFonts w:ascii="Arial Narrow" w:hAnsi="Arial Narrow"/>
          <w:bCs/>
          <w:sz w:val="24"/>
          <w:szCs w:val="24"/>
          <w:lang w:val="ro-RO"/>
        </w:rPr>
      </w:pPr>
      <w:r w:rsidRPr="00E2193B">
        <w:rPr>
          <w:rFonts w:ascii="Arial Narrow" w:hAnsi="Arial Narrow"/>
          <w:bCs/>
          <w:sz w:val="24"/>
          <w:szCs w:val="24"/>
          <w:lang w:val="ro-RO"/>
        </w:rPr>
        <w:t>În cazul unui prejudiciu, partenerul din vina căruia a fost cauzat prejudiciul răspunde solidar cu liderul de proiect.</w:t>
      </w:r>
    </w:p>
    <w:p w14:paraId="55CDC727" w14:textId="77777777" w:rsidR="00F7431C" w:rsidRPr="00E2193B" w:rsidRDefault="00FB1669" w:rsidP="000F7199">
      <w:pPr>
        <w:pStyle w:val="ListParagraph"/>
        <w:numPr>
          <w:ilvl w:val="0"/>
          <w:numId w:val="44"/>
        </w:numPr>
        <w:spacing w:after="0" w:line="240" w:lineRule="auto"/>
        <w:jc w:val="both"/>
        <w:rPr>
          <w:rFonts w:ascii="Arial Narrow" w:hAnsi="Arial Narrow"/>
          <w:bCs/>
          <w:sz w:val="24"/>
          <w:szCs w:val="24"/>
          <w:lang w:val="ro-RO"/>
        </w:rPr>
      </w:pPr>
      <w:r w:rsidRPr="00E2193B">
        <w:rPr>
          <w:rFonts w:ascii="Arial Narrow" w:hAnsi="Arial Narrow"/>
          <w:bCs/>
          <w:sz w:val="24"/>
          <w:szCs w:val="24"/>
          <w:lang w:val="ro-RO"/>
        </w:rPr>
        <w:t>Pentru neregulile identificate în cadrul proiectului, notificările și titlurile de creanță se emit pe numele liderului de parteneriat/partenerului care aefectuat cheltuielile afectate de nereguli, conform legislației învigoare.</w:t>
      </w:r>
    </w:p>
    <w:p w14:paraId="525DF943" w14:textId="77777777" w:rsidR="00F7431C" w:rsidRPr="00E2193B" w:rsidRDefault="00FB1669" w:rsidP="000F7199">
      <w:pPr>
        <w:pStyle w:val="ListParagraph"/>
        <w:numPr>
          <w:ilvl w:val="0"/>
          <w:numId w:val="44"/>
        </w:numPr>
        <w:spacing w:after="0" w:line="240" w:lineRule="auto"/>
        <w:jc w:val="both"/>
        <w:rPr>
          <w:rFonts w:ascii="Arial Narrow" w:hAnsi="Arial Narrow"/>
          <w:bCs/>
          <w:sz w:val="24"/>
          <w:szCs w:val="24"/>
          <w:lang w:val="ro-RO"/>
        </w:rPr>
      </w:pPr>
      <w:r w:rsidRPr="00E2193B">
        <w:rPr>
          <w:rFonts w:ascii="Arial Narrow" w:hAnsi="Arial Narrow"/>
          <w:bCs/>
          <w:sz w:val="24"/>
          <w:szCs w:val="24"/>
          <w:lang w:val="ro-RO"/>
        </w:rPr>
        <w:t>Partenerii pe numele cărora a fost emis titlul de creanță au obligația restituirii sumelor cuprinse în acestea și asigurarea din resurse proprii a contravalorii acestora.</w:t>
      </w:r>
    </w:p>
    <w:p w14:paraId="7A304DDD" w14:textId="77777777" w:rsidR="00F7431C" w:rsidRPr="00E2193B" w:rsidRDefault="00FB1669" w:rsidP="000F7199">
      <w:pPr>
        <w:pStyle w:val="ListParagraph"/>
        <w:numPr>
          <w:ilvl w:val="0"/>
          <w:numId w:val="44"/>
        </w:numPr>
        <w:spacing w:after="0" w:line="240" w:lineRule="auto"/>
        <w:jc w:val="both"/>
        <w:rPr>
          <w:rFonts w:ascii="Arial Narrow" w:hAnsi="Arial Narrow"/>
          <w:bCs/>
          <w:sz w:val="24"/>
          <w:szCs w:val="24"/>
          <w:lang w:val="ro-RO"/>
        </w:rPr>
      </w:pPr>
      <w:r w:rsidRPr="00E2193B">
        <w:rPr>
          <w:rFonts w:ascii="Arial Narrow" w:hAnsi="Arial Narrow"/>
          <w:bCs/>
          <w:sz w:val="24"/>
          <w:szCs w:val="24"/>
          <w:lang w:val="ro-RO"/>
        </w:rPr>
        <w:lastRenderedPageBreak/>
        <w:t>În cazul rezilierii/revocării contractului/ordinului de finanțare, liderul de parteneriat și partenerii răspund în solidar pentru restituirea sumelor acordate pentru proiect.</w:t>
      </w:r>
    </w:p>
    <w:p w14:paraId="2A27FEEA" w14:textId="77777777" w:rsidR="00F7431C" w:rsidRPr="00E2193B" w:rsidRDefault="00FB1669" w:rsidP="000F7199">
      <w:pPr>
        <w:pStyle w:val="ListParagraph"/>
        <w:numPr>
          <w:ilvl w:val="0"/>
          <w:numId w:val="44"/>
        </w:numPr>
        <w:spacing w:after="0" w:line="240" w:lineRule="auto"/>
        <w:jc w:val="both"/>
        <w:rPr>
          <w:rFonts w:ascii="Arial Narrow" w:hAnsi="Arial Narrow"/>
          <w:bCs/>
          <w:sz w:val="24"/>
          <w:szCs w:val="24"/>
          <w:lang w:val="ro-RO"/>
        </w:rPr>
      </w:pPr>
      <w:r w:rsidRPr="00E2193B">
        <w:rPr>
          <w:rFonts w:ascii="Arial Narrow" w:hAnsi="Arial Narrow"/>
          <w:bCs/>
          <w:sz w:val="24"/>
          <w:szCs w:val="24"/>
          <w:lang w:val="ro-RO"/>
        </w:rPr>
        <w:t>Partenerul este ținut de respectarea de către liderul de parteneriat a termenului de restituire menționat în decizia de reziliere a sumelor solicitate de AM</w:t>
      </w:r>
    </w:p>
    <w:p w14:paraId="5B6B1293" w14:textId="77777777" w:rsidR="00F7431C" w:rsidRPr="00E2193B" w:rsidRDefault="00FB1669" w:rsidP="00586EF7">
      <w:pPr>
        <w:keepNext/>
        <w:numPr>
          <w:ilvl w:val="0"/>
          <w:numId w:val="49"/>
        </w:numPr>
        <w:spacing w:after="0" w:line="240" w:lineRule="auto"/>
        <w:outlineLvl w:val="4"/>
        <w:rPr>
          <w:rFonts w:ascii="Arial Narrow" w:eastAsia="Times New Roman" w:hAnsi="Arial Narrow"/>
          <w:b/>
          <w:bCs/>
          <w:sz w:val="24"/>
          <w:szCs w:val="24"/>
          <w:lang w:val="ro-RO"/>
        </w:rPr>
      </w:pPr>
      <w:r w:rsidRPr="00E2193B">
        <w:rPr>
          <w:rFonts w:ascii="Arial Narrow" w:eastAsia="Times New Roman" w:hAnsi="Arial Narrow"/>
          <w:b/>
          <w:bCs/>
          <w:sz w:val="24"/>
          <w:szCs w:val="24"/>
          <w:lang w:val="ro-RO"/>
        </w:rPr>
        <w:t>Achiziții publice</w:t>
      </w:r>
    </w:p>
    <w:p w14:paraId="35B47AC1" w14:textId="77777777" w:rsidR="00F7431C" w:rsidRPr="00E2193B" w:rsidRDefault="00FB1669" w:rsidP="00586EF7">
      <w:pPr>
        <w:pStyle w:val="ListParagraph"/>
        <w:numPr>
          <w:ilvl w:val="0"/>
          <w:numId w:val="59"/>
        </w:numPr>
        <w:spacing w:after="0" w:line="240" w:lineRule="auto"/>
        <w:jc w:val="both"/>
        <w:rPr>
          <w:rFonts w:ascii="Arial Narrow" w:hAnsi="Arial Narrow"/>
          <w:bCs/>
          <w:sz w:val="24"/>
          <w:szCs w:val="24"/>
          <w:lang w:val="ro-RO"/>
        </w:rPr>
      </w:pPr>
      <w:r w:rsidRPr="00E2193B">
        <w:rPr>
          <w:rFonts w:ascii="Arial Narrow" w:hAnsi="Arial Narrow"/>
          <w:bCs/>
          <w:sz w:val="24"/>
          <w:szCs w:val="24"/>
          <w:lang w:val="ro-RO"/>
        </w:rPr>
        <w:t>Achiziţiile în cadrul proiectului vor fi făcute membrii parteneriatului, cu respectarea legislației în vigoare, a condiţiilor din contractul de finanţare şi a instrucţiunilor emise de AM/OI și/sau alte organisme abilitate.</w:t>
      </w:r>
    </w:p>
    <w:p w14:paraId="67D6006C" w14:textId="77777777" w:rsidR="00F7431C" w:rsidRPr="00E2193B" w:rsidRDefault="00FB1669" w:rsidP="00586EF7">
      <w:pPr>
        <w:keepNext/>
        <w:numPr>
          <w:ilvl w:val="0"/>
          <w:numId w:val="49"/>
        </w:numPr>
        <w:spacing w:after="0" w:line="240" w:lineRule="auto"/>
        <w:outlineLvl w:val="4"/>
        <w:rPr>
          <w:rFonts w:ascii="Arial Narrow" w:eastAsia="Times New Roman" w:hAnsi="Arial Narrow"/>
          <w:b/>
          <w:bCs/>
          <w:sz w:val="24"/>
          <w:szCs w:val="24"/>
          <w:lang w:val="ro-RO"/>
        </w:rPr>
      </w:pPr>
      <w:r w:rsidRPr="00E2193B">
        <w:rPr>
          <w:rFonts w:ascii="Arial Narrow" w:eastAsia="Times New Roman" w:hAnsi="Arial Narrow"/>
          <w:b/>
          <w:bCs/>
          <w:sz w:val="24"/>
          <w:szCs w:val="24"/>
          <w:lang w:val="ro-RO"/>
        </w:rPr>
        <w:t>Proprietatea</w:t>
      </w:r>
    </w:p>
    <w:p w14:paraId="17DB25EC" w14:textId="77777777" w:rsidR="00F7431C" w:rsidRPr="00E2193B" w:rsidRDefault="00FB1669" w:rsidP="00586EF7">
      <w:pPr>
        <w:pStyle w:val="ListParagraph"/>
        <w:numPr>
          <w:ilvl w:val="0"/>
          <w:numId w:val="58"/>
        </w:numPr>
        <w:spacing w:after="0" w:line="240" w:lineRule="auto"/>
        <w:jc w:val="both"/>
        <w:rPr>
          <w:rFonts w:ascii="Arial Narrow" w:hAnsi="Arial Narrow"/>
          <w:bCs/>
          <w:sz w:val="24"/>
          <w:szCs w:val="24"/>
          <w:lang w:val="ro-RO"/>
        </w:rPr>
      </w:pPr>
      <w:r w:rsidRPr="00E2193B">
        <w:rPr>
          <w:rFonts w:ascii="Arial Narrow" w:hAnsi="Arial Narrow"/>
          <w:bCs/>
          <w:sz w:val="24"/>
          <w:szCs w:val="24"/>
          <w:lang w:val="ro-RO"/>
        </w:rPr>
        <w:t>Părţile au obligaţia să menţină proprietatea imobilului construit/modernizat/reabilitat/extins, a bunurilor achiziționate/modernizate, inclusiv a mijloacelor de transport încomun,  şi natura activităţii pentru care s-a acordat finanţare, pe o perioadă de cel puţin 5 ani de la data efectuării plăţii finale/ de dare în exploatare şi săasigure exploatarea şi întreţinerea în această perioadă.</w:t>
      </w:r>
    </w:p>
    <w:p w14:paraId="4D4A9DC9" w14:textId="77777777" w:rsidR="00F7431C" w:rsidRPr="00E2193B" w:rsidRDefault="00FB1669" w:rsidP="00586EF7">
      <w:pPr>
        <w:pStyle w:val="ListParagraph"/>
        <w:numPr>
          <w:ilvl w:val="0"/>
          <w:numId w:val="58"/>
        </w:numPr>
        <w:spacing w:after="0" w:line="240" w:lineRule="auto"/>
        <w:jc w:val="both"/>
        <w:rPr>
          <w:rFonts w:ascii="Arial Narrow" w:hAnsi="Arial Narrow"/>
          <w:sz w:val="24"/>
          <w:szCs w:val="24"/>
          <w:lang w:val="ro-RO"/>
        </w:rPr>
      </w:pPr>
      <w:r w:rsidRPr="00E2193B">
        <w:rPr>
          <w:rFonts w:ascii="Arial Narrow" w:hAnsi="Arial Narrow"/>
          <w:bCs/>
          <w:sz w:val="24"/>
          <w:szCs w:val="24"/>
          <w:lang w:val="ro-RO"/>
        </w:rPr>
        <w:t>Înainte de sfârşitul proiectului, părţile/partenerii vor conveni asupra modului de acordare a dreptului de utilizare a echipamentelor, bunurilor,a mijloacelor de transport în comun etc. ce au facut obiectule proiectului. Copii ale titlurilor de transfer vor fi ataşate raportului final Părţile au obligaţia de a asigura funcţionarea tuturor bunurilor, echipamentelor a mijloacelor de transport în comun, ce au facut obiectul finanţărilor nerambursabile, la locul de desfăşurare a proiectului şi exclusiv îns copul pentru care au fost achiziţionate.Părţile au obligaţia să folosească conform scopului destinat ș isă nu vândă sau să înstrăineze, sub orice formă obiectele / bunurile, fie ele mobile sau imobile finanțate prin POR 2014-2020, pe o perioadă de 5 ani de la de la efectuarea plăţii finale. De asemenea, părțile au obligația respectării prevederilor contractului de finanțare cu privire la ipotecarea bunurilor în scopul realizării proiectului.</w:t>
      </w:r>
    </w:p>
    <w:p w14:paraId="4293F3B3" w14:textId="77777777" w:rsidR="00F7431C" w:rsidRPr="00E2193B" w:rsidRDefault="00FB1669" w:rsidP="00586EF7">
      <w:pPr>
        <w:keepNext/>
        <w:numPr>
          <w:ilvl w:val="0"/>
          <w:numId w:val="49"/>
        </w:numPr>
        <w:spacing w:after="0" w:line="240" w:lineRule="auto"/>
        <w:outlineLvl w:val="4"/>
        <w:rPr>
          <w:rFonts w:ascii="Arial Narrow" w:hAnsi="Arial Narrow"/>
          <w:b/>
          <w:sz w:val="24"/>
          <w:szCs w:val="24"/>
          <w:lang w:val="ro-RO"/>
        </w:rPr>
      </w:pPr>
      <w:r w:rsidRPr="00E2193B">
        <w:rPr>
          <w:rFonts w:ascii="Arial Narrow" w:hAnsi="Arial Narrow"/>
          <w:b/>
          <w:sz w:val="24"/>
          <w:szCs w:val="24"/>
          <w:lang w:val="ro-RO"/>
        </w:rPr>
        <w:t>Confidențialitate</w:t>
      </w:r>
    </w:p>
    <w:p w14:paraId="40F8DF09"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(1)</w:t>
      </w:r>
      <w:r w:rsidRPr="00E2193B">
        <w:rPr>
          <w:rFonts w:ascii="Arial Narrow" w:hAnsi="Arial Narrow"/>
          <w:sz w:val="24"/>
          <w:szCs w:val="24"/>
          <w:lang w:val="ro-RO"/>
        </w:rPr>
        <w:tab/>
        <w:t>Părţile semnatare ale prezentului acord convin să păstreze în strictă confidenţialitate informaţiile primite în cadrul şi pe parcursul implementării proiectului şi sunt de acord să prevină orice utilizare sau divulgare neautorizată a unor astfel de informaţii. Părțile înțeleg să utilizeze informaţiile confidenţiale doar în scopul de a-şi îndeplini obligaţiile din prezentul Acord de Parteneriat.</w:t>
      </w:r>
    </w:p>
    <w:p w14:paraId="26914146" w14:textId="77777777" w:rsidR="00F7431C" w:rsidRPr="00E2193B" w:rsidRDefault="00FB1669" w:rsidP="00586EF7">
      <w:pPr>
        <w:keepNext/>
        <w:numPr>
          <w:ilvl w:val="0"/>
          <w:numId w:val="49"/>
        </w:numPr>
        <w:spacing w:after="0" w:line="240" w:lineRule="auto"/>
        <w:outlineLvl w:val="4"/>
        <w:rPr>
          <w:rFonts w:ascii="Arial Narrow" w:eastAsia="Times New Roman" w:hAnsi="Arial Narrow"/>
          <w:b/>
          <w:bCs/>
          <w:sz w:val="24"/>
          <w:szCs w:val="24"/>
          <w:lang w:val="ro-RO"/>
        </w:rPr>
      </w:pPr>
      <w:r w:rsidRPr="00E2193B">
        <w:rPr>
          <w:rFonts w:ascii="Arial Narrow" w:eastAsia="Times New Roman" w:hAnsi="Arial Narrow"/>
          <w:b/>
          <w:bCs/>
          <w:sz w:val="24"/>
          <w:szCs w:val="24"/>
          <w:lang w:val="ro-RO"/>
        </w:rPr>
        <w:t>Legea aplicabilă</w:t>
      </w:r>
    </w:p>
    <w:p w14:paraId="2D81EE93" w14:textId="77777777" w:rsidR="00F7431C" w:rsidRPr="00E2193B" w:rsidRDefault="00FB1669" w:rsidP="00586EF7">
      <w:pPr>
        <w:pStyle w:val="ListParagraph"/>
        <w:numPr>
          <w:ilvl w:val="0"/>
          <w:numId w:val="60"/>
        </w:numPr>
        <w:spacing w:after="0" w:line="240" w:lineRule="auto"/>
        <w:jc w:val="both"/>
        <w:rPr>
          <w:rFonts w:ascii="Arial Narrow" w:hAnsi="Arial Narrow"/>
          <w:sz w:val="24"/>
          <w:szCs w:val="24"/>
          <w:lang w:val="ro-RO"/>
        </w:rPr>
      </w:pPr>
      <w:r w:rsidRPr="00E2193B">
        <w:rPr>
          <w:rFonts w:ascii="Arial Narrow" w:hAnsi="Arial Narrow"/>
          <w:sz w:val="24"/>
          <w:szCs w:val="24"/>
          <w:lang w:val="ro-RO"/>
        </w:rPr>
        <w:t>Prezentului Acord i se va aplica şi va fi interpretat în conformitate cu legea română.</w:t>
      </w:r>
    </w:p>
    <w:p w14:paraId="6CAA5691" w14:textId="77777777" w:rsidR="00F7431C" w:rsidRPr="00E2193B" w:rsidRDefault="00FB1669" w:rsidP="00586EF7">
      <w:pPr>
        <w:pStyle w:val="ListParagraph"/>
        <w:numPr>
          <w:ilvl w:val="0"/>
          <w:numId w:val="60"/>
        </w:numPr>
        <w:spacing w:after="0" w:line="240" w:lineRule="auto"/>
        <w:jc w:val="both"/>
        <w:rPr>
          <w:rFonts w:ascii="Arial Narrow" w:hAnsi="Arial Narrow"/>
          <w:sz w:val="24"/>
          <w:szCs w:val="24"/>
          <w:lang w:val="ro-RO"/>
        </w:rPr>
      </w:pPr>
      <w:r w:rsidRPr="00E2193B">
        <w:rPr>
          <w:rFonts w:ascii="Arial Narrow" w:hAnsi="Arial Narrow"/>
          <w:sz w:val="24"/>
          <w:szCs w:val="24"/>
          <w:lang w:val="ro-RO"/>
        </w:rPr>
        <w:t xml:space="preserve">Pe durata prezentului Acord, părţile vor avea dreptul să convină în scris asupra modificării anumitor clauze, prin act adiţional.Orice modificare a prezentului acord va fi valabilă numai atunci când este convenită de toate părţile. </w:t>
      </w:r>
    </w:p>
    <w:p w14:paraId="5DC7D85C" w14:textId="77777777" w:rsidR="00F7431C" w:rsidRPr="00E2193B" w:rsidRDefault="00FB1669" w:rsidP="00586EF7">
      <w:pPr>
        <w:keepNext/>
        <w:numPr>
          <w:ilvl w:val="0"/>
          <w:numId w:val="49"/>
        </w:numPr>
        <w:spacing w:after="0" w:line="240" w:lineRule="auto"/>
        <w:outlineLvl w:val="4"/>
        <w:rPr>
          <w:rFonts w:ascii="Arial Narrow" w:eastAsia="Times New Roman" w:hAnsi="Arial Narrow"/>
          <w:b/>
          <w:bCs/>
          <w:sz w:val="24"/>
          <w:szCs w:val="24"/>
          <w:lang w:val="ro-RO"/>
        </w:rPr>
      </w:pPr>
      <w:r w:rsidRPr="00E2193B">
        <w:rPr>
          <w:rFonts w:ascii="Arial Narrow" w:eastAsia="Times New Roman" w:hAnsi="Arial Narrow"/>
          <w:b/>
          <w:bCs/>
          <w:sz w:val="24"/>
          <w:szCs w:val="24"/>
          <w:lang w:val="ro-RO"/>
        </w:rPr>
        <w:t>Dispoziţii finale</w:t>
      </w:r>
    </w:p>
    <w:p w14:paraId="56C4199D"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Toate posibilele dispute rezultate din prezentul acord sau în legătură cu el, pe care părţile nu le pot soluţiona pe cale amiabilă, vor fi soluţionate de instanţele competente.</w:t>
      </w:r>
    </w:p>
    <w:p w14:paraId="3C176DDB"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 xml:space="preserve">Întocmit în </w:t>
      </w:r>
      <w:r w:rsidRPr="00E2193B">
        <w:rPr>
          <w:rFonts w:ascii="Arial Narrow" w:hAnsi="Arial Narrow"/>
          <w:i/>
          <w:iCs/>
          <w:sz w:val="24"/>
          <w:szCs w:val="24"/>
          <w:shd w:val="clear" w:color="auto" w:fill="E0E0E0"/>
          <w:lang w:val="ro-RO" w:eastAsia="sk-SK"/>
        </w:rPr>
        <w:t xml:space="preserve">număr de exemplare       </w:t>
      </w:r>
      <w:r w:rsidRPr="00E2193B">
        <w:rPr>
          <w:rFonts w:ascii="Arial Narrow" w:hAnsi="Arial Narrow"/>
          <w:sz w:val="24"/>
          <w:szCs w:val="24"/>
          <w:lang w:val="ro-RO"/>
        </w:rPr>
        <w:t>exemplare, în limba română, câte unul pentru fiecare parte şi un original pentru cererea de finanţare.</w:t>
      </w:r>
    </w:p>
    <w:p w14:paraId="69DE51E2"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Semnături</w:t>
      </w:r>
    </w:p>
    <w:tbl>
      <w:tblPr>
        <w:tblW w:w="0" w:type="auto"/>
        <w:tblBorders>
          <w:insideH w:val="single" w:sz="4" w:space="0" w:color="808080"/>
        </w:tblBorders>
        <w:tblLook w:val="04A0" w:firstRow="1" w:lastRow="0" w:firstColumn="1" w:lastColumn="0" w:noHBand="0" w:noVBand="1"/>
      </w:tblPr>
      <w:tblGrid>
        <w:gridCol w:w="1654"/>
        <w:gridCol w:w="4494"/>
        <w:gridCol w:w="1406"/>
        <w:gridCol w:w="1472"/>
      </w:tblGrid>
      <w:tr w:rsidR="00F7431C" w:rsidRPr="00E2193B" w14:paraId="65973A97" w14:textId="77777777">
        <w:tc>
          <w:tcPr>
            <w:tcW w:w="1728" w:type="dxa"/>
            <w:tcBorders>
              <w:top w:val="single" w:sz="4" w:space="0" w:color="808080"/>
              <w:left w:val="nil"/>
              <w:bottom w:val="single" w:sz="4" w:space="0" w:color="808080"/>
              <w:right w:val="nil"/>
            </w:tcBorders>
            <w:hideMark/>
          </w:tcPr>
          <w:p w14:paraId="10F83773"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Lider de parteneriat (Partener 1)</w:t>
            </w:r>
          </w:p>
        </w:tc>
        <w:tc>
          <w:tcPr>
            <w:tcW w:w="4860" w:type="dxa"/>
            <w:tcBorders>
              <w:top w:val="single" w:sz="4" w:space="0" w:color="808080"/>
              <w:left w:val="nil"/>
              <w:bottom w:val="single" w:sz="4" w:space="0" w:color="808080"/>
              <w:right w:val="nil"/>
            </w:tcBorders>
            <w:hideMark/>
          </w:tcPr>
          <w:p w14:paraId="1D740348"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Numele, prenumele şi funcţia reprezentantului legal al organizaţiei/instituției</w:t>
            </w:r>
          </w:p>
        </w:tc>
        <w:tc>
          <w:tcPr>
            <w:tcW w:w="1440" w:type="dxa"/>
            <w:tcBorders>
              <w:top w:val="single" w:sz="4" w:space="0" w:color="808080"/>
              <w:left w:val="nil"/>
              <w:bottom w:val="single" w:sz="4" w:space="0" w:color="808080"/>
              <w:right w:val="nil"/>
            </w:tcBorders>
            <w:hideMark/>
          </w:tcPr>
          <w:p w14:paraId="06AEA618"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Semnătura</w:t>
            </w:r>
          </w:p>
        </w:tc>
        <w:tc>
          <w:tcPr>
            <w:tcW w:w="1548" w:type="dxa"/>
            <w:tcBorders>
              <w:top w:val="single" w:sz="4" w:space="0" w:color="808080"/>
              <w:left w:val="nil"/>
              <w:bottom w:val="single" w:sz="4" w:space="0" w:color="808080"/>
              <w:right w:val="nil"/>
            </w:tcBorders>
            <w:hideMark/>
          </w:tcPr>
          <w:p w14:paraId="75269E63"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Data şi locul semnării</w:t>
            </w:r>
          </w:p>
        </w:tc>
      </w:tr>
      <w:tr w:rsidR="00F7431C" w:rsidRPr="00E2193B" w14:paraId="4436222B" w14:textId="77777777">
        <w:tc>
          <w:tcPr>
            <w:tcW w:w="1728" w:type="dxa"/>
            <w:tcBorders>
              <w:top w:val="single" w:sz="4" w:space="0" w:color="808080"/>
              <w:left w:val="nil"/>
              <w:bottom w:val="single" w:sz="4" w:space="0" w:color="808080"/>
              <w:right w:val="nil"/>
            </w:tcBorders>
            <w:hideMark/>
          </w:tcPr>
          <w:p w14:paraId="75AFB228"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lastRenderedPageBreak/>
              <w:t>Partener 2</w:t>
            </w:r>
          </w:p>
        </w:tc>
        <w:tc>
          <w:tcPr>
            <w:tcW w:w="4860" w:type="dxa"/>
            <w:tcBorders>
              <w:top w:val="single" w:sz="4" w:space="0" w:color="808080"/>
              <w:left w:val="nil"/>
              <w:bottom w:val="single" w:sz="4" w:space="0" w:color="808080"/>
              <w:right w:val="nil"/>
            </w:tcBorders>
            <w:hideMark/>
          </w:tcPr>
          <w:p w14:paraId="705299AC"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Numele, prenumele şi funcţia reprezentantului legal al organizaţiei/instituției</w:t>
            </w:r>
          </w:p>
        </w:tc>
        <w:tc>
          <w:tcPr>
            <w:tcW w:w="1440" w:type="dxa"/>
            <w:tcBorders>
              <w:top w:val="single" w:sz="4" w:space="0" w:color="808080"/>
              <w:left w:val="nil"/>
              <w:bottom w:val="single" w:sz="4" w:space="0" w:color="808080"/>
              <w:right w:val="nil"/>
            </w:tcBorders>
            <w:hideMark/>
          </w:tcPr>
          <w:p w14:paraId="2BDE401D"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Semnătura</w:t>
            </w:r>
          </w:p>
        </w:tc>
        <w:tc>
          <w:tcPr>
            <w:tcW w:w="1548" w:type="dxa"/>
            <w:tcBorders>
              <w:top w:val="single" w:sz="4" w:space="0" w:color="808080"/>
              <w:left w:val="nil"/>
              <w:bottom w:val="single" w:sz="4" w:space="0" w:color="808080"/>
              <w:right w:val="nil"/>
            </w:tcBorders>
            <w:hideMark/>
          </w:tcPr>
          <w:p w14:paraId="084E7048"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Data şi locul semnării</w:t>
            </w:r>
          </w:p>
        </w:tc>
      </w:tr>
      <w:tr w:rsidR="00F7431C" w:rsidRPr="00E2193B" w14:paraId="2E052F4C" w14:textId="77777777">
        <w:tc>
          <w:tcPr>
            <w:tcW w:w="1728" w:type="dxa"/>
            <w:tcBorders>
              <w:top w:val="single" w:sz="4" w:space="0" w:color="808080"/>
              <w:left w:val="nil"/>
              <w:bottom w:val="single" w:sz="4" w:space="0" w:color="808080"/>
              <w:right w:val="nil"/>
            </w:tcBorders>
            <w:hideMark/>
          </w:tcPr>
          <w:p w14:paraId="6BC9A54F"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Partener n</w:t>
            </w:r>
          </w:p>
        </w:tc>
        <w:tc>
          <w:tcPr>
            <w:tcW w:w="4860" w:type="dxa"/>
            <w:tcBorders>
              <w:top w:val="single" w:sz="4" w:space="0" w:color="808080"/>
              <w:left w:val="nil"/>
              <w:bottom w:val="single" w:sz="4" w:space="0" w:color="808080"/>
              <w:right w:val="nil"/>
            </w:tcBorders>
            <w:hideMark/>
          </w:tcPr>
          <w:p w14:paraId="31D7B1CD"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Numele, prenumele şi funcţia reprezentantului legal al organizaţiei/instituției</w:t>
            </w:r>
          </w:p>
        </w:tc>
        <w:tc>
          <w:tcPr>
            <w:tcW w:w="1440" w:type="dxa"/>
            <w:tcBorders>
              <w:top w:val="single" w:sz="4" w:space="0" w:color="808080"/>
              <w:left w:val="nil"/>
              <w:bottom w:val="single" w:sz="4" w:space="0" w:color="808080"/>
              <w:right w:val="nil"/>
            </w:tcBorders>
            <w:hideMark/>
          </w:tcPr>
          <w:p w14:paraId="3ACCC0BE"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Semnătura</w:t>
            </w:r>
          </w:p>
        </w:tc>
        <w:tc>
          <w:tcPr>
            <w:tcW w:w="1548" w:type="dxa"/>
            <w:tcBorders>
              <w:top w:val="single" w:sz="4" w:space="0" w:color="808080"/>
              <w:left w:val="nil"/>
              <w:bottom w:val="single" w:sz="4" w:space="0" w:color="808080"/>
              <w:right w:val="nil"/>
            </w:tcBorders>
            <w:hideMark/>
          </w:tcPr>
          <w:p w14:paraId="5C0B067F" w14:textId="77777777"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Data şi locul semnării</w:t>
            </w:r>
          </w:p>
        </w:tc>
      </w:tr>
    </w:tbl>
    <w:p w14:paraId="17F44570" w14:textId="77777777" w:rsidR="00F7431C" w:rsidRPr="00E2193B" w:rsidRDefault="00F7431C" w:rsidP="000F7199">
      <w:pPr>
        <w:spacing w:after="0" w:line="240" w:lineRule="auto"/>
        <w:jc w:val="both"/>
        <w:rPr>
          <w:rFonts w:ascii="Arial Narrow" w:hAnsi="Arial Narrow"/>
          <w:sz w:val="24"/>
          <w:szCs w:val="24"/>
          <w:lang w:val="ro-RO"/>
        </w:rPr>
      </w:pPr>
    </w:p>
    <w:p w14:paraId="11189077" w14:textId="77777777" w:rsidR="00F7431C" w:rsidRPr="00E2193B" w:rsidRDefault="00F7431C" w:rsidP="000F7199">
      <w:pPr>
        <w:spacing w:after="0" w:line="240" w:lineRule="auto"/>
        <w:jc w:val="both"/>
        <w:rPr>
          <w:rFonts w:ascii="Arial Narrow" w:hAnsi="Arial Narrow"/>
          <w:sz w:val="24"/>
          <w:szCs w:val="24"/>
          <w:lang w:val="ro-RO"/>
        </w:rPr>
      </w:pPr>
    </w:p>
    <w:p w14:paraId="766AD03C" w14:textId="77777777" w:rsidR="00F7431C" w:rsidRPr="00E2193B" w:rsidRDefault="00FB1669" w:rsidP="000F7199">
      <w:pPr>
        <w:spacing w:after="0" w:line="240" w:lineRule="auto"/>
        <w:rPr>
          <w:rFonts w:ascii="Arial Narrow" w:eastAsia="Times New Roman" w:hAnsi="Arial Narrow" w:cs="Arial"/>
          <w:i/>
          <w:iCs/>
          <w:sz w:val="24"/>
          <w:szCs w:val="24"/>
          <w:lang w:val="ro-RO" w:eastAsia="sk-SK"/>
        </w:rPr>
      </w:pPr>
      <w:r w:rsidRPr="00E2193B">
        <w:rPr>
          <w:rFonts w:ascii="Arial Narrow" w:hAnsi="Arial Narrow"/>
          <w:sz w:val="24"/>
          <w:szCs w:val="24"/>
          <w:lang w:val="ro-RO"/>
        </w:rPr>
        <w:br w:type="page"/>
      </w:r>
    </w:p>
    <w:p w14:paraId="7AC39809" w14:textId="77777777" w:rsidR="00F7431C" w:rsidRPr="00E2193B" w:rsidRDefault="00F7431C" w:rsidP="000F7199">
      <w:pPr>
        <w:pStyle w:val="instruct"/>
        <w:spacing w:after="0"/>
        <w:jc w:val="both"/>
        <w:rPr>
          <w:rFonts w:ascii="Arial Narrow" w:hAnsi="Arial Narrow"/>
          <w:sz w:val="24"/>
          <w:szCs w:val="24"/>
        </w:rPr>
      </w:pPr>
    </w:p>
    <w:tbl>
      <w:tblPr>
        <w:tblW w:w="10518" w:type="dxa"/>
        <w:jc w:val="center"/>
        <w:tblBorders>
          <w:top w:val="outset" w:sz="2" w:space="0" w:color="auto"/>
          <w:left w:val="outset" w:sz="2" w:space="0" w:color="auto"/>
          <w:bottom w:val="outset" w:sz="2" w:space="0" w:color="auto"/>
          <w:right w:val="outset" w:sz="2" w:space="0" w:color="auto"/>
        </w:tblBorders>
        <w:tblCellMar>
          <w:left w:w="0" w:type="dxa"/>
          <w:right w:w="0" w:type="dxa"/>
        </w:tblCellMar>
        <w:tblLook w:val="0000" w:firstRow="0" w:lastRow="0" w:firstColumn="0" w:lastColumn="0" w:noHBand="0" w:noVBand="0"/>
      </w:tblPr>
      <w:tblGrid>
        <w:gridCol w:w="10571"/>
      </w:tblGrid>
      <w:tr w:rsidR="00F7431C" w:rsidRPr="00E2193B" w14:paraId="31E0B23D" w14:textId="77777777">
        <w:trPr>
          <w:trHeight w:val="721"/>
          <w:jc w:val="center"/>
        </w:trPr>
        <w:tc>
          <w:tcPr>
            <w:tcW w:w="10518" w:type="dxa"/>
            <w:tcBorders>
              <w:top w:val="nil"/>
              <w:left w:val="nil"/>
              <w:bottom w:val="nil"/>
              <w:right w:val="nil"/>
            </w:tcBorders>
          </w:tcPr>
          <w:p w14:paraId="3CAC966B" w14:textId="77777777" w:rsidR="00F7431C" w:rsidRPr="00E2193B" w:rsidRDefault="00FB1669" w:rsidP="000F7199">
            <w:pPr>
              <w:keepNext/>
              <w:spacing w:before="240" w:after="0" w:line="240" w:lineRule="auto"/>
              <w:ind w:left="576" w:hanging="576"/>
              <w:outlineLvl w:val="1"/>
              <w:rPr>
                <w:rFonts w:ascii="Arial Narrow" w:eastAsia="Times New Roman" w:hAnsi="Arial Narrow" w:cs="Arial"/>
                <w:sz w:val="24"/>
                <w:szCs w:val="24"/>
                <w:lang w:val="ro-RO"/>
              </w:rPr>
            </w:pPr>
            <w:bookmarkStart w:id="111" w:name="_Toc71793166"/>
            <w:r w:rsidRPr="00E2193B">
              <w:rPr>
                <w:rFonts w:ascii="Arial Narrow" w:eastAsia="Times New Roman" w:hAnsi="Arial Narrow" w:cs="Arial"/>
                <w:sz w:val="24"/>
                <w:szCs w:val="24"/>
                <w:lang w:val="ro-RO"/>
              </w:rPr>
              <w:t>Anexa 7 Declaraţie privind eligibilitatea TVA</w:t>
            </w:r>
            <w:bookmarkEnd w:id="111"/>
          </w:p>
          <w:p w14:paraId="4413582B" w14:textId="77777777" w:rsidR="00F7431C" w:rsidRPr="00E2193B" w:rsidRDefault="00FB1669" w:rsidP="000F7199">
            <w:pPr>
              <w:spacing w:after="0" w:line="240" w:lineRule="auto"/>
              <w:rPr>
                <w:rStyle w:val="rvts6"/>
                <w:rFonts w:ascii="Arial Narrow" w:hAnsi="Arial Narrow"/>
                <w:b/>
                <w:sz w:val="24"/>
                <w:szCs w:val="24"/>
                <w:lang w:val="ro-RO"/>
              </w:rPr>
            </w:pPr>
            <w:r w:rsidRPr="00E2193B">
              <w:rPr>
                <w:rStyle w:val="rvts6"/>
                <w:rFonts w:ascii="Arial Narrow" w:hAnsi="Arial Narrow"/>
                <w:b/>
                <w:sz w:val="24"/>
                <w:szCs w:val="24"/>
                <w:lang w:val="ro-RO"/>
              </w:rPr>
              <w:t>Declaraţie privind eligibilitatea TVA aferente cheltuielilor efectuate în cadrul operaţiunii finanţate din FEDR, FSE şi FC 2014 - 2020, conform ORDIN Nr. 698/1425/2016 din 11 mai 2016 pentru aprobare Instrucţiunilor de aplicare a prevederilor art. 12 din Hotarârea Guvernului nr. 399/2015 privind regulile de eligibilitate a cheltuielilor efectuate în cadrul operaţiunilor finanţate prin Fondul european de dezvoltare regională, Fondul social european şiFondul de coeziune 2014 - 2020 - publicat in data de 28.09.2016</w:t>
            </w:r>
          </w:p>
          <w:p w14:paraId="352A4688" w14:textId="77777777" w:rsidR="00F7431C" w:rsidRPr="00E2193B" w:rsidRDefault="00F7431C" w:rsidP="000F7199">
            <w:pPr>
              <w:spacing w:after="0" w:line="240" w:lineRule="auto"/>
              <w:rPr>
                <w:rFonts w:ascii="Arial Narrow" w:hAnsi="Arial Narrow"/>
                <w:sz w:val="24"/>
                <w:szCs w:val="24"/>
                <w:lang w:val="ro-RO"/>
              </w:rPr>
            </w:pPr>
          </w:p>
        </w:tc>
      </w:tr>
      <w:tr w:rsidR="00F7431C" w:rsidRPr="00E2193B" w14:paraId="0E2F9539" w14:textId="77777777">
        <w:trPr>
          <w:trHeight w:val="177"/>
          <w:jc w:val="center"/>
        </w:trPr>
        <w:tc>
          <w:tcPr>
            <w:tcW w:w="10518" w:type="dxa"/>
            <w:tcBorders>
              <w:top w:val="nil"/>
              <w:left w:val="nil"/>
              <w:bottom w:val="nil"/>
              <w:right w:val="nil"/>
            </w:tcBorders>
          </w:tcPr>
          <w:p w14:paraId="1422980B" w14:textId="77777777" w:rsidR="00F7431C" w:rsidRPr="00E2193B" w:rsidRDefault="00F7431C" w:rsidP="000F7199">
            <w:pPr>
              <w:spacing w:after="0" w:line="240" w:lineRule="auto"/>
              <w:rPr>
                <w:rFonts w:ascii="Arial Narrow" w:hAnsi="Arial Narrow"/>
                <w:sz w:val="24"/>
                <w:szCs w:val="24"/>
                <w:lang w:val="ro-RO"/>
              </w:rPr>
            </w:pPr>
          </w:p>
        </w:tc>
      </w:tr>
      <w:tr w:rsidR="00F7431C" w:rsidRPr="00E2193B" w14:paraId="079BC86A" w14:textId="77777777">
        <w:trPr>
          <w:trHeight w:val="166"/>
          <w:jc w:val="center"/>
        </w:trPr>
        <w:tc>
          <w:tcPr>
            <w:tcW w:w="10518" w:type="dxa"/>
            <w:tcBorders>
              <w:top w:val="nil"/>
              <w:left w:val="nil"/>
              <w:bottom w:val="single" w:sz="6" w:space="0" w:color="000000"/>
              <w:right w:val="nil"/>
            </w:tcBorders>
          </w:tcPr>
          <w:p w14:paraId="527C5A29" w14:textId="77777777" w:rsidR="00F7431C" w:rsidRPr="00E2193B" w:rsidRDefault="00FB1669" w:rsidP="000F7199">
            <w:pPr>
              <w:spacing w:after="0" w:line="240" w:lineRule="auto"/>
              <w:rPr>
                <w:rFonts w:ascii="Arial Narrow" w:hAnsi="Arial Narrow"/>
                <w:sz w:val="24"/>
                <w:szCs w:val="24"/>
                <w:lang w:val="ro-RO"/>
              </w:rPr>
            </w:pPr>
            <w:r w:rsidRPr="00E2193B">
              <w:rPr>
                <w:rStyle w:val="rvts6"/>
                <w:rFonts w:ascii="Arial Narrow" w:hAnsi="Arial Narrow"/>
                <w:sz w:val="24"/>
                <w:szCs w:val="24"/>
                <w:lang w:val="ro-RO"/>
              </w:rPr>
              <w:t>    A.</w:t>
            </w:r>
            <w:r w:rsidRPr="00E2193B">
              <w:rPr>
                <w:rStyle w:val="rvts7"/>
                <w:rFonts w:ascii="Arial Narrow" w:hAnsi="Arial Narrow"/>
                <w:sz w:val="24"/>
                <w:szCs w:val="24"/>
                <w:lang w:val="ro-RO"/>
              </w:rPr>
              <w:t> </w:t>
            </w:r>
            <w:r w:rsidRPr="00E2193B">
              <w:rPr>
                <w:rStyle w:val="rvts6"/>
                <w:rFonts w:ascii="Arial Narrow" w:hAnsi="Arial Narrow"/>
                <w:sz w:val="24"/>
                <w:szCs w:val="24"/>
                <w:lang w:val="ro-RO"/>
              </w:rPr>
              <w:t>Datele de identificare a persoanei juridice</w:t>
            </w:r>
          </w:p>
        </w:tc>
      </w:tr>
      <w:tr w:rsidR="00F7431C" w:rsidRPr="00E2193B" w14:paraId="04B32C65" w14:textId="77777777">
        <w:trPr>
          <w:trHeight w:val="4070"/>
          <w:jc w:val="center"/>
        </w:trPr>
        <w:tc>
          <w:tcPr>
            <w:tcW w:w="10518" w:type="dxa"/>
            <w:tcBorders>
              <w:top w:val="single" w:sz="6" w:space="0" w:color="000000"/>
              <w:left w:val="single" w:sz="6" w:space="0" w:color="000000"/>
              <w:bottom w:val="single" w:sz="6" w:space="0" w:color="000000"/>
              <w:right w:val="single" w:sz="6" w:space="0" w:color="000000"/>
            </w:tcBorders>
          </w:tcPr>
          <w:p w14:paraId="7E644519" w14:textId="77777777" w:rsidR="00F7431C" w:rsidRPr="00E2193B" w:rsidRDefault="00F7431C" w:rsidP="000F7199">
            <w:pPr>
              <w:spacing w:after="0" w:line="240" w:lineRule="auto"/>
              <w:rPr>
                <w:rFonts w:ascii="Arial Narrow" w:hAnsi="Arial Narrow"/>
                <w:sz w:val="24"/>
                <w:szCs w:val="24"/>
                <w:lang w:val="ro-RO"/>
              </w:rPr>
            </w:pPr>
          </w:p>
          <w:tbl>
            <w:tblPr>
              <w:tblW w:w="8904" w:type="dxa"/>
              <w:tblBorders>
                <w:top w:val="outset" w:sz="2" w:space="0" w:color="auto"/>
                <w:left w:val="outset" w:sz="2" w:space="0" w:color="auto"/>
                <w:bottom w:val="outset" w:sz="2" w:space="0" w:color="auto"/>
                <w:right w:val="outset" w:sz="2" w:space="0" w:color="auto"/>
              </w:tblBorders>
              <w:tblCellMar>
                <w:left w:w="0" w:type="dxa"/>
                <w:right w:w="0" w:type="dxa"/>
              </w:tblCellMar>
              <w:tblLook w:val="0000" w:firstRow="0" w:lastRow="0" w:firstColumn="0" w:lastColumn="0" w:noHBand="0" w:noVBand="0"/>
            </w:tblPr>
            <w:tblGrid>
              <w:gridCol w:w="6781"/>
              <w:gridCol w:w="182"/>
              <w:gridCol w:w="182"/>
              <w:gridCol w:w="182"/>
              <w:gridCol w:w="228"/>
              <w:gridCol w:w="228"/>
              <w:gridCol w:w="228"/>
              <w:gridCol w:w="228"/>
              <w:gridCol w:w="209"/>
              <w:gridCol w:w="228"/>
              <w:gridCol w:w="228"/>
            </w:tblGrid>
            <w:tr w:rsidR="00F7431C" w:rsidRPr="00E2193B" w14:paraId="0476E1DF" w14:textId="77777777">
              <w:trPr>
                <w:trHeight w:val="166"/>
              </w:trPr>
              <w:tc>
                <w:tcPr>
                  <w:tcW w:w="6781" w:type="dxa"/>
                  <w:tcBorders>
                    <w:top w:val="nil"/>
                    <w:left w:val="nil"/>
                    <w:bottom w:val="nil"/>
                    <w:right w:val="single" w:sz="6" w:space="0" w:color="000000"/>
                  </w:tcBorders>
                </w:tcPr>
                <w:p w14:paraId="67BBD1EE" w14:textId="77777777" w:rsidR="00F7431C" w:rsidRPr="00E2193B" w:rsidRDefault="00FB1669" w:rsidP="000F7199">
                  <w:pPr>
                    <w:spacing w:after="0" w:line="240" w:lineRule="auto"/>
                    <w:rPr>
                      <w:rFonts w:ascii="Arial Narrow" w:hAnsi="Arial Narrow"/>
                      <w:sz w:val="24"/>
                      <w:szCs w:val="24"/>
                      <w:lang w:val="ro-RO"/>
                    </w:rPr>
                  </w:pPr>
                  <w:r w:rsidRPr="00E2193B">
                    <w:rPr>
                      <w:rStyle w:val="rvts7"/>
                      <w:rFonts w:ascii="Arial Narrow" w:hAnsi="Arial Narrow"/>
                      <w:sz w:val="24"/>
                      <w:szCs w:val="24"/>
                      <w:lang w:val="ro-RO"/>
                    </w:rPr>
                    <w:t>Codul de identificare</w:t>
                  </w:r>
                </w:p>
              </w:tc>
              <w:tc>
                <w:tcPr>
                  <w:tcW w:w="182" w:type="dxa"/>
                  <w:tcBorders>
                    <w:top w:val="single" w:sz="6" w:space="0" w:color="000000"/>
                    <w:left w:val="single" w:sz="6" w:space="0" w:color="000000"/>
                    <w:bottom w:val="single" w:sz="6" w:space="0" w:color="000000"/>
                    <w:right w:val="single" w:sz="6" w:space="0" w:color="000000"/>
                  </w:tcBorders>
                </w:tcPr>
                <w:p w14:paraId="2B718F6C" w14:textId="77777777" w:rsidR="00F7431C" w:rsidRPr="00E2193B" w:rsidRDefault="00F7431C" w:rsidP="000F7199">
                  <w:pPr>
                    <w:spacing w:after="0" w:line="240" w:lineRule="auto"/>
                    <w:rPr>
                      <w:rFonts w:ascii="Arial Narrow" w:hAnsi="Arial Narrow"/>
                      <w:sz w:val="24"/>
                      <w:szCs w:val="24"/>
                      <w:lang w:val="ro-RO"/>
                    </w:rPr>
                  </w:pPr>
                </w:p>
              </w:tc>
              <w:tc>
                <w:tcPr>
                  <w:tcW w:w="182" w:type="dxa"/>
                  <w:tcBorders>
                    <w:top w:val="single" w:sz="6" w:space="0" w:color="000000"/>
                    <w:left w:val="single" w:sz="6" w:space="0" w:color="000000"/>
                    <w:bottom w:val="single" w:sz="6" w:space="0" w:color="000000"/>
                    <w:right w:val="single" w:sz="6" w:space="0" w:color="000000"/>
                  </w:tcBorders>
                </w:tcPr>
                <w:p w14:paraId="3E97F4A8" w14:textId="77777777" w:rsidR="00F7431C" w:rsidRPr="00E2193B" w:rsidRDefault="00F7431C" w:rsidP="000F7199">
                  <w:pPr>
                    <w:spacing w:after="0" w:line="240" w:lineRule="auto"/>
                    <w:rPr>
                      <w:rFonts w:ascii="Arial Narrow" w:hAnsi="Arial Narrow"/>
                      <w:sz w:val="24"/>
                      <w:szCs w:val="24"/>
                      <w:lang w:val="ro-RO"/>
                    </w:rPr>
                  </w:pPr>
                </w:p>
              </w:tc>
              <w:tc>
                <w:tcPr>
                  <w:tcW w:w="182" w:type="dxa"/>
                  <w:tcBorders>
                    <w:top w:val="single" w:sz="6" w:space="0" w:color="000000"/>
                    <w:left w:val="single" w:sz="6" w:space="0" w:color="000000"/>
                    <w:bottom w:val="single" w:sz="6" w:space="0" w:color="000000"/>
                    <w:right w:val="single" w:sz="6" w:space="0" w:color="000000"/>
                  </w:tcBorders>
                </w:tcPr>
                <w:p w14:paraId="6691A360" w14:textId="77777777" w:rsidR="00F7431C" w:rsidRPr="00E2193B" w:rsidRDefault="00F7431C" w:rsidP="000F7199">
                  <w:pPr>
                    <w:spacing w:after="0" w:line="240" w:lineRule="auto"/>
                    <w:rPr>
                      <w:rFonts w:ascii="Arial Narrow" w:hAnsi="Arial Narrow"/>
                      <w:sz w:val="24"/>
                      <w:szCs w:val="24"/>
                      <w:lang w:val="ro-RO"/>
                    </w:rPr>
                  </w:pPr>
                </w:p>
              </w:tc>
              <w:tc>
                <w:tcPr>
                  <w:tcW w:w="228" w:type="dxa"/>
                  <w:tcBorders>
                    <w:top w:val="single" w:sz="6" w:space="0" w:color="000000"/>
                    <w:left w:val="single" w:sz="6" w:space="0" w:color="000000"/>
                    <w:bottom w:val="single" w:sz="6" w:space="0" w:color="000000"/>
                    <w:right w:val="single" w:sz="6" w:space="0" w:color="000000"/>
                  </w:tcBorders>
                </w:tcPr>
                <w:p w14:paraId="7C358B9D" w14:textId="77777777" w:rsidR="00F7431C" w:rsidRPr="00E2193B" w:rsidRDefault="00F7431C" w:rsidP="000F7199">
                  <w:pPr>
                    <w:spacing w:after="0" w:line="240" w:lineRule="auto"/>
                    <w:rPr>
                      <w:rFonts w:ascii="Arial Narrow" w:hAnsi="Arial Narrow"/>
                      <w:sz w:val="24"/>
                      <w:szCs w:val="24"/>
                      <w:lang w:val="ro-RO"/>
                    </w:rPr>
                  </w:pPr>
                </w:p>
              </w:tc>
              <w:tc>
                <w:tcPr>
                  <w:tcW w:w="228" w:type="dxa"/>
                  <w:tcBorders>
                    <w:top w:val="single" w:sz="6" w:space="0" w:color="000000"/>
                    <w:left w:val="single" w:sz="6" w:space="0" w:color="000000"/>
                    <w:bottom w:val="single" w:sz="6" w:space="0" w:color="000000"/>
                    <w:right w:val="single" w:sz="6" w:space="0" w:color="000000"/>
                  </w:tcBorders>
                </w:tcPr>
                <w:p w14:paraId="2D39FBE6" w14:textId="77777777" w:rsidR="00F7431C" w:rsidRPr="00E2193B" w:rsidRDefault="00F7431C" w:rsidP="000F7199">
                  <w:pPr>
                    <w:spacing w:after="0" w:line="240" w:lineRule="auto"/>
                    <w:rPr>
                      <w:rFonts w:ascii="Arial Narrow" w:hAnsi="Arial Narrow"/>
                      <w:sz w:val="24"/>
                      <w:szCs w:val="24"/>
                      <w:lang w:val="ro-RO"/>
                    </w:rPr>
                  </w:pPr>
                </w:p>
              </w:tc>
              <w:tc>
                <w:tcPr>
                  <w:tcW w:w="228" w:type="dxa"/>
                  <w:tcBorders>
                    <w:top w:val="single" w:sz="6" w:space="0" w:color="000000"/>
                    <w:left w:val="single" w:sz="6" w:space="0" w:color="000000"/>
                    <w:bottom w:val="single" w:sz="6" w:space="0" w:color="000000"/>
                    <w:right w:val="single" w:sz="6" w:space="0" w:color="000000"/>
                  </w:tcBorders>
                </w:tcPr>
                <w:p w14:paraId="248175C2" w14:textId="77777777" w:rsidR="00F7431C" w:rsidRPr="00E2193B" w:rsidRDefault="00F7431C" w:rsidP="000F7199">
                  <w:pPr>
                    <w:spacing w:after="0" w:line="240" w:lineRule="auto"/>
                    <w:rPr>
                      <w:rFonts w:ascii="Arial Narrow" w:hAnsi="Arial Narrow"/>
                      <w:sz w:val="24"/>
                      <w:szCs w:val="24"/>
                      <w:lang w:val="ro-RO"/>
                    </w:rPr>
                  </w:pPr>
                </w:p>
              </w:tc>
              <w:tc>
                <w:tcPr>
                  <w:tcW w:w="228" w:type="dxa"/>
                  <w:tcBorders>
                    <w:top w:val="single" w:sz="6" w:space="0" w:color="000000"/>
                    <w:left w:val="single" w:sz="6" w:space="0" w:color="000000"/>
                    <w:bottom w:val="single" w:sz="6" w:space="0" w:color="000000"/>
                    <w:right w:val="single" w:sz="6" w:space="0" w:color="000000"/>
                  </w:tcBorders>
                </w:tcPr>
                <w:p w14:paraId="158F46BB" w14:textId="77777777" w:rsidR="00F7431C" w:rsidRPr="00E2193B" w:rsidRDefault="00F7431C" w:rsidP="000F7199">
                  <w:pPr>
                    <w:spacing w:after="0" w:line="240" w:lineRule="auto"/>
                    <w:rPr>
                      <w:rFonts w:ascii="Arial Narrow" w:hAnsi="Arial Narrow"/>
                      <w:sz w:val="24"/>
                      <w:szCs w:val="24"/>
                      <w:lang w:val="ro-RO"/>
                    </w:rPr>
                  </w:pPr>
                </w:p>
              </w:tc>
              <w:tc>
                <w:tcPr>
                  <w:tcW w:w="209" w:type="dxa"/>
                  <w:tcBorders>
                    <w:top w:val="single" w:sz="6" w:space="0" w:color="000000"/>
                    <w:left w:val="single" w:sz="6" w:space="0" w:color="000000"/>
                    <w:bottom w:val="single" w:sz="6" w:space="0" w:color="000000"/>
                    <w:right w:val="single" w:sz="6" w:space="0" w:color="000000"/>
                  </w:tcBorders>
                </w:tcPr>
                <w:p w14:paraId="349930B4" w14:textId="77777777" w:rsidR="00F7431C" w:rsidRPr="00E2193B" w:rsidRDefault="00F7431C" w:rsidP="000F7199">
                  <w:pPr>
                    <w:spacing w:after="0" w:line="240" w:lineRule="auto"/>
                    <w:rPr>
                      <w:rFonts w:ascii="Arial Narrow" w:hAnsi="Arial Narrow"/>
                      <w:sz w:val="24"/>
                      <w:szCs w:val="24"/>
                      <w:lang w:val="ro-RO"/>
                    </w:rPr>
                  </w:pPr>
                </w:p>
              </w:tc>
              <w:tc>
                <w:tcPr>
                  <w:tcW w:w="228" w:type="dxa"/>
                  <w:tcBorders>
                    <w:top w:val="single" w:sz="6" w:space="0" w:color="000000"/>
                    <w:left w:val="single" w:sz="6" w:space="0" w:color="000000"/>
                    <w:bottom w:val="single" w:sz="6" w:space="0" w:color="000000"/>
                    <w:right w:val="single" w:sz="6" w:space="0" w:color="000000"/>
                  </w:tcBorders>
                </w:tcPr>
                <w:p w14:paraId="73EE28C7" w14:textId="77777777" w:rsidR="00F7431C" w:rsidRPr="00E2193B" w:rsidRDefault="00F7431C" w:rsidP="000F7199">
                  <w:pPr>
                    <w:spacing w:after="0" w:line="240" w:lineRule="auto"/>
                    <w:rPr>
                      <w:rFonts w:ascii="Arial Narrow" w:hAnsi="Arial Narrow"/>
                      <w:sz w:val="24"/>
                      <w:szCs w:val="24"/>
                      <w:lang w:val="ro-RO"/>
                    </w:rPr>
                  </w:pPr>
                </w:p>
              </w:tc>
              <w:tc>
                <w:tcPr>
                  <w:tcW w:w="228" w:type="dxa"/>
                  <w:tcBorders>
                    <w:top w:val="single" w:sz="6" w:space="0" w:color="000000"/>
                    <w:left w:val="single" w:sz="6" w:space="0" w:color="000000"/>
                    <w:bottom w:val="single" w:sz="6" w:space="0" w:color="000000"/>
                    <w:right w:val="single" w:sz="6" w:space="0" w:color="000000"/>
                  </w:tcBorders>
                </w:tcPr>
                <w:p w14:paraId="129F4DC3" w14:textId="77777777" w:rsidR="00F7431C" w:rsidRPr="00E2193B" w:rsidRDefault="00F7431C" w:rsidP="000F7199">
                  <w:pPr>
                    <w:spacing w:after="0" w:line="240" w:lineRule="auto"/>
                    <w:rPr>
                      <w:rFonts w:ascii="Arial Narrow" w:hAnsi="Arial Narrow"/>
                      <w:sz w:val="24"/>
                      <w:szCs w:val="24"/>
                      <w:lang w:val="ro-RO"/>
                    </w:rPr>
                  </w:pPr>
                </w:p>
              </w:tc>
            </w:tr>
          </w:tbl>
          <w:p w14:paraId="5FC3EC0C" w14:textId="77777777" w:rsidR="00F7431C" w:rsidRPr="00E2193B" w:rsidRDefault="00FB1669" w:rsidP="000F7199">
            <w:pPr>
              <w:spacing w:after="0" w:line="240" w:lineRule="auto"/>
              <w:rPr>
                <w:rFonts w:ascii="Arial Narrow" w:hAnsi="Arial Narrow"/>
                <w:sz w:val="24"/>
                <w:szCs w:val="24"/>
                <w:lang w:val="ro-RO"/>
              </w:rPr>
            </w:pPr>
            <w:r w:rsidRPr="00E2193B">
              <w:rPr>
                <w:rStyle w:val="rvts10"/>
                <w:rFonts w:ascii="Arial Narrow" w:hAnsi="Arial Narrow"/>
                <w:sz w:val="24"/>
                <w:szCs w:val="24"/>
                <w:lang w:val="ro-RO"/>
              </w:rPr>
              <w:t> </w:t>
            </w:r>
          </w:p>
          <w:tbl>
            <w:tblPr>
              <w:tblW w:w="10548" w:type="dxa"/>
              <w:tblBorders>
                <w:top w:val="outset" w:sz="2" w:space="0" w:color="auto"/>
                <w:left w:val="outset" w:sz="2" w:space="0" w:color="auto"/>
                <w:bottom w:val="outset" w:sz="2" w:space="0" w:color="auto"/>
                <w:right w:val="outset" w:sz="2" w:space="0" w:color="auto"/>
              </w:tblBorders>
              <w:tblCellMar>
                <w:left w:w="0" w:type="dxa"/>
                <w:right w:w="0" w:type="dxa"/>
              </w:tblCellMar>
              <w:tblLook w:val="0000" w:firstRow="0" w:lastRow="0" w:firstColumn="0" w:lastColumn="0" w:noHBand="0" w:noVBand="0"/>
            </w:tblPr>
            <w:tblGrid>
              <w:gridCol w:w="2134"/>
              <w:gridCol w:w="8414"/>
            </w:tblGrid>
            <w:tr w:rsidR="00F7431C" w:rsidRPr="00E2193B" w14:paraId="55626A00" w14:textId="77777777">
              <w:trPr>
                <w:trHeight w:val="166"/>
              </w:trPr>
              <w:tc>
                <w:tcPr>
                  <w:tcW w:w="2134" w:type="dxa"/>
                  <w:tcBorders>
                    <w:top w:val="nil"/>
                    <w:left w:val="nil"/>
                    <w:bottom w:val="nil"/>
                    <w:right w:val="single" w:sz="6" w:space="0" w:color="000000"/>
                  </w:tcBorders>
                </w:tcPr>
                <w:p w14:paraId="7A435F7F" w14:textId="77777777" w:rsidR="00F7431C" w:rsidRPr="00E2193B" w:rsidRDefault="00FB1669" w:rsidP="000F7199">
                  <w:pPr>
                    <w:spacing w:after="0" w:line="240" w:lineRule="auto"/>
                    <w:rPr>
                      <w:rFonts w:ascii="Arial Narrow" w:hAnsi="Arial Narrow"/>
                      <w:sz w:val="24"/>
                      <w:szCs w:val="24"/>
                      <w:lang w:val="ro-RO"/>
                    </w:rPr>
                  </w:pPr>
                  <w:r w:rsidRPr="00E2193B">
                    <w:rPr>
                      <w:rStyle w:val="rvts7"/>
                      <w:rFonts w:ascii="Arial Narrow" w:hAnsi="Arial Narrow"/>
                      <w:sz w:val="24"/>
                      <w:szCs w:val="24"/>
                      <w:lang w:val="ro-RO"/>
                    </w:rPr>
                    <w:t>Denumirea</w:t>
                  </w:r>
                </w:p>
              </w:tc>
              <w:tc>
                <w:tcPr>
                  <w:tcW w:w="8414" w:type="dxa"/>
                  <w:tcBorders>
                    <w:top w:val="single" w:sz="6" w:space="0" w:color="000000"/>
                    <w:left w:val="single" w:sz="6" w:space="0" w:color="000000"/>
                    <w:bottom w:val="single" w:sz="6" w:space="0" w:color="000000"/>
                    <w:right w:val="single" w:sz="6" w:space="0" w:color="000000"/>
                  </w:tcBorders>
                </w:tcPr>
                <w:p w14:paraId="05B394DC" w14:textId="77777777" w:rsidR="00F7431C" w:rsidRPr="00E2193B" w:rsidRDefault="00F7431C" w:rsidP="000F7199">
                  <w:pPr>
                    <w:spacing w:after="0" w:line="240" w:lineRule="auto"/>
                    <w:rPr>
                      <w:rFonts w:ascii="Arial Narrow" w:hAnsi="Arial Narrow"/>
                      <w:sz w:val="24"/>
                      <w:szCs w:val="24"/>
                      <w:lang w:val="ro-RO"/>
                    </w:rPr>
                  </w:pPr>
                </w:p>
              </w:tc>
            </w:tr>
          </w:tbl>
          <w:p w14:paraId="3B89770A" w14:textId="77777777" w:rsidR="00F7431C" w:rsidRPr="00E2193B" w:rsidRDefault="00F7431C" w:rsidP="000F7199">
            <w:pPr>
              <w:spacing w:after="0" w:line="240" w:lineRule="auto"/>
              <w:rPr>
                <w:rFonts w:ascii="Arial Narrow" w:hAnsi="Arial Narrow"/>
                <w:sz w:val="24"/>
                <w:szCs w:val="24"/>
                <w:lang w:val="ro-RO"/>
              </w:rPr>
            </w:pPr>
          </w:p>
          <w:p w14:paraId="23A889D6" w14:textId="77777777" w:rsidR="00F7431C" w:rsidRPr="00E2193B" w:rsidRDefault="00FB1669" w:rsidP="000F7199">
            <w:pPr>
              <w:spacing w:after="0" w:line="240" w:lineRule="auto"/>
              <w:rPr>
                <w:rFonts w:ascii="Arial Narrow" w:hAnsi="Arial Narrow"/>
                <w:sz w:val="24"/>
                <w:szCs w:val="24"/>
                <w:lang w:val="ro-RO"/>
              </w:rPr>
            </w:pPr>
            <w:r w:rsidRPr="00E2193B">
              <w:rPr>
                <w:rStyle w:val="rvts10"/>
                <w:rFonts w:ascii="Arial Narrow" w:hAnsi="Arial Narrow"/>
                <w:sz w:val="24"/>
                <w:szCs w:val="24"/>
                <w:lang w:val="ro-RO"/>
              </w:rPr>
              <w:t>Domiciliul fiscal</w:t>
            </w:r>
          </w:p>
          <w:tbl>
            <w:tblPr>
              <w:tblW w:w="10460" w:type="dxa"/>
              <w:tblBorders>
                <w:top w:val="outset" w:sz="2" w:space="0" w:color="auto"/>
                <w:left w:val="outset" w:sz="2" w:space="0" w:color="auto"/>
                <w:bottom w:val="outset" w:sz="2" w:space="0" w:color="auto"/>
                <w:right w:val="outset" w:sz="2" w:space="0" w:color="auto"/>
              </w:tblBorders>
              <w:tblCellMar>
                <w:left w:w="0" w:type="dxa"/>
                <w:right w:w="0" w:type="dxa"/>
              </w:tblCellMar>
              <w:tblLook w:val="0000" w:firstRow="0" w:lastRow="0" w:firstColumn="0" w:lastColumn="0" w:noHBand="0" w:noVBand="0"/>
            </w:tblPr>
            <w:tblGrid>
              <w:gridCol w:w="747"/>
              <w:gridCol w:w="1547"/>
              <w:gridCol w:w="2733"/>
              <w:gridCol w:w="1152"/>
              <w:gridCol w:w="2733"/>
              <w:gridCol w:w="1548"/>
            </w:tblGrid>
            <w:tr w:rsidR="00F7431C" w:rsidRPr="00E2193B" w14:paraId="35AA3124" w14:textId="77777777">
              <w:trPr>
                <w:trHeight w:val="177"/>
              </w:trPr>
              <w:tc>
                <w:tcPr>
                  <w:tcW w:w="747" w:type="dxa"/>
                  <w:tcBorders>
                    <w:top w:val="nil"/>
                    <w:left w:val="nil"/>
                    <w:bottom w:val="nil"/>
                    <w:right w:val="single" w:sz="6" w:space="0" w:color="000000"/>
                  </w:tcBorders>
                </w:tcPr>
                <w:p w14:paraId="13BC89FF" w14:textId="77777777" w:rsidR="00F7431C" w:rsidRPr="00E2193B" w:rsidRDefault="00FB1669" w:rsidP="000F7199">
                  <w:pPr>
                    <w:spacing w:after="0" w:line="240" w:lineRule="auto"/>
                    <w:rPr>
                      <w:rFonts w:ascii="Arial Narrow" w:hAnsi="Arial Narrow"/>
                      <w:sz w:val="24"/>
                      <w:szCs w:val="24"/>
                      <w:lang w:val="ro-RO"/>
                    </w:rPr>
                  </w:pPr>
                  <w:r w:rsidRPr="00E2193B">
                    <w:rPr>
                      <w:rStyle w:val="rvts7"/>
                      <w:rFonts w:ascii="Arial Narrow" w:hAnsi="Arial Narrow"/>
                      <w:sz w:val="24"/>
                      <w:szCs w:val="24"/>
                      <w:lang w:val="ro-RO"/>
                    </w:rPr>
                    <w:t>Judeţul</w:t>
                  </w:r>
                </w:p>
              </w:tc>
              <w:tc>
                <w:tcPr>
                  <w:tcW w:w="1547" w:type="dxa"/>
                  <w:tcBorders>
                    <w:top w:val="single" w:sz="6" w:space="0" w:color="000000"/>
                    <w:left w:val="single" w:sz="6" w:space="0" w:color="000000"/>
                    <w:bottom w:val="single" w:sz="6" w:space="0" w:color="000000"/>
                    <w:right w:val="single" w:sz="6" w:space="0" w:color="000000"/>
                  </w:tcBorders>
                </w:tcPr>
                <w:p w14:paraId="4306B867" w14:textId="77777777" w:rsidR="00F7431C" w:rsidRPr="00E2193B" w:rsidRDefault="00F7431C" w:rsidP="000F7199">
                  <w:pPr>
                    <w:spacing w:after="0" w:line="240" w:lineRule="auto"/>
                    <w:rPr>
                      <w:rFonts w:ascii="Arial Narrow" w:hAnsi="Arial Narrow"/>
                      <w:sz w:val="24"/>
                      <w:szCs w:val="24"/>
                      <w:lang w:val="ro-RO"/>
                    </w:rPr>
                  </w:pPr>
                </w:p>
              </w:tc>
              <w:tc>
                <w:tcPr>
                  <w:tcW w:w="2733" w:type="dxa"/>
                  <w:tcBorders>
                    <w:top w:val="nil"/>
                    <w:left w:val="single" w:sz="6" w:space="0" w:color="000000"/>
                    <w:bottom w:val="nil"/>
                    <w:right w:val="single" w:sz="6" w:space="0" w:color="000000"/>
                  </w:tcBorders>
                </w:tcPr>
                <w:p w14:paraId="73DD2D2B" w14:textId="77777777" w:rsidR="00F7431C" w:rsidRPr="00E2193B" w:rsidRDefault="00FB1669" w:rsidP="000F7199">
                  <w:pPr>
                    <w:spacing w:after="0" w:line="240" w:lineRule="auto"/>
                    <w:rPr>
                      <w:rFonts w:ascii="Arial Narrow" w:hAnsi="Arial Narrow"/>
                      <w:sz w:val="24"/>
                      <w:szCs w:val="24"/>
                      <w:lang w:val="ro-RO"/>
                    </w:rPr>
                  </w:pPr>
                  <w:r w:rsidRPr="00E2193B">
                    <w:rPr>
                      <w:rStyle w:val="rvts10"/>
                      <w:rFonts w:ascii="Arial Narrow" w:hAnsi="Arial Narrow"/>
                      <w:sz w:val="24"/>
                      <w:szCs w:val="24"/>
                      <w:lang w:val="ro-RO"/>
                    </w:rPr>
                    <w:t>                      Localitatea  </w:t>
                  </w:r>
                </w:p>
              </w:tc>
              <w:tc>
                <w:tcPr>
                  <w:tcW w:w="1152" w:type="dxa"/>
                  <w:tcBorders>
                    <w:top w:val="single" w:sz="6" w:space="0" w:color="000000"/>
                    <w:left w:val="single" w:sz="6" w:space="0" w:color="000000"/>
                    <w:bottom w:val="single" w:sz="6" w:space="0" w:color="000000"/>
                    <w:right w:val="single" w:sz="6" w:space="0" w:color="000000"/>
                  </w:tcBorders>
                </w:tcPr>
                <w:p w14:paraId="071ABE17" w14:textId="77777777" w:rsidR="00F7431C" w:rsidRPr="00E2193B" w:rsidRDefault="00F7431C" w:rsidP="000F7199">
                  <w:pPr>
                    <w:spacing w:after="0" w:line="240" w:lineRule="auto"/>
                    <w:rPr>
                      <w:rFonts w:ascii="Arial Narrow" w:hAnsi="Arial Narrow"/>
                      <w:sz w:val="24"/>
                      <w:szCs w:val="24"/>
                      <w:lang w:val="ro-RO"/>
                    </w:rPr>
                  </w:pPr>
                </w:p>
              </w:tc>
              <w:tc>
                <w:tcPr>
                  <w:tcW w:w="2733" w:type="dxa"/>
                  <w:tcBorders>
                    <w:top w:val="nil"/>
                    <w:left w:val="single" w:sz="6" w:space="0" w:color="000000"/>
                    <w:bottom w:val="nil"/>
                    <w:right w:val="single" w:sz="6" w:space="0" w:color="000000"/>
                  </w:tcBorders>
                </w:tcPr>
                <w:p w14:paraId="27FB2863" w14:textId="77777777" w:rsidR="00F7431C" w:rsidRPr="00E2193B" w:rsidRDefault="00FB1669" w:rsidP="000F7199">
                  <w:pPr>
                    <w:spacing w:after="0" w:line="240" w:lineRule="auto"/>
                    <w:rPr>
                      <w:rFonts w:ascii="Arial Narrow" w:hAnsi="Arial Narrow"/>
                      <w:sz w:val="24"/>
                      <w:szCs w:val="24"/>
                      <w:lang w:val="ro-RO"/>
                    </w:rPr>
                  </w:pPr>
                  <w:r w:rsidRPr="00E2193B">
                    <w:rPr>
                      <w:rStyle w:val="rvts7"/>
                      <w:rFonts w:ascii="Arial Narrow" w:hAnsi="Arial Narrow"/>
                      <w:sz w:val="24"/>
                      <w:szCs w:val="24"/>
                      <w:lang w:val="ro-RO"/>
                    </w:rPr>
                    <w:t>                              Strada</w:t>
                  </w:r>
                </w:p>
              </w:tc>
              <w:tc>
                <w:tcPr>
                  <w:tcW w:w="1548" w:type="dxa"/>
                  <w:tcBorders>
                    <w:top w:val="single" w:sz="6" w:space="0" w:color="000000"/>
                    <w:left w:val="single" w:sz="6" w:space="0" w:color="000000"/>
                    <w:bottom w:val="single" w:sz="6" w:space="0" w:color="000000"/>
                    <w:right w:val="single" w:sz="6" w:space="0" w:color="000000"/>
                  </w:tcBorders>
                </w:tcPr>
                <w:p w14:paraId="694921FF" w14:textId="77777777" w:rsidR="00F7431C" w:rsidRPr="00E2193B" w:rsidRDefault="00F7431C" w:rsidP="000F7199">
                  <w:pPr>
                    <w:spacing w:after="0" w:line="240" w:lineRule="auto"/>
                    <w:rPr>
                      <w:rFonts w:ascii="Arial Narrow" w:hAnsi="Arial Narrow"/>
                      <w:sz w:val="24"/>
                      <w:szCs w:val="24"/>
                      <w:lang w:val="ro-RO"/>
                    </w:rPr>
                  </w:pPr>
                </w:p>
              </w:tc>
            </w:tr>
          </w:tbl>
          <w:p w14:paraId="5D2C156E" w14:textId="77777777" w:rsidR="00F7431C" w:rsidRPr="00E2193B" w:rsidRDefault="00F7431C" w:rsidP="000F7199">
            <w:pPr>
              <w:spacing w:after="0" w:line="240" w:lineRule="auto"/>
              <w:rPr>
                <w:rFonts w:ascii="Arial Narrow" w:hAnsi="Arial Narrow"/>
                <w:sz w:val="24"/>
                <w:szCs w:val="24"/>
                <w:lang w:val="ro-RO"/>
              </w:rPr>
            </w:pPr>
          </w:p>
          <w:tbl>
            <w:tblPr>
              <w:tblW w:w="10461" w:type="dxa"/>
              <w:tblBorders>
                <w:top w:val="outset" w:sz="2" w:space="0" w:color="auto"/>
                <w:left w:val="outset" w:sz="2" w:space="0" w:color="auto"/>
                <w:bottom w:val="outset" w:sz="2" w:space="0" w:color="auto"/>
                <w:right w:val="outset" w:sz="2" w:space="0" w:color="auto"/>
              </w:tblBorders>
              <w:tblCellMar>
                <w:left w:w="0" w:type="dxa"/>
                <w:right w:w="0" w:type="dxa"/>
              </w:tblCellMar>
              <w:tblLook w:val="0000" w:firstRow="0" w:lastRow="0" w:firstColumn="0" w:lastColumn="0" w:noHBand="0" w:noVBand="0"/>
            </w:tblPr>
            <w:tblGrid>
              <w:gridCol w:w="568"/>
              <w:gridCol w:w="173"/>
              <w:gridCol w:w="1826"/>
              <w:gridCol w:w="586"/>
              <w:gridCol w:w="1207"/>
              <w:gridCol w:w="1207"/>
              <w:gridCol w:w="2447"/>
              <w:gridCol w:w="2447"/>
            </w:tblGrid>
            <w:tr w:rsidR="00F7431C" w:rsidRPr="00E2193B" w14:paraId="64171EF2" w14:textId="77777777">
              <w:trPr>
                <w:trHeight w:val="166"/>
              </w:trPr>
              <w:tc>
                <w:tcPr>
                  <w:tcW w:w="568" w:type="dxa"/>
                  <w:tcBorders>
                    <w:top w:val="nil"/>
                    <w:left w:val="nil"/>
                    <w:bottom w:val="nil"/>
                    <w:right w:val="single" w:sz="6" w:space="0" w:color="000000"/>
                  </w:tcBorders>
                </w:tcPr>
                <w:p w14:paraId="7F3F179D" w14:textId="77777777" w:rsidR="00F7431C" w:rsidRPr="00E2193B" w:rsidRDefault="00FB1669" w:rsidP="000F7199">
                  <w:pPr>
                    <w:spacing w:after="0" w:line="240" w:lineRule="auto"/>
                    <w:rPr>
                      <w:rFonts w:ascii="Arial Narrow" w:hAnsi="Arial Narrow"/>
                      <w:sz w:val="24"/>
                      <w:szCs w:val="24"/>
                      <w:lang w:val="ro-RO"/>
                    </w:rPr>
                  </w:pPr>
                  <w:r w:rsidRPr="00E2193B">
                    <w:rPr>
                      <w:rStyle w:val="rvts7"/>
                      <w:rFonts w:ascii="Arial Narrow" w:hAnsi="Arial Narrow"/>
                      <w:sz w:val="24"/>
                      <w:szCs w:val="24"/>
                      <w:lang w:val="ro-RO"/>
                    </w:rPr>
                    <w:t>Ap.</w:t>
                  </w:r>
                </w:p>
              </w:tc>
              <w:tc>
                <w:tcPr>
                  <w:tcW w:w="173" w:type="dxa"/>
                  <w:tcBorders>
                    <w:top w:val="single" w:sz="6" w:space="0" w:color="000000"/>
                    <w:left w:val="single" w:sz="6" w:space="0" w:color="000000"/>
                    <w:bottom w:val="single" w:sz="6" w:space="0" w:color="000000"/>
                    <w:right w:val="single" w:sz="6" w:space="0" w:color="000000"/>
                  </w:tcBorders>
                </w:tcPr>
                <w:p w14:paraId="3279EF80" w14:textId="77777777" w:rsidR="00F7431C" w:rsidRPr="00E2193B" w:rsidRDefault="00F7431C" w:rsidP="000F7199">
                  <w:pPr>
                    <w:spacing w:after="0" w:line="240" w:lineRule="auto"/>
                    <w:rPr>
                      <w:rFonts w:ascii="Arial Narrow" w:hAnsi="Arial Narrow"/>
                      <w:sz w:val="24"/>
                      <w:szCs w:val="24"/>
                      <w:lang w:val="ro-RO"/>
                    </w:rPr>
                  </w:pPr>
                </w:p>
              </w:tc>
              <w:tc>
                <w:tcPr>
                  <w:tcW w:w="1826" w:type="dxa"/>
                  <w:tcBorders>
                    <w:top w:val="nil"/>
                    <w:left w:val="single" w:sz="6" w:space="0" w:color="000000"/>
                    <w:bottom w:val="nil"/>
                    <w:right w:val="single" w:sz="6" w:space="0" w:color="000000"/>
                  </w:tcBorders>
                </w:tcPr>
                <w:p w14:paraId="0AE5D8F2" w14:textId="77777777" w:rsidR="00F7431C" w:rsidRPr="00E2193B" w:rsidRDefault="00FB1669" w:rsidP="000F7199">
                  <w:pPr>
                    <w:spacing w:after="0" w:line="240" w:lineRule="auto"/>
                    <w:rPr>
                      <w:rFonts w:ascii="Arial Narrow" w:hAnsi="Arial Narrow"/>
                      <w:sz w:val="24"/>
                      <w:szCs w:val="24"/>
                      <w:lang w:val="ro-RO"/>
                    </w:rPr>
                  </w:pPr>
                  <w:r w:rsidRPr="00E2193B">
                    <w:rPr>
                      <w:rStyle w:val="rvts10"/>
                      <w:rFonts w:ascii="Arial Narrow" w:hAnsi="Arial Narrow"/>
                      <w:sz w:val="24"/>
                      <w:szCs w:val="24"/>
                      <w:lang w:val="ro-RO"/>
                    </w:rPr>
                    <w:t>    Codulpoştal </w:t>
                  </w:r>
                </w:p>
              </w:tc>
              <w:tc>
                <w:tcPr>
                  <w:tcW w:w="586" w:type="dxa"/>
                  <w:tcBorders>
                    <w:top w:val="single" w:sz="6" w:space="0" w:color="000000"/>
                    <w:left w:val="single" w:sz="6" w:space="0" w:color="000000"/>
                    <w:bottom w:val="single" w:sz="6" w:space="0" w:color="000000"/>
                    <w:right w:val="single" w:sz="6" w:space="0" w:color="000000"/>
                  </w:tcBorders>
                </w:tcPr>
                <w:p w14:paraId="2EC06E6B" w14:textId="77777777" w:rsidR="00F7431C" w:rsidRPr="00E2193B" w:rsidRDefault="00F7431C" w:rsidP="000F7199">
                  <w:pPr>
                    <w:spacing w:after="0" w:line="240" w:lineRule="auto"/>
                    <w:rPr>
                      <w:rFonts w:ascii="Arial Narrow" w:hAnsi="Arial Narrow"/>
                      <w:sz w:val="24"/>
                      <w:szCs w:val="24"/>
                      <w:lang w:val="ro-RO"/>
                    </w:rPr>
                  </w:pPr>
                </w:p>
              </w:tc>
              <w:tc>
                <w:tcPr>
                  <w:tcW w:w="1207" w:type="dxa"/>
                  <w:tcBorders>
                    <w:top w:val="nil"/>
                    <w:left w:val="single" w:sz="6" w:space="0" w:color="000000"/>
                    <w:bottom w:val="nil"/>
                    <w:right w:val="single" w:sz="6" w:space="0" w:color="000000"/>
                  </w:tcBorders>
                </w:tcPr>
                <w:p w14:paraId="2758C2AF" w14:textId="77777777" w:rsidR="00F7431C" w:rsidRPr="00E2193B" w:rsidRDefault="00FB1669" w:rsidP="000F7199">
                  <w:pPr>
                    <w:spacing w:after="0" w:line="240" w:lineRule="auto"/>
                    <w:rPr>
                      <w:rFonts w:ascii="Arial Narrow" w:hAnsi="Arial Narrow"/>
                      <w:sz w:val="24"/>
                      <w:szCs w:val="24"/>
                      <w:lang w:val="ro-RO"/>
                    </w:rPr>
                  </w:pPr>
                  <w:r w:rsidRPr="00E2193B">
                    <w:rPr>
                      <w:rStyle w:val="rvts7"/>
                      <w:rFonts w:ascii="Arial Narrow" w:hAnsi="Arial Narrow"/>
                      <w:sz w:val="24"/>
                      <w:szCs w:val="24"/>
                      <w:lang w:val="ro-RO"/>
                    </w:rPr>
                    <w:t>    Sectorul</w:t>
                  </w:r>
                </w:p>
              </w:tc>
              <w:tc>
                <w:tcPr>
                  <w:tcW w:w="1207" w:type="dxa"/>
                  <w:tcBorders>
                    <w:top w:val="single" w:sz="6" w:space="0" w:color="000000"/>
                    <w:left w:val="single" w:sz="6" w:space="0" w:color="000000"/>
                    <w:bottom w:val="single" w:sz="6" w:space="0" w:color="000000"/>
                    <w:right w:val="single" w:sz="6" w:space="0" w:color="000000"/>
                  </w:tcBorders>
                </w:tcPr>
                <w:p w14:paraId="133175D0" w14:textId="77777777" w:rsidR="00F7431C" w:rsidRPr="00E2193B" w:rsidRDefault="00F7431C" w:rsidP="000F7199">
                  <w:pPr>
                    <w:spacing w:after="0" w:line="240" w:lineRule="auto"/>
                    <w:rPr>
                      <w:rFonts w:ascii="Arial Narrow" w:hAnsi="Arial Narrow"/>
                      <w:sz w:val="24"/>
                      <w:szCs w:val="24"/>
                      <w:lang w:val="ro-RO"/>
                    </w:rPr>
                  </w:pPr>
                </w:p>
              </w:tc>
              <w:tc>
                <w:tcPr>
                  <w:tcW w:w="2447" w:type="dxa"/>
                  <w:tcBorders>
                    <w:top w:val="nil"/>
                    <w:left w:val="single" w:sz="6" w:space="0" w:color="000000"/>
                    <w:bottom w:val="nil"/>
                    <w:right w:val="single" w:sz="6" w:space="0" w:color="000000"/>
                  </w:tcBorders>
                </w:tcPr>
                <w:p w14:paraId="6B8175EA" w14:textId="77777777" w:rsidR="00F7431C" w:rsidRPr="00E2193B" w:rsidRDefault="00FB1669" w:rsidP="000F7199">
                  <w:pPr>
                    <w:spacing w:after="0" w:line="240" w:lineRule="auto"/>
                    <w:rPr>
                      <w:rFonts w:ascii="Arial Narrow" w:hAnsi="Arial Narrow"/>
                      <w:sz w:val="24"/>
                      <w:szCs w:val="24"/>
                      <w:lang w:val="ro-RO"/>
                    </w:rPr>
                  </w:pPr>
                  <w:r w:rsidRPr="00E2193B">
                    <w:rPr>
                      <w:rStyle w:val="rvts10"/>
                      <w:rFonts w:ascii="Arial Narrow" w:hAnsi="Arial Narrow"/>
                      <w:sz w:val="24"/>
                      <w:szCs w:val="24"/>
                      <w:lang w:val="ro-RO"/>
                    </w:rPr>
                    <w:t>                    Telefon</w:t>
                  </w:r>
                </w:p>
              </w:tc>
              <w:tc>
                <w:tcPr>
                  <w:tcW w:w="2447" w:type="dxa"/>
                  <w:tcBorders>
                    <w:top w:val="single" w:sz="6" w:space="0" w:color="000000"/>
                    <w:left w:val="single" w:sz="6" w:space="0" w:color="000000"/>
                    <w:bottom w:val="single" w:sz="6" w:space="0" w:color="000000"/>
                    <w:right w:val="single" w:sz="6" w:space="0" w:color="000000"/>
                  </w:tcBorders>
                </w:tcPr>
                <w:p w14:paraId="60958B8A" w14:textId="77777777" w:rsidR="00F7431C" w:rsidRPr="00E2193B" w:rsidRDefault="00F7431C" w:rsidP="000F7199">
                  <w:pPr>
                    <w:spacing w:after="0" w:line="240" w:lineRule="auto"/>
                    <w:rPr>
                      <w:rFonts w:ascii="Arial Narrow" w:hAnsi="Arial Narrow"/>
                      <w:sz w:val="24"/>
                      <w:szCs w:val="24"/>
                      <w:lang w:val="ro-RO"/>
                    </w:rPr>
                  </w:pPr>
                </w:p>
              </w:tc>
            </w:tr>
          </w:tbl>
          <w:p w14:paraId="660B26BE" w14:textId="77777777" w:rsidR="00F7431C" w:rsidRPr="00E2193B" w:rsidRDefault="00F7431C" w:rsidP="000F7199">
            <w:pPr>
              <w:spacing w:after="0" w:line="240" w:lineRule="auto"/>
              <w:rPr>
                <w:rFonts w:ascii="Arial Narrow" w:hAnsi="Arial Narrow"/>
                <w:sz w:val="24"/>
                <w:szCs w:val="24"/>
                <w:lang w:val="ro-RO"/>
              </w:rPr>
            </w:pPr>
          </w:p>
          <w:tbl>
            <w:tblPr>
              <w:tblW w:w="10461" w:type="dxa"/>
              <w:tblBorders>
                <w:top w:val="outset" w:sz="2" w:space="0" w:color="auto"/>
                <w:left w:val="outset" w:sz="2" w:space="0" w:color="auto"/>
                <w:bottom w:val="outset" w:sz="2" w:space="0" w:color="auto"/>
                <w:right w:val="outset" w:sz="2" w:space="0" w:color="auto"/>
              </w:tblBorders>
              <w:tblCellMar>
                <w:left w:w="0" w:type="dxa"/>
                <w:right w:w="0" w:type="dxa"/>
              </w:tblCellMar>
              <w:tblLook w:val="0000" w:firstRow="0" w:lastRow="0" w:firstColumn="0" w:lastColumn="0" w:noHBand="0" w:noVBand="0"/>
            </w:tblPr>
            <w:tblGrid>
              <w:gridCol w:w="725"/>
              <w:gridCol w:w="1515"/>
              <w:gridCol w:w="2676"/>
              <w:gridCol w:w="2676"/>
              <w:gridCol w:w="2869"/>
            </w:tblGrid>
            <w:tr w:rsidR="00F7431C" w:rsidRPr="00E2193B" w14:paraId="5C12BE39" w14:textId="77777777">
              <w:trPr>
                <w:trHeight w:val="166"/>
              </w:trPr>
              <w:tc>
                <w:tcPr>
                  <w:tcW w:w="725" w:type="dxa"/>
                  <w:tcBorders>
                    <w:top w:val="nil"/>
                    <w:left w:val="nil"/>
                    <w:bottom w:val="nil"/>
                    <w:right w:val="single" w:sz="6" w:space="0" w:color="000000"/>
                  </w:tcBorders>
                </w:tcPr>
                <w:p w14:paraId="54DA3864" w14:textId="77777777" w:rsidR="00F7431C" w:rsidRPr="00E2193B" w:rsidRDefault="00FB1669" w:rsidP="000F7199">
                  <w:pPr>
                    <w:spacing w:after="0" w:line="240" w:lineRule="auto"/>
                    <w:rPr>
                      <w:rFonts w:ascii="Arial Narrow" w:hAnsi="Arial Narrow"/>
                      <w:sz w:val="24"/>
                      <w:szCs w:val="24"/>
                      <w:lang w:val="ro-RO"/>
                    </w:rPr>
                  </w:pPr>
                  <w:r w:rsidRPr="00E2193B">
                    <w:rPr>
                      <w:rStyle w:val="rvts7"/>
                      <w:rFonts w:ascii="Arial Narrow" w:hAnsi="Arial Narrow"/>
                      <w:sz w:val="24"/>
                      <w:szCs w:val="24"/>
                      <w:lang w:val="ro-RO"/>
                    </w:rPr>
                    <w:t>Fax</w:t>
                  </w:r>
                </w:p>
              </w:tc>
              <w:tc>
                <w:tcPr>
                  <w:tcW w:w="1515" w:type="dxa"/>
                  <w:tcBorders>
                    <w:top w:val="single" w:sz="6" w:space="0" w:color="000000"/>
                    <w:left w:val="single" w:sz="6" w:space="0" w:color="000000"/>
                    <w:bottom w:val="single" w:sz="6" w:space="0" w:color="000000"/>
                    <w:right w:val="single" w:sz="6" w:space="0" w:color="000000"/>
                  </w:tcBorders>
                </w:tcPr>
                <w:p w14:paraId="52B22759" w14:textId="77777777" w:rsidR="00F7431C" w:rsidRPr="00E2193B" w:rsidRDefault="00F7431C" w:rsidP="000F7199">
                  <w:pPr>
                    <w:spacing w:after="0" w:line="240" w:lineRule="auto"/>
                    <w:rPr>
                      <w:rFonts w:ascii="Arial Narrow" w:hAnsi="Arial Narrow"/>
                      <w:sz w:val="24"/>
                      <w:szCs w:val="24"/>
                      <w:lang w:val="ro-RO"/>
                    </w:rPr>
                  </w:pPr>
                </w:p>
              </w:tc>
              <w:tc>
                <w:tcPr>
                  <w:tcW w:w="2676" w:type="dxa"/>
                  <w:tcBorders>
                    <w:top w:val="nil"/>
                    <w:left w:val="single" w:sz="6" w:space="0" w:color="000000"/>
                    <w:bottom w:val="nil"/>
                    <w:right w:val="single" w:sz="6" w:space="0" w:color="000000"/>
                  </w:tcBorders>
                </w:tcPr>
                <w:p w14:paraId="179C6510" w14:textId="77777777" w:rsidR="00F7431C" w:rsidRPr="00E2193B" w:rsidRDefault="00FB1669" w:rsidP="000F7199">
                  <w:pPr>
                    <w:spacing w:after="0" w:line="240" w:lineRule="auto"/>
                    <w:rPr>
                      <w:rFonts w:ascii="Arial Narrow" w:hAnsi="Arial Narrow"/>
                      <w:sz w:val="24"/>
                      <w:szCs w:val="24"/>
                      <w:lang w:val="ro-RO"/>
                    </w:rPr>
                  </w:pPr>
                  <w:r w:rsidRPr="00E2193B">
                    <w:rPr>
                      <w:rStyle w:val="rvts10"/>
                      <w:rFonts w:ascii="Arial Narrow" w:hAnsi="Arial Narrow"/>
                      <w:sz w:val="24"/>
                      <w:szCs w:val="24"/>
                      <w:lang w:val="ro-RO"/>
                    </w:rPr>
                    <w:t>                       E-mail  </w:t>
                  </w:r>
                </w:p>
              </w:tc>
              <w:tc>
                <w:tcPr>
                  <w:tcW w:w="2676" w:type="dxa"/>
                  <w:tcBorders>
                    <w:top w:val="single" w:sz="6" w:space="0" w:color="000000"/>
                    <w:left w:val="single" w:sz="6" w:space="0" w:color="000000"/>
                    <w:bottom w:val="single" w:sz="6" w:space="0" w:color="000000"/>
                    <w:right w:val="single" w:sz="6" w:space="0" w:color="000000"/>
                  </w:tcBorders>
                </w:tcPr>
                <w:p w14:paraId="65DDE795" w14:textId="77777777" w:rsidR="00F7431C" w:rsidRPr="00E2193B" w:rsidRDefault="00F7431C" w:rsidP="000F7199">
                  <w:pPr>
                    <w:spacing w:after="0" w:line="240" w:lineRule="auto"/>
                    <w:rPr>
                      <w:rFonts w:ascii="Arial Narrow" w:hAnsi="Arial Narrow"/>
                      <w:sz w:val="24"/>
                      <w:szCs w:val="24"/>
                      <w:lang w:val="ro-RO"/>
                    </w:rPr>
                  </w:pPr>
                </w:p>
              </w:tc>
              <w:tc>
                <w:tcPr>
                  <w:tcW w:w="2869" w:type="dxa"/>
                  <w:tcBorders>
                    <w:top w:val="nil"/>
                    <w:left w:val="single" w:sz="6" w:space="0" w:color="000000"/>
                    <w:bottom w:val="nil"/>
                    <w:right w:val="nil"/>
                  </w:tcBorders>
                </w:tcPr>
                <w:p w14:paraId="0D0A37FE" w14:textId="77777777" w:rsidR="00F7431C" w:rsidRPr="00E2193B" w:rsidRDefault="00FB1669" w:rsidP="000F7199">
                  <w:pPr>
                    <w:spacing w:after="0" w:line="240" w:lineRule="auto"/>
                    <w:rPr>
                      <w:rFonts w:ascii="Arial Narrow" w:hAnsi="Arial Narrow"/>
                      <w:sz w:val="24"/>
                      <w:szCs w:val="24"/>
                      <w:lang w:val="ro-RO"/>
                    </w:rPr>
                  </w:pPr>
                  <w:r w:rsidRPr="00E2193B">
                    <w:rPr>
                      <w:rStyle w:val="rvts7"/>
                      <w:rFonts w:ascii="Arial Narrow" w:hAnsi="Arial Narrow"/>
                      <w:sz w:val="24"/>
                      <w:szCs w:val="24"/>
                      <w:lang w:val="ro-RO"/>
                    </w:rPr>
                    <w:t>                               </w:t>
                  </w:r>
                </w:p>
              </w:tc>
            </w:tr>
          </w:tbl>
          <w:p w14:paraId="56187E53" w14:textId="77777777" w:rsidR="00F7431C" w:rsidRPr="00E2193B" w:rsidRDefault="00F7431C" w:rsidP="000F7199">
            <w:pPr>
              <w:spacing w:after="0" w:line="240" w:lineRule="auto"/>
              <w:rPr>
                <w:rFonts w:ascii="Arial Narrow" w:hAnsi="Arial Narrow"/>
                <w:sz w:val="24"/>
                <w:szCs w:val="24"/>
                <w:lang w:val="ro-RO"/>
              </w:rPr>
            </w:pPr>
          </w:p>
        </w:tc>
      </w:tr>
    </w:tbl>
    <w:p w14:paraId="68BAC3EE" w14:textId="77777777" w:rsidR="00F7431C" w:rsidRPr="00E2193B" w:rsidRDefault="00F7431C" w:rsidP="000F7199">
      <w:pPr>
        <w:spacing w:after="0" w:line="240" w:lineRule="auto"/>
        <w:rPr>
          <w:rFonts w:ascii="Arial Narrow" w:hAnsi="Arial Narrow"/>
          <w:sz w:val="24"/>
          <w:szCs w:val="24"/>
          <w:lang w:val="ro-RO"/>
        </w:rPr>
      </w:pPr>
    </w:p>
    <w:p w14:paraId="5FFB65DD" w14:textId="77777777" w:rsidR="00F7431C" w:rsidRPr="00E2193B" w:rsidRDefault="00F7431C" w:rsidP="000F7199">
      <w:pPr>
        <w:spacing w:after="0" w:line="240" w:lineRule="auto"/>
        <w:rPr>
          <w:rFonts w:ascii="Arial Narrow" w:hAnsi="Arial Narrow"/>
          <w:sz w:val="24"/>
          <w:szCs w:val="24"/>
          <w:lang w:val="ro-RO"/>
        </w:rPr>
      </w:pPr>
    </w:p>
    <w:p w14:paraId="4A7FB869" w14:textId="77777777" w:rsidR="00F7431C" w:rsidRPr="00E2193B" w:rsidRDefault="00FB1669" w:rsidP="000F7199">
      <w:pPr>
        <w:spacing w:after="0" w:line="240" w:lineRule="auto"/>
        <w:rPr>
          <w:rFonts w:ascii="Arial Narrow" w:hAnsi="Arial Narrow"/>
          <w:sz w:val="24"/>
          <w:szCs w:val="24"/>
          <w:lang w:val="ro-RO"/>
        </w:rPr>
      </w:pPr>
      <w:r w:rsidRPr="00E2193B">
        <w:rPr>
          <w:rFonts w:ascii="Arial Narrow" w:hAnsi="Arial Narrow"/>
          <w:sz w:val="24"/>
          <w:szCs w:val="24"/>
          <w:lang w:val="ro-RO"/>
        </w:rPr>
        <w:br w:type="page"/>
      </w:r>
    </w:p>
    <w:tbl>
      <w:tblPr>
        <w:tblW w:w="9501" w:type="dxa"/>
        <w:tblBorders>
          <w:top w:val="outset" w:sz="2" w:space="0" w:color="auto"/>
          <w:left w:val="outset" w:sz="2" w:space="0" w:color="auto"/>
          <w:bottom w:val="outset" w:sz="2" w:space="0" w:color="auto"/>
          <w:right w:val="outset" w:sz="2" w:space="0" w:color="auto"/>
        </w:tblBorders>
        <w:tblCellMar>
          <w:left w:w="0" w:type="dxa"/>
          <w:right w:w="0" w:type="dxa"/>
        </w:tblCellMar>
        <w:tblLook w:val="0000" w:firstRow="0" w:lastRow="0" w:firstColumn="0" w:lastColumn="0" w:noHBand="0" w:noVBand="0"/>
      </w:tblPr>
      <w:tblGrid>
        <w:gridCol w:w="298"/>
        <w:gridCol w:w="4868"/>
        <w:gridCol w:w="4335"/>
      </w:tblGrid>
      <w:tr w:rsidR="00F7431C" w:rsidRPr="00E2193B" w14:paraId="42E958B2" w14:textId="77777777">
        <w:trPr>
          <w:trHeight w:val="233"/>
        </w:trPr>
        <w:tc>
          <w:tcPr>
            <w:tcW w:w="9501" w:type="dxa"/>
            <w:gridSpan w:val="3"/>
            <w:tcBorders>
              <w:top w:val="nil"/>
              <w:left w:val="nil"/>
              <w:bottom w:val="nil"/>
              <w:right w:val="nil"/>
            </w:tcBorders>
          </w:tcPr>
          <w:p w14:paraId="20D267EB" w14:textId="77777777" w:rsidR="00F7431C" w:rsidRPr="00E2193B" w:rsidRDefault="00FB1669" w:rsidP="000F7199">
            <w:pPr>
              <w:spacing w:after="0" w:line="240" w:lineRule="auto"/>
              <w:rPr>
                <w:rFonts w:ascii="Arial Narrow" w:hAnsi="Arial Narrow"/>
                <w:sz w:val="24"/>
                <w:szCs w:val="24"/>
                <w:lang w:val="ro-RO"/>
              </w:rPr>
            </w:pPr>
            <w:r w:rsidRPr="00E2193B">
              <w:rPr>
                <w:rStyle w:val="rvts11"/>
                <w:rFonts w:ascii="Arial Narrow" w:hAnsi="Arial Narrow"/>
                <w:sz w:val="24"/>
                <w:szCs w:val="24"/>
                <w:lang w:val="ro-RO"/>
              </w:rPr>
              <w:lastRenderedPageBreak/>
              <w:t>    B. Datele de identificare a proiectului</w:t>
            </w:r>
          </w:p>
        </w:tc>
      </w:tr>
      <w:tr w:rsidR="00F7431C" w:rsidRPr="00E2193B" w14:paraId="231C1975" w14:textId="77777777">
        <w:trPr>
          <w:trHeight w:val="7641"/>
        </w:trPr>
        <w:tc>
          <w:tcPr>
            <w:tcW w:w="9501" w:type="dxa"/>
            <w:gridSpan w:val="3"/>
            <w:tcBorders>
              <w:top w:val="nil"/>
              <w:left w:val="nil"/>
              <w:bottom w:val="nil"/>
              <w:right w:val="nil"/>
            </w:tcBorders>
          </w:tcPr>
          <w:tbl>
            <w:tblPr>
              <w:tblW w:w="8056" w:type="dxa"/>
              <w:tblBorders>
                <w:top w:val="outset" w:sz="2" w:space="0" w:color="auto"/>
                <w:left w:val="outset" w:sz="2" w:space="0" w:color="auto"/>
                <w:bottom w:val="outset" w:sz="2" w:space="0" w:color="auto"/>
                <w:right w:val="outset" w:sz="2" w:space="0" w:color="auto"/>
              </w:tblBorders>
              <w:tblCellMar>
                <w:left w:w="0" w:type="dxa"/>
                <w:right w:w="0" w:type="dxa"/>
              </w:tblCellMar>
              <w:tblLook w:val="0000" w:firstRow="0" w:lastRow="0" w:firstColumn="0" w:lastColumn="0" w:noHBand="0" w:noVBand="0"/>
            </w:tblPr>
            <w:tblGrid>
              <w:gridCol w:w="8056"/>
            </w:tblGrid>
            <w:tr w:rsidR="00F7431C" w:rsidRPr="00E2193B" w14:paraId="03E24842" w14:textId="77777777">
              <w:trPr>
                <w:trHeight w:val="4324"/>
              </w:trPr>
              <w:tc>
                <w:tcPr>
                  <w:tcW w:w="8056" w:type="dxa"/>
                  <w:tcBorders>
                    <w:top w:val="nil"/>
                    <w:left w:val="nil"/>
                    <w:bottom w:val="nil"/>
                    <w:right w:val="single" w:sz="6" w:space="0" w:color="000000"/>
                  </w:tcBorders>
                </w:tcPr>
                <w:tbl>
                  <w:tblPr>
                    <w:tblpPr w:leftFromText="180" w:rightFromText="180" w:vertAnchor="text" w:tblpY="1"/>
                    <w:tblOverlap w:val="never"/>
                    <w:tblW w:w="8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8"/>
                  </w:tblGrid>
                  <w:tr w:rsidR="00F7431C" w:rsidRPr="00E2193B" w14:paraId="7A4E3168" w14:textId="77777777">
                    <w:trPr>
                      <w:trHeight w:val="1327"/>
                    </w:trPr>
                    <w:tc>
                      <w:tcPr>
                        <w:tcW w:w="8038" w:type="dxa"/>
                      </w:tcPr>
                      <w:p w14:paraId="0CFC7298" w14:textId="77777777" w:rsidR="00F7431C" w:rsidRPr="00E2193B" w:rsidRDefault="00F7431C" w:rsidP="000F7199">
                        <w:pPr>
                          <w:spacing w:after="0" w:line="240" w:lineRule="auto"/>
                          <w:rPr>
                            <w:rFonts w:ascii="Arial Narrow" w:hAnsi="Arial Narrow"/>
                            <w:sz w:val="24"/>
                            <w:szCs w:val="24"/>
                            <w:lang w:val="ro-RO" w:eastAsia="ro-RO"/>
                          </w:rPr>
                        </w:pPr>
                      </w:p>
                      <w:p w14:paraId="4BC4E119" w14:textId="77777777" w:rsidR="00F7431C" w:rsidRPr="00E2193B" w:rsidRDefault="00FB1669" w:rsidP="000F7199">
                        <w:pPr>
                          <w:spacing w:after="0" w:line="240" w:lineRule="auto"/>
                          <w:rPr>
                            <w:rFonts w:ascii="Arial Narrow" w:hAnsi="Arial Narrow"/>
                            <w:sz w:val="24"/>
                            <w:szCs w:val="24"/>
                            <w:lang w:val="ro-RO" w:eastAsia="ro-RO"/>
                          </w:rPr>
                        </w:pPr>
                        <w:r w:rsidRPr="00E2193B">
                          <w:rPr>
                            <w:rFonts w:ascii="Arial Narrow" w:hAnsi="Arial Narrow"/>
                            <w:sz w:val="24"/>
                            <w:szCs w:val="24"/>
                            <w:lang w:val="ro-RO" w:eastAsia="ro-RO"/>
                          </w:rPr>
                          <w:t>Titlul proiectului</w:t>
                        </w:r>
                      </w:p>
                      <w:tbl>
                        <w:tblPr>
                          <w:tblpPr w:leftFromText="180" w:rightFromText="180" w:vertAnchor="text" w:horzAnchor="margin" w:tblpXSpec="right" w:tblpY="-3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8"/>
                        </w:tblGrid>
                        <w:tr w:rsidR="00F7431C" w:rsidRPr="00E2193B" w14:paraId="1DDDABE2" w14:textId="77777777">
                          <w:trPr>
                            <w:trHeight w:val="340"/>
                          </w:trPr>
                          <w:tc>
                            <w:tcPr>
                              <w:tcW w:w="5498" w:type="dxa"/>
                            </w:tcPr>
                            <w:p w14:paraId="5AFC588B" w14:textId="77777777" w:rsidR="00F7431C" w:rsidRPr="00E2193B" w:rsidRDefault="00F7431C" w:rsidP="000F7199">
                              <w:pPr>
                                <w:spacing w:after="0" w:line="240" w:lineRule="auto"/>
                                <w:rPr>
                                  <w:rFonts w:ascii="Arial Narrow" w:hAnsi="Arial Narrow"/>
                                  <w:sz w:val="24"/>
                                  <w:szCs w:val="24"/>
                                  <w:lang w:val="ro-RO" w:eastAsia="ro-RO"/>
                                </w:rPr>
                              </w:pPr>
                            </w:p>
                          </w:tc>
                        </w:tr>
                      </w:tbl>
                      <w:p w14:paraId="5C17B958" w14:textId="77777777" w:rsidR="00F7431C" w:rsidRPr="00E2193B" w:rsidRDefault="00F7431C" w:rsidP="000F7199">
                        <w:pPr>
                          <w:spacing w:after="0" w:line="240" w:lineRule="auto"/>
                          <w:rPr>
                            <w:rFonts w:ascii="Arial Narrow" w:hAnsi="Arial Narrow"/>
                            <w:sz w:val="24"/>
                            <w:szCs w:val="24"/>
                            <w:lang w:val="ro-RO" w:eastAsia="ro-RO"/>
                          </w:rPr>
                        </w:pPr>
                      </w:p>
                      <w:tbl>
                        <w:tblPr>
                          <w:tblpPr w:leftFromText="180" w:rightFromText="180"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4"/>
                        </w:tblGrid>
                        <w:tr w:rsidR="00F7431C" w:rsidRPr="00E2193B" w14:paraId="2A65DA49" w14:textId="77777777">
                          <w:trPr>
                            <w:trHeight w:val="340"/>
                            <w:jc w:val="right"/>
                          </w:trPr>
                          <w:tc>
                            <w:tcPr>
                              <w:tcW w:w="4734" w:type="dxa"/>
                            </w:tcPr>
                            <w:p w14:paraId="152E404F" w14:textId="77777777" w:rsidR="00F7431C" w:rsidRPr="00E2193B" w:rsidRDefault="00F7431C" w:rsidP="000F7199">
                              <w:pPr>
                                <w:spacing w:after="0" w:line="240" w:lineRule="auto"/>
                                <w:rPr>
                                  <w:rFonts w:ascii="Arial Narrow" w:hAnsi="Arial Narrow"/>
                                  <w:sz w:val="24"/>
                                  <w:szCs w:val="24"/>
                                  <w:lang w:val="ro-RO" w:eastAsia="ro-RO"/>
                                </w:rPr>
                              </w:pPr>
                            </w:p>
                          </w:tc>
                        </w:tr>
                      </w:tbl>
                      <w:p w14:paraId="2073F637" w14:textId="77777777" w:rsidR="00F7431C" w:rsidRPr="00E2193B" w:rsidRDefault="00FB1669" w:rsidP="000F7199">
                        <w:pPr>
                          <w:spacing w:after="0" w:line="240" w:lineRule="auto"/>
                          <w:rPr>
                            <w:rFonts w:ascii="Arial Narrow" w:hAnsi="Arial Narrow"/>
                            <w:sz w:val="24"/>
                            <w:szCs w:val="24"/>
                            <w:lang w:val="ro-RO" w:eastAsia="ro-RO"/>
                          </w:rPr>
                        </w:pPr>
                        <w:r w:rsidRPr="00E2193B">
                          <w:rPr>
                            <w:rFonts w:ascii="Arial Narrow" w:hAnsi="Arial Narrow"/>
                            <w:sz w:val="24"/>
                            <w:szCs w:val="24"/>
                            <w:lang w:val="ro-RO" w:eastAsia="ro-RO"/>
                          </w:rPr>
                          <w:t xml:space="preserve">Numele programului </w:t>
                        </w:r>
                      </w:p>
                      <w:p w14:paraId="1BB971B3" w14:textId="77777777" w:rsidR="00F7431C" w:rsidRPr="00E2193B" w:rsidRDefault="00F7431C" w:rsidP="000F7199">
                        <w:pPr>
                          <w:spacing w:after="0" w:line="240" w:lineRule="auto"/>
                          <w:rPr>
                            <w:rFonts w:ascii="Arial Narrow" w:hAnsi="Arial Narrow"/>
                            <w:sz w:val="24"/>
                            <w:szCs w:val="24"/>
                            <w:lang w:val="ro-RO" w:eastAsia="ro-RO"/>
                          </w:rPr>
                        </w:pPr>
                      </w:p>
                      <w:tbl>
                        <w:tblPr>
                          <w:tblpPr w:leftFromText="180" w:rightFromText="180"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9"/>
                        </w:tblGrid>
                        <w:tr w:rsidR="00F7431C" w:rsidRPr="00E2193B" w14:paraId="56FB58C5" w14:textId="77777777">
                          <w:trPr>
                            <w:trHeight w:val="340"/>
                            <w:jc w:val="right"/>
                          </w:trPr>
                          <w:tc>
                            <w:tcPr>
                              <w:tcW w:w="5039" w:type="dxa"/>
                            </w:tcPr>
                            <w:p w14:paraId="344BB213" w14:textId="77777777" w:rsidR="00F7431C" w:rsidRPr="00E2193B" w:rsidRDefault="00F7431C" w:rsidP="000F7199">
                              <w:pPr>
                                <w:spacing w:after="0" w:line="240" w:lineRule="auto"/>
                                <w:rPr>
                                  <w:rFonts w:ascii="Arial Narrow" w:hAnsi="Arial Narrow"/>
                                  <w:sz w:val="24"/>
                                  <w:szCs w:val="24"/>
                                  <w:lang w:val="ro-RO" w:eastAsia="ro-RO"/>
                                </w:rPr>
                              </w:pPr>
                            </w:p>
                          </w:tc>
                        </w:tr>
                      </w:tbl>
                      <w:p w14:paraId="03895D8E" w14:textId="77777777" w:rsidR="00F7431C" w:rsidRPr="00E2193B" w:rsidRDefault="00FB1669" w:rsidP="000F7199">
                        <w:pPr>
                          <w:spacing w:after="0" w:line="240" w:lineRule="auto"/>
                          <w:rPr>
                            <w:rFonts w:ascii="Arial Narrow" w:hAnsi="Arial Narrow"/>
                            <w:sz w:val="24"/>
                            <w:szCs w:val="24"/>
                            <w:lang w:val="ro-RO" w:eastAsia="ro-RO"/>
                          </w:rPr>
                        </w:pPr>
                        <w:r w:rsidRPr="00E2193B">
                          <w:rPr>
                            <w:rFonts w:ascii="Arial Narrow" w:hAnsi="Arial Narrow"/>
                            <w:sz w:val="24"/>
                            <w:szCs w:val="24"/>
                            <w:lang w:val="ro-RO" w:eastAsia="ro-RO"/>
                          </w:rPr>
                          <w:t>Axa prioritară</w:t>
                        </w:r>
                      </w:p>
                      <w:p w14:paraId="47D6B7D9" w14:textId="77777777" w:rsidR="00F7431C" w:rsidRPr="00E2193B" w:rsidRDefault="00F7431C" w:rsidP="000F7199">
                        <w:pPr>
                          <w:spacing w:after="0" w:line="240" w:lineRule="auto"/>
                          <w:rPr>
                            <w:rFonts w:ascii="Arial Narrow" w:hAnsi="Arial Narrow"/>
                            <w:sz w:val="24"/>
                            <w:szCs w:val="24"/>
                            <w:lang w:val="ro-RO" w:eastAsia="ro-RO"/>
                          </w:rPr>
                        </w:pPr>
                      </w:p>
                      <w:tbl>
                        <w:tblPr>
                          <w:tblpPr w:leftFromText="180" w:rightFromText="180"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3"/>
                        </w:tblGrid>
                        <w:tr w:rsidR="00F7431C" w:rsidRPr="00E2193B" w14:paraId="2D4EE142" w14:textId="77777777">
                          <w:trPr>
                            <w:trHeight w:val="340"/>
                            <w:jc w:val="right"/>
                          </w:trPr>
                          <w:tc>
                            <w:tcPr>
                              <w:tcW w:w="5043" w:type="dxa"/>
                            </w:tcPr>
                            <w:p w14:paraId="1357E091" w14:textId="77777777" w:rsidR="00F7431C" w:rsidRPr="00E2193B" w:rsidRDefault="00F7431C" w:rsidP="000F7199">
                              <w:pPr>
                                <w:spacing w:after="0" w:line="240" w:lineRule="auto"/>
                                <w:rPr>
                                  <w:rFonts w:ascii="Arial Narrow" w:hAnsi="Arial Narrow"/>
                                  <w:sz w:val="24"/>
                                  <w:szCs w:val="24"/>
                                  <w:lang w:val="ro-RO" w:eastAsia="ro-RO"/>
                                </w:rPr>
                              </w:pPr>
                            </w:p>
                          </w:tc>
                        </w:tr>
                      </w:tbl>
                      <w:p w14:paraId="46247EDD" w14:textId="77777777" w:rsidR="00F7431C" w:rsidRPr="00E2193B" w:rsidRDefault="00FB1669" w:rsidP="000F7199">
                        <w:pPr>
                          <w:spacing w:after="0" w:line="240" w:lineRule="auto"/>
                          <w:rPr>
                            <w:rFonts w:ascii="Arial Narrow" w:hAnsi="Arial Narrow"/>
                            <w:sz w:val="24"/>
                            <w:szCs w:val="24"/>
                            <w:lang w:val="ro-RO" w:eastAsia="ro-RO"/>
                          </w:rPr>
                        </w:pPr>
                        <w:r w:rsidRPr="00E2193B">
                          <w:rPr>
                            <w:rFonts w:ascii="Arial Narrow" w:hAnsi="Arial Narrow"/>
                            <w:sz w:val="24"/>
                            <w:szCs w:val="24"/>
                            <w:lang w:val="ro-RO" w:eastAsia="ro-RO"/>
                          </w:rPr>
                          <w:t>Prioritate de investiție</w:t>
                        </w:r>
                      </w:p>
                      <w:p w14:paraId="0123AE9E" w14:textId="77777777" w:rsidR="00F7431C" w:rsidRPr="00E2193B" w:rsidRDefault="00F7431C" w:rsidP="000F7199">
                        <w:pPr>
                          <w:spacing w:after="0" w:line="240" w:lineRule="auto"/>
                          <w:rPr>
                            <w:rFonts w:ascii="Arial Narrow" w:hAnsi="Arial Narrow"/>
                            <w:sz w:val="24"/>
                            <w:szCs w:val="24"/>
                            <w:lang w:val="ro-RO" w:eastAsia="ro-RO"/>
                          </w:rPr>
                        </w:pPr>
                      </w:p>
                      <w:tbl>
                        <w:tblPr>
                          <w:tblpPr w:leftFromText="180" w:rightFromText="180"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9"/>
                        </w:tblGrid>
                        <w:tr w:rsidR="00F7431C" w:rsidRPr="00E2193B" w14:paraId="6D32D4A1" w14:textId="77777777">
                          <w:trPr>
                            <w:trHeight w:val="340"/>
                            <w:jc w:val="right"/>
                          </w:trPr>
                          <w:tc>
                            <w:tcPr>
                              <w:tcW w:w="5039" w:type="dxa"/>
                            </w:tcPr>
                            <w:p w14:paraId="50EE9E11" w14:textId="77777777" w:rsidR="00F7431C" w:rsidRPr="00E2193B" w:rsidRDefault="00F7431C" w:rsidP="000F7199">
                              <w:pPr>
                                <w:spacing w:after="0" w:line="240" w:lineRule="auto"/>
                                <w:rPr>
                                  <w:rFonts w:ascii="Arial Narrow" w:hAnsi="Arial Narrow"/>
                                  <w:sz w:val="24"/>
                                  <w:szCs w:val="24"/>
                                  <w:lang w:val="ro-RO" w:eastAsia="ro-RO"/>
                                </w:rPr>
                              </w:pPr>
                            </w:p>
                          </w:tc>
                        </w:tr>
                      </w:tbl>
                      <w:p w14:paraId="521423B7" w14:textId="77777777" w:rsidR="00F7431C" w:rsidRPr="00E2193B" w:rsidRDefault="00FB1669" w:rsidP="000F7199">
                        <w:pPr>
                          <w:spacing w:after="0" w:line="240" w:lineRule="auto"/>
                          <w:rPr>
                            <w:rFonts w:ascii="Arial Narrow" w:hAnsi="Arial Narrow"/>
                            <w:sz w:val="24"/>
                            <w:szCs w:val="24"/>
                            <w:lang w:val="ro-RO" w:eastAsia="ro-RO"/>
                          </w:rPr>
                        </w:pPr>
                        <w:r w:rsidRPr="00E2193B">
                          <w:rPr>
                            <w:rFonts w:ascii="Arial Narrow" w:hAnsi="Arial Narrow"/>
                            <w:sz w:val="24"/>
                            <w:szCs w:val="24"/>
                            <w:lang w:val="ro-RO" w:eastAsia="ro-RO"/>
                          </w:rPr>
                          <w:t>Operațiune</w:t>
                        </w:r>
                      </w:p>
                      <w:p w14:paraId="69AB0DCD" w14:textId="77777777" w:rsidR="00F7431C" w:rsidRPr="00E2193B" w:rsidRDefault="00F7431C" w:rsidP="000F7199">
                        <w:pPr>
                          <w:spacing w:after="0" w:line="240" w:lineRule="auto"/>
                          <w:rPr>
                            <w:rFonts w:ascii="Arial Narrow" w:hAnsi="Arial Narrow"/>
                            <w:sz w:val="24"/>
                            <w:szCs w:val="24"/>
                            <w:lang w:val="ro-RO" w:eastAsia="ro-RO"/>
                          </w:rPr>
                        </w:pPr>
                      </w:p>
                      <w:tbl>
                        <w:tblPr>
                          <w:tblpPr w:leftFromText="180" w:rightFromText="180" w:vertAnchor="text" w:tblpX="305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8"/>
                        </w:tblGrid>
                        <w:tr w:rsidR="00F7431C" w:rsidRPr="00E2193B" w14:paraId="68CBFC33" w14:textId="77777777">
                          <w:trPr>
                            <w:trHeight w:val="340"/>
                          </w:trPr>
                          <w:tc>
                            <w:tcPr>
                              <w:tcW w:w="5248" w:type="dxa"/>
                            </w:tcPr>
                            <w:p w14:paraId="623D6802" w14:textId="77777777" w:rsidR="00F7431C" w:rsidRPr="00E2193B" w:rsidRDefault="00F7431C" w:rsidP="000F7199">
                              <w:pPr>
                                <w:spacing w:after="0" w:line="240" w:lineRule="auto"/>
                                <w:rPr>
                                  <w:rFonts w:ascii="Arial Narrow" w:hAnsi="Arial Narrow"/>
                                  <w:sz w:val="24"/>
                                  <w:szCs w:val="24"/>
                                  <w:lang w:val="ro-RO" w:eastAsia="ro-RO"/>
                                </w:rPr>
                              </w:pPr>
                            </w:p>
                          </w:tc>
                        </w:tr>
                      </w:tbl>
                      <w:p w14:paraId="74972ACF" w14:textId="77777777" w:rsidR="00F7431C" w:rsidRPr="00E2193B" w:rsidRDefault="00FB1669" w:rsidP="000F7199">
                        <w:pPr>
                          <w:spacing w:after="0" w:line="240" w:lineRule="auto"/>
                          <w:rPr>
                            <w:rFonts w:ascii="Arial Narrow" w:hAnsi="Arial Narrow"/>
                            <w:sz w:val="24"/>
                            <w:szCs w:val="24"/>
                            <w:lang w:val="ro-RO" w:eastAsia="ro-RO"/>
                          </w:rPr>
                        </w:pPr>
                        <w:r w:rsidRPr="00E2193B">
                          <w:rPr>
                            <w:rFonts w:ascii="Arial Narrow" w:hAnsi="Arial Narrow"/>
                            <w:sz w:val="24"/>
                            <w:szCs w:val="24"/>
                            <w:lang w:val="ro-RO" w:eastAsia="ro-RO"/>
                          </w:rPr>
                          <w:t xml:space="preserve">Data depunerii operațiunii    </w:t>
                        </w:r>
                      </w:p>
                      <w:p w14:paraId="665231D2" w14:textId="77777777" w:rsidR="00F7431C" w:rsidRPr="00E2193B" w:rsidRDefault="00F7431C" w:rsidP="000F7199">
                        <w:pPr>
                          <w:spacing w:after="0" w:line="240" w:lineRule="auto"/>
                          <w:rPr>
                            <w:rFonts w:ascii="Arial Narrow" w:hAnsi="Arial Narrow"/>
                            <w:sz w:val="24"/>
                            <w:szCs w:val="24"/>
                            <w:lang w:val="ro-RO" w:eastAsia="ro-RO"/>
                          </w:rPr>
                        </w:pPr>
                      </w:p>
                    </w:tc>
                  </w:tr>
                </w:tbl>
                <w:p w14:paraId="24CA671B" w14:textId="77777777" w:rsidR="00F7431C" w:rsidRPr="00E2193B" w:rsidRDefault="00F7431C" w:rsidP="000F7199">
                  <w:pPr>
                    <w:spacing w:after="0" w:line="240" w:lineRule="auto"/>
                    <w:rPr>
                      <w:rFonts w:ascii="Arial Narrow" w:hAnsi="Arial Narrow"/>
                      <w:sz w:val="24"/>
                      <w:szCs w:val="24"/>
                      <w:lang w:val="ro-RO"/>
                    </w:rPr>
                  </w:pPr>
                </w:p>
              </w:tc>
            </w:tr>
          </w:tbl>
          <w:p w14:paraId="1AFAD077" w14:textId="77777777" w:rsidR="00F7431C" w:rsidRPr="00E2193B" w:rsidRDefault="00F7431C" w:rsidP="000F7199">
            <w:pPr>
              <w:spacing w:after="0" w:line="240" w:lineRule="auto"/>
              <w:rPr>
                <w:rFonts w:ascii="Arial Narrow" w:hAnsi="Arial Narrow"/>
                <w:sz w:val="24"/>
                <w:szCs w:val="24"/>
                <w:lang w:val="ro-RO"/>
              </w:rPr>
            </w:pPr>
          </w:p>
        </w:tc>
      </w:tr>
      <w:tr w:rsidR="00F7431C" w:rsidRPr="00E2193B" w14:paraId="6BECB6E4" w14:textId="77777777">
        <w:trPr>
          <w:trHeight w:val="1462"/>
        </w:trPr>
        <w:tc>
          <w:tcPr>
            <w:tcW w:w="9501" w:type="dxa"/>
            <w:gridSpan w:val="3"/>
            <w:tcBorders>
              <w:top w:val="nil"/>
              <w:left w:val="nil"/>
              <w:bottom w:val="nil"/>
              <w:right w:val="nil"/>
            </w:tcBorders>
          </w:tcPr>
          <w:p w14:paraId="08096823" w14:textId="77777777" w:rsidR="00F7431C" w:rsidRPr="00E2193B" w:rsidRDefault="00FB1669" w:rsidP="000F7199">
            <w:pPr>
              <w:spacing w:after="0" w:line="240" w:lineRule="auto"/>
              <w:rPr>
                <w:rFonts w:ascii="Arial Narrow" w:hAnsi="Arial Narrow"/>
                <w:sz w:val="24"/>
                <w:szCs w:val="24"/>
                <w:lang w:val="ro-RO"/>
              </w:rPr>
            </w:pPr>
            <w:r w:rsidRPr="00E2193B">
              <w:rPr>
                <w:rFonts w:ascii="Arial Narrow" w:hAnsi="Arial Narrow"/>
                <w:b/>
                <w:sz w:val="24"/>
                <w:szCs w:val="24"/>
                <w:lang w:val="ro-RO"/>
              </w:rPr>
              <w:t>C.</w:t>
            </w:r>
            <w:r w:rsidRPr="00E2193B">
              <w:rPr>
                <w:rFonts w:ascii="Arial Narrow" w:hAnsi="Arial Narrow"/>
                <w:sz w:val="24"/>
                <w:szCs w:val="24"/>
                <w:lang w:val="ro-RO"/>
              </w:rPr>
              <w:t xml:space="preserve"> …………………………………………(numele şi statutul juridic al beneficiarului), solicitant de finanţare pentru operațiunea menţionată mai sus, la…………………………………….. ………………………(numele Autorităţii de Management/Organism Intermediar), în conformitate cu prevederile Legii nr. 227/2015 privind Codul fiscal, cu modificările şi completările ulterioare (Codul fiscal), declar că mă încadrez în următoarea categorie de persoane din punct de vedere al regimului de TVA aplicabil:</w:t>
            </w:r>
          </w:p>
        </w:tc>
      </w:tr>
      <w:tr w:rsidR="00F7431C" w:rsidRPr="00E2193B" w14:paraId="439DB74F" w14:textId="77777777">
        <w:trPr>
          <w:trHeight w:val="374"/>
        </w:trPr>
        <w:tc>
          <w:tcPr>
            <w:tcW w:w="9501" w:type="dxa"/>
            <w:gridSpan w:val="3"/>
            <w:tcBorders>
              <w:top w:val="nil"/>
              <w:left w:val="nil"/>
              <w:bottom w:val="nil"/>
              <w:right w:val="nil"/>
            </w:tcBorders>
          </w:tcPr>
          <w:p w14:paraId="73314129" w14:textId="77777777" w:rsidR="00F7431C" w:rsidRPr="00E2193B" w:rsidRDefault="00F7431C" w:rsidP="000F7199">
            <w:pPr>
              <w:spacing w:after="0" w:line="240" w:lineRule="auto"/>
              <w:rPr>
                <w:rFonts w:ascii="Arial Narrow" w:hAnsi="Arial Narrow"/>
                <w:sz w:val="24"/>
                <w:szCs w:val="24"/>
                <w:lang w:val="ro-RO"/>
              </w:rPr>
            </w:pPr>
          </w:p>
        </w:tc>
      </w:tr>
      <w:tr w:rsidR="00F7431C" w:rsidRPr="00E2193B" w14:paraId="2B0CB71F" w14:textId="77777777">
        <w:trPr>
          <w:trHeight w:val="514"/>
        </w:trPr>
        <w:tc>
          <w:tcPr>
            <w:tcW w:w="9501" w:type="dxa"/>
            <w:gridSpan w:val="3"/>
            <w:tcBorders>
              <w:top w:val="nil"/>
              <w:left w:val="nil"/>
              <w:bottom w:val="nil"/>
              <w:right w:val="nil"/>
            </w:tcBorders>
          </w:tcPr>
          <w:p w14:paraId="148E1D74" w14:textId="77777777" w:rsidR="00F7431C" w:rsidRPr="00E2193B" w:rsidRDefault="00FB1669" w:rsidP="000F7199">
            <w:pPr>
              <w:spacing w:after="0" w:line="240" w:lineRule="auto"/>
              <w:rPr>
                <w:rFonts w:ascii="Arial Narrow" w:hAnsi="Arial Narrow"/>
                <w:sz w:val="24"/>
                <w:szCs w:val="24"/>
                <w:lang w:val="ro-RO"/>
              </w:rPr>
            </w:pPr>
            <w:r w:rsidRPr="00E2193B">
              <w:rPr>
                <w:rFonts w:ascii="Arial Narrow" w:hAnsi="Arial Narrow"/>
                <w:sz w:val="24"/>
                <w:szCs w:val="24"/>
                <w:lang w:val="ro-RO"/>
              </w:rPr>
              <w:t>a) [ ] persoană neînregistrată în scopuri de TVA, conform Codului Fiscal</w:t>
            </w:r>
          </w:p>
        </w:tc>
      </w:tr>
      <w:tr w:rsidR="00F7431C" w:rsidRPr="00E2193B" w14:paraId="3DAAFF2D" w14:textId="77777777">
        <w:trPr>
          <w:trHeight w:val="524"/>
        </w:trPr>
        <w:tc>
          <w:tcPr>
            <w:tcW w:w="9501" w:type="dxa"/>
            <w:gridSpan w:val="3"/>
            <w:tcBorders>
              <w:top w:val="nil"/>
              <w:left w:val="nil"/>
              <w:bottom w:val="nil"/>
              <w:right w:val="nil"/>
            </w:tcBorders>
          </w:tcPr>
          <w:p w14:paraId="21D9DAC8" w14:textId="77777777" w:rsidR="00F7431C" w:rsidRPr="00E2193B" w:rsidRDefault="00FB1669" w:rsidP="000F7199">
            <w:pPr>
              <w:spacing w:after="0" w:line="240" w:lineRule="auto"/>
              <w:rPr>
                <w:rFonts w:ascii="Arial Narrow" w:hAnsi="Arial Narrow"/>
                <w:sz w:val="24"/>
                <w:szCs w:val="24"/>
                <w:lang w:val="ro-RO"/>
              </w:rPr>
            </w:pPr>
            <w:r w:rsidRPr="00E2193B">
              <w:rPr>
                <w:rFonts w:ascii="Arial Narrow" w:hAnsi="Arial Narrow"/>
                <w:sz w:val="24"/>
                <w:szCs w:val="24"/>
                <w:lang w:val="ro-RO"/>
              </w:rPr>
              <w:t>b) [ ] persoană înregistrată în scopuri de TVA, conform Codului Fiscal</w:t>
            </w:r>
          </w:p>
        </w:tc>
      </w:tr>
      <w:tr w:rsidR="00F7431C" w:rsidRPr="00E2193B" w14:paraId="43A6795A" w14:textId="77777777">
        <w:trPr>
          <w:trHeight w:val="283"/>
        </w:trPr>
        <w:tc>
          <w:tcPr>
            <w:tcW w:w="9501" w:type="dxa"/>
            <w:gridSpan w:val="3"/>
            <w:tcBorders>
              <w:top w:val="nil"/>
              <w:left w:val="nil"/>
              <w:bottom w:val="nil"/>
              <w:right w:val="nil"/>
            </w:tcBorders>
          </w:tcPr>
          <w:p w14:paraId="640C36FD" w14:textId="77777777" w:rsidR="00F7431C" w:rsidRPr="00E2193B" w:rsidRDefault="00FB1669" w:rsidP="000F7199">
            <w:pPr>
              <w:spacing w:after="0" w:line="240" w:lineRule="auto"/>
              <w:rPr>
                <w:rFonts w:ascii="Arial Narrow" w:hAnsi="Arial Narrow" w:cstheme="minorHAnsi"/>
                <w:sz w:val="24"/>
                <w:szCs w:val="24"/>
                <w:lang w:val="ro-RO"/>
              </w:rPr>
            </w:pPr>
            <w:r w:rsidRPr="00E2193B">
              <w:rPr>
                <w:rFonts w:ascii="Arial Narrow" w:hAnsi="Arial Narrow" w:cstheme="minorHAnsi"/>
                <w:b/>
                <w:sz w:val="24"/>
                <w:szCs w:val="24"/>
                <w:lang w:val="ro-RO"/>
              </w:rPr>
              <w:t>D</w:t>
            </w:r>
            <w:r w:rsidRPr="00E2193B">
              <w:rPr>
                <w:rStyle w:val="rvts7"/>
                <w:rFonts w:ascii="Arial Narrow" w:hAnsi="Arial Narrow" w:cstheme="minorHAnsi"/>
                <w:sz w:val="24"/>
                <w:szCs w:val="24"/>
                <w:lang w:val="ro-RO"/>
              </w:rPr>
              <w:t xml:space="preserve">. ……………………………………………………………………………….(numele şi statutul juridic al beneficiarului), solicitant de finanţare pentru operațiunea menţionată mai sus, la………………………………………………………………………………(numele Autorităţii de </w:t>
            </w:r>
            <w:r w:rsidRPr="00E2193B">
              <w:rPr>
                <w:rStyle w:val="rvts7"/>
                <w:rFonts w:ascii="Arial Narrow" w:hAnsi="Arial Narrow" w:cstheme="minorHAnsi"/>
                <w:sz w:val="24"/>
                <w:szCs w:val="24"/>
                <w:lang w:val="ro-RO"/>
              </w:rPr>
              <w:lastRenderedPageBreak/>
              <w:t>Management/Organism Intermediar), în conformitate cu prevederile Codului fiscal, declar că pentru achiziţiile, din cadrul proiectului, cuprinse în tabelul de mai jos, TVA este nedeductibilă potrivit legislației naționale în domeniul fiscal și nerecuperabilă conform prevederilor art. 69 alin. (3), litera c) din Regulamentul (UE) nr. 1303/2013.</w:t>
            </w:r>
          </w:p>
        </w:tc>
      </w:tr>
      <w:tr w:rsidR="00F7431C" w:rsidRPr="00E2193B" w14:paraId="0C675DAF" w14:textId="77777777">
        <w:trPr>
          <w:trHeight w:val="147"/>
        </w:trPr>
        <w:tc>
          <w:tcPr>
            <w:tcW w:w="298" w:type="dxa"/>
            <w:tcBorders>
              <w:top w:val="nil"/>
              <w:left w:val="nil"/>
              <w:bottom w:val="single" w:sz="6" w:space="0" w:color="000000"/>
              <w:right w:val="nil"/>
            </w:tcBorders>
          </w:tcPr>
          <w:p w14:paraId="648A4BAF" w14:textId="77777777" w:rsidR="00F7431C" w:rsidRPr="00E2193B" w:rsidRDefault="00F7431C" w:rsidP="000F7199">
            <w:pPr>
              <w:spacing w:after="0" w:line="240" w:lineRule="auto"/>
              <w:rPr>
                <w:rFonts w:ascii="Arial Narrow" w:hAnsi="Arial Narrow" w:cstheme="minorHAnsi"/>
                <w:sz w:val="24"/>
                <w:szCs w:val="24"/>
                <w:lang w:val="ro-RO"/>
              </w:rPr>
            </w:pPr>
          </w:p>
        </w:tc>
        <w:tc>
          <w:tcPr>
            <w:tcW w:w="4868" w:type="dxa"/>
            <w:tcBorders>
              <w:top w:val="nil"/>
              <w:left w:val="nil"/>
              <w:bottom w:val="single" w:sz="6" w:space="0" w:color="000000"/>
              <w:right w:val="nil"/>
            </w:tcBorders>
          </w:tcPr>
          <w:p w14:paraId="2886582F" w14:textId="77777777" w:rsidR="00F7431C" w:rsidRPr="00E2193B" w:rsidRDefault="00F7431C" w:rsidP="000F7199">
            <w:pPr>
              <w:spacing w:after="0" w:line="240" w:lineRule="auto"/>
              <w:rPr>
                <w:rFonts w:ascii="Arial Narrow" w:hAnsi="Arial Narrow" w:cstheme="minorHAnsi"/>
                <w:sz w:val="24"/>
                <w:szCs w:val="24"/>
                <w:lang w:val="ro-RO"/>
              </w:rPr>
            </w:pPr>
          </w:p>
        </w:tc>
        <w:tc>
          <w:tcPr>
            <w:tcW w:w="4335" w:type="dxa"/>
            <w:tcBorders>
              <w:top w:val="nil"/>
              <w:left w:val="nil"/>
              <w:bottom w:val="single" w:sz="6" w:space="0" w:color="000000"/>
              <w:right w:val="nil"/>
            </w:tcBorders>
          </w:tcPr>
          <w:p w14:paraId="44F1D439" w14:textId="77777777" w:rsidR="00F7431C" w:rsidRPr="00E2193B" w:rsidRDefault="00F7431C" w:rsidP="000F7199">
            <w:pPr>
              <w:spacing w:after="0" w:line="240" w:lineRule="auto"/>
              <w:rPr>
                <w:rFonts w:ascii="Arial Narrow" w:hAnsi="Arial Narrow" w:cstheme="minorHAnsi"/>
                <w:sz w:val="24"/>
                <w:szCs w:val="24"/>
                <w:lang w:val="ro-RO"/>
              </w:rPr>
            </w:pPr>
          </w:p>
        </w:tc>
      </w:tr>
      <w:tr w:rsidR="00F7431C" w:rsidRPr="00E2193B" w14:paraId="1237007E" w14:textId="77777777">
        <w:trPr>
          <w:trHeight w:val="147"/>
        </w:trPr>
        <w:tc>
          <w:tcPr>
            <w:tcW w:w="298" w:type="dxa"/>
            <w:tcBorders>
              <w:top w:val="single" w:sz="6" w:space="0" w:color="000000"/>
              <w:left w:val="single" w:sz="6" w:space="0" w:color="000000"/>
              <w:bottom w:val="single" w:sz="6" w:space="0" w:color="000000"/>
              <w:right w:val="single" w:sz="6" w:space="0" w:color="000000"/>
            </w:tcBorders>
          </w:tcPr>
          <w:p w14:paraId="7481C748" w14:textId="77777777" w:rsidR="00F7431C" w:rsidRPr="00E2193B" w:rsidRDefault="00FB1669" w:rsidP="000F7199">
            <w:pPr>
              <w:spacing w:after="0" w:line="240" w:lineRule="auto"/>
              <w:rPr>
                <w:rFonts w:ascii="Arial Narrow" w:hAnsi="Arial Narrow" w:cstheme="minorHAnsi"/>
                <w:sz w:val="24"/>
                <w:szCs w:val="24"/>
                <w:lang w:val="ro-RO"/>
              </w:rPr>
            </w:pPr>
            <w:r w:rsidRPr="00E2193B">
              <w:rPr>
                <w:rStyle w:val="rvts7"/>
                <w:rFonts w:ascii="Arial Narrow" w:hAnsi="Arial Narrow" w:cstheme="minorHAnsi"/>
                <w:sz w:val="24"/>
                <w:szCs w:val="24"/>
                <w:lang w:val="ro-RO"/>
              </w:rPr>
              <w:t>Nr. crt.</w:t>
            </w:r>
          </w:p>
        </w:tc>
        <w:tc>
          <w:tcPr>
            <w:tcW w:w="4868" w:type="dxa"/>
            <w:tcBorders>
              <w:top w:val="single" w:sz="6" w:space="0" w:color="000000"/>
              <w:left w:val="single" w:sz="6" w:space="0" w:color="000000"/>
              <w:bottom w:val="single" w:sz="6" w:space="0" w:color="000000"/>
              <w:right w:val="single" w:sz="6" w:space="0" w:color="000000"/>
            </w:tcBorders>
          </w:tcPr>
          <w:p w14:paraId="31C704A7" w14:textId="77777777" w:rsidR="00F7431C" w:rsidRPr="00E2193B" w:rsidRDefault="00FB1669" w:rsidP="000F7199">
            <w:pPr>
              <w:spacing w:after="0" w:line="240" w:lineRule="auto"/>
              <w:rPr>
                <w:rFonts w:ascii="Arial Narrow" w:hAnsi="Arial Narrow" w:cstheme="minorHAnsi"/>
                <w:sz w:val="24"/>
                <w:szCs w:val="24"/>
                <w:lang w:val="ro-RO"/>
              </w:rPr>
            </w:pPr>
            <w:r w:rsidRPr="00E2193B">
              <w:rPr>
                <w:rStyle w:val="rvts7"/>
                <w:rFonts w:ascii="Arial Narrow" w:hAnsi="Arial Narrow" w:cstheme="minorHAnsi"/>
                <w:sz w:val="24"/>
                <w:szCs w:val="24"/>
                <w:lang w:val="ro-RO"/>
              </w:rPr>
              <w:t>Achiziţia</w:t>
            </w:r>
          </w:p>
        </w:tc>
        <w:tc>
          <w:tcPr>
            <w:tcW w:w="4335" w:type="dxa"/>
            <w:tcBorders>
              <w:top w:val="single" w:sz="6" w:space="0" w:color="000000"/>
              <w:left w:val="single" w:sz="6" w:space="0" w:color="000000"/>
              <w:bottom w:val="single" w:sz="6" w:space="0" w:color="000000"/>
              <w:right w:val="single" w:sz="6" w:space="0" w:color="000000"/>
            </w:tcBorders>
          </w:tcPr>
          <w:p w14:paraId="3B0A38EF" w14:textId="77777777" w:rsidR="00F7431C" w:rsidRPr="00E2193B" w:rsidRDefault="00FB1669" w:rsidP="000F7199">
            <w:pPr>
              <w:spacing w:after="0" w:line="240" w:lineRule="auto"/>
              <w:rPr>
                <w:rFonts w:ascii="Arial Narrow" w:hAnsi="Arial Narrow" w:cstheme="minorHAnsi"/>
                <w:sz w:val="24"/>
                <w:szCs w:val="24"/>
                <w:lang w:val="ro-RO"/>
              </w:rPr>
            </w:pPr>
            <w:r w:rsidRPr="00E2193B">
              <w:rPr>
                <w:rStyle w:val="rvts7"/>
                <w:rFonts w:ascii="Arial Narrow" w:hAnsi="Arial Narrow" w:cstheme="minorHAnsi"/>
                <w:sz w:val="24"/>
                <w:szCs w:val="24"/>
                <w:lang w:val="ro-RO"/>
              </w:rPr>
              <w:t>Scopulachiziţiei/Activitateaprevăzutăîncadrul proiectului</w:t>
            </w:r>
            <w:r w:rsidRPr="00E2193B">
              <w:rPr>
                <w:rStyle w:val="rvts16"/>
                <w:rFonts w:ascii="Arial Narrow" w:hAnsi="Arial Narrow" w:cstheme="minorHAnsi"/>
                <w:sz w:val="24"/>
                <w:szCs w:val="24"/>
                <w:lang w:val="ro-RO"/>
              </w:rPr>
              <w:t>1</w:t>
            </w:r>
            <w:r w:rsidRPr="00E2193B">
              <w:rPr>
                <w:rStyle w:val="rvts7"/>
                <w:rFonts w:ascii="Arial Narrow" w:hAnsi="Arial Narrow" w:cstheme="minorHAnsi"/>
                <w:sz w:val="24"/>
                <w:szCs w:val="24"/>
                <w:lang w:val="ro-RO"/>
              </w:rPr>
              <w:t>)</w:t>
            </w:r>
          </w:p>
        </w:tc>
      </w:tr>
      <w:tr w:rsidR="00F7431C" w:rsidRPr="00E2193B" w14:paraId="10D92786" w14:textId="77777777">
        <w:trPr>
          <w:trHeight w:val="147"/>
        </w:trPr>
        <w:tc>
          <w:tcPr>
            <w:tcW w:w="9501" w:type="dxa"/>
            <w:gridSpan w:val="3"/>
            <w:tcBorders>
              <w:top w:val="single" w:sz="6" w:space="0" w:color="000000"/>
              <w:left w:val="single" w:sz="6" w:space="0" w:color="000000"/>
              <w:bottom w:val="single" w:sz="6" w:space="0" w:color="000000"/>
              <w:right w:val="single" w:sz="6" w:space="0" w:color="000000"/>
            </w:tcBorders>
          </w:tcPr>
          <w:p w14:paraId="631AA92E" w14:textId="77777777" w:rsidR="00F7431C" w:rsidRPr="00E2193B" w:rsidRDefault="00FB1669" w:rsidP="000F7199">
            <w:pPr>
              <w:spacing w:after="0" w:line="240" w:lineRule="auto"/>
              <w:rPr>
                <w:rFonts w:ascii="Arial Narrow" w:hAnsi="Arial Narrow" w:cstheme="minorHAnsi"/>
                <w:sz w:val="24"/>
                <w:szCs w:val="24"/>
                <w:lang w:val="ro-RO"/>
              </w:rPr>
            </w:pPr>
            <w:r w:rsidRPr="00E2193B">
              <w:rPr>
                <w:rStyle w:val="rvts7"/>
                <w:rFonts w:ascii="Arial Narrow" w:hAnsi="Arial Narrow" w:cstheme="minorHAnsi"/>
                <w:sz w:val="24"/>
                <w:szCs w:val="24"/>
                <w:lang w:val="ro-RO"/>
              </w:rPr>
              <w:t>    </w:t>
            </w:r>
            <w:r w:rsidRPr="00E2193B">
              <w:rPr>
                <w:rStyle w:val="rvts16"/>
                <w:rFonts w:ascii="Arial Narrow" w:hAnsi="Arial Narrow" w:cstheme="minorHAnsi"/>
                <w:sz w:val="24"/>
                <w:szCs w:val="24"/>
                <w:lang w:val="ro-RO"/>
              </w:rPr>
              <w:t>1</w:t>
            </w:r>
            <w:r w:rsidRPr="00E2193B">
              <w:rPr>
                <w:rStyle w:val="rvts7"/>
                <w:rFonts w:ascii="Arial Narrow" w:hAnsi="Arial Narrow" w:cstheme="minorHAnsi"/>
                <w:sz w:val="24"/>
                <w:szCs w:val="24"/>
                <w:lang w:val="ro-RO"/>
              </w:rPr>
              <w:t>) Atenţie! Se va completa cu aceleaşi informaţii corespunzătoare din cererea de finanţare.</w:t>
            </w:r>
          </w:p>
        </w:tc>
      </w:tr>
      <w:tr w:rsidR="00F7431C" w:rsidRPr="00E2193B" w14:paraId="0E5A6630" w14:textId="77777777">
        <w:trPr>
          <w:trHeight w:val="147"/>
        </w:trPr>
        <w:tc>
          <w:tcPr>
            <w:tcW w:w="298" w:type="dxa"/>
            <w:tcBorders>
              <w:top w:val="single" w:sz="6" w:space="0" w:color="000000"/>
              <w:left w:val="single" w:sz="6" w:space="0" w:color="000000"/>
              <w:bottom w:val="single" w:sz="6" w:space="0" w:color="000000"/>
              <w:right w:val="single" w:sz="6" w:space="0" w:color="000000"/>
            </w:tcBorders>
          </w:tcPr>
          <w:p w14:paraId="75CE030A" w14:textId="77777777" w:rsidR="00F7431C" w:rsidRPr="00E2193B" w:rsidRDefault="00F7431C" w:rsidP="000F7199">
            <w:pPr>
              <w:spacing w:after="0" w:line="240" w:lineRule="auto"/>
              <w:rPr>
                <w:rFonts w:ascii="Arial Narrow" w:hAnsi="Arial Narrow" w:cstheme="minorHAnsi"/>
                <w:sz w:val="24"/>
                <w:szCs w:val="24"/>
                <w:lang w:val="ro-RO"/>
              </w:rPr>
            </w:pPr>
          </w:p>
        </w:tc>
        <w:tc>
          <w:tcPr>
            <w:tcW w:w="4868" w:type="dxa"/>
            <w:tcBorders>
              <w:top w:val="single" w:sz="6" w:space="0" w:color="000000"/>
              <w:left w:val="single" w:sz="6" w:space="0" w:color="000000"/>
              <w:bottom w:val="single" w:sz="6" w:space="0" w:color="000000"/>
              <w:right w:val="single" w:sz="6" w:space="0" w:color="000000"/>
            </w:tcBorders>
          </w:tcPr>
          <w:p w14:paraId="7B577BC8" w14:textId="77777777" w:rsidR="00F7431C" w:rsidRPr="00E2193B" w:rsidRDefault="00F7431C" w:rsidP="000F7199">
            <w:pPr>
              <w:spacing w:after="0" w:line="240" w:lineRule="auto"/>
              <w:rPr>
                <w:rFonts w:ascii="Arial Narrow" w:hAnsi="Arial Narrow" w:cstheme="minorHAnsi"/>
                <w:sz w:val="24"/>
                <w:szCs w:val="24"/>
                <w:lang w:val="ro-RO"/>
              </w:rPr>
            </w:pPr>
          </w:p>
        </w:tc>
        <w:tc>
          <w:tcPr>
            <w:tcW w:w="4335" w:type="dxa"/>
            <w:tcBorders>
              <w:top w:val="single" w:sz="6" w:space="0" w:color="000000"/>
              <w:left w:val="single" w:sz="6" w:space="0" w:color="000000"/>
              <w:bottom w:val="single" w:sz="6" w:space="0" w:color="000000"/>
              <w:right w:val="single" w:sz="6" w:space="0" w:color="000000"/>
            </w:tcBorders>
          </w:tcPr>
          <w:p w14:paraId="6634B040" w14:textId="77777777" w:rsidR="00F7431C" w:rsidRPr="00E2193B" w:rsidRDefault="00F7431C" w:rsidP="000F7199">
            <w:pPr>
              <w:spacing w:after="0" w:line="240" w:lineRule="auto"/>
              <w:rPr>
                <w:rFonts w:ascii="Arial Narrow" w:hAnsi="Arial Narrow" w:cstheme="minorHAnsi"/>
                <w:sz w:val="24"/>
                <w:szCs w:val="24"/>
                <w:lang w:val="ro-RO"/>
              </w:rPr>
            </w:pPr>
          </w:p>
        </w:tc>
      </w:tr>
      <w:tr w:rsidR="00F7431C" w:rsidRPr="00E2193B" w14:paraId="4E470892" w14:textId="77777777">
        <w:trPr>
          <w:trHeight w:val="147"/>
        </w:trPr>
        <w:tc>
          <w:tcPr>
            <w:tcW w:w="298" w:type="dxa"/>
            <w:tcBorders>
              <w:top w:val="single" w:sz="6" w:space="0" w:color="000000"/>
              <w:left w:val="single" w:sz="6" w:space="0" w:color="000000"/>
              <w:bottom w:val="single" w:sz="6" w:space="0" w:color="000000"/>
              <w:right w:val="single" w:sz="6" w:space="0" w:color="000000"/>
            </w:tcBorders>
          </w:tcPr>
          <w:p w14:paraId="3D0EF83C" w14:textId="77777777" w:rsidR="00F7431C" w:rsidRPr="00E2193B" w:rsidRDefault="00F7431C" w:rsidP="000F7199">
            <w:pPr>
              <w:spacing w:after="0" w:line="240" w:lineRule="auto"/>
              <w:rPr>
                <w:rFonts w:ascii="Arial Narrow" w:hAnsi="Arial Narrow" w:cstheme="minorHAnsi"/>
                <w:sz w:val="24"/>
                <w:szCs w:val="24"/>
                <w:lang w:val="ro-RO"/>
              </w:rPr>
            </w:pPr>
          </w:p>
        </w:tc>
        <w:tc>
          <w:tcPr>
            <w:tcW w:w="4868" w:type="dxa"/>
            <w:tcBorders>
              <w:top w:val="single" w:sz="6" w:space="0" w:color="000000"/>
              <w:left w:val="single" w:sz="6" w:space="0" w:color="000000"/>
              <w:bottom w:val="single" w:sz="6" w:space="0" w:color="000000"/>
              <w:right w:val="single" w:sz="6" w:space="0" w:color="000000"/>
            </w:tcBorders>
          </w:tcPr>
          <w:p w14:paraId="0255E380" w14:textId="77777777" w:rsidR="00F7431C" w:rsidRPr="00E2193B" w:rsidRDefault="00F7431C" w:rsidP="000F7199">
            <w:pPr>
              <w:spacing w:after="0" w:line="240" w:lineRule="auto"/>
              <w:rPr>
                <w:rFonts w:ascii="Arial Narrow" w:hAnsi="Arial Narrow" w:cstheme="minorHAnsi"/>
                <w:sz w:val="24"/>
                <w:szCs w:val="24"/>
                <w:lang w:val="ro-RO"/>
              </w:rPr>
            </w:pPr>
          </w:p>
        </w:tc>
        <w:tc>
          <w:tcPr>
            <w:tcW w:w="4335" w:type="dxa"/>
            <w:tcBorders>
              <w:top w:val="single" w:sz="6" w:space="0" w:color="000000"/>
              <w:left w:val="single" w:sz="6" w:space="0" w:color="000000"/>
              <w:bottom w:val="single" w:sz="6" w:space="0" w:color="000000"/>
              <w:right w:val="single" w:sz="6" w:space="0" w:color="000000"/>
            </w:tcBorders>
          </w:tcPr>
          <w:p w14:paraId="340566D7" w14:textId="77777777" w:rsidR="00F7431C" w:rsidRPr="00E2193B" w:rsidRDefault="00F7431C" w:rsidP="000F7199">
            <w:pPr>
              <w:spacing w:after="0" w:line="240" w:lineRule="auto"/>
              <w:rPr>
                <w:rFonts w:ascii="Arial Narrow" w:hAnsi="Arial Narrow" w:cstheme="minorHAnsi"/>
                <w:sz w:val="24"/>
                <w:szCs w:val="24"/>
                <w:lang w:val="ro-RO"/>
              </w:rPr>
            </w:pPr>
          </w:p>
        </w:tc>
      </w:tr>
      <w:tr w:rsidR="00F7431C" w:rsidRPr="00E2193B" w14:paraId="2DFD7478" w14:textId="77777777">
        <w:trPr>
          <w:trHeight w:val="147"/>
        </w:trPr>
        <w:tc>
          <w:tcPr>
            <w:tcW w:w="298" w:type="dxa"/>
            <w:tcBorders>
              <w:top w:val="single" w:sz="6" w:space="0" w:color="000000"/>
              <w:left w:val="single" w:sz="6" w:space="0" w:color="000000"/>
              <w:bottom w:val="single" w:sz="6" w:space="0" w:color="000000"/>
              <w:right w:val="single" w:sz="6" w:space="0" w:color="000000"/>
            </w:tcBorders>
          </w:tcPr>
          <w:p w14:paraId="162097F1" w14:textId="77777777" w:rsidR="00F7431C" w:rsidRPr="00E2193B" w:rsidRDefault="00F7431C" w:rsidP="000F7199">
            <w:pPr>
              <w:spacing w:after="0" w:line="240" w:lineRule="auto"/>
              <w:rPr>
                <w:rFonts w:ascii="Arial Narrow" w:hAnsi="Arial Narrow" w:cstheme="minorHAnsi"/>
                <w:sz w:val="24"/>
                <w:szCs w:val="24"/>
                <w:lang w:val="ro-RO"/>
              </w:rPr>
            </w:pPr>
          </w:p>
        </w:tc>
        <w:tc>
          <w:tcPr>
            <w:tcW w:w="4868" w:type="dxa"/>
            <w:tcBorders>
              <w:top w:val="single" w:sz="6" w:space="0" w:color="000000"/>
              <w:left w:val="single" w:sz="6" w:space="0" w:color="000000"/>
              <w:bottom w:val="single" w:sz="6" w:space="0" w:color="000000"/>
              <w:right w:val="single" w:sz="6" w:space="0" w:color="000000"/>
            </w:tcBorders>
          </w:tcPr>
          <w:p w14:paraId="7B71B64A" w14:textId="77777777" w:rsidR="00F7431C" w:rsidRPr="00E2193B" w:rsidRDefault="00F7431C" w:rsidP="000F7199">
            <w:pPr>
              <w:spacing w:after="0" w:line="240" w:lineRule="auto"/>
              <w:rPr>
                <w:rFonts w:ascii="Arial Narrow" w:hAnsi="Arial Narrow" w:cstheme="minorHAnsi"/>
                <w:sz w:val="24"/>
                <w:szCs w:val="24"/>
                <w:lang w:val="ro-RO"/>
              </w:rPr>
            </w:pPr>
          </w:p>
        </w:tc>
        <w:tc>
          <w:tcPr>
            <w:tcW w:w="4335" w:type="dxa"/>
            <w:tcBorders>
              <w:top w:val="single" w:sz="6" w:space="0" w:color="000000"/>
              <w:left w:val="single" w:sz="6" w:space="0" w:color="000000"/>
              <w:bottom w:val="single" w:sz="6" w:space="0" w:color="000000"/>
              <w:right w:val="single" w:sz="6" w:space="0" w:color="000000"/>
            </w:tcBorders>
          </w:tcPr>
          <w:p w14:paraId="546B287F" w14:textId="77777777" w:rsidR="00F7431C" w:rsidRPr="00E2193B" w:rsidRDefault="00F7431C" w:rsidP="000F7199">
            <w:pPr>
              <w:spacing w:after="0" w:line="240" w:lineRule="auto"/>
              <w:rPr>
                <w:rFonts w:ascii="Arial Narrow" w:hAnsi="Arial Narrow" w:cstheme="minorHAnsi"/>
                <w:sz w:val="24"/>
                <w:szCs w:val="24"/>
                <w:lang w:val="ro-RO"/>
              </w:rPr>
            </w:pPr>
          </w:p>
        </w:tc>
      </w:tr>
      <w:tr w:rsidR="00F7431C" w:rsidRPr="00E2193B" w14:paraId="6E141154" w14:textId="77777777">
        <w:trPr>
          <w:trHeight w:val="147"/>
        </w:trPr>
        <w:tc>
          <w:tcPr>
            <w:tcW w:w="298" w:type="dxa"/>
            <w:tcBorders>
              <w:top w:val="single" w:sz="6" w:space="0" w:color="000000"/>
              <w:left w:val="single" w:sz="6" w:space="0" w:color="000000"/>
              <w:bottom w:val="single" w:sz="6" w:space="0" w:color="000000"/>
              <w:right w:val="single" w:sz="6" w:space="0" w:color="000000"/>
            </w:tcBorders>
          </w:tcPr>
          <w:p w14:paraId="6F69DB62" w14:textId="77777777" w:rsidR="00F7431C" w:rsidRPr="00E2193B" w:rsidRDefault="00F7431C" w:rsidP="000F7199">
            <w:pPr>
              <w:spacing w:after="0" w:line="240" w:lineRule="auto"/>
              <w:rPr>
                <w:rFonts w:ascii="Arial Narrow" w:hAnsi="Arial Narrow" w:cstheme="minorHAnsi"/>
                <w:sz w:val="24"/>
                <w:szCs w:val="24"/>
                <w:lang w:val="ro-RO"/>
              </w:rPr>
            </w:pPr>
          </w:p>
        </w:tc>
        <w:tc>
          <w:tcPr>
            <w:tcW w:w="4868" w:type="dxa"/>
            <w:tcBorders>
              <w:top w:val="single" w:sz="6" w:space="0" w:color="000000"/>
              <w:left w:val="single" w:sz="6" w:space="0" w:color="000000"/>
              <w:bottom w:val="single" w:sz="6" w:space="0" w:color="000000"/>
              <w:right w:val="single" w:sz="6" w:space="0" w:color="000000"/>
            </w:tcBorders>
          </w:tcPr>
          <w:p w14:paraId="4B123CDB" w14:textId="77777777" w:rsidR="00F7431C" w:rsidRPr="00E2193B" w:rsidRDefault="00F7431C" w:rsidP="000F7199">
            <w:pPr>
              <w:spacing w:after="0" w:line="240" w:lineRule="auto"/>
              <w:rPr>
                <w:rFonts w:ascii="Arial Narrow" w:hAnsi="Arial Narrow" w:cstheme="minorHAnsi"/>
                <w:sz w:val="24"/>
                <w:szCs w:val="24"/>
                <w:lang w:val="ro-RO"/>
              </w:rPr>
            </w:pPr>
          </w:p>
        </w:tc>
        <w:tc>
          <w:tcPr>
            <w:tcW w:w="4335" w:type="dxa"/>
            <w:tcBorders>
              <w:top w:val="single" w:sz="6" w:space="0" w:color="000000"/>
              <w:left w:val="single" w:sz="6" w:space="0" w:color="000000"/>
              <w:bottom w:val="single" w:sz="6" w:space="0" w:color="000000"/>
              <w:right w:val="single" w:sz="6" w:space="0" w:color="000000"/>
            </w:tcBorders>
          </w:tcPr>
          <w:p w14:paraId="15B579F3" w14:textId="77777777" w:rsidR="00F7431C" w:rsidRPr="00E2193B" w:rsidRDefault="00F7431C" w:rsidP="000F7199">
            <w:pPr>
              <w:spacing w:after="0" w:line="240" w:lineRule="auto"/>
              <w:rPr>
                <w:rFonts w:ascii="Arial Narrow" w:hAnsi="Arial Narrow" w:cstheme="minorHAnsi"/>
                <w:sz w:val="24"/>
                <w:szCs w:val="24"/>
                <w:lang w:val="ro-RO"/>
              </w:rPr>
            </w:pPr>
          </w:p>
        </w:tc>
      </w:tr>
      <w:tr w:rsidR="00F7431C" w:rsidRPr="00E2193B" w14:paraId="5339B325" w14:textId="77777777">
        <w:trPr>
          <w:trHeight w:val="147"/>
        </w:trPr>
        <w:tc>
          <w:tcPr>
            <w:tcW w:w="298" w:type="dxa"/>
            <w:tcBorders>
              <w:top w:val="single" w:sz="6" w:space="0" w:color="000000"/>
              <w:left w:val="single" w:sz="6" w:space="0" w:color="000000"/>
              <w:bottom w:val="single" w:sz="6" w:space="0" w:color="000000"/>
              <w:right w:val="single" w:sz="6" w:space="0" w:color="000000"/>
            </w:tcBorders>
          </w:tcPr>
          <w:p w14:paraId="12E9AA3F" w14:textId="77777777" w:rsidR="00F7431C" w:rsidRPr="00E2193B" w:rsidRDefault="00F7431C" w:rsidP="000F7199">
            <w:pPr>
              <w:spacing w:after="0" w:line="240" w:lineRule="auto"/>
              <w:rPr>
                <w:rFonts w:ascii="Arial Narrow" w:hAnsi="Arial Narrow" w:cstheme="minorHAnsi"/>
                <w:sz w:val="24"/>
                <w:szCs w:val="24"/>
                <w:lang w:val="ro-RO"/>
              </w:rPr>
            </w:pPr>
          </w:p>
        </w:tc>
        <w:tc>
          <w:tcPr>
            <w:tcW w:w="4868" w:type="dxa"/>
            <w:tcBorders>
              <w:top w:val="single" w:sz="6" w:space="0" w:color="000000"/>
              <w:left w:val="single" w:sz="6" w:space="0" w:color="000000"/>
              <w:bottom w:val="single" w:sz="6" w:space="0" w:color="000000"/>
              <w:right w:val="single" w:sz="6" w:space="0" w:color="000000"/>
            </w:tcBorders>
          </w:tcPr>
          <w:p w14:paraId="2934E790" w14:textId="77777777" w:rsidR="00F7431C" w:rsidRPr="00E2193B" w:rsidRDefault="00F7431C" w:rsidP="000F7199">
            <w:pPr>
              <w:spacing w:after="0" w:line="240" w:lineRule="auto"/>
              <w:rPr>
                <w:rFonts w:ascii="Arial Narrow" w:hAnsi="Arial Narrow" w:cstheme="minorHAnsi"/>
                <w:sz w:val="24"/>
                <w:szCs w:val="24"/>
                <w:lang w:val="ro-RO"/>
              </w:rPr>
            </w:pPr>
          </w:p>
        </w:tc>
        <w:tc>
          <w:tcPr>
            <w:tcW w:w="4335" w:type="dxa"/>
            <w:tcBorders>
              <w:top w:val="single" w:sz="6" w:space="0" w:color="000000"/>
              <w:left w:val="single" w:sz="6" w:space="0" w:color="000000"/>
              <w:bottom w:val="single" w:sz="6" w:space="0" w:color="000000"/>
              <w:right w:val="single" w:sz="6" w:space="0" w:color="000000"/>
            </w:tcBorders>
          </w:tcPr>
          <w:p w14:paraId="6DA44D63" w14:textId="77777777" w:rsidR="00F7431C" w:rsidRPr="00E2193B" w:rsidRDefault="00F7431C" w:rsidP="000F7199">
            <w:pPr>
              <w:spacing w:after="0" w:line="240" w:lineRule="auto"/>
              <w:rPr>
                <w:rFonts w:ascii="Arial Narrow" w:hAnsi="Arial Narrow" w:cstheme="minorHAnsi"/>
                <w:sz w:val="24"/>
                <w:szCs w:val="24"/>
                <w:lang w:val="ro-RO"/>
              </w:rPr>
            </w:pPr>
          </w:p>
        </w:tc>
      </w:tr>
    </w:tbl>
    <w:p w14:paraId="679A66BC" w14:textId="77777777" w:rsidR="00F7431C" w:rsidRPr="00E2193B" w:rsidRDefault="00F7431C" w:rsidP="000F7199">
      <w:pPr>
        <w:spacing w:after="0" w:line="240" w:lineRule="auto"/>
        <w:rPr>
          <w:rFonts w:ascii="Arial Narrow" w:hAnsi="Arial Narrow" w:cstheme="minorHAnsi"/>
          <w:sz w:val="24"/>
          <w:szCs w:val="24"/>
          <w:lang w:val="ro-RO"/>
        </w:rPr>
      </w:pPr>
    </w:p>
    <w:tbl>
      <w:tblPr>
        <w:tblW w:w="9492" w:type="dxa"/>
        <w:tblBorders>
          <w:top w:val="outset" w:sz="2" w:space="0" w:color="auto"/>
          <w:left w:val="outset" w:sz="2" w:space="0" w:color="auto"/>
          <w:bottom w:val="outset" w:sz="2" w:space="0" w:color="auto"/>
          <w:right w:val="outset" w:sz="2" w:space="0" w:color="auto"/>
        </w:tblBorders>
        <w:tblCellMar>
          <w:left w:w="0" w:type="dxa"/>
          <w:right w:w="0" w:type="dxa"/>
        </w:tblCellMar>
        <w:tblLook w:val="0000" w:firstRow="0" w:lastRow="0" w:firstColumn="0" w:lastColumn="0" w:noHBand="0" w:noVBand="0"/>
      </w:tblPr>
      <w:tblGrid>
        <w:gridCol w:w="2811"/>
        <w:gridCol w:w="1612"/>
        <w:gridCol w:w="3121"/>
        <w:gridCol w:w="1948"/>
      </w:tblGrid>
      <w:tr w:rsidR="00F7431C" w:rsidRPr="00E2193B" w14:paraId="2237C817" w14:textId="77777777">
        <w:trPr>
          <w:trHeight w:val="234"/>
        </w:trPr>
        <w:tc>
          <w:tcPr>
            <w:tcW w:w="2811" w:type="dxa"/>
            <w:tcBorders>
              <w:top w:val="nil"/>
              <w:left w:val="nil"/>
              <w:bottom w:val="nil"/>
              <w:right w:val="single" w:sz="6" w:space="0" w:color="000000"/>
            </w:tcBorders>
          </w:tcPr>
          <w:p w14:paraId="29642166" w14:textId="77777777" w:rsidR="00F7431C" w:rsidRPr="00E2193B" w:rsidRDefault="00FB1669" w:rsidP="000F7199">
            <w:pPr>
              <w:spacing w:after="0" w:line="240" w:lineRule="auto"/>
              <w:rPr>
                <w:rFonts w:ascii="Arial Narrow" w:hAnsi="Arial Narrow" w:cstheme="minorHAnsi"/>
                <w:sz w:val="24"/>
                <w:szCs w:val="24"/>
                <w:lang w:val="ro-RO"/>
              </w:rPr>
            </w:pPr>
            <w:r w:rsidRPr="00E2193B">
              <w:rPr>
                <w:rStyle w:val="rvts7"/>
                <w:rFonts w:ascii="Arial Narrow" w:hAnsi="Arial Narrow" w:cstheme="minorHAnsi"/>
                <w:sz w:val="24"/>
                <w:szCs w:val="24"/>
                <w:lang w:val="ro-RO"/>
              </w:rPr>
              <w:t>    Numele şi prenumele*):</w:t>
            </w:r>
          </w:p>
        </w:tc>
        <w:tc>
          <w:tcPr>
            <w:tcW w:w="1612" w:type="dxa"/>
            <w:tcBorders>
              <w:top w:val="single" w:sz="6" w:space="0" w:color="000000"/>
              <w:left w:val="single" w:sz="6" w:space="0" w:color="000000"/>
              <w:bottom w:val="single" w:sz="6" w:space="0" w:color="000000"/>
              <w:right w:val="single" w:sz="6" w:space="0" w:color="000000"/>
            </w:tcBorders>
          </w:tcPr>
          <w:p w14:paraId="01621D80" w14:textId="77777777" w:rsidR="00F7431C" w:rsidRPr="00E2193B" w:rsidRDefault="00F7431C" w:rsidP="000F7199">
            <w:pPr>
              <w:spacing w:after="0" w:line="240" w:lineRule="auto"/>
              <w:rPr>
                <w:rFonts w:ascii="Arial Narrow" w:hAnsi="Arial Narrow" w:cstheme="minorHAnsi"/>
                <w:sz w:val="24"/>
                <w:szCs w:val="24"/>
                <w:lang w:val="ro-RO"/>
              </w:rPr>
            </w:pPr>
          </w:p>
        </w:tc>
        <w:tc>
          <w:tcPr>
            <w:tcW w:w="3121" w:type="dxa"/>
            <w:tcBorders>
              <w:top w:val="nil"/>
              <w:left w:val="single" w:sz="6" w:space="0" w:color="000000"/>
              <w:bottom w:val="nil"/>
              <w:right w:val="single" w:sz="6" w:space="0" w:color="000000"/>
            </w:tcBorders>
          </w:tcPr>
          <w:p w14:paraId="2C126A01" w14:textId="77777777" w:rsidR="00F7431C" w:rsidRPr="00E2193B" w:rsidRDefault="00FB1669" w:rsidP="000F7199">
            <w:pPr>
              <w:spacing w:after="0" w:line="240" w:lineRule="auto"/>
              <w:rPr>
                <w:rFonts w:ascii="Arial Narrow" w:hAnsi="Arial Narrow" w:cstheme="minorHAnsi"/>
                <w:sz w:val="24"/>
                <w:szCs w:val="24"/>
                <w:lang w:val="ro-RO"/>
              </w:rPr>
            </w:pPr>
            <w:r w:rsidRPr="00E2193B">
              <w:rPr>
                <w:rStyle w:val="rvts10"/>
                <w:rFonts w:ascii="Arial Narrow" w:hAnsi="Arial Narrow" w:cstheme="minorHAnsi"/>
                <w:sz w:val="24"/>
                <w:szCs w:val="24"/>
                <w:lang w:val="ro-RO"/>
              </w:rPr>
              <w:t>      </w:t>
            </w:r>
            <w:r w:rsidRPr="00E2193B">
              <w:rPr>
                <w:rStyle w:val="rvts7"/>
                <w:rFonts w:ascii="Arial Narrow" w:hAnsi="Arial Narrow" w:cstheme="minorHAnsi"/>
                <w:sz w:val="24"/>
                <w:szCs w:val="24"/>
                <w:lang w:val="ro-RO"/>
              </w:rPr>
              <w:t>Semnătura şi</w:t>
            </w:r>
            <w:r w:rsidRPr="00E2193B">
              <w:rPr>
                <w:rStyle w:val="rvts10"/>
                <w:rFonts w:ascii="Arial Narrow" w:hAnsi="Arial Narrow" w:cstheme="minorHAnsi"/>
                <w:sz w:val="24"/>
                <w:szCs w:val="24"/>
                <w:lang w:val="ro-RO"/>
              </w:rPr>
              <w:t> ştampila      </w:t>
            </w:r>
          </w:p>
        </w:tc>
        <w:tc>
          <w:tcPr>
            <w:tcW w:w="1948" w:type="dxa"/>
            <w:tcBorders>
              <w:top w:val="single" w:sz="6" w:space="0" w:color="000000"/>
              <w:left w:val="single" w:sz="6" w:space="0" w:color="000000"/>
              <w:bottom w:val="nil"/>
              <w:right w:val="single" w:sz="6" w:space="0" w:color="000000"/>
            </w:tcBorders>
          </w:tcPr>
          <w:p w14:paraId="59796C2C" w14:textId="77777777" w:rsidR="00F7431C" w:rsidRPr="00E2193B" w:rsidRDefault="00F7431C" w:rsidP="000F7199">
            <w:pPr>
              <w:spacing w:after="0" w:line="240" w:lineRule="auto"/>
              <w:rPr>
                <w:rFonts w:ascii="Arial Narrow" w:hAnsi="Arial Narrow" w:cstheme="minorHAnsi"/>
                <w:sz w:val="24"/>
                <w:szCs w:val="24"/>
                <w:lang w:val="ro-RO"/>
              </w:rPr>
            </w:pPr>
          </w:p>
        </w:tc>
      </w:tr>
      <w:tr w:rsidR="00F7431C" w:rsidRPr="00E2193B" w14:paraId="43AB045E" w14:textId="77777777">
        <w:trPr>
          <w:trHeight w:val="226"/>
        </w:trPr>
        <w:tc>
          <w:tcPr>
            <w:tcW w:w="2811" w:type="dxa"/>
            <w:tcBorders>
              <w:top w:val="nil"/>
              <w:left w:val="nil"/>
              <w:bottom w:val="nil"/>
              <w:right w:val="single" w:sz="6" w:space="0" w:color="000000"/>
            </w:tcBorders>
          </w:tcPr>
          <w:p w14:paraId="5103CBF5" w14:textId="77777777" w:rsidR="00F7431C" w:rsidRPr="00E2193B" w:rsidRDefault="00FB1669" w:rsidP="000F7199">
            <w:pPr>
              <w:spacing w:after="0" w:line="240" w:lineRule="auto"/>
              <w:rPr>
                <w:rFonts w:ascii="Arial Narrow" w:hAnsi="Arial Narrow" w:cstheme="minorHAnsi"/>
                <w:sz w:val="24"/>
                <w:szCs w:val="24"/>
                <w:lang w:val="ro-RO"/>
              </w:rPr>
            </w:pPr>
            <w:r w:rsidRPr="00E2193B">
              <w:rPr>
                <w:rStyle w:val="rvts7"/>
                <w:rFonts w:ascii="Arial Narrow" w:hAnsi="Arial Narrow" w:cstheme="minorHAnsi"/>
                <w:sz w:val="24"/>
                <w:szCs w:val="24"/>
                <w:lang w:val="ro-RO"/>
              </w:rPr>
              <w:t>    Funcţia:</w:t>
            </w:r>
          </w:p>
        </w:tc>
        <w:tc>
          <w:tcPr>
            <w:tcW w:w="1612" w:type="dxa"/>
            <w:tcBorders>
              <w:top w:val="single" w:sz="6" w:space="0" w:color="000000"/>
              <w:left w:val="single" w:sz="6" w:space="0" w:color="000000"/>
              <w:bottom w:val="single" w:sz="6" w:space="0" w:color="000000"/>
              <w:right w:val="single" w:sz="6" w:space="0" w:color="000000"/>
            </w:tcBorders>
          </w:tcPr>
          <w:p w14:paraId="19B45949" w14:textId="77777777" w:rsidR="00F7431C" w:rsidRPr="00E2193B" w:rsidRDefault="00F7431C" w:rsidP="000F7199">
            <w:pPr>
              <w:spacing w:after="0" w:line="240" w:lineRule="auto"/>
              <w:rPr>
                <w:rFonts w:ascii="Arial Narrow" w:hAnsi="Arial Narrow" w:cstheme="minorHAnsi"/>
                <w:sz w:val="24"/>
                <w:szCs w:val="24"/>
                <w:lang w:val="ro-RO"/>
              </w:rPr>
            </w:pPr>
          </w:p>
        </w:tc>
        <w:tc>
          <w:tcPr>
            <w:tcW w:w="3121" w:type="dxa"/>
            <w:tcBorders>
              <w:top w:val="nil"/>
              <w:left w:val="single" w:sz="6" w:space="0" w:color="000000"/>
              <w:bottom w:val="nil"/>
              <w:right w:val="single" w:sz="6" w:space="0" w:color="000000"/>
            </w:tcBorders>
          </w:tcPr>
          <w:p w14:paraId="36D212D9" w14:textId="77777777" w:rsidR="00F7431C" w:rsidRPr="00E2193B" w:rsidRDefault="00FB1669" w:rsidP="000F7199">
            <w:pPr>
              <w:spacing w:after="0" w:line="240" w:lineRule="auto"/>
              <w:rPr>
                <w:rFonts w:ascii="Arial Narrow" w:hAnsi="Arial Narrow" w:cstheme="minorHAnsi"/>
                <w:sz w:val="24"/>
                <w:szCs w:val="24"/>
                <w:lang w:val="ro-RO"/>
              </w:rPr>
            </w:pPr>
            <w:r w:rsidRPr="00E2193B">
              <w:rPr>
                <w:rStyle w:val="rvts10"/>
                <w:rFonts w:ascii="Arial Narrow" w:hAnsi="Arial Narrow" w:cstheme="minorHAnsi"/>
                <w:sz w:val="24"/>
                <w:szCs w:val="24"/>
                <w:lang w:val="ro-RO"/>
              </w:rPr>
              <w:t>                       </w:t>
            </w:r>
          </w:p>
        </w:tc>
        <w:tc>
          <w:tcPr>
            <w:tcW w:w="1948" w:type="dxa"/>
            <w:tcBorders>
              <w:top w:val="nil"/>
              <w:left w:val="single" w:sz="6" w:space="0" w:color="000000"/>
              <w:bottom w:val="single" w:sz="6" w:space="0" w:color="000000"/>
              <w:right w:val="single" w:sz="6" w:space="0" w:color="000000"/>
            </w:tcBorders>
          </w:tcPr>
          <w:p w14:paraId="3429D3B1" w14:textId="77777777" w:rsidR="00F7431C" w:rsidRPr="00E2193B" w:rsidRDefault="00F7431C" w:rsidP="000F7199">
            <w:pPr>
              <w:spacing w:after="0" w:line="240" w:lineRule="auto"/>
              <w:rPr>
                <w:rFonts w:ascii="Arial Narrow" w:hAnsi="Arial Narrow" w:cstheme="minorHAnsi"/>
                <w:sz w:val="24"/>
                <w:szCs w:val="24"/>
                <w:lang w:val="ro-RO"/>
              </w:rPr>
            </w:pPr>
          </w:p>
        </w:tc>
      </w:tr>
      <w:tr w:rsidR="00F7431C" w:rsidRPr="00E2193B" w14:paraId="23A055CC" w14:textId="77777777">
        <w:trPr>
          <w:trHeight w:val="234"/>
        </w:trPr>
        <w:tc>
          <w:tcPr>
            <w:tcW w:w="2811" w:type="dxa"/>
            <w:tcBorders>
              <w:top w:val="nil"/>
              <w:left w:val="nil"/>
              <w:bottom w:val="nil"/>
              <w:right w:val="nil"/>
            </w:tcBorders>
          </w:tcPr>
          <w:p w14:paraId="12D3668A" w14:textId="77777777" w:rsidR="00F7431C" w:rsidRPr="00E2193B" w:rsidRDefault="00FB1669" w:rsidP="000F7199">
            <w:pPr>
              <w:spacing w:after="0" w:line="240" w:lineRule="auto"/>
              <w:rPr>
                <w:rFonts w:ascii="Arial Narrow" w:hAnsi="Arial Narrow" w:cstheme="minorHAnsi"/>
                <w:sz w:val="24"/>
                <w:szCs w:val="24"/>
                <w:lang w:val="ro-RO"/>
              </w:rPr>
            </w:pPr>
            <w:r w:rsidRPr="00E2193B">
              <w:rPr>
                <w:rStyle w:val="rvts7"/>
                <w:rFonts w:ascii="Arial Narrow" w:hAnsi="Arial Narrow" w:cstheme="minorHAnsi"/>
                <w:sz w:val="24"/>
                <w:szCs w:val="24"/>
                <w:lang w:val="ro-RO"/>
              </w:rPr>
              <w:t>_____________</w:t>
            </w:r>
          </w:p>
        </w:tc>
        <w:tc>
          <w:tcPr>
            <w:tcW w:w="1612" w:type="dxa"/>
            <w:tcBorders>
              <w:top w:val="single" w:sz="6" w:space="0" w:color="000000"/>
              <w:left w:val="nil"/>
              <w:bottom w:val="nil"/>
              <w:right w:val="nil"/>
            </w:tcBorders>
          </w:tcPr>
          <w:p w14:paraId="53116E2F" w14:textId="77777777" w:rsidR="00F7431C" w:rsidRPr="00E2193B" w:rsidRDefault="00F7431C" w:rsidP="000F7199">
            <w:pPr>
              <w:spacing w:after="0" w:line="240" w:lineRule="auto"/>
              <w:rPr>
                <w:rFonts w:ascii="Arial Narrow" w:hAnsi="Arial Narrow" w:cstheme="minorHAnsi"/>
                <w:sz w:val="24"/>
                <w:szCs w:val="24"/>
                <w:lang w:val="ro-RO"/>
              </w:rPr>
            </w:pPr>
          </w:p>
        </w:tc>
        <w:tc>
          <w:tcPr>
            <w:tcW w:w="3121" w:type="dxa"/>
            <w:tcBorders>
              <w:top w:val="nil"/>
              <w:left w:val="nil"/>
              <w:bottom w:val="nil"/>
              <w:right w:val="nil"/>
            </w:tcBorders>
          </w:tcPr>
          <w:p w14:paraId="5EBCE7CD" w14:textId="77777777" w:rsidR="00F7431C" w:rsidRPr="00E2193B" w:rsidRDefault="00F7431C" w:rsidP="000F7199">
            <w:pPr>
              <w:spacing w:after="0" w:line="240" w:lineRule="auto"/>
              <w:rPr>
                <w:rFonts w:ascii="Arial Narrow" w:hAnsi="Arial Narrow" w:cstheme="minorHAnsi"/>
                <w:sz w:val="24"/>
                <w:szCs w:val="24"/>
                <w:lang w:val="ro-RO"/>
              </w:rPr>
            </w:pPr>
          </w:p>
        </w:tc>
        <w:tc>
          <w:tcPr>
            <w:tcW w:w="1948" w:type="dxa"/>
            <w:tcBorders>
              <w:top w:val="single" w:sz="6" w:space="0" w:color="000000"/>
              <w:left w:val="nil"/>
              <w:bottom w:val="nil"/>
              <w:right w:val="nil"/>
            </w:tcBorders>
          </w:tcPr>
          <w:p w14:paraId="10157E70" w14:textId="77777777" w:rsidR="00F7431C" w:rsidRPr="00E2193B" w:rsidRDefault="00F7431C" w:rsidP="000F7199">
            <w:pPr>
              <w:spacing w:after="0" w:line="240" w:lineRule="auto"/>
              <w:rPr>
                <w:rFonts w:ascii="Arial Narrow" w:hAnsi="Arial Narrow" w:cstheme="minorHAnsi"/>
                <w:sz w:val="24"/>
                <w:szCs w:val="24"/>
                <w:lang w:val="ro-RO"/>
              </w:rPr>
            </w:pPr>
          </w:p>
        </w:tc>
      </w:tr>
      <w:tr w:rsidR="00F7431C" w:rsidRPr="00E2193B" w14:paraId="2AE7E135" w14:textId="77777777">
        <w:trPr>
          <w:trHeight w:val="461"/>
        </w:trPr>
        <w:tc>
          <w:tcPr>
            <w:tcW w:w="9492" w:type="dxa"/>
            <w:gridSpan w:val="4"/>
            <w:tcBorders>
              <w:top w:val="nil"/>
              <w:left w:val="nil"/>
              <w:bottom w:val="nil"/>
              <w:right w:val="nil"/>
            </w:tcBorders>
          </w:tcPr>
          <w:p w14:paraId="5908350C" w14:textId="77777777" w:rsidR="00F7431C" w:rsidRPr="00E2193B" w:rsidRDefault="00FB1669" w:rsidP="000F7199">
            <w:pPr>
              <w:spacing w:after="0" w:line="240" w:lineRule="auto"/>
              <w:rPr>
                <w:rFonts w:ascii="Arial Narrow" w:hAnsi="Arial Narrow" w:cstheme="minorHAnsi"/>
                <w:sz w:val="24"/>
                <w:szCs w:val="24"/>
                <w:lang w:val="ro-RO"/>
              </w:rPr>
            </w:pPr>
            <w:r w:rsidRPr="00E2193B">
              <w:rPr>
                <w:rStyle w:val="rvts7"/>
                <w:rFonts w:ascii="Arial Narrow" w:hAnsi="Arial Narrow" w:cstheme="minorHAnsi"/>
                <w:sz w:val="24"/>
                <w:szCs w:val="24"/>
                <w:lang w:val="ro-RO"/>
              </w:rPr>
              <w:t>    *) Se va completa de către reprezentantul legal al solicitantului sau o persoană abilitată să reprezinte solicitantul.</w:t>
            </w:r>
          </w:p>
        </w:tc>
      </w:tr>
    </w:tbl>
    <w:p w14:paraId="1CB76B8C" w14:textId="77777777" w:rsidR="00F7431C" w:rsidRPr="00E2193B" w:rsidRDefault="00F7431C" w:rsidP="000F7199">
      <w:pPr>
        <w:spacing w:after="0" w:line="240" w:lineRule="auto"/>
        <w:rPr>
          <w:rFonts w:ascii="Arial Narrow" w:hAnsi="Arial Narrow" w:cstheme="minorHAnsi"/>
          <w:sz w:val="24"/>
          <w:szCs w:val="24"/>
          <w:lang w:val="ro-RO"/>
        </w:rPr>
      </w:pPr>
    </w:p>
    <w:p w14:paraId="43A5A3AA" w14:textId="77777777" w:rsidR="00F7431C" w:rsidRPr="00E2193B" w:rsidRDefault="00FB1669" w:rsidP="000F7199">
      <w:pPr>
        <w:spacing w:after="0" w:line="240" w:lineRule="auto"/>
        <w:rPr>
          <w:rFonts w:ascii="Arial Narrow" w:hAnsi="Arial Narrow"/>
          <w:sz w:val="24"/>
          <w:szCs w:val="24"/>
          <w:lang w:val="ro-RO"/>
        </w:rPr>
      </w:pPr>
      <w:r w:rsidRPr="00E2193B">
        <w:rPr>
          <w:rFonts w:ascii="Arial Narrow" w:hAnsi="Arial Narrow"/>
          <w:sz w:val="24"/>
          <w:szCs w:val="24"/>
          <w:lang w:val="ro-RO"/>
        </w:rPr>
        <w:br w:type="page"/>
      </w:r>
    </w:p>
    <w:p w14:paraId="44848760" w14:textId="77777777" w:rsidR="00F7431C" w:rsidRPr="00E2193B" w:rsidRDefault="00FB1669" w:rsidP="000F7199">
      <w:pPr>
        <w:keepNext/>
        <w:spacing w:before="240" w:after="0" w:line="240" w:lineRule="auto"/>
        <w:ind w:left="576" w:hanging="576"/>
        <w:outlineLvl w:val="1"/>
        <w:rPr>
          <w:rFonts w:ascii="Arial Narrow" w:eastAsia="Times New Roman" w:hAnsi="Arial Narrow" w:cs="Arial"/>
          <w:sz w:val="24"/>
          <w:szCs w:val="24"/>
          <w:lang w:val="ro-RO"/>
        </w:rPr>
      </w:pPr>
      <w:bookmarkStart w:id="112" w:name="_Toc71793167"/>
      <w:r w:rsidRPr="00E2193B">
        <w:rPr>
          <w:rFonts w:ascii="Arial Narrow" w:eastAsia="Times New Roman" w:hAnsi="Arial Narrow" w:cs="Arial"/>
          <w:sz w:val="24"/>
          <w:szCs w:val="24"/>
          <w:lang w:val="ro-RO"/>
        </w:rPr>
        <w:lastRenderedPageBreak/>
        <w:t>Anexa 8 Grila de verificare CAE</w:t>
      </w:r>
      <w:bookmarkEnd w:id="112"/>
    </w:p>
    <w:p w14:paraId="2B4A46D1" w14:textId="77777777" w:rsidR="00F7431C" w:rsidRPr="00E2193B" w:rsidRDefault="00FB1669" w:rsidP="000F7199">
      <w:pPr>
        <w:spacing w:after="0" w:line="240" w:lineRule="auto"/>
        <w:jc w:val="center"/>
        <w:rPr>
          <w:rFonts w:ascii="Arial Narrow" w:hAnsi="Arial Narrow"/>
          <w:b/>
          <w:sz w:val="24"/>
          <w:szCs w:val="24"/>
          <w:lang w:val="ro-RO"/>
        </w:rPr>
      </w:pPr>
      <w:bookmarkStart w:id="113" w:name="_Toc41219189"/>
      <w:r w:rsidRPr="00E2193B">
        <w:rPr>
          <w:rFonts w:ascii="Arial Narrow" w:hAnsi="Arial Narrow"/>
          <w:b/>
          <w:sz w:val="24"/>
          <w:szCs w:val="24"/>
          <w:lang w:val="ro-RO"/>
        </w:rPr>
        <w:t>Grila de verificare a etapei CAE (verificarea conformității administrative și a criteriilor minime de eligibilitate)</w:t>
      </w:r>
      <w:bookmarkEnd w:id="113"/>
      <w:r w:rsidRPr="00E2193B">
        <w:rPr>
          <w:rFonts w:ascii="Arial Narrow" w:hAnsi="Arial Narrow"/>
          <w:b/>
          <w:sz w:val="24"/>
          <w:szCs w:val="24"/>
          <w:lang w:val="ro-RO"/>
        </w:rPr>
        <w:t xml:space="preserve"> </w:t>
      </w:r>
    </w:p>
    <w:tbl>
      <w:tblPr>
        <w:tblStyle w:val="TableGrid"/>
        <w:tblW w:w="0" w:type="auto"/>
        <w:jc w:val="center"/>
        <w:tblLook w:val="04A0" w:firstRow="1" w:lastRow="0" w:firstColumn="1" w:lastColumn="0" w:noHBand="0" w:noVBand="1"/>
      </w:tblPr>
      <w:tblGrid>
        <w:gridCol w:w="2380"/>
        <w:gridCol w:w="2800"/>
        <w:gridCol w:w="679"/>
        <w:gridCol w:w="679"/>
        <w:gridCol w:w="969"/>
        <w:gridCol w:w="1509"/>
      </w:tblGrid>
      <w:tr w:rsidR="00F7431C" w:rsidRPr="00E2193B" w14:paraId="3EE8D7BE" w14:textId="77777777">
        <w:trPr>
          <w:jc w:val="center"/>
        </w:trPr>
        <w:tc>
          <w:tcPr>
            <w:tcW w:w="2380" w:type="dxa"/>
          </w:tcPr>
          <w:p w14:paraId="5B8B8AB4" w14:textId="77777777" w:rsidR="00F7431C" w:rsidRPr="00E2193B" w:rsidRDefault="00FB1669" w:rsidP="000F7199">
            <w:pPr>
              <w:pStyle w:val="NoSpacing"/>
              <w:rPr>
                <w:rFonts w:ascii="Arial Narrow" w:hAnsi="Arial Narrow"/>
                <w:noProof/>
                <w:lang w:val="ro-RO"/>
              </w:rPr>
            </w:pPr>
            <w:r w:rsidRPr="00E2193B">
              <w:rPr>
                <w:rFonts w:ascii="Arial Narrow" w:hAnsi="Arial Narrow"/>
                <w:noProof/>
                <w:lang w:val="ro-RO"/>
              </w:rPr>
              <w:t>Numele solicitantului</w:t>
            </w:r>
          </w:p>
        </w:tc>
        <w:tc>
          <w:tcPr>
            <w:tcW w:w="6862" w:type="dxa"/>
            <w:gridSpan w:val="5"/>
          </w:tcPr>
          <w:p w14:paraId="1354FFDF" w14:textId="77777777" w:rsidR="00F7431C" w:rsidRPr="00E2193B" w:rsidRDefault="00F7431C" w:rsidP="000F7199">
            <w:pPr>
              <w:pStyle w:val="NoSpacing"/>
              <w:rPr>
                <w:rFonts w:ascii="Arial Narrow" w:hAnsi="Arial Narrow"/>
                <w:noProof/>
                <w:lang w:val="ro-RO"/>
              </w:rPr>
            </w:pPr>
          </w:p>
        </w:tc>
      </w:tr>
      <w:tr w:rsidR="00F7431C" w:rsidRPr="00E2193B" w14:paraId="1172B744" w14:textId="77777777">
        <w:trPr>
          <w:jc w:val="center"/>
        </w:trPr>
        <w:tc>
          <w:tcPr>
            <w:tcW w:w="2380" w:type="dxa"/>
          </w:tcPr>
          <w:p w14:paraId="05A963AD" w14:textId="77777777" w:rsidR="00F7431C" w:rsidRPr="00E2193B" w:rsidRDefault="00FB1669" w:rsidP="000F7199">
            <w:pPr>
              <w:pStyle w:val="NoSpacing"/>
              <w:rPr>
                <w:rFonts w:ascii="Arial Narrow" w:hAnsi="Arial Narrow"/>
                <w:noProof/>
                <w:lang w:val="ro-RO"/>
              </w:rPr>
            </w:pPr>
            <w:r w:rsidRPr="00E2193B">
              <w:rPr>
                <w:rFonts w:ascii="Arial Narrow" w:hAnsi="Arial Narrow"/>
                <w:noProof/>
                <w:lang w:val="ro-RO"/>
              </w:rPr>
              <w:t>Statutul legal</w:t>
            </w:r>
          </w:p>
        </w:tc>
        <w:tc>
          <w:tcPr>
            <w:tcW w:w="6862" w:type="dxa"/>
            <w:gridSpan w:val="5"/>
          </w:tcPr>
          <w:p w14:paraId="4E619A8B" w14:textId="77777777" w:rsidR="00F7431C" w:rsidRPr="00E2193B" w:rsidRDefault="00F7431C" w:rsidP="000F7199">
            <w:pPr>
              <w:pStyle w:val="NoSpacing"/>
              <w:rPr>
                <w:rFonts w:ascii="Arial Narrow" w:hAnsi="Arial Narrow"/>
                <w:noProof/>
                <w:lang w:val="ro-RO"/>
              </w:rPr>
            </w:pPr>
          </w:p>
        </w:tc>
      </w:tr>
      <w:tr w:rsidR="00F7431C" w:rsidRPr="00E2193B" w14:paraId="2F701DB2" w14:textId="77777777">
        <w:trPr>
          <w:jc w:val="center"/>
        </w:trPr>
        <w:tc>
          <w:tcPr>
            <w:tcW w:w="2380" w:type="dxa"/>
          </w:tcPr>
          <w:p w14:paraId="78ED6D56" w14:textId="77777777" w:rsidR="00F7431C" w:rsidRPr="00E2193B" w:rsidRDefault="00FB1669" w:rsidP="000F7199">
            <w:pPr>
              <w:pStyle w:val="NoSpacing"/>
              <w:rPr>
                <w:rFonts w:ascii="Arial Narrow" w:hAnsi="Arial Narrow"/>
                <w:noProof/>
                <w:lang w:val="ro-RO"/>
              </w:rPr>
            </w:pPr>
            <w:r w:rsidRPr="00E2193B">
              <w:rPr>
                <w:rFonts w:ascii="Arial Narrow" w:hAnsi="Arial Narrow"/>
                <w:noProof/>
                <w:lang w:val="ro-RO"/>
              </w:rPr>
              <w:t>Data infiintarii</w:t>
            </w:r>
          </w:p>
        </w:tc>
        <w:tc>
          <w:tcPr>
            <w:tcW w:w="5324" w:type="dxa"/>
            <w:gridSpan w:val="4"/>
          </w:tcPr>
          <w:p w14:paraId="478880F1" w14:textId="77777777" w:rsidR="00F7431C" w:rsidRPr="00E2193B" w:rsidRDefault="00F7431C" w:rsidP="000F7199">
            <w:pPr>
              <w:pStyle w:val="NoSpacing"/>
              <w:rPr>
                <w:rFonts w:ascii="Arial Narrow" w:hAnsi="Arial Narrow"/>
                <w:noProof/>
                <w:lang w:val="ro-RO"/>
              </w:rPr>
            </w:pPr>
          </w:p>
        </w:tc>
        <w:tc>
          <w:tcPr>
            <w:tcW w:w="1538" w:type="dxa"/>
          </w:tcPr>
          <w:p w14:paraId="5AC76B66" w14:textId="77777777" w:rsidR="00F7431C" w:rsidRPr="00E2193B" w:rsidRDefault="00F7431C" w:rsidP="000F7199">
            <w:pPr>
              <w:pStyle w:val="NoSpacing"/>
              <w:rPr>
                <w:rFonts w:ascii="Arial Narrow" w:hAnsi="Arial Narrow"/>
                <w:noProof/>
                <w:lang w:val="ro-RO"/>
              </w:rPr>
            </w:pPr>
          </w:p>
        </w:tc>
      </w:tr>
      <w:tr w:rsidR="00F7431C" w:rsidRPr="00E2193B" w14:paraId="2DC11BA1" w14:textId="77777777">
        <w:trPr>
          <w:jc w:val="center"/>
        </w:trPr>
        <w:tc>
          <w:tcPr>
            <w:tcW w:w="2380" w:type="dxa"/>
          </w:tcPr>
          <w:p w14:paraId="7B2FEFE1" w14:textId="77777777" w:rsidR="00F7431C" w:rsidRPr="00E2193B" w:rsidRDefault="00FB1669" w:rsidP="000F7199">
            <w:pPr>
              <w:pStyle w:val="NoSpacing"/>
              <w:rPr>
                <w:rFonts w:ascii="Arial Narrow" w:hAnsi="Arial Narrow"/>
                <w:noProof/>
                <w:lang w:val="ro-RO"/>
              </w:rPr>
            </w:pPr>
            <w:r w:rsidRPr="00E2193B">
              <w:rPr>
                <w:rFonts w:ascii="Arial Narrow" w:hAnsi="Arial Narrow"/>
                <w:noProof/>
                <w:lang w:val="ro-RO"/>
              </w:rPr>
              <w:t>Partener(i)</w:t>
            </w:r>
          </w:p>
        </w:tc>
        <w:tc>
          <w:tcPr>
            <w:tcW w:w="6862" w:type="dxa"/>
            <w:gridSpan w:val="5"/>
          </w:tcPr>
          <w:p w14:paraId="7912901C" w14:textId="77777777" w:rsidR="00F7431C" w:rsidRPr="00E2193B" w:rsidRDefault="00FB1669" w:rsidP="000F7199">
            <w:pPr>
              <w:pStyle w:val="NoSpacing"/>
              <w:rPr>
                <w:rFonts w:ascii="Arial Narrow" w:hAnsi="Arial Narrow"/>
                <w:noProof/>
                <w:lang w:val="ro-RO"/>
              </w:rPr>
            </w:pPr>
            <w:r w:rsidRPr="00E2193B">
              <w:rPr>
                <w:rFonts w:ascii="Arial Narrow" w:hAnsi="Arial Narrow"/>
                <w:noProof/>
                <w:lang w:val="ro-RO"/>
              </w:rPr>
              <w:t>Denumirea partenerului(-ilor)</w:t>
            </w:r>
          </w:p>
          <w:p w14:paraId="582F684C" w14:textId="77777777" w:rsidR="00F7431C" w:rsidRPr="00E2193B" w:rsidRDefault="00F7431C" w:rsidP="000F7199">
            <w:pPr>
              <w:pStyle w:val="NoSpacing"/>
              <w:rPr>
                <w:rFonts w:ascii="Arial Narrow" w:hAnsi="Arial Narrow"/>
                <w:noProof/>
                <w:lang w:val="ro-RO"/>
              </w:rPr>
            </w:pPr>
          </w:p>
        </w:tc>
      </w:tr>
      <w:tr w:rsidR="00F7431C" w:rsidRPr="00E2193B" w14:paraId="3939EADE" w14:textId="77777777">
        <w:trPr>
          <w:jc w:val="center"/>
        </w:trPr>
        <w:tc>
          <w:tcPr>
            <w:tcW w:w="2380" w:type="dxa"/>
          </w:tcPr>
          <w:p w14:paraId="644DB82B" w14:textId="77777777" w:rsidR="00F7431C" w:rsidRPr="00E2193B" w:rsidRDefault="00FB1669" w:rsidP="000F7199">
            <w:pPr>
              <w:pStyle w:val="NoSpacing"/>
              <w:rPr>
                <w:rFonts w:ascii="Arial Narrow" w:hAnsi="Arial Narrow"/>
                <w:noProof/>
                <w:lang w:val="ro-RO"/>
              </w:rPr>
            </w:pPr>
            <w:r w:rsidRPr="00E2193B">
              <w:rPr>
                <w:rFonts w:ascii="Arial Narrow" w:hAnsi="Arial Narrow"/>
                <w:noProof/>
                <w:lang w:val="ro-RO"/>
              </w:rPr>
              <w:t>Titlul propunerii</w:t>
            </w:r>
          </w:p>
        </w:tc>
        <w:tc>
          <w:tcPr>
            <w:tcW w:w="6862" w:type="dxa"/>
            <w:gridSpan w:val="5"/>
          </w:tcPr>
          <w:p w14:paraId="149F2ACE" w14:textId="77777777" w:rsidR="00F7431C" w:rsidRPr="00E2193B" w:rsidRDefault="00F7431C" w:rsidP="000F7199">
            <w:pPr>
              <w:pStyle w:val="NoSpacing"/>
              <w:rPr>
                <w:rFonts w:ascii="Arial Narrow" w:hAnsi="Arial Narrow"/>
                <w:noProof/>
                <w:lang w:val="ro-RO"/>
              </w:rPr>
            </w:pPr>
          </w:p>
        </w:tc>
      </w:tr>
      <w:tr w:rsidR="00F7431C" w:rsidRPr="00E2193B" w14:paraId="0A8852F5" w14:textId="77777777">
        <w:trPr>
          <w:jc w:val="center"/>
        </w:trPr>
        <w:tc>
          <w:tcPr>
            <w:tcW w:w="5326" w:type="dxa"/>
            <w:gridSpan w:val="2"/>
          </w:tcPr>
          <w:p w14:paraId="7DF40BCE" w14:textId="77777777" w:rsidR="00F7431C" w:rsidRPr="00E2193B" w:rsidRDefault="00F7431C" w:rsidP="000F7199">
            <w:pPr>
              <w:pStyle w:val="NoSpacing"/>
              <w:rPr>
                <w:rFonts w:ascii="Arial Narrow" w:hAnsi="Arial Narrow"/>
                <w:noProof/>
                <w:lang w:val="ro-RO"/>
              </w:rPr>
            </w:pPr>
          </w:p>
        </w:tc>
        <w:tc>
          <w:tcPr>
            <w:tcW w:w="694" w:type="dxa"/>
          </w:tcPr>
          <w:p w14:paraId="1675D0C7" w14:textId="77777777" w:rsidR="00F7431C" w:rsidRPr="00E2193B" w:rsidRDefault="00FB1669" w:rsidP="000F7199">
            <w:pPr>
              <w:pStyle w:val="NoSpacing"/>
              <w:rPr>
                <w:rFonts w:ascii="Arial Narrow" w:hAnsi="Arial Narrow"/>
                <w:noProof/>
                <w:lang w:val="ro-RO"/>
              </w:rPr>
            </w:pPr>
            <w:r w:rsidRPr="00E2193B">
              <w:rPr>
                <w:rFonts w:ascii="Arial Narrow" w:hAnsi="Arial Narrow"/>
                <w:noProof/>
                <w:lang w:val="ro-RO"/>
              </w:rPr>
              <w:t xml:space="preserve">Da </w:t>
            </w:r>
          </w:p>
        </w:tc>
        <w:tc>
          <w:tcPr>
            <w:tcW w:w="694" w:type="dxa"/>
          </w:tcPr>
          <w:p w14:paraId="40D72E58" w14:textId="77777777" w:rsidR="00F7431C" w:rsidRPr="00E2193B" w:rsidRDefault="00FB1669" w:rsidP="000F7199">
            <w:pPr>
              <w:pStyle w:val="NoSpacing"/>
              <w:rPr>
                <w:rFonts w:ascii="Arial Narrow" w:hAnsi="Arial Narrow"/>
                <w:noProof/>
                <w:lang w:val="ro-RO"/>
              </w:rPr>
            </w:pPr>
            <w:r w:rsidRPr="00E2193B">
              <w:rPr>
                <w:rFonts w:ascii="Arial Narrow" w:hAnsi="Arial Narrow"/>
                <w:noProof/>
                <w:lang w:val="ro-RO"/>
              </w:rPr>
              <w:t xml:space="preserve">Nu </w:t>
            </w:r>
          </w:p>
        </w:tc>
        <w:tc>
          <w:tcPr>
            <w:tcW w:w="990" w:type="dxa"/>
          </w:tcPr>
          <w:p w14:paraId="1A19CDD2" w14:textId="77777777" w:rsidR="00F7431C" w:rsidRPr="00E2193B" w:rsidRDefault="00FB1669" w:rsidP="000F7199">
            <w:pPr>
              <w:pStyle w:val="NoSpacing"/>
              <w:rPr>
                <w:rFonts w:ascii="Arial Narrow" w:hAnsi="Arial Narrow"/>
                <w:noProof/>
                <w:lang w:val="ro-RO"/>
              </w:rPr>
            </w:pPr>
            <w:r w:rsidRPr="00E2193B">
              <w:rPr>
                <w:rFonts w:ascii="Arial Narrow" w:hAnsi="Arial Narrow"/>
                <w:noProof/>
                <w:lang w:val="ro-RO"/>
              </w:rPr>
              <w:t>Nu este cazul</w:t>
            </w:r>
          </w:p>
        </w:tc>
        <w:tc>
          <w:tcPr>
            <w:tcW w:w="1538" w:type="dxa"/>
          </w:tcPr>
          <w:p w14:paraId="6AF9C1AF" w14:textId="77777777" w:rsidR="00F7431C" w:rsidRPr="00E2193B" w:rsidRDefault="00FB1669" w:rsidP="000F7199">
            <w:pPr>
              <w:pStyle w:val="NoSpacing"/>
              <w:rPr>
                <w:rFonts w:ascii="Arial Narrow" w:hAnsi="Arial Narrow"/>
                <w:noProof/>
                <w:lang w:val="ro-RO"/>
              </w:rPr>
            </w:pPr>
            <w:r w:rsidRPr="00E2193B">
              <w:rPr>
                <w:rFonts w:ascii="Arial Narrow" w:hAnsi="Arial Narrow"/>
                <w:noProof/>
                <w:lang w:val="ro-RO"/>
              </w:rPr>
              <w:t xml:space="preserve">Observatii </w:t>
            </w:r>
          </w:p>
        </w:tc>
      </w:tr>
      <w:tr w:rsidR="00F7431C" w:rsidRPr="00E2193B" w14:paraId="1B9391DB" w14:textId="77777777">
        <w:trPr>
          <w:jc w:val="center"/>
        </w:trPr>
        <w:tc>
          <w:tcPr>
            <w:tcW w:w="5326" w:type="dxa"/>
            <w:gridSpan w:val="2"/>
          </w:tcPr>
          <w:p w14:paraId="2AE34890" w14:textId="77777777" w:rsidR="00F7431C" w:rsidRPr="00E2193B" w:rsidRDefault="00FB1669" w:rsidP="000F7199">
            <w:pPr>
              <w:pStyle w:val="NoSpacing"/>
              <w:numPr>
                <w:ilvl w:val="0"/>
                <w:numId w:val="42"/>
              </w:numPr>
              <w:jc w:val="left"/>
              <w:rPr>
                <w:rFonts w:ascii="Arial Narrow" w:hAnsi="Arial Narrow"/>
                <w:noProof/>
                <w:lang w:val="ro-RO"/>
              </w:rPr>
            </w:pPr>
            <w:r w:rsidRPr="00E2193B">
              <w:rPr>
                <w:rFonts w:ascii="Arial Narrow" w:hAnsi="Arial Narrow"/>
                <w:noProof/>
                <w:lang w:val="ro-RO"/>
              </w:rPr>
              <w:t>Termenul limita de depunere a fost respectat</w:t>
            </w:r>
          </w:p>
          <w:p w14:paraId="6C6381B2" w14:textId="77777777" w:rsidR="00F7431C" w:rsidRPr="00E2193B" w:rsidRDefault="00F7431C" w:rsidP="000F7199">
            <w:pPr>
              <w:pStyle w:val="NoSpacing"/>
              <w:ind w:left="720"/>
              <w:jc w:val="left"/>
              <w:rPr>
                <w:rFonts w:ascii="Arial Narrow" w:hAnsi="Arial Narrow"/>
                <w:noProof/>
                <w:lang w:val="ro-RO"/>
              </w:rPr>
            </w:pPr>
          </w:p>
        </w:tc>
        <w:tc>
          <w:tcPr>
            <w:tcW w:w="694" w:type="dxa"/>
          </w:tcPr>
          <w:p w14:paraId="40736B25" w14:textId="77777777" w:rsidR="00F7431C" w:rsidRPr="00E2193B" w:rsidRDefault="00F7431C" w:rsidP="000F7199">
            <w:pPr>
              <w:pStyle w:val="NoSpacing"/>
              <w:rPr>
                <w:rFonts w:ascii="Arial Narrow" w:hAnsi="Arial Narrow"/>
                <w:noProof/>
                <w:lang w:val="ro-RO"/>
              </w:rPr>
            </w:pPr>
          </w:p>
        </w:tc>
        <w:tc>
          <w:tcPr>
            <w:tcW w:w="694" w:type="dxa"/>
          </w:tcPr>
          <w:p w14:paraId="26E2506C" w14:textId="77777777" w:rsidR="00F7431C" w:rsidRPr="00E2193B" w:rsidRDefault="00F7431C" w:rsidP="000F7199">
            <w:pPr>
              <w:pStyle w:val="NoSpacing"/>
              <w:rPr>
                <w:rFonts w:ascii="Arial Narrow" w:hAnsi="Arial Narrow"/>
                <w:noProof/>
                <w:lang w:val="ro-RO"/>
              </w:rPr>
            </w:pPr>
          </w:p>
        </w:tc>
        <w:tc>
          <w:tcPr>
            <w:tcW w:w="990" w:type="dxa"/>
          </w:tcPr>
          <w:p w14:paraId="5333FAE0" w14:textId="77777777" w:rsidR="00F7431C" w:rsidRPr="00E2193B" w:rsidRDefault="00F7431C" w:rsidP="000F7199">
            <w:pPr>
              <w:pStyle w:val="NoSpacing"/>
              <w:rPr>
                <w:rFonts w:ascii="Arial Narrow" w:hAnsi="Arial Narrow"/>
                <w:noProof/>
                <w:lang w:val="ro-RO"/>
              </w:rPr>
            </w:pPr>
          </w:p>
        </w:tc>
        <w:tc>
          <w:tcPr>
            <w:tcW w:w="1538" w:type="dxa"/>
          </w:tcPr>
          <w:p w14:paraId="0C2C53B2" w14:textId="77777777" w:rsidR="00F7431C" w:rsidRPr="00E2193B" w:rsidRDefault="00F7431C" w:rsidP="000F7199">
            <w:pPr>
              <w:pStyle w:val="NoSpacing"/>
              <w:rPr>
                <w:rFonts w:ascii="Arial Narrow" w:hAnsi="Arial Narrow"/>
                <w:noProof/>
                <w:lang w:val="ro-RO"/>
              </w:rPr>
            </w:pPr>
          </w:p>
        </w:tc>
      </w:tr>
      <w:tr w:rsidR="00F7431C" w:rsidRPr="00E2193B" w14:paraId="677FF75C" w14:textId="77777777">
        <w:trPr>
          <w:jc w:val="center"/>
        </w:trPr>
        <w:tc>
          <w:tcPr>
            <w:tcW w:w="5326" w:type="dxa"/>
            <w:gridSpan w:val="2"/>
          </w:tcPr>
          <w:p w14:paraId="074F4F43" w14:textId="77777777" w:rsidR="00F7431C" w:rsidRPr="00E2193B" w:rsidRDefault="00FB1669" w:rsidP="000F7199">
            <w:pPr>
              <w:pStyle w:val="NoSpacing"/>
              <w:numPr>
                <w:ilvl w:val="0"/>
                <w:numId w:val="42"/>
              </w:numPr>
              <w:jc w:val="left"/>
              <w:rPr>
                <w:rFonts w:ascii="Arial Narrow" w:hAnsi="Arial Narrow"/>
                <w:noProof/>
                <w:lang w:val="ro-RO"/>
              </w:rPr>
            </w:pPr>
            <w:r w:rsidRPr="00E2193B">
              <w:rPr>
                <w:rFonts w:ascii="Arial Narrow" w:hAnsi="Arial Narrow"/>
                <w:noProof/>
                <w:lang w:val="ro-RO"/>
              </w:rPr>
              <w:t xml:space="preserve">Tip de fisa de proiect POR </w:t>
            </w:r>
          </w:p>
          <w:p w14:paraId="08A06282" w14:textId="77777777" w:rsidR="00F7431C" w:rsidRPr="00E2193B" w:rsidRDefault="00F7431C" w:rsidP="000F7199">
            <w:pPr>
              <w:pStyle w:val="NoSpacing"/>
              <w:ind w:left="360"/>
              <w:jc w:val="left"/>
              <w:rPr>
                <w:rFonts w:ascii="Arial Narrow" w:hAnsi="Arial Narrow"/>
                <w:noProof/>
                <w:lang w:val="ro-RO"/>
              </w:rPr>
            </w:pPr>
          </w:p>
        </w:tc>
        <w:tc>
          <w:tcPr>
            <w:tcW w:w="694" w:type="dxa"/>
          </w:tcPr>
          <w:p w14:paraId="0BEFCC4D" w14:textId="77777777" w:rsidR="00F7431C" w:rsidRPr="00E2193B" w:rsidRDefault="00F7431C" w:rsidP="000F7199">
            <w:pPr>
              <w:pStyle w:val="NoSpacing"/>
              <w:rPr>
                <w:rFonts w:ascii="Arial Narrow" w:hAnsi="Arial Narrow"/>
                <w:noProof/>
                <w:lang w:val="ro-RO"/>
              </w:rPr>
            </w:pPr>
          </w:p>
        </w:tc>
        <w:tc>
          <w:tcPr>
            <w:tcW w:w="694" w:type="dxa"/>
          </w:tcPr>
          <w:p w14:paraId="097D6CDC" w14:textId="77777777" w:rsidR="00F7431C" w:rsidRPr="00E2193B" w:rsidRDefault="00F7431C" w:rsidP="000F7199">
            <w:pPr>
              <w:pStyle w:val="NoSpacing"/>
              <w:rPr>
                <w:rFonts w:ascii="Arial Narrow" w:hAnsi="Arial Narrow"/>
                <w:noProof/>
                <w:lang w:val="ro-RO"/>
              </w:rPr>
            </w:pPr>
          </w:p>
        </w:tc>
        <w:tc>
          <w:tcPr>
            <w:tcW w:w="990" w:type="dxa"/>
          </w:tcPr>
          <w:p w14:paraId="2BC5E0F5" w14:textId="77777777" w:rsidR="00F7431C" w:rsidRPr="00E2193B" w:rsidRDefault="00F7431C" w:rsidP="000F7199">
            <w:pPr>
              <w:pStyle w:val="NoSpacing"/>
              <w:rPr>
                <w:rFonts w:ascii="Arial Narrow" w:hAnsi="Arial Narrow"/>
                <w:noProof/>
                <w:lang w:val="ro-RO"/>
              </w:rPr>
            </w:pPr>
          </w:p>
        </w:tc>
        <w:tc>
          <w:tcPr>
            <w:tcW w:w="1538" w:type="dxa"/>
          </w:tcPr>
          <w:p w14:paraId="6153D0D9" w14:textId="77777777" w:rsidR="00F7431C" w:rsidRPr="00E2193B" w:rsidRDefault="00F7431C" w:rsidP="000F7199">
            <w:pPr>
              <w:pStyle w:val="NoSpacing"/>
              <w:rPr>
                <w:rFonts w:ascii="Arial Narrow" w:hAnsi="Arial Narrow"/>
                <w:noProof/>
                <w:lang w:val="ro-RO"/>
              </w:rPr>
            </w:pPr>
          </w:p>
        </w:tc>
      </w:tr>
      <w:tr w:rsidR="00F7431C" w:rsidRPr="00E2193B" w14:paraId="0E0028F6" w14:textId="77777777">
        <w:trPr>
          <w:jc w:val="center"/>
        </w:trPr>
        <w:tc>
          <w:tcPr>
            <w:tcW w:w="5326" w:type="dxa"/>
            <w:gridSpan w:val="2"/>
          </w:tcPr>
          <w:p w14:paraId="33417F28" w14:textId="77777777" w:rsidR="00F7431C" w:rsidRPr="00E2193B" w:rsidRDefault="00FB1669" w:rsidP="000F7199">
            <w:pPr>
              <w:pStyle w:val="NoSpacing"/>
              <w:ind w:left="720"/>
              <w:jc w:val="left"/>
              <w:rPr>
                <w:rFonts w:ascii="Arial Narrow" w:hAnsi="Arial Narrow"/>
                <w:noProof/>
                <w:lang w:val="ro-RO"/>
              </w:rPr>
            </w:pPr>
            <w:r w:rsidRPr="00E2193B">
              <w:rPr>
                <w:rFonts w:ascii="Arial Narrow" w:hAnsi="Arial Narrow"/>
                <w:noProof/>
                <w:lang w:val="ro-RO"/>
              </w:rPr>
              <w:t>2.1 - Fișa de proiect respectă formatul solicitat conform prezentului ghid?</w:t>
            </w:r>
          </w:p>
        </w:tc>
        <w:tc>
          <w:tcPr>
            <w:tcW w:w="694" w:type="dxa"/>
          </w:tcPr>
          <w:p w14:paraId="72B7E93C" w14:textId="77777777" w:rsidR="00F7431C" w:rsidRPr="00E2193B" w:rsidRDefault="00F7431C" w:rsidP="000F7199">
            <w:pPr>
              <w:pStyle w:val="NoSpacing"/>
              <w:rPr>
                <w:rFonts w:ascii="Arial Narrow" w:hAnsi="Arial Narrow"/>
                <w:noProof/>
                <w:lang w:val="ro-RO"/>
              </w:rPr>
            </w:pPr>
          </w:p>
        </w:tc>
        <w:tc>
          <w:tcPr>
            <w:tcW w:w="694" w:type="dxa"/>
          </w:tcPr>
          <w:p w14:paraId="147B9C7C" w14:textId="77777777" w:rsidR="00F7431C" w:rsidRPr="00E2193B" w:rsidRDefault="00F7431C" w:rsidP="000F7199">
            <w:pPr>
              <w:pStyle w:val="NoSpacing"/>
              <w:rPr>
                <w:rFonts w:ascii="Arial Narrow" w:hAnsi="Arial Narrow"/>
                <w:noProof/>
                <w:lang w:val="ro-RO"/>
              </w:rPr>
            </w:pPr>
          </w:p>
        </w:tc>
        <w:tc>
          <w:tcPr>
            <w:tcW w:w="990" w:type="dxa"/>
          </w:tcPr>
          <w:p w14:paraId="652EF3EC" w14:textId="77777777" w:rsidR="00F7431C" w:rsidRPr="00E2193B" w:rsidRDefault="00F7431C" w:rsidP="000F7199">
            <w:pPr>
              <w:pStyle w:val="NoSpacing"/>
              <w:rPr>
                <w:rFonts w:ascii="Arial Narrow" w:hAnsi="Arial Narrow"/>
                <w:noProof/>
                <w:lang w:val="ro-RO"/>
              </w:rPr>
            </w:pPr>
          </w:p>
        </w:tc>
        <w:tc>
          <w:tcPr>
            <w:tcW w:w="1538" w:type="dxa"/>
          </w:tcPr>
          <w:p w14:paraId="55508B63" w14:textId="77777777" w:rsidR="00F7431C" w:rsidRPr="00E2193B" w:rsidRDefault="00F7431C" w:rsidP="000F7199">
            <w:pPr>
              <w:pStyle w:val="NoSpacing"/>
              <w:rPr>
                <w:rFonts w:ascii="Arial Narrow" w:hAnsi="Arial Narrow"/>
                <w:noProof/>
                <w:lang w:val="ro-RO"/>
              </w:rPr>
            </w:pPr>
          </w:p>
        </w:tc>
      </w:tr>
      <w:tr w:rsidR="00F7431C" w:rsidRPr="00E2193B" w14:paraId="28954E30" w14:textId="77777777">
        <w:trPr>
          <w:jc w:val="center"/>
        </w:trPr>
        <w:tc>
          <w:tcPr>
            <w:tcW w:w="5326" w:type="dxa"/>
            <w:gridSpan w:val="2"/>
          </w:tcPr>
          <w:p w14:paraId="37303099" w14:textId="77777777" w:rsidR="00F7431C" w:rsidRPr="00E2193B" w:rsidRDefault="00FB1669" w:rsidP="000F7199">
            <w:pPr>
              <w:pStyle w:val="NoSpacing"/>
              <w:ind w:left="720"/>
              <w:jc w:val="left"/>
              <w:rPr>
                <w:rFonts w:ascii="Arial Narrow" w:hAnsi="Arial Narrow"/>
                <w:noProof/>
                <w:lang w:val="ro-RO"/>
              </w:rPr>
            </w:pPr>
            <w:r w:rsidRPr="00E2193B">
              <w:rPr>
                <w:rFonts w:ascii="Arial Narrow" w:hAnsi="Arial Narrow"/>
                <w:noProof/>
                <w:lang w:val="ro-RO"/>
              </w:rPr>
              <w:t>2.2 - Fișa de proiect este semnată de către reprezentantul legal (și ștampilată, în cazul instituțiilor publice)?</w:t>
            </w:r>
          </w:p>
        </w:tc>
        <w:tc>
          <w:tcPr>
            <w:tcW w:w="694" w:type="dxa"/>
          </w:tcPr>
          <w:p w14:paraId="4EC51F25" w14:textId="77777777" w:rsidR="00F7431C" w:rsidRPr="00E2193B" w:rsidRDefault="00F7431C" w:rsidP="000F7199">
            <w:pPr>
              <w:pStyle w:val="NoSpacing"/>
              <w:rPr>
                <w:rFonts w:ascii="Arial Narrow" w:hAnsi="Arial Narrow"/>
                <w:noProof/>
                <w:lang w:val="ro-RO"/>
              </w:rPr>
            </w:pPr>
          </w:p>
        </w:tc>
        <w:tc>
          <w:tcPr>
            <w:tcW w:w="694" w:type="dxa"/>
          </w:tcPr>
          <w:p w14:paraId="7B48A5CE" w14:textId="77777777" w:rsidR="00F7431C" w:rsidRPr="00E2193B" w:rsidRDefault="00F7431C" w:rsidP="000F7199">
            <w:pPr>
              <w:pStyle w:val="NoSpacing"/>
              <w:rPr>
                <w:rFonts w:ascii="Arial Narrow" w:hAnsi="Arial Narrow"/>
                <w:noProof/>
                <w:lang w:val="ro-RO"/>
              </w:rPr>
            </w:pPr>
          </w:p>
        </w:tc>
        <w:tc>
          <w:tcPr>
            <w:tcW w:w="990" w:type="dxa"/>
          </w:tcPr>
          <w:p w14:paraId="2D0DC819" w14:textId="77777777" w:rsidR="00F7431C" w:rsidRPr="00E2193B" w:rsidRDefault="00F7431C" w:rsidP="000F7199">
            <w:pPr>
              <w:pStyle w:val="NoSpacing"/>
              <w:rPr>
                <w:rFonts w:ascii="Arial Narrow" w:hAnsi="Arial Narrow"/>
                <w:noProof/>
                <w:lang w:val="ro-RO"/>
              </w:rPr>
            </w:pPr>
          </w:p>
        </w:tc>
        <w:tc>
          <w:tcPr>
            <w:tcW w:w="1538" w:type="dxa"/>
          </w:tcPr>
          <w:p w14:paraId="04C22F18" w14:textId="77777777" w:rsidR="00F7431C" w:rsidRPr="00E2193B" w:rsidRDefault="00F7431C" w:rsidP="000F7199">
            <w:pPr>
              <w:pStyle w:val="NoSpacing"/>
              <w:rPr>
                <w:rFonts w:ascii="Arial Narrow" w:hAnsi="Arial Narrow"/>
                <w:noProof/>
                <w:lang w:val="ro-RO"/>
              </w:rPr>
            </w:pPr>
          </w:p>
        </w:tc>
      </w:tr>
      <w:tr w:rsidR="00F7431C" w:rsidRPr="00E2193B" w14:paraId="67C68D80" w14:textId="77777777">
        <w:trPr>
          <w:jc w:val="center"/>
        </w:trPr>
        <w:tc>
          <w:tcPr>
            <w:tcW w:w="5326" w:type="dxa"/>
            <w:gridSpan w:val="2"/>
          </w:tcPr>
          <w:p w14:paraId="02E55032" w14:textId="77777777" w:rsidR="00F7431C" w:rsidRPr="00E2193B" w:rsidRDefault="00FB1669" w:rsidP="000F7199">
            <w:pPr>
              <w:pStyle w:val="NoSpacing"/>
              <w:ind w:left="720"/>
              <w:jc w:val="left"/>
              <w:rPr>
                <w:rFonts w:ascii="Arial Narrow" w:hAnsi="Arial Narrow"/>
                <w:noProof/>
                <w:lang w:val="ro-RO"/>
              </w:rPr>
            </w:pPr>
            <w:r w:rsidRPr="00E2193B">
              <w:rPr>
                <w:rFonts w:ascii="Arial Narrow" w:hAnsi="Arial Narrow"/>
                <w:noProof/>
                <w:lang w:val="ro-RO"/>
              </w:rPr>
              <w:t>2.3 - Tipul de fișă de proiect - fișa de proiect se încadrează din punct de vedere al eligibilității în intervenția/ intervențiile din cadrul Strategiei de Dezvoltare Locală aprobată în categoria hard sau soft.</w:t>
            </w:r>
          </w:p>
        </w:tc>
        <w:tc>
          <w:tcPr>
            <w:tcW w:w="694" w:type="dxa"/>
          </w:tcPr>
          <w:p w14:paraId="32424FF4" w14:textId="77777777" w:rsidR="00F7431C" w:rsidRPr="00E2193B" w:rsidRDefault="00F7431C" w:rsidP="000F7199">
            <w:pPr>
              <w:pStyle w:val="NoSpacing"/>
              <w:rPr>
                <w:rFonts w:ascii="Arial Narrow" w:hAnsi="Arial Narrow"/>
                <w:noProof/>
                <w:lang w:val="ro-RO"/>
              </w:rPr>
            </w:pPr>
          </w:p>
        </w:tc>
        <w:tc>
          <w:tcPr>
            <w:tcW w:w="694" w:type="dxa"/>
          </w:tcPr>
          <w:p w14:paraId="3502098D" w14:textId="77777777" w:rsidR="00F7431C" w:rsidRPr="00E2193B" w:rsidRDefault="00F7431C" w:rsidP="000F7199">
            <w:pPr>
              <w:pStyle w:val="NoSpacing"/>
              <w:rPr>
                <w:rFonts w:ascii="Arial Narrow" w:hAnsi="Arial Narrow"/>
                <w:noProof/>
                <w:lang w:val="ro-RO"/>
              </w:rPr>
            </w:pPr>
          </w:p>
        </w:tc>
        <w:tc>
          <w:tcPr>
            <w:tcW w:w="990" w:type="dxa"/>
          </w:tcPr>
          <w:p w14:paraId="2A3542C3" w14:textId="77777777" w:rsidR="00F7431C" w:rsidRPr="00E2193B" w:rsidRDefault="00F7431C" w:rsidP="000F7199">
            <w:pPr>
              <w:pStyle w:val="NoSpacing"/>
              <w:rPr>
                <w:rFonts w:ascii="Arial Narrow" w:hAnsi="Arial Narrow"/>
                <w:noProof/>
                <w:lang w:val="ro-RO"/>
              </w:rPr>
            </w:pPr>
          </w:p>
        </w:tc>
        <w:tc>
          <w:tcPr>
            <w:tcW w:w="1538" w:type="dxa"/>
          </w:tcPr>
          <w:p w14:paraId="584EF2D4" w14:textId="77777777" w:rsidR="00F7431C" w:rsidRPr="00E2193B" w:rsidRDefault="00F7431C" w:rsidP="000F7199">
            <w:pPr>
              <w:pStyle w:val="NoSpacing"/>
              <w:rPr>
                <w:rFonts w:ascii="Arial Narrow" w:hAnsi="Arial Narrow"/>
                <w:noProof/>
                <w:lang w:val="ro-RO"/>
              </w:rPr>
            </w:pPr>
          </w:p>
        </w:tc>
      </w:tr>
      <w:tr w:rsidR="00F7431C" w:rsidRPr="00E2193B" w14:paraId="66C2B2FD" w14:textId="77777777">
        <w:trPr>
          <w:jc w:val="center"/>
        </w:trPr>
        <w:tc>
          <w:tcPr>
            <w:tcW w:w="5326" w:type="dxa"/>
            <w:gridSpan w:val="2"/>
          </w:tcPr>
          <w:p w14:paraId="472F4336" w14:textId="77777777" w:rsidR="00F7431C" w:rsidRPr="00E2193B" w:rsidRDefault="00FB1669" w:rsidP="000F7199">
            <w:pPr>
              <w:pStyle w:val="NoSpacing"/>
              <w:numPr>
                <w:ilvl w:val="0"/>
                <w:numId w:val="42"/>
              </w:numPr>
              <w:jc w:val="left"/>
              <w:rPr>
                <w:rFonts w:ascii="Arial Narrow" w:hAnsi="Arial Narrow"/>
                <w:noProof/>
                <w:lang w:val="ro-RO"/>
              </w:rPr>
            </w:pPr>
            <w:r w:rsidRPr="00E2193B">
              <w:rPr>
                <w:rFonts w:ascii="Arial Narrow" w:hAnsi="Arial Narrow"/>
                <w:noProof/>
                <w:lang w:val="ro-RO"/>
              </w:rPr>
              <w:t>Aria de implementare si obiectivul fisei de proiect</w:t>
            </w:r>
          </w:p>
        </w:tc>
        <w:tc>
          <w:tcPr>
            <w:tcW w:w="694" w:type="dxa"/>
          </w:tcPr>
          <w:p w14:paraId="7B32550A" w14:textId="77777777" w:rsidR="00F7431C" w:rsidRPr="00E2193B" w:rsidRDefault="00F7431C" w:rsidP="000F7199">
            <w:pPr>
              <w:pStyle w:val="NoSpacing"/>
              <w:rPr>
                <w:rFonts w:ascii="Arial Narrow" w:hAnsi="Arial Narrow"/>
                <w:noProof/>
                <w:lang w:val="ro-RO"/>
              </w:rPr>
            </w:pPr>
          </w:p>
        </w:tc>
        <w:tc>
          <w:tcPr>
            <w:tcW w:w="694" w:type="dxa"/>
          </w:tcPr>
          <w:p w14:paraId="54F56C73" w14:textId="77777777" w:rsidR="00F7431C" w:rsidRPr="00E2193B" w:rsidRDefault="00F7431C" w:rsidP="000F7199">
            <w:pPr>
              <w:pStyle w:val="NoSpacing"/>
              <w:rPr>
                <w:rFonts w:ascii="Arial Narrow" w:hAnsi="Arial Narrow"/>
                <w:noProof/>
                <w:lang w:val="ro-RO"/>
              </w:rPr>
            </w:pPr>
          </w:p>
        </w:tc>
        <w:tc>
          <w:tcPr>
            <w:tcW w:w="990" w:type="dxa"/>
          </w:tcPr>
          <w:p w14:paraId="664E4F84" w14:textId="77777777" w:rsidR="00F7431C" w:rsidRPr="00E2193B" w:rsidRDefault="00F7431C" w:rsidP="000F7199">
            <w:pPr>
              <w:pStyle w:val="NoSpacing"/>
              <w:rPr>
                <w:rFonts w:ascii="Arial Narrow" w:hAnsi="Arial Narrow"/>
                <w:noProof/>
                <w:lang w:val="ro-RO"/>
              </w:rPr>
            </w:pPr>
          </w:p>
        </w:tc>
        <w:tc>
          <w:tcPr>
            <w:tcW w:w="1538" w:type="dxa"/>
          </w:tcPr>
          <w:p w14:paraId="654D6FB0" w14:textId="77777777" w:rsidR="00F7431C" w:rsidRPr="00E2193B" w:rsidRDefault="00F7431C" w:rsidP="000F7199">
            <w:pPr>
              <w:pStyle w:val="NoSpacing"/>
              <w:rPr>
                <w:rFonts w:ascii="Arial Narrow" w:hAnsi="Arial Narrow"/>
                <w:noProof/>
                <w:lang w:val="ro-RO"/>
              </w:rPr>
            </w:pPr>
          </w:p>
        </w:tc>
      </w:tr>
      <w:tr w:rsidR="00F7431C" w:rsidRPr="00E2193B" w14:paraId="31EE4674" w14:textId="77777777">
        <w:trPr>
          <w:jc w:val="center"/>
        </w:trPr>
        <w:tc>
          <w:tcPr>
            <w:tcW w:w="5326" w:type="dxa"/>
            <w:gridSpan w:val="2"/>
          </w:tcPr>
          <w:p w14:paraId="56597E02" w14:textId="77777777" w:rsidR="00F7431C" w:rsidRPr="00E2193B" w:rsidRDefault="00FB1669" w:rsidP="000F7199">
            <w:pPr>
              <w:pStyle w:val="NoSpacing"/>
              <w:ind w:left="720"/>
              <w:jc w:val="left"/>
              <w:rPr>
                <w:rFonts w:ascii="Arial Narrow" w:hAnsi="Arial Narrow"/>
                <w:noProof/>
                <w:lang w:val="ro-RO"/>
              </w:rPr>
            </w:pPr>
            <w:r w:rsidRPr="00E2193B">
              <w:rPr>
                <w:rFonts w:ascii="Arial Narrow" w:hAnsi="Arial Narrow"/>
                <w:noProof/>
                <w:lang w:val="ro-RO"/>
              </w:rPr>
              <w:t>3.1-Aria de implementare și obiectivul fișei de proiect - fișa de proiect se implementează în aria de acoperire a SDL și contribuie la atingerea obiectivelor SDL</w:t>
            </w:r>
          </w:p>
        </w:tc>
        <w:tc>
          <w:tcPr>
            <w:tcW w:w="694" w:type="dxa"/>
          </w:tcPr>
          <w:p w14:paraId="4243F45C" w14:textId="77777777" w:rsidR="00F7431C" w:rsidRPr="00E2193B" w:rsidRDefault="00F7431C" w:rsidP="000F7199">
            <w:pPr>
              <w:pStyle w:val="NoSpacing"/>
              <w:rPr>
                <w:rFonts w:ascii="Arial Narrow" w:hAnsi="Arial Narrow"/>
                <w:noProof/>
                <w:lang w:val="ro-RO"/>
              </w:rPr>
            </w:pPr>
          </w:p>
        </w:tc>
        <w:tc>
          <w:tcPr>
            <w:tcW w:w="694" w:type="dxa"/>
          </w:tcPr>
          <w:p w14:paraId="44023AE6" w14:textId="77777777" w:rsidR="00F7431C" w:rsidRPr="00E2193B" w:rsidRDefault="00F7431C" w:rsidP="000F7199">
            <w:pPr>
              <w:pStyle w:val="NoSpacing"/>
              <w:rPr>
                <w:rFonts w:ascii="Arial Narrow" w:hAnsi="Arial Narrow"/>
                <w:noProof/>
                <w:lang w:val="ro-RO"/>
              </w:rPr>
            </w:pPr>
          </w:p>
        </w:tc>
        <w:tc>
          <w:tcPr>
            <w:tcW w:w="990" w:type="dxa"/>
          </w:tcPr>
          <w:p w14:paraId="249A5C5A" w14:textId="77777777" w:rsidR="00F7431C" w:rsidRPr="00E2193B" w:rsidRDefault="00F7431C" w:rsidP="000F7199">
            <w:pPr>
              <w:pStyle w:val="NoSpacing"/>
              <w:rPr>
                <w:rFonts w:ascii="Arial Narrow" w:hAnsi="Arial Narrow"/>
                <w:noProof/>
                <w:lang w:val="ro-RO"/>
              </w:rPr>
            </w:pPr>
          </w:p>
        </w:tc>
        <w:tc>
          <w:tcPr>
            <w:tcW w:w="1538" w:type="dxa"/>
          </w:tcPr>
          <w:p w14:paraId="50D5B785" w14:textId="77777777" w:rsidR="00F7431C" w:rsidRPr="00E2193B" w:rsidRDefault="00F7431C" w:rsidP="000F7199">
            <w:pPr>
              <w:pStyle w:val="NoSpacing"/>
              <w:rPr>
                <w:rFonts w:ascii="Arial Narrow" w:hAnsi="Arial Narrow"/>
                <w:noProof/>
                <w:lang w:val="ro-RO"/>
              </w:rPr>
            </w:pPr>
          </w:p>
        </w:tc>
      </w:tr>
      <w:tr w:rsidR="00F7431C" w:rsidRPr="00E2193B" w14:paraId="0E011DF4" w14:textId="77777777">
        <w:trPr>
          <w:jc w:val="center"/>
        </w:trPr>
        <w:tc>
          <w:tcPr>
            <w:tcW w:w="5326" w:type="dxa"/>
            <w:gridSpan w:val="2"/>
          </w:tcPr>
          <w:p w14:paraId="1D11A184" w14:textId="77777777" w:rsidR="00F7431C" w:rsidRPr="00E2193B" w:rsidRDefault="00FB1669" w:rsidP="000F7199">
            <w:pPr>
              <w:pStyle w:val="NoSpacing"/>
              <w:numPr>
                <w:ilvl w:val="0"/>
                <w:numId w:val="42"/>
              </w:numPr>
              <w:tabs>
                <w:tab w:val="left" w:pos="1155"/>
              </w:tabs>
              <w:jc w:val="left"/>
              <w:rPr>
                <w:rFonts w:ascii="Arial Narrow" w:hAnsi="Arial Narrow"/>
                <w:noProof/>
                <w:lang w:val="ro-RO"/>
              </w:rPr>
            </w:pPr>
            <w:r w:rsidRPr="00E2193B">
              <w:rPr>
                <w:rFonts w:ascii="Arial Narrow" w:hAnsi="Arial Narrow"/>
                <w:noProof/>
                <w:lang w:val="ro-RO"/>
              </w:rPr>
              <w:t>Durata de implementare a fisei de proiect</w:t>
            </w:r>
          </w:p>
        </w:tc>
        <w:tc>
          <w:tcPr>
            <w:tcW w:w="694" w:type="dxa"/>
          </w:tcPr>
          <w:p w14:paraId="486E0278" w14:textId="77777777" w:rsidR="00F7431C" w:rsidRPr="00E2193B" w:rsidRDefault="00F7431C" w:rsidP="000F7199">
            <w:pPr>
              <w:pStyle w:val="NoSpacing"/>
              <w:rPr>
                <w:rFonts w:ascii="Arial Narrow" w:hAnsi="Arial Narrow"/>
                <w:noProof/>
                <w:lang w:val="ro-RO"/>
              </w:rPr>
            </w:pPr>
          </w:p>
        </w:tc>
        <w:tc>
          <w:tcPr>
            <w:tcW w:w="694" w:type="dxa"/>
          </w:tcPr>
          <w:p w14:paraId="3F61944E" w14:textId="77777777" w:rsidR="00F7431C" w:rsidRPr="00E2193B" w:rsidRDefault="00F7431C" w:rsidP="000F7199">
            <w:pPr>
              <w:pStyle w:val="NoSpacing"/>
              <w:rPr>
                <w:rFonts w:ascii="Arial Narrow" w:hAnsi="Arial Narrow"/>
                <w:noProof/>
                <w:lang w:val="ro-RO"/>
              </w:rPr>
            </w:pPr>
          </w:p>
        </w:tc>
        <w:tc>
          <w:tcPr>
            <w:tcW w:w="990" w:type="dxa"/>
          </w:tcPr>
          <w:p w14:paraId="1D833E98" w14:textId="77777777" w:rsidR="00F7431C" w:rsidRPr="00E2193B" w:rsidRDefault="00F7431C" w:rsidP="000F7199">
            <w:pPr>
              <w:pStyle w:val="NoSpacing"/>
              <w:rPr>
                <w:rFonts w:ascii="Arial Narrow" w:hAnsi="Arial Narrow"/>
                <w:noProof/>
                <w:lang w:val="ro-RO"/>
              </w:rPr>
            </w:pPr>
          </w:p>
        </w:tc>
        <w:tc>
          <w:tcPr>
            <w:tcW w:w="1538" w:type="dxa"/>
          </w:tcPr>
          <w:p w14:paraId="4F0500EB" w14:textId="77777777" w:rsidR="00F7431C" w:rsidRPr="00E2193B" w:rsidRDefault="00F7431C" w:rsidP="000F7199">
            <w:pPr>
              <w:pStyle w:val="NoSpacing"/>
              <w:rPr>
                <w:rFonts w:ascii="Arial Narrow" w:hAnsi="Arial Narrow"/>
                <w:noProof/>
                <w:lang w:val="ro-RO"/>
              </w:rPr>
            </w:pPr>
          </w:p>
        </w:tc>
      </w:tr>
      <w:tr w:rsidR="00F7431C" w:rsidRPr="00E2193B" w14:paraId="1CBF30C7" w14:textId="77777777">
        <w:trPr>
          <w:jc w:val="center"/>
        </w:trPr>
        <w:tc>
          <w:tcPr>
            <w:tcW w:w="5326" w:type="dxa"/>
            <w:gridSpan w:val="2"/>
          </w:tcPr>
          <w:p w14:paraId="5BE6C04D" w14:textId="77777777" w:rsidR="00F7431C" w:rsidRPr="00E2193B" w:rsidRDefault="00FB1669" w:rsidP="000F7199">
            <w:pPr>
              <w:pStyle w:val="NoSpacing"/>
              <w:tabs>
                <w:tab w:val="left" w:pos="1155"/>
              </w:tabs>
              <w:ind w:left="720"/>
              <w:jc w:val="left"/>
              <w:rPr>
                <w:rFonts w:ascii="Arial Narrow" w:hAnsi="Arial Narrow"/>
                <w:noProof/>
                <w:lang w:val="ro-RO"/>
              </w:rPr>
            </w:pPr>
            <w:r w:rsidRPr="00E2193B">
              <w:rPr>
                <w:rFonts w:ascii="Arial Narrow" w:hAnsi="Arial Narrow"/>
                <w:noProof/>
                <w:lang w:val="ro-RO"/>
              </w:rPr>
              <w:t>4.1 Durata de implementare a fișei de proiect - perioada de implementare a activităților din fișa de proiect nu depășește 31 decembrie 2023</w:t>
            </w:r>
          </w:p>
        </w:tc>
        <w:tc>
          <w:tcPr>
            <w:tcW w:w="694" w:type="dxa"/>
          </w:tcPr>
          <w:p w14:paraId="3E6C3FAF" w14:textId="77777777" w:rsidR="00F7431C" w:rsidRPr="00E2193B" w:rsidRDefault="00F7431C" w:rsidP="000F7199">
            <w:pPr>
              <w:pStyle w:val="NoSpacing"/>
              <w:rPr>
                <w:rFonts w:ascii="Arial Narrow" w:hAnsi="Arial Narrow"/>
                <w:noProof/>
                <w:lang w:val="ro-RO"/>
              </w:rPr>
            </w:pPr>
          </w:p>
        </w:tc>
        <w:tc>
          <w:tcPr>
            <w:tcW w:w="694" w:type="dxa"/>
          </w:tcPr>
          <w:p w14:paraId="59D40420" w14:textId="77777777" w:rsidR="00F7431C" w:rsidRPr="00E2193B" w:rsidRDefault="00F7431C" w:rsidP="000F7199">
            <w:pPr>
              <w:pStyle w:val="NoSpacing"/>
              <w:rPr>
                <w:rFonts w:ascii="Arial Narrow" w:hAnsi="Arial Narrow"/>
                <w:noProof/>
                <w:lang w:val="ro-RO"/>
              </w:rPr>
            </w:pPr>
          </w:p>
        </w:tc>
        <w:tc>
          <w:tcPr>
            <w:tcW w:w="990" w:type="dxa"/>
          </w:tcPr>
          <w:p w14:paraId="35AF1A84" w14:textId="77777777" w:rsidR="00F7431C" w:rsidRPr="00E2193B" w:rsidRDefault="00F7431C" w:rsidP="000F7199">
            <w:pPr>
              <w:pStyle w:val="NoSpacing"/>
              <w:rPr>
                <w:rFonts w:ascii="Arial Narrow" w:hAnsi="Arial Narrow"/>
                <w:noProof/>
                <w:lang w:val="ro-RO"/>
              </w:rPr>
            </w:pPr>
          </w:p>
        </w:tc>
        <w:tc>
          <w:tcPr>
            <w:tcW w:w="1538" w:type="dxa"/>
          </w:tcPr>
          <w:p w14:paraId="1998FA18" w14:textId="77777777" w:rsidR="00F7431C" w:rsidRPr="00E2193B" w:rsidRDefault="00F7431C" w:rsidP="000F7199">
            <w:pPr>
              <w:pStyle w:val="NoSpacing"/>
              <w:rPr>
                <w:rFonts w:ascii="Arial Narrow" w:hAnsi="Arial Narrow"/>
                <w:noProof/>
                <w:lang w:val="ro-RO"/>
              </w:rPr>
            </w:pPr>
          </w:p>
        </w:tc>
      </w:tr>
      <w:tr w:rsidR="00F7431C" w:rsidRPr="00E2193B" w14:paraId="0A6611B7" w14:textId="77777777">
        <w:trPr>
          <w:jc w:val="center"/>
        </w:trPr>
        <w:tc>
          <w:tcPr>
            <w:tcW w:w="5326" w:type="dxa"/>
            <w:gridSpan w:val="2"/>
          </w:tcPr>
          <w:p w14:paraId="6DBF15C3" w14:textId="77777777" w:rsidR="00F7431C" w:rsidRPr="00E2193B" w:rsidRDefault="00FB1669" w:rsidP="000F7199">
            <w:pPr>
              <w:pStyle w:val="NoSpacing"/>
              <w:numPr>
                <w:ilvl w:val="0"/>
                <w:numId w:val="42"/>
              </w:numPr>
              <w:jc w:val="left"/>
              <w:rPr>
                <w:rFonts w:ascii="Arial Narrow" w:hAnsi="Arial Narrow"/>
                <w:noProof/>
                <w:lang w:val="ro-RO"/>
              </w:rPr>
            </w:pPr>
            <w:r w:rsidRPr="00E2193B">
              <w:rPr>
                <w:rFonts w:ascii="Arial Narrow" w:hAnsi="Arial Narrow"/>
                <w:noProof/>
                <w:lang w:val="ro-RO"/>
              </w:rPr>
              <w:t>Activitatile eligibile</w:t>
            </w:r>
          </w:p>
        </w:tc>
        <w:tc>
          <w:tcPr>
            <w:tcW w:w="694" w:type="dxa"/>
          </w:tcPr>
          <w:p w14:paraId="56B2C104" w14:textId="77777777" w:rsidR="00F7431C" w:rsidRPr="00E2193B" w:rsidRDefault="00F7431C" w:rsidP="000F7199">
            <w:pPr>
              <w:pStyle w:val="NoSpacing"/>
              <w:rPr>
                <w:rFonts w:ascii="Arial Narrow" w:hAnsi="Arial Narrow"/>
                <w:noProof/>
                <w:lang w:val="ro-RO"/>
              </w:rPr>
            </w:pPr>
          </w:p>
        </w:tc>
        <w:tc>
          <w:tcPr>
            <w:tcW w:w="694" w:type="dxa"/>
          </w:tcPr>
          <w:p w14:paraId="22A394F1" w14:textId="77777777" w:rsidR="00F7431C" w:rsidRPr="00E2193B" w:rsidRDefault="00F7431C" w:rsidP="000F7199">
            <w:pPr>
              <w:pStyle w:val="NoSpacing"/>
              <w:rPr>
                <w:rFonts w:ascii="Arial Narrow" w:hAnsi="Arial Narrow"/>
                <w:noProof/>
                <w:lang w:val="ro-RO"/>
              </w:rPr>
            </w:pPr>
          </w:p>
        </w:tc>
        <w:tc>
          <w:tcPr>
            <w:tcW w:w="990" w:type="dxa"/>
          </w:tcPr>
          <w:p w14:paraId="789596E6" w14:textId="77777777" w:rsidR="00F7431C" w:rsidRPr="00E2193B" w:rsidRDefault="00F7431C" w:rsidP="000F7199">
            <w:pPr>
              <w:pStyle w:val="NoSpacing"/>
              <w:rPr>
                <w:rFonts w:ascii="Arial Narrow" w:hAnsi="Arial Narrow"/>
                <w:noProof/>
                <w:lang w:val="ro-RO"/>
              </w:rPr>
            </w:pPr>
          </w:p>
        </w:tc>
        <w:tc>
          <w:tcPr>
            <w:tcW w:w="1538" w:type="dxa"/>
          </w:tcPr>
          <w:p w14:paraId="1DCADBFC" w14:textId="77777777" w:rsidR="00F7431C" w:rsidRPr="00E2193B" w:rsidRDefault="00F7431C" w:rsidP="000F7199">
            <w:pPr>
              <w:pStyle w:val="NoSpacing"/>
              <w:rPr>
                <w:rFonts w:ascii="Arial Narrow" w:hAnsi="Arial Narrow"/>
                <w:noProof/>
                <w:lang w:val="ro-RO"/>
              </w:rPr>
            </w:pPr>
          </w:p>
        </w:tc>
      </w:tr>
      <w:tr w:rsidR="00F7431C" w:rsidRPr="00E2193B" w14:paraId="7E71A54D" w14:textId="77777777">
        <w:trPr>
          <w:jc w:val="center"/>
        </w:trPr>
        <w:tc>
          <w:tcPr>
            <w:tcW w:w="5326" w:type="dxa"/>
            <w:gridSpan w:val="2"/>
          </w:tcPr>
          <w:p w14:paraId="08C251AE" w14:textId="77777777" w:rsidR="00F7431C" w:rsidRPr="00E2193B" w:rsidRDefault="00FB1669" w:rsidP="000F7199">
            <w:pPr>
              <w:pStyle w:val="NoSpacing"/>
              <w:jc w:val="left"/>
              <w:rPr>
                <w:rFonts w:ascii="Arial Narrow" w:hAnsi="Arial Narrow"/>
                <w:noProof/>
                <w:lang w:val="ro-RO"/>
              </w:rPr>
            </w:pPr>
            <w:r w:rsidRPr="00E2193B">
              <w:rPr>
                <w:rFonts w:ascii="Arial Narrow" w:hAnsi="Arial Narrow"/>
                <w:noProof/>
                <w:lang w:val="ro-RO"/>
              </w:rPr>
              <w:t>5.1 Tipuri de activități eligibile - activitățile menționate în fișa de proiect se încadrează în categoria activităților eligibile conform ghidului solicitantului POR</w:t>
            </w:r>
          </w:p>
        </w:tc>
        <w:tc>
          <w:tcPr>
            <w:tcW w:w="694" w:type="dxa"/>
          </w:tcPr>
          <w:p w14:paraId="21C43C88" w14:textId="77777777" w:rsidR="00F7431C" w:rsidRPr="00E2193B" w:rsidRDefault="00F7431C" w:rsidP="000F7199">
            <w:pPr>
              <w:pStyle w:val="NoSpacing"/>
              <w:rPr>
                <w:rFonts w:ascii="Arial Narrow" w:hAnsi="Arial Narrow"/>
                <w:noProof/>
                <w:lang w:val="ro-RO"/>
              </w:rPr>
            </w:pPr>
          </w:p>
        </w:tc>
        <w:tc>
          <w:tcPr>
            <w:tcW w:w="694" w:type="dxa"/>
          </w:tcPr>
          <w:p w14:paraId="0052E95A" w14:textId="77777777" w:rsidR="00F7431C" w:rsidRPr="00E2193B" w:rsidRDefault="00F7431C" w:rsidP="000F7199">
            <w:pPr>
              <w:pStyle w:val="NoSpacing"/>
              <w:rPr>
                <w:rFonts w:ascii="Arial Narrow" w:hAnsi="Arial Narrow"/>
                <w:noProof/>
                <w:lang w:val="ro-RO"/>
              </w:rPr>
            </w:pPr>
          </w:p>
        </w:tc>
        <w:tc>
          <w:tcPr>
            <w:tcW w:w="990" w:type="dxa"/>
          </w:tcPr>
          <w:p w14:paraId="07CEE12A" w14:textId="77777777" w:rsidR="00F7431C" w:rsidRPr="00E2193B" w:rsidRDefault="00F7431C" w:rsidP="000F7199">
            <w:pPr>
              <w:pStyle w:val="NoSpacing"/>
              <w:rPr>
                <w:rFonts w:ascii="Arial Narrow" w:hAnsi="Arial Narrow"/>
                <w:noProof/>
                <w:lang w:val="ro-RO"/>
              </w:rPr>
            </w:pPr>
          </w:p>
        </w:tc>
        <w:tc>
          <w:tcPr>
            <w:tcW w:w="1538" w:type="dxa"/>
          </w:tcPr>
          <w:p w14:paraId="26A0B5F8" w14:textId="77777777" w:rsidR="00F7431C" w:rsidRPr="00E2193B" w:rsidRDefault="00F7431C" w:rsidP="000F7199">
            <w:pPr>
              <w:pStyle w:val="NoSpacing"/>
              <w:rPr>
                <w:rFonts w:ascii="Arial Narrow" w:hAnsi="Arial Narrow"/>
                <w:noProof/>
                <w:lang w:val="ro-RO"/>
              </w:rPr>
            </w:pPr>
          </w:p>
        </w:tc>
      </w:tr>
      <w:tr w:rsidR="00F7431C" w:rsidRPr="00E2193B" w14:paraId="38833CCE" w14:textId="77777777">
        <w:trPr>
          <w:jc w:val="center"/>
        </w:trPr>
        <w:tc>
          <w:tcPr>
            <w:tcW w:w="5326" w:type="dxa"/>
            <w:gridSpan w:val="2"/>
          </w:tcPr>
          <w:p w14:paraId="68DF7118" w14:textId="77777777" w:rsidR="00F7431C" w:rsidRPr="00E2193B" w:rsidRDefault="00FB1669" w:rsidP="000F7199">
            <w:pPr>
              <w:pStyle w:val="NoSpacing"/>
              <w:numPr>
                <w:ilvl w:val="0"/>
                <w:numId w:val="42"/>
              </w:numPr>
              <w:jc w:val="left"/>
              <w:rPr>
                <w:rFonts w:ascii="Arial Narrow" w:hAnsi="Arial Narrow"/>
                <w:noProof/>
                <w:lang w:val="ro-RO"/>
              </w:rPr>
            </w:pPr>
            <w:r w:rsidRPr="00E2193B">
              <w:rPr>
                <w:rFonts w:ascii="Arial Narrow" w:hAnsi="Arial Narrow"/>
                <w:noProof/>
                <w:lang w:val="ro-RO"/>
              </w:rPr>
              <w:t>Grupul tinta</w:t>
            </w:r>
          </w:p>
        </w:tc>
        <w:tc>
          <w:tcPr>
            <w:tcW w:w="694" w:type="dxa"/>
          </w:tcPr>
          <w:p w14:paraId="5F02A086" w14:textId="77777777" w:rsidR="00F7431C" w:rsidRPr="00E2193B" w:rsidRDefault="00F7431C" w:rsidP="000F7199">
            <w:pPr>
              <w:pStyle w:val="NoSpacing"/>
              <w:rPr>
                <w:rFonts w:ascii="Arial Narrow" w:hAnsi="Arial Narrow"/>
                <w:noProof/>
                <w:lang w:val="ro-RO"/>
              </w:rPr>
            </w:pPr>
          </w:p>
        </w:tc>
        <w:tc>
          <w:tcPr>
            <w:tcW w:w="694" w:type="dxa"/>
          </w:tcPr>
          <w:p w14:paraId="02D529B9" w14:textId="77777777" w:rsidR="00F7431C" w:rsidRPr="00E2193B" w:rsidRDefault="00F7431C" w:rsidP="000F7199">
            <w:pPr>
              <w:pStyle w:val="NoSpacing"/>
              <w:rPr>
                <w:rFonts w:ascii="Arial Narrow" w:hAnsi="Arial Narrow"/>
                <w:noProof/>
                <w:lang w:val="ro-RO"/>
              </w:rPr>
            </w:pPr>
          </w:p>
        </w:tc>
        <w:tc>
          <w:tcPr>
            <w:tcW w:w="990" w:type="dxa"/>
          </w:tcPr>
          <w:p w14:paraId="46AE470B" w14:textId="77777777" w:rsidR="00F7431C" w:rsidRPr="00E2193B" w:rsidRDefault="00F7431C" w:rsidP="000F7199">
            <w:pPr>
              <w:pStyle w:val="NoSpacing"/>
              <w:rPr>
                <w:rFonts w:ascii="Arial Narrow" w:hAnsi="Arial Narrow"/>
                <w:noProof/>
                <w:lang w:val="ro-RO"/>
              </w:rPr>
            </w:pPr>
          </w:p>
        </w:tc>
        <w:tc>
          <w:tcPr>
            <w:tcW w:w="1538" w:type="dxa"/>
          </w:tcPr>
          <w:p w14:paraId="26E84A9D" w14:textId="77777777" w:rsidR="00F7431C" w:rsidRPr="00E2193B" w:rsidRDefault="00F7431C" w:rsidP="000F7199">
            <w:pPr>
              <w:pStyle w:val="NoSpacing"/>
              <w:rPr>
                <w:rFonts w:ascii="Arial Narrow" w:hAnsi="Arial Narrow"/>
                <w:noProof/>
                <w:lang w:val="ro-RO"/>
              </w:rPr>
            </w:pPr>
          </w:p>
        </w:tc>
      </w:tr>
      <w:tr w:rsidR="00F7431C" w:rsidRPr="00E2193B" w14:paraId="12102D81" w14:textId="77777777">
        <w:trPr>
          <w:jc w:val="center"/>
        </w:trPr>
        <w:tc>
          <w:tcPr>
            <w:tcW w:w="5326" w:type="dxa"/>
            <w:gridSpan w:val="2"/>
          </w:tcPr>
          <w:p w14:paraId="1DC08786" w14:textId="77777777" w:rsidR="00F7431C" w:rsidRPr="00E2193B" w:rsidRDefault="00FB1669" w:rsidP="000F7199">
            <w:pPr>
              <w:pStyle w:val="NoSpacing"/>
              <w:jc w:val="left"/>
              <w:rPr>
                <w:rFonts w:ascii="Arial Narrow" w:hAnsi="Arial Narrow"/>
                <w:noProof/>
                <w:lang w:val="ro-RO"/>
              </w:rPr>
            </w:pPr>
            <w:r w:rsidRPr="00E2193B">
              <w:rPr>
                <w:rFonts w:ascii="Arial Narrow" w:hAnsi="Arial Narrow"/>
                <w:noProof/>
                <w:lang w:val="ro-RO"/>
              </w:rPr>
              <w:lastRenderedPageBreak/>
              <w:t>6.1 Grupul țintă – categoriile de grup țintă menționate în fișa de proiect se încadrează în categoriile de grup țintă eligibil conform ghidului solicitantului</w:t>
            </w:r>
          </w:p>
        </w:tc>
        <w:tc>
          <w:tcPr>
            <w:tcW w:w="694" w:type="dxa"/>
          </w:tcPr>
          <w:p w14:paraId="7E1BED9A" w14:textId="77777777" w:rsidR="00F7431C" w:rsidRPr="00E2193B" w:rsidRDefault="00F7431C" w:rsidP="000F7199">
            <w:pPr>
              <w:pStyle w:val="NoSpacing"/>
              <w:rPr>
                <w:rFonts w:ascii="Arial Narrow" w:hAnsi="Arial Narrow"/>
                <w:noProof/>
                <w:lang w:val="ro-RO"/>
              </w:rPr>
            </w:pPr>
          </w:p>
        </w:tc>
        <w:tc>
          <w:tcPr>
            <w:tcW w:w="694" w:type="dxa"/>
          </w:tcPr>
          <w:p w14:paraId="1077298E" w14:textId="77777777" w:rsidR="00F7431C" w:rsidRPr="00E2193B" w:rsidRDefault="00F7431C" w:rsidP="000F7199">
            <w:pPr>
              <w:pStyle w:val="NoSpacing"/>
              <w:rPr>
                <w:rFonts w:ascii="Arial Narrow" w:hAnsi="Arial Narrow"/>
                <w:noProof/>
                <w:lang w:val="ro-RO"/>
              </w:rPr>
            </w:pPr>
          </w:p>
        </w:tc>
        <w:tc>
          <w:tcPr>
            <w:tcW w:w="990" w:type="dxa"/>
          </w:tcPr>
          <w:p w14:paraId="4681E2C2" w14:textId="77777777" w:rsidR="00F7431C" w:rsidRPr="00E2193B" w:rsidRDefault="00F7431C" w:rsidP="000F7199">
            <w:pPr>
              <w:pStyle w:val="NoSpacing"/>
              <w:rPr>
                <w:rFonts w:ascii="Arial Narrow" w:hAnsi="Arial Narrow"/>
                <w:noProof/>
                <w:lang w:val="ro-RO"/>
              </w:rPr>
            </w:pPr>
          </w:p>
        </w:tc>
        <w:tc>
          <w:tcPr>
            <w:tcW w:w="1538" w:type="dxa"/>
          </w:tcPr>
          <w:p w14:paraId="7FE512D3" w14:textId="77777777" w:rsidR="00F7431C" w:rsidRPr="00E2193B" w:rsidRDefault="00F7431C" w:rsidP="000F7199">
            <w:pPr>
              <w:pStyle w:val="NoSpacing"/>
              <w:rPr>
                <w:rFonts w:ascii="Arial Narrow" w:hAnsi="Arial Narrow"/>
                <w:noProof/>
                <w:lang w:val="ro-RO"/>
              </w:rPr>
            </w:pPr>
          </w:p>
        </w:tc>
      </w:tr>
      <w:tr w:rsidR="00F7431C" w:rsidRPr="00E2193B" w14:paraId="65D281DB" w14:textId="77777777">
        <w:trPr>
          <w:jc w:val="center"/>
        </w:trPr>
        <w:tc>
          <w:tcPr>
            <w:tcW w:w="5326" w:type="dxa"/>
            <w:gridSpan w:val="2"/>
          </w:tcPr>
          <w:p w14:paraId="11AE634A" w14:textId="77777777" w:rsidR="00F7431C" w:rsidRPr="00E2193B" w:rsidRDefault="00FB1669" w:rsidP="000F7199">
            <w:pPr>
              <w:pStyle w:val="NoSpacing"/>
              <w:numPr>
                <w:ilvl w:val="0"/>
                <w:numId w:val="42"/>
              </w:numPr>
              <w:jc w:val="left"/>
              <w:rPr>
                <w:rFonts w:ascii="Arial Narrow" w:hAnsi="Arial Narrow"/>
                <w:noProof/>
                <w:lang w:val="ro-RO"/>
              </w:rPr>
            </w:pPr>
            <w:r w:rsidRPr="00E2193B">
              <w:rPr>
                <w:rFonts w:ascii="Arial Narrow" w:hAnsi="Arial Narrow"/>
                <w:noProof/>
                <w:lang w:val="ro-RO"/>
              </w:rPr>
              <w:t>Indicatori</w:t>
            </w:r>
          </w:p>
        </w:tc>
        <w:tc>
          <w:tcPr>
            <w:tcW w:w="694" w:type="dxa"/>
          </w:tcPr>
          <w:p w14:paraId="6A23D4EA" w14:textId="77777777" w:rsidR="00F7431C" w:rsidRPr="00E2193B" w:rsidRDefault="00F7431C" w:rsidP="000F7199">
            <w:pPr>
              <w:pStyle w:val="NoSpacing"/>
              <w:rPr>
                <w:rFonts w:ascii="Arial Narrow" w:hAnsi="Arial Narrow"/>
                <w:noProof/>
                <w:lang w:val="ro-RO"/>
              </w:rPr>
            </w:pPr>
          </w:p>
        </w:tc>
        <w:tc>
          <w:tcPr>
            <w:tcW w:w="694" w:type="dxa"/>
          </w:tcPr>
          <w:p w14:paraId="7BABF656" w14:textId="77777777" w:rsidR="00F7431C" w:rsidRPr="00E2193B" w:rsidRDefault="00F7431C" w:rsidP="000F7199">
            <w:pPr>
              <w:pStyle w:val="NoSpacing"/>
              <w:rPr>
                <w:rFonts w:ascii="Arial Narrow" w:hAnsi="Arial Narrow"/>
                <w:noProof/>
                <w:lang w:val="ro-RO"/>
              </w:rPr>
            </w:pPr>
          </w:p>
        </w:tc>
        <w:tc>
          <w:tcPr>
            <w:tcW w:w="990" w:type="dxa"/>
          </w:tcPr>
          <w:p w14:paraId="0F163F93" w14:textId="77777777" w:rsidR="00F7431C" w:rsidRPr="00E2193B" w:rsidRDefault="00F7431C" w:rsidP="000F7199">
            <w:pPr>
              <w:pStyle w:val="NoSpacing"/>
              <w:rPr>
                <w:rFonts w:ascii="Arial Narrow" w:hAnsi="Arial Narrow"/>
                <w:noProof/>
                <w:lang w:val="ro-RO"/>
              </w:rPr>
            </w:pPr>
          </w:p>
        </w:tc>
        <w:tc>
          <w:tcPr>
            <w:tcW w:w="1538" w:type="dxa"/>
          </w:tcPr>
          <w:p w14:paraId="6391A778" w14:textId="77777777" w:rsidR="00F7431C" w:rsidRPr="00E2193B" w:rsidRDefault="00F7431C" w:rsidP="000F7199">
            <w:pPr>
              <w:pStyle w:val="NoSpacing"/>
              <w:rPr>
                <w:rFonts w:ascii="Arial Narrow" w:hAnsi="Arial Narrow"/>
                <w:noProof/>
                <w:lang w:val="ro-RO"/>
              </w:rPr>
            </w:pPr>
          </w:p>
        </w:tc>
      </w:tr>
      <w:tr w:rsidR="00F7431C" w:rsidRPr="00E2193B" w14:paraId="75F10604" w14:textId="77777777">
        <w:trPr>
          <w:jc w:val="center"/>
        </w:trPr>
        <w:tc>
          <w:tcPr>
            <w:tcW w:w="5326" w:type="dxa"/>
            <w:gridSpan w:val="2"/>
          </w:tcPr>
          <w:p w14:paraId="57CC918A" w14:textId="77777777" w:rsidR="00F7431C" w:rsidRPr="00E2193B" w:rsidRDefault="00FB1669" w:rsidP="000F7199">
            <w:pPr>
              <w:pStyle w:val="NoSpacing"/>
              <w:jc w:val="left"/>
              <w:rPr>
                <w:rFonts w:ascii="Arial Narrow" w:hAnsi="Arial Narrow"/>
                <w:noProof/>
                <w:lang w:val="ro-RO"/>
              </w:rPr>
            </w:pPr>
            <w:r w:rsidRPr="00E2193B">
              <w:rPr>
                <w:rFonts w:ascii="Arial Narrow" w:hAnsi="Arial Narrow"/>
                <w:noProof/>
                <w:lang w:val="ro-RO"/>
              </w:rPr>
              <w:t xml:space="preserve"> 7.1Indicatori - fișa de proiect își asumă atingerea țintelor indicatorilor relevanți aferenți POR din cadrul SDL aprobată</w:t>
            </w:r>
          </w:p>
        </w:tc>
        <w:tc>
          <w:tcPr>
            <w:tcW w:w="694" w:type="dxa"/>
          </w:tcPr>
          <w:p w14:paraId="5DF832F3" w14:textId="77777777" w:rsidR="00F7431C" w:rsidRPr="00E2193B" w:rsidRDefault="00F7431C" w:rsidP="000F7199">
            <w:pPr>
              <w:pStyle w:val="NoSpacing"/>
              <w:rPr>
                <w:rFonts w:ascii="Arial Narrow" w:hAnsi="Arial Narrow"/>
                <w:noProof/>
                <w:lang w:val="ro-RO"/>
              </w:rPr>
            </w:pPr>
          </w:p>
        </w:tc>
        <w:tc>
          <w:tcPr>
            <w:tcW w:w="694" w:type="dxa"/>
          </w:tcPr>
          <w:p w14:paraId="15C769A0" w14:textId="77777777" w:rsidR="00F7431C" w:rsidRPr="00E2193B" w:rsidRDefault="00F7431C" w:rsidP="000F7199">
            <w:pPr>
              <w:pStyle w:val="NoSpacing"/>
              <w:rPr>
                <w:rFonts w:ascii="Arial Narrow" w:hAnsi="Arial Narrow"/>
                <w:noProof/>
                <w:lang w:val="ro-RO"/>
              </w:rPr>
            </w:pPr>
          </w:p>
        </w:tc>
        <w:tc>
          <w:tcPr>
            <w:tcW w:w="990" w:type="dxa"/>
          </w:tcPr>
          <w:p w14:paraId="1E2BCE55" w14:textId="77777777" w:rsidR="00F7431C" w:rsidRPr="00E2193B" w:rsidRDefault="00F7431C" w:rsidP="000F7199">
            <w:pPr>
              <w:pStyle w:val="NoSpacing"/>
              <w:rPr>
                <w:rFonts w:ascii="Arial Narrow" w:hAnsi="Arial Narrow"/>
                <w:noProof/>
                <w:lang w:val="ro-RO"/>
              </w:rPr>
            </w:pPr>
          </w:p>
        </w:tc>
        <w:tc>
          <w:tcPr>
            <w:tcW w:w="1538" w:type="dxa"/>
          </w:tcPr>
          <w:p w14:paraId="119756FE" w14:textId="77777777" w:rsidR="00F7431C" w:rsidRPr="00E2193B" w:rsidRDefault="00F7431C" w:rsidP="000F7199">
            <w:pPr>
              <w:pStyle w:val="NoSpacing"/>
              <w:rPr>
                <w:rFonts w:ascii="Arial Narrow" w:hAnsi="Arial Narrow"/>
                <w:noProof/>
                <w:lang w:val="ro-RO"/>
              </w:rPr>
            </w:pPr>
          </w:p>
        </w:tc>
      </w:tr>
      <w:tr w:rsidR="00F7431C" w:rsidRPr="00E2193B" w14:paraId="3554A7F3" w14:textId="77777777">
        <w:trPr>
          <w:jc w:val="center"/>
        </w:trPr>
        <w:tc>
          <w:tcPr>
            <w:tcW w:w="5326" w:type="dxa"/>
            <w:gridSpan w:val="2"/>
          </w:tcPr>
          <w:p w14:paraId="3A80CD0D" w14:textId="77777777" w:rsidR="00F7431C" w:rsidRPr="00E2193B" w:rsidRDefault="00FB1669" w:rsidP="000F7199">
            <w:pPr>
              <w:pStyle w:val="NoSpacing"/>
              <w:numPr>
                <w:ilvl w:val="0"/>
                <w:numId w:val="42"/>
              </w:numPr>
              <w:jc w:val="left"/>
              <w:rPr>
                <w:rFonts w:ascii="Arial Narrow" w:hAnsi="Arial Narrow"/>
                <w:noProof/>
                <w:lang w:val="ro-RO"/>
              </w:rPr>
            </w:pPr>
            <w:r w:rsidRPr="00E2193B">
              <w:rPr>
                <w:rFonts w:ascii="Arial Narrow" w:hAnsi="Arial Narrow"/>
                <w:noProof/>
                <w:lang w:val="ro-RO"/>
              </w:rPr>
              <w:t>Solicitantul si partenerii (daca este cazul) eligibili, conform Orientarilor GAL</w:t>
            </w:r>
          </w:p>
        </w:tc>
        <w:tc>
          <w:tcPr>
            <w:tcW w:w="694" w:type="dxa"/>
          </w:tcPr>
          <w:p w14:paraId="7A474077" w14:textId="77777777" w:rsidR="00F7431C" w:rsidRPr="00E2193B" w:rsidRDefault="00F7431C" w:rsidP="000F7199">
            <w:pPr>
              <w:pStyle w:val="NoSpacing"/>
              <w:rPr>
                <w:rFonts w:ascii="Arial Narrow" w:hAnsi="Arial Narrow"/>
                <w:noProof/>
                <w:lang w:val="ro-RO"/>
              </w:rPr>
            </w:pPr>
          </w:p>
        </w:tc>
        <w:tc>
          <w:tcPr>
            <w:tcW w:w="694" w:type="dxa"/>
          </w:tcPr>
          <w:p w14:paraId="1A80FFC8" w14:textId="77777777" w:rsidR="00F7431C" w:rsidRPr="00E2193B" w:rsidRDefault="00F7431C" w:rsidP="000F7199">
            <w:pPr>
              <w:pStyle w:val="NoSpacing"/>
              <w:rPr>
                <w:rFonts w:ascii="Arial Narrow" w:hAnsi="Arial Narrow"/>
                <w:noProof/>
                <w:lang w:val="ro-RO"/>
              </w:rPr>
            </w:pPr>
          </w:p>
        </w:tc>
        <w:tc>
          <w:tcPr>
            <w:tcW w:w="990" w:type="dxa"/>
          </w:tcPr>
          <w:p w14:paraId="61E15A85" w14:textId="77777777" w:rsidR="00F7431C" w:rsidRPr="00E2193B" w:rsidRDefault="00F7431C" w:rsidP="000F7199">
            <w:pPr>
              <w:pStyle w:val="NoSpacing"/>
              <w:rPr>
                <w:rFonts w:ascii="Arial Narrow" w:hAnsi="Arial Narrow"/>
                <w:noProof/>
                <w:lang w:val="ro-RO"/>
              </w:rPr>
            </w:pPr>
          </w:p>
        </w:tc>
        <w:tc>
          <w:tcPr>
            <w:tcW w:w="1538" w:type="dxa"/>
          </w:tcPr>
          <w:p w14:paraId="1D5A895E" w14:textId="77777777" w:rsidR="00F7431C" w:rsidRPr="00E2193B" w:rsidRDefault="00F7431C" w:rsidP="000F7199">
            <w:pPr>
              <w:pStyle w:val="NoSpacing"/>
              <w:rPr>
                <w:rFonts w:ascii="Arial Narrow" w:hAnsi="Arial Narrow"/>
                <w:noProof/>
                <w:lang w:val="ro-RO"/>
              </w:rPr>
            </w:pPr>
          </w:p>
        </w:tc>
      </w:tr>
      <w:tr w:rsidR="00F7431C" w:rsidRPr="00E2193B" w14:paraId="2F7CAA14" w14:textId="77777777">
        <w:trPr>
          <w:jc w:val="center"/>
        </w:trPr>
        <w:tc>
          <w:tcPr>
            <w:tcW w:w="5326" w:type="dxa"/>
            <w:gridSpan w:val="2"/>
          </w:tcPr>
          <w:p w14:paraId="0BBBF617" w14:textId="77777777" w:rsidR="00F7431C" w:rsidRPr="00E2193B" w:rsidRDefault="00FB1669" w:rsidP="000F7199">
            <w:pPr>
              <w:pStyle w:val="NoSpacing"/>
              <w:ind w:left="720"/>
              <w:jc w:val="left"/>
              <w:rPr>
                <w:rFonts w:ascii="Arial Narrow" w:hAnsi="Arial Narrow"/>
                <w:noProof/>
                <w:lang w:val="ro-RO"/>
              </w:rPr>
            </w:pPr>
            <w:r w:rsidRPr="00E2193B">
              <w:rPr>
                <w:rFonts w:ascii="Arial Narrow" w:hAnsi="Arial Narrow"/>
                <w:noProof/>
                <w:lang w:val="ro-RO"/>
              </w:rPr>
              <w:t>8.1- Solicitantul face parte din categoria de beneficiari eligibili și îndeplinește  condițiile specifice stabilite în apelul de selecție?</w:t>
            </w:r>
          </w:p>
        </w:tc>
        <w:tc>
          <w:tcPr>
            <w:tcW w:w="694" w:type="dxa"/>
          </w:tcPr>
          <w:p w14:paraId="44DC778B" w14:textId="77777777" w:rsidR="00F7431C" w:rsidRPr="00E2193B" w:rsidRDefault="00F7431C" w:rsidP="000F7199">
            <w:pPr>
              <w:pStyle w:val="NoSpacing"/>
              <w:rPr>
                <w:rFonts w:ascii="Arial Narrow" w:hAnsi="Arial Narrow"/>
                <w:noProof/>
                <w:lang w:val="ro-RO"/>
              </w:rPr>
            </w:pPr>
          </w:p>
        </w:tc>
        <w:tc>
          <w:tcPr>
            <w:tcW w:w="694" w:type="dxa"/>
          </w:tcPr>
          <w:p w14:paraId="58E2E942" w14:textId="77777777" w:rsidR="00F7431C" w:rsidRPr="00E2193B" w:rsidRDefault="00F7431C" w:rsidP="000F7199">
            <w:pPr>
              <w:pStyle w:val="NoSpacing"/>
              <w:rPr>
                <w:rFonts w:ascii="Arial Narrow" w:hAnsi="Arial Narrow"/>
                <w:noProof/>
                <w:lang w:val="ro-RO"/>
              </w:rPr>
            </w:pPr>
          </w:p>
        </w:tc>
        <w:tc>
          <w:tcPr>
            <w:tcW w:w="990" w:type="dxa"/>
          </w:tcPr>
          <w:p w14:paraId="141B7A0C" w14:textId="77777777" w:rsidR="00F7431C" w:rsidRPr="00E2193B" w:rsidRDefault="00F7431C" w:rsidP="000F7199">
            <w:pPr>
              <w:pStyle w:val="NoSpacing"/>
              <w:rPr>
                <w:rFonts w:ascii="Arial Narrow" w:hAnsi="Arial Narrow"/>
                <w:noProof/>
                <w:lang w:val="ro-RO"/>
              </w:rPr>
            </w:pPr>
          </w:p>
        </w:tc>
        <w:tc>
          <w:tcPr>
            <w:tcW w:w="1538" w:type="dxa"/>
          </w:tcPr>
          <w:p w14:paraId="7D25D581" w14:textId="77777777" w:rsidR="00F7431C" w:rsidRPr="00E2193B" w:rsidRDefault="00F7431C" w:rsidP="000F7199">
            <w:pPr>
              <w:pStyle w:val="NoSpacing"/>
              <w:rPr>
                <w:rFonts w:ascii="Arial Narrow" w:hAnsi="Arial Narrow"/>
                <w:noProof/>
                <w:lang w:val="ro-RO"/>
              </w:rPr>
            </w:pPr>
          </w:p>
        </w:tc>
      </w:tr>
      <w:tr w:rsidR="00F7431C" w:rsidRPr="00E2193B" w14:paraId="0F7B13DD" w14:textId="77777777">
        <w:trPr>
          <w:jc w:val="center"/>
        </w:trPr>
        <w:tc>
          <w:tcPr>
            <w:tcW w:w="5326" w:type="dxa"/>
            <w:gridSpan w:val="2"/>
          </w:tcPr>
          <w:p w14:paraId="5C95909D" w14:textId="77777777" w:rsidR="00F7431C" w:rsidRPr="00E2193B" w:rsidRDefault="00FB1669" w:rsidP="000F7199">
            <w:pPr>
              <w:pStyle w:val="NoSpacing"/>
              <w:ind w:left="720"/>
              <w:jc w:val="left"/>
              <w:rPr>
                <w:rFonts w:ascii="Arial Narrow" w:hAnsi="Arial Narrow"/>
                <w:noProof/>
                <w:lang w:val="ro-RO"/>
              </w:rPr>
            </w:pPr>
            <w:r w:rsidRPr="00E2193B">
              <w:rPr>
                <w:rFonts w:ascii="Arial Narrow" w:hAnsi="Arial Narrow"/>
                <w:noProof/>
                <w:lang w:val="ro-RO"/>
              </w:rPr>
              <w:t>8.2 - Partenerul face parte din categoria de parteneri eligibili și îndeplinește condițiile specifice stabilite în apelul de selecție (dacă e cazul)?</w:t>
            </w:r>
          </w:p>
        </w:tc>
        <w:tc>
          <w:tcPr>
            <w:tcW w:w="694" w:type="dxa"/>
          </w:tcPr>
          <w:p w14:paraId="70D9BE95" w14:textId="77777777" w:rsidR="00F7431C" w:rsidRPr="00E2193B" w:rsidRDefault="00F7431C" w:rsidP="000F7199">
            <w:pPr>
              <w:pStyle w:val="NoSpacing"/>
              <w:rPr>
                <w:rFonts w:ascii="Arial Narrow" w:hAnsi="Arial Narrow"/>
                <w:noProof/>
                <w:lang w:val="ro-RO"/>
              </w:rPr>
            </w:pPr>
          </w:p>
        </w:tc>
        <w:tc>
          <w:tcPr>
            <w:tcW w:w="694" w:type="dxa"/>
          </w:tcPr>
          <w:p w14:paraId="6C715B61" w14:textId="77777777" w:rsidR="00F7431C" w:rsidRPr="00E2193B" w:rsidRDefault="00F7431C" w:rsidP="000F7199">
            <w:pPr>
              <w:pStyle w:val="NoSpacing"/>
              <w:rPr>
                <w:rFonts w:ascii="Arial Narrow" w:hAnsi="Arial Narrow"/>
                <w:noProof/>
                <w:lang w:val="ro-RO"/>
              </w:rPr>
            </w:pPr>
          </w:p>
        </w:tc>
        <w:tc>
          <w:tcPr>
            <w:tcW w:w="990" w:type="dxa"/>
          </w:tcPr>
          <w:p w14:paraId="53CB7ED0" w14:textId="77777777" w:rsidR="00F7431C" w:rsidRPr="00E2193B" w:rsidRDefault="00F7431C" w:rsidP="000F7199">
            <w:pPr>
              <w:pStyle w:val="NoSpacing"/>
              <w:rPr>
                <w:rFonts w:ascii="Arial Narrow" w:hAnsi="Arial Narrow"/>
                <w:noProof/>
                <w:lang w:val="ro-RO"/>
              </w:rPr>
            </w:pPr>
          </w:p>
        </w:tc>
        <w:tc>
          <w:tcPr>
            <w:tcW w:w="1538" w:type="dxa"/>
          </w:tcPr>
          <w:p w14:paraId="40CCE507" w14:textId="77777777" w:rsidR="00F7431C" w:rsidRPr="00E2193B" w:rsidRDefault="00F7431C" w:rsidP="000F7199">
            <w:pPr>
              <w:pStyle w:val="NoSpacing"/>
              <w:rPr>
                <w:rFonts w:ascii="Arial Narrow" w:hAnsi="Arial Narrow"/>
                <w:noProof/>
                <w:lang w:val="ro-RO"/>
              </w:rPr>
            </w:pPr>
          </w:p>
        </w:tc>
      </w:tr>
      <w:tr w:rsidR="00F7431C" w:rsidRPr="00E2193B" w14:paraId="4BD1B3DA" w14:textId="77777777">
        <w:trPr>
          <w:jc w:val="center"/>
        </w:trPr>
        <w:tc>
          <w:tcPr>
            <w:tcW w:w="5326" w:type="dxa"/>
            <w:gridSpan w:val="2"/>
          </w:tcPr>
          <w:p w14:paraId="7FB5C259" w14:textId="77777777" w:rsidR="00F7431C" w:rsidRPr="00E2193B" w:rsidRDefault="00FB1669" w:rsidP="000F7199">
            <w:pPr>
              <w:pStyle w:val="NoSpacing"/>
              <w:numPr>
                <w:ilvl w:val="0"/>
                <w:numId w:val="42"/>
              </w:numPr>
              <w:jc w:val="left"/>
              <w:rPr>
                <w:rFonts w:ascii="Arial Narrow" w:hAnsi="Arial Narrow"/>
                <w:noProof/>
                <w:lang w:val="ro-RO"/>
              </w:rPr>
            </w:pPr>
            <w:r w:rsidRPr="00E2193B">
              <w:rPr>
                <w:rFonts w:ascii="Arial Narrow" w:hAnsi="Arial Narrow"/>
                <w:noProof/>
                <w:lang w:val="ro-RO"/>
              </w:rPr>
              <w:t>Asigurarea complementaritatii investitiilor soft si hard</w:t>
            </w:r>
          </w:p>
        </w:tc>
        <w:tc>
          <w:tcPr>
            <w:tcW w:w="694" w:type="dxa"/>
          </w:tcPr>
          <w:p w14:paraId="7AEDD1F4" w14:textId="77777777" w:rsidR="00F7431C" w:rsidRPr="00E2193B" w:rsidRDefault="00F7431C" w:rsidP="000F7199">
            <w:pPr>
              <w:pStyle w:val="NoSpacing"/>
              <w:rPr>
                <w:rFonts w:ascii="Arial Narrow" w:hAnsi="Arial Narrow"/>
                <w:noProof/>
                <w:lang w:val="ro-RO"/>
              </w:rPr>
            </w:pPr>
          </w:p>
        </w:tc>
        <w:tc>
          <w:tcPr>
            <w:tcW w:w="694" w:type="dxa"/>
          </w:tcPr>
          <w:p w14:paraId="109C8723" w14:textId="77777777" w:rsidR="00F7431C" w:rsidRPr="00E2193B" w:rsidRDefault="00F7431C" w:rsidP="000F7199">
            <w:pPr>
              <w:pStyle w:val="NoSpacing"/>
              <w:rPr>
                <w:rFonts w:ascii="Arial Narrow" w:hAnsi="Arial Narrow"/>
                <w:noProof/>
                <w:lang w:val="ro-RO"/>
              </w:rPr>
            </w:pPr>
          </w:p>
        </w:tc>
        <w:tc>
          <w:tcPr>
            <w:tcW w:w="990" w:type="dxa"/>
          </w:tcPr>
          <w:p w14:paraId="5FF9092D" w14:textId="77777777" w:rsidR="00F7431C" w:rsidRPr="00E2193B" w:rsidRDefault="00F7431C" w:rsidP="000F7199">
            <w:pPr>
              <w:pStyle w:val="NoSpacing"/>
              <w:rPr>
                <w:rFonts w:ascii="Arial Narrow" w:hAnsi="Arial Narrow"/>
                <w:noProof/>
                <w:lang w:val="ro-RO"/>
              </w:rPr>
            </w:pPr>
          </w:p>
        </w:tc>
        <w:tc>
          <w:tcPr>
            <w:tcW w:w="1538" w:type="dxa"/>
          </w:tcPr>
          <w:p w14:paraId="6FE1FDC7" w14:textId="77777777" w:rsidR="00F7431C" w:rsidRPr="00E2193B" w:rsidRDefault="00F7431C" w:rsidP="000F7199">
            <w:pPr>
              <w:pStyle w:val="NoSpacing"/>
              <w:rPr>
                <w:rFonts w:ascii="Arial Narrow" w:hAnsi="Arial Narrow"/>
                <w:noProof/>
                <w:lang w:val="ro-RO"/>
              </w:rPr>
            </w:pPr>
          </w:p>
        </w:tc>
      </w:tr>
      <w:tr w:rsidR="00F7431C" w:rsidRPr="00E2193B" w14:paraId="56C23ACC" w14:textId="77777777">
        <w:trPr>
          <w:jc w:val="center"/>
        </w:trPr>
        <w:tc>
          <w:tcPr>
            <w:tcW w:w="5326" w:type="dxa"/>
            <w:gridSpan w:val="2"/>
          </w:tcPr>
          <w:p w14:paraId="46ED9613" w14:textId="77777777" w:rsidR="00F7431C" w:rsidRPr="00E2193B" w:rsidRDefault="00FB1669" w:rsidP="000F7199">
            <w:pPr>
              <w:pStyle w:val="NoSpacing"/>
              <w:ind w:left="720"/>
              <w:jc w:val="left"/>
              <w:rPr>
                <w:rFonts w:ascii="Arial Narrow" w:hAnsi="Arial Narrow"/>
                <w:noProof/>
                <w:lang w:val="ro-RO"/>
              </w:rPr>
            </w:pPr>
            <w:r w:rsidRPr="00E2193B">
              <w:rPr>
                <w:rFonts w:ascii="Arial Narrow" w:hAnsi="Arial Narrow"/>
                <w:noProof/>
                <w:lang w:val="ro-RO"/>
              </w:rPr>
              <w:t>9.1 - Asigurarea complementarității investițiilor soft și hard – fișa de proiect prezintă modalitatea prin care se asigură complementaritatea între investițiile FEDR, în infrastructură și măsurile soft, de tip FSE, inclusiv prin intermediul finanțărilor din alte surse</w:t>
            </w:r>
          </w:p>
        </w:tc>
        <w:tc>
          <w:tcPr>
            <w:tcW w:w="694" w:type="dxa"/>
          </w:tcPr>
          <w:p w14:paraId="23A3359D" w14:textId="77777777" w:rsidR="00F7431C" w:rsidRPr="00E2193B" w:rsidRDefault="00F7431C" w:rsidP="000F7199">
            <w:pPr>
              <w:pStyle w:val="NoSpacing"/>
              <w:rPr>
                <w:rFonts w:ascii="Arial Narrow" w:hAnsi="Arial Narrow"/>
                <w:noProof/>
                <w:lang w:val="ro-RO"/>
              </w:rPr>
            </w:pPr>
          </w:p>
        </w:tc>
        <w:tc>
          <w:tcPr>
            <w:tcW w:w="694" w:type="dxa"/>
          </w:tcPr>
          <w:p w14:paraId="474C924A" w14:textId="77777777" w:rsidR="00F7431C" w:rsidRPr="00E2193B" w:rsidRDefault="00F7431C" w:rsidP="000F7199">
            <w:pPr>
              <w:pStyle w:val="NoSpacing"/>
              <w:rPr>
                <w:rFonts w:ascii="Arial Narrow" w:hAnsi="Arial Narrow"/>
                <w:noProof/>
                <w:lang w:val="ro-RO"/>
              </w:rPr>
            </w:pPr>
          </w:p>
        </w:tc>
        <w:tc>
          <w:tcPr>
            <w:tcW w:w="990" w:type="dxa"/>
          </w:tcPr>
          <w:p w14:paraId="5F94FAF2" w14:textId="77777777" w:rsidR="00F7431C" w:rsidRPr="00E2193B" w:rsidRDefault="00F7431C" w:rsidP="000F7199">
            <w:pPr>
              <w:pStyle w:val="NoSpacing"/>
              <w:rPr>
                <w:rFonts w:ascii="Arial Narrow" w:hAnsi="Arial Narrow"/>
                <w:noProof/>
                <w:lang w:val="ro-RO"/>
              </w:rPr>
            </w:pPr>
          </w:p>
        </w:tc>
        <w:tc>
          <w:tcPr>
            <w:tcW w:w="1538" w:type="dxa"/>
          </w:tcPr>
          <w:p w14:paraId="716BFC7D" w14:textId="77777777" w:rsidR="00F7431C" w:rsidRPr="00E2193B" w:rsidRDefault="00F7431C" w:rsidP="000F7199">
            <w:pPr>
              <w:pStyle w:val="NoSpacing"/>
              <w:rPr>
                <w:rFonts w:ascii="Arial Narrow" w:hAnsi="Arial Narrow"/>
                <w:noProof/>
                <w:lang w:val="ro-RO"/>
              </w:rPr>
            </w:pPr>
          </w:p>
        </w:tc>
      </w:tr>
      <w:tr w:rsidR="00F7431C" w:rsidRPr="00E2193B" w14:paraId="1F4E9C51" w14:textId="77777777">
        <w:trPr>
          <w:jc w:val="center"/>
        </w:trPr>
        <w:tc>
          <w:tcPr>
            <w:tcW w:w="5326" w:type="dxa"/>
            <w:gridSpan w:val="2"/>
          </w:tcPr>
          <w:p w14:paraId="745699D2" w14:textId="77777777" w:rsidR="00F7431C" w:rsidRPr="00E2193B" w:rsidRDefault="00FB1669" w:rsidP="000F7199">
            <w:pPr>
              <w:pStyle w:val="NoSpacing"/>
              <w:ind w:left="720"/>
              <w:jc w:val="left"/>
              <w:rPr>
                <w:rFonts w:ascii="Arial Narrow" w:hAnsi="Arial Narrow"/>
                <w:noProof/>
                <w:lang w:val="ro-RO"/>
              </w:rPr>
            </w:pPr>
            <w:r w:rsidRPr="00E2193B">
              <w:rPr>
                <w:rFonts w:ascii="Arial Narrow" w:hAnsi="Arial Narrow"/>
                <w:noProof/>
                <w:lang w:val="ro-RO"/>
              </w:rPr>
              <w:t>9.2- Tipuri de activități eligibile - activitățile menționate în fișa de proiect se încadrează în categoria activităților eligibile conform ghidului solicitantului POR</w:t>
            </w:r>
          </w:p>
        </w:tc>
        <w:tc>
          <w:tcPr>
            <w:tcW w:w="694" w:type="dxa"/>
          </w:tcPr>
          <w:p w14:paraId="3957F4D7" w14:textId="77777777" w:rsidR="00F7431C" w:rsidRPr="00E2193B" w:rsidRDefault="00F7431C" w:rsidP="000F7199">
            <w:pPr>
              <w:pStyle w:val="NoSpacing"/>
              <w:rPr>
                <w:rFonts w:ascii="Arial Narrow" w:hAnsi="Arial Narrow"/>
                <w:noProof/>
                <w:lang w:val="ro-RO"/>
              </w:rPr>
            </w:pPr>
          </w:p>
        </w:tc>
        <w:tc>
          <w:tcPr>
            <w:tcW w:w="694" w:type="dxa"/>
          </w:tcPr>
          <w:p w14:paraId="7E58B724" w14:textId="77777777" w:rsidR="00F7431C" w:rsidRPr="00E2193B" w:rsidRDefault="00F7431C" w:rsidP="000F7199">
            <w:pPr>
              <w:pStyle w:val="NoSpacing"/>
              <w:rPr>
                <w:rFonts w:ascii="Arial Narrow" w:hAnsi="Arial Narrow"/>
                <w:noProof/>
                <w:lang w:val="ro-RO"/>
              </w:rPr>
            </w:pPr>
          </w:p>
        </w:tc>
        <w:tc>
          <w:tcPr>
            <w:tcW w:w="990" w:type="dxa"/>
          </w:tcPr>
          <w:p w14:paraId="2C76D485" w14:textId="77777777" w:rsidR="00F7431C" w:rsidRPr="00E2193B" w:rsidRDefault="00F7431C" w:rsidP="000F7199">
            <w:pPr>
              <w:pStyle w:val="NoSpacing"/>
              <w:rPr>
                <w:rFonts w:ascii="Arial Narrow" w:hAnsi="Arial Narrow"/>
                <w:noProof/>
                <w:lang w:val="ro-RO"/>
              </w:rPr>
            </w:pPr>
          </w:p>
        </w:tc>
        <w:tc>
          <w:tcPr>
            <w:tcW w:w="1538" w:type="dxa"/>
          </w:tcPr>
          <w:p w14:paraId="65C3B048" w14:textId="77777777" w:rsidR="00F7431C" w:rsidRPr="00E2193B" w:rsidRDefault="00F7431C" w:rsidP="000F7199">
            <w:pPr>
              <w:pStyle w:val="NoSpacing"/>
              <w:rPr>
                <w:rFonts w:ascii="Arial Narrow" w:hAnsi="Arial Narrow"/>
                <w:noProof/>
                <w:lang w:val="ro-RO"/>
              </w:rPr>
            </w:pPr>
          </w:p>
        </w:tc>
      </w:tr>
      <w:tr w:rsidR="00F7431C" w:rsidRPr="00E2193B" w14:paraId="0838FD4C" w14:textId="77777777">
        <w:trPr>
          <w:jc w:val="center"/>
        </w:trPr>
        <w:tc>
          <w:tcPr>
            <w:tcW w:w="5326" w:type="dxa"/>
            <w:gridSpan w:val="2"/>
          </w:tcPr>
          <w:p w14:paraId="25CF80F5" w14:textId="77777777" w:rsidR="00F7431C" w:rsidRPr="00E2193B" w:rsidRDefault="00FB1669" w:rsidP="000F7199">
            <w:pPr>
              <w:pStyle w:val="NoSpacing"/>
              <w:numPr>
                <w:ilvl w:val="0"/>
                <w:numId w:val="42"/>
              </w:numPr>
              <w:jc w:val="left"/>
              <w:rPr>
                <w:rFonts w:ascii="Arial Narrow" w:hAnsi="Arial Narrow"/>
                <w:noProof/>
                <w:lang w:val="ro-RO"/>
              </w:rPr>
            </w:pPr>
            <w:r w:rsidRPr="00E2193B">
              <w:rPr>
                <w:rFonts w:ascii="Arial Narrow" w:hAnsi="Arial Narrow"/>
                <w:noProof/>
                <w:lang w:val="ro-RO"/>
              </w:rPr>
              <w:t>Valoarea minima (daca este cazul) si maxima eligibila a fisei de proiect</w:t>
            </w:r>
          </w:p>
        </w:tc>
        <w:tc>
          <w:tcPr>
            <w:tcW w:w="694" w:type="dxa"/>
          </w:tcPr>
          <w:p w14:paraId="2492ECF4" w14:textId="77777777" w:rsidR="00F7431C" w:rsidRPr="00E2193B" w:rsidRDefault="00F7431C" w:rsidP="000F7199">
            <w:pPr>
              <w:pStyle w:val="NoSpacing"/>
              <w:rPr>
                <w:rFonts w:ascii="Arial Narrow" w:hAnsi="Arial Narrow"/>
                <w:noProof/>
                <w:lang w:val="ro-RO"/>
              </w:rPr>
            </w:pPr>
          </w:p>
        </w:tc>
        <w:tc>
          <w:tcPr>
            <w:tcW w:w="694" w:type="dxa"/>
          </w:tcPr>
          <w:p w14:paraId="33991E17" w14:textId="77777777" w:rsidR="00F7431C" w:rsidRPr="00E2193B" w:rsidRDefault="00F7431C" w:rsidP="000F7199">
            <w:pPr>
              <w:pStyle w:val="NoSpacing"/>
              <w:rPr>
                <w:rFonts w:ascii="Arial Narrow" w:hAnsi="Arial Narrow"/>
                <w:noProof/>
                <w:lang w:val="ro-RO"/>
              </w:rPr>
            </w:pPr>
          </w:p>
        </w:tc>
        <w:tc>
          <w:tcPr>
            <w:tcW w:w="990" w:type="dxa"/>
          </w:tcPr>
          <w:p w14:paraId="14241CD8" w14:textId="77777777" w:rsidR="00F7431C" w:rsidRPr="00E2193B" w:rsidRDefault="00F7431C" w:rsidP="000F7199">
            <w:pPr>
              <w:pStyle w:val="NoSpacing"/>
              <w:rPr>
                <w:rFonts w:ascii="Arial Narrow" w:hAnsi="Arial Narrow"/>
                <w:noProof/>
                <w:lang w:val="ro-RO"/>
              </w:rPr>
            </w:pPr>
          </w:p>
        </w:tc>
        <w:tc>
          <w:tcPr>
            <w:tcW w:w="1538" w:type="dxa"/>
          </w:tcPr>
          <w:p w14:paraId="48733EB2" w14:textId="77777777" w:rsidR="00F7431C" w:rsidRPr="00E2193B" w:rsidRDefault="00F7431C" w:rsidP="000F7199">
            <w:pPr>
              <w:pStyle w:val="NoSpacing"/>
              <w:rPr>
                <w:rFonts w:ascii="Arial Narrow" w:hAnsi="Arial Narrow"/>
                <w:noProof/>
                <w:lang w:val="ro-RO"/>
              </w:rPr>
            </w:pPr>
          </w:p>
        </w:tc>
      </w:tr>
      <w:tr w:rsidR="00F7431C" w:rsidRPr="00E2193B" w14:paraId="051EB191" w14:textId="77777777">
        <w:trPr>
          <w:jc w:val="center"/>
        </w:trPr>
        <w:tc>
          <w:tcPr>
            <w:tcW w:w="5326" w:type="dxa"/>
            <w:gridSpan w:val="2"/>
          </w:tcPr>
          <w:p w14:paraId="0D59FCCB" w14:textId="77777777" w:rsidR="00F7431C" w:rsidRPr="00E2193B" w:rsidRDefault="00FB1669" w:rsidP="000F7199">
            <w:pPr>
              <w:pStyle w:val="NoSpacing"/>
              <w:ind w:left="720"/>
              <w:jc w:val="left"/>
              <w:rPr>
                <w:rFonts w:ascii="Arial Narrow" w:hAnsi="Arial Narrow"/>
                <w:noProof/>
                <w:lang w:val="ro-RO"/>
              </w:rPr>
            </w:pPr>
            <w:r w:rsidRPr="00E2193B">
              <w:rPr>
                <w:rFonts w:ascii="Arial Narrow" w:hAnsi="Arial Narrow"/>
                <w:noProof/>
                <w:lang w:val="ro-RO"/>
              </w:rPr>
              <w:t>10.1- Valoarea minimă și maximă eligibilă a fișei de proiect – fișa de proiect se încadrează între cele două limite conform ghidului solicitantului</w:t>
            </w:r>
          </w:p>
        </w:tc>
        <w:tc>
          <w:tcPr>
            <w:tcW w:w="694" w:type="dxa"/>
          </w:tcPr>
          <w:p w14:paraId="5043A35B" w14:textId="77777777" w:rsidR="00F7431C" w:rsidRPr="00E2193B" w:rsidRDefault="00F7431C" w:rsidP="000F7199">
            <w:pPr>
              <w:pStyle w:val="NoSpacing"/>
              <w:rPr>
                <w:rFonts w:ascii="Arial Narrow" w:hAnsi="Arial Narrow"/>
                <w:noProof/>
                <w:lang w:val="ro-RO"/>
              </w:rPr>
            </w:pPr>
          </w:p>
        </w:tc>
        <w:tc>
          <w:tcPr>
            <w:tcW w:w="694" w:type="dxa"/>
          </w:tcPr>
          <w:p w14:paraId="4DDEA8F5" w14:textId="77777777" w:rsidR="00F7431C" w:rsidRPr="00E2193B" w:rsidRDefault="00F7431C" w:rsidP="000F7199">
            <w:pPr>
              <w:pStyle w:val="NoSpacing"/>
              <w:rPr>
                <w:rFonts w:ascii="Arial Narrow" w:hAnsi="Arial Narrow"/>
                <w:noProof/>
                <w:lang w:val="ro-RO"/>
              </w:rPr>
            </w:pPr>
          </w:p>
        </w:tc>
        <w:tc>
          <w:tcPr>
            <w:tcW w:w="990" w:type="dxa"/>
          </w:tcPr>
          <w:p w14:paraId="7204A31B" w14:textId="77777777" w:rsidR="00F7431C" w:rsidRPr="00E2193B" w:rsidRDefault="00F7431C" w:rsidP="000F7199">
            <w:pPr>
              <w:pStyle w:val="NoSpacing"/>
              <w:rPr>
                <w:rFonts w:ascii="Arial Narrow" w:hAnsi="Arial Narrow"/>
                <w:noProof/>
                <w:lang w:val="ro-RO"/>
              </w:rPr>
            </w:pPr>
          </w:p>
        </w:tc>
        <w:tc>
          <w:tcPr>
            <w:tcW w:w="1538" w:type="dxa"/>
          </w:tcPr>
          <w:p w14:paraId="36F2366D" w14:textId="77777777" w:rsidR="00F7431C" w:rsidRPr="00E2193B" w:rsidRDefault="00F7431C" w:rsidP="000F7199">
            <w:pPr>
              <w:pStyle w:val="NoSpacing"/>
              <w:rPr>
                <w:rFonts w:ascii="Arial Narrow" w:hAnsi="Arial Narrow"/>
                <w:noProof/>
                <w:lang w:val="ro-RO"/>
              </w:rPr>
            </w:pPr>
          </w:p>
        </w:tc>
      </w:tr>
      <w:tr w:rsidR="00F7431C" w:rsidRPr="00E2193B" w14:paraId="53C8DEE0" w14:textId="77777777">
        <w:trPr>
          <w:jc w:val="center"/>
        </w:trPr>
        <w:tc>
          <w:tcPr>
            <w:tcW w:w="5326" w:type="dxa"/>
            <w:gridSpan w:val="2"/>
          </w:tcPr>
          <w:p w14:paraId="058EC379" w14:textId="77777777" w:rsidR="00F7431C" w:rsidRPr="00E2193B" w:rsidRDefault="00FB1669" w:rsidP="000F7199">
            <w:pPr>
              <w:pStyle w:val="NoSpacing"/>
              <w:numPr>
                <w:ilvl w:val="0"/>
                <w:numId w:val="42"/>
              </w:numPr>
              <w:jc w:val="left"/>
              <w:rPr>
                <w:rFonts w:ascii="Arial Narrow" w:hAnsi="Arial Narrow"/>
                <w:noProof/>
                <w:lang w:val="ro-RO"/>
              </w:rPr>
            </w:pPr>
            <w:r w:rsidRPr="00E2193B">
              <w:rPr>
                <w:rFonts w:ascii="Arial Narrow" w:hAnsi="Arial Narrow"/>
                <w:noProof/>
                <w:lang w:val="ro-RO"/>
              </w:rPr>
              <w:t>Cheltuieli eligibile</w:t>
            </w:r>
          </w:p>
        </w:tc>
        <w:tc>
          <w:tcPr>
            <w:tcW w:w="694" w:type="dxa"/>
          </w:tcPr>
          <w:p w14:paraId="50EDAA7C" w14:textId="77777777" w:rsidR="00F7431C" w:rsidRPr="00E2193B" w:rsidRDefault="00F7431C" w:rsidP="000F7199">
            <w:pPr>
              <w:pStyle w:val="NoSpacing"/>
              <w:rPr>
                <w:rFonts w:ascii="Arial Narrow" w:hAnsi="Arial Narrow"/>
                <w:noProof/>
                <w:lang w:val="ro-RO"/>
              </w:rPr>
            </w:pPr>
          </w:p>
        </w:tc>
        <w:tc>
          <w:tcPr>
            <w:tcW w:w="694" w:type="dxa"/>
          </w:tcPr>
          <w:p w14:paraId="48B2335C" w14:textId="77777777" w:rsidR="00F7431C" w:rsidRPr="00E2193B" w:rsidRDefault="00F7431C" w:rsidP="000F7199">
            <w:pPr>
              <w:pStyle w:val="NoSpacing"/>
              <w:rPr>
                <w:rFonts w:ascii="Arial Narrow" w:hAnsi="Arial Narrow"/>
                <w:noProof/>
                <w:lang w:val="ro-RO"/>
              </w:rPr>
            </w:pPr>
          </w:p>
        </w:tc>
        <w:tc>
          <w:tcPr>
            <w:tcW w:w="990" w:type="dxa"/>
          </w:tcPr>
          <w:p w14:paraId="776921DE" w14:textId="77777777" w:rsidR="00F7431C" w:rsidRPr="00E2193B" w:rsidRDefault="00F7431C" w:rsidP="000F7199">
            <w:pPr>
              <w:pStyle w:val="NoSpacing"/>
              <w:rPr>
                <w:rFonts w:ascii="Arial Narrow" w:hAnsi="Arial Narrow"/>
                <w:noProof/>
                <w:lang w:val="ro-RO"/>
              </w:rPr>
            </w:pPr>
          </w:p>
        </w:tc>
        <w:tc>
          <w:tcPr>
            <w:tcW w:w="1538" w:type="dxa"/>
          </w:tcPr>
          <w:p w14:paraId="17452C80" w14:textId="77777777" w:rsidR="00F7431C" w:rsidRPr="00E2193B" w:rsidRDefault="00F7431C" w:rsidP="000F7199">
            <w:pPr>
              <w:pStyle w:val="NoSpacing"/>
              <w:rPr>
                <w:rFonts w:ascii="Arial Narrow" w:hAnsi="Arial Narrow"/>
                <w:noProof/>
                <w:lang w:val="ro-RO"/>
              </w:rPr>
            </w:pPr>
          </w:p>
        </w:tc>
      </w:tr>
      <w:tr w:rsidR="00F7431C" w:rsidRPr="00E2193B" w14:paraId="5EA6D783" w14:textId="77777777">
        <w:trPr>
          <w:jc w:val="center"/>
        </w:trPr>
        <w:tc>
          <w:tcPr>
            <w:tcW w:w="5326" w:type="dxa"/>
            <w:gridSpan w:val="2"/>
          </w:tcPr>
          <w:p w14:paraId="5C1B0FF0" w14:textId="77777777" w:rsidR="00F7431C" w:rsidRPr="00E2193B" w:rsidRDefault="00FB1669" w:rsidP="000F7199">
            <w:pPr>
              <w:pStyle w:val="NoSpacing"/>
              <w:ind w:left="720"/>
              <w:jc w:val="left"/>
              <w:rPr>
                <w:rFonts w:ascii="Arial Narrow" w:hAnsi="Arial Narrow"/>
                <w:noProof/>
                <w:lang w:val="ro-RO"/>
              </w:rPr>
            </w:pPr>
            <w:r w:rsidRPr="00E2193B">
              <w:rPr>
                <w:rFonts w:ascii="Arial Narrow" w:hAnsi="Arial Narrow"/>
                <w:noProof/>
                <w:lang w:val="ro-RO"/>
              </w:rPr>
              <w:t>11.1- Cheltuieli eligibile - cheltuielile menționate în fișa de proiect se încadrează în categoriile de cheltuieli eligibile conform ghidului solicitantului</w:t>
            </w:r>
          </w:p>
        </w:tc>
        <w:tc>
          <w:tcPr>
            <w:tcW w:w="694" w:type="dxa"/>
          </w:tcPr>
          <w:p w14:paraId="153F5EDB" w14:textId="77777777" w:rsidR="00F7431C" w:rsidRPr="00E2193B" w:rsidRDefault="00F7431C" w:rsidP="000F7199">
            <w:pPr>
              <w:pStyle w:val="NoSpacing"/>
              <w:rPr>
                <w:rFonts w:ascii="Arial Narrow" w:hAnsi="Arial Narrow"/>
                <w:noProof/>
                <w:lang w:val="ro-RO"/>
              </w:rPr>
            </w:pPr>
          </w:p>
        </w:tc>
        <w:tc>
          <w:tcPr>
            <w:tcW w:w="694" w:type="dxa"/>
          </w:tcPr>
          <w:p w14:paraId="3B26A3EB" w14:textId="77777777" w:rsidR="00F7431C" w:rsidRPr="00E2193B" w:rsidRDefault="00F7431C" w:rsidP="000F7199">
            <w:pPr>
              <w:pStyle w:val="NoSpacing"/>
              <w:rPr>
                <w:rFonts w:ascii="Arial Narrow" w:hAnsi="Arial Narrow"/>
                <w:noProof/>
                <w:lang w:val="ro-RO"/>
              </w:rPr>
            </w:pPr>
          </w:p>
        </w:tc>
        <w:tc>
          <w:tcPr>
            <w:tcW w:w="990" w:type="dxa"/>
          </w:tcPr>
          <w:p w14:paraId="546B363A" w14:textId="77777777" w:rsidR="00F7431C" w:rsidRPr="00E2193B" w:rsidRDefault="00F7431C" w:rsidP="000F7199">
            <w:pPr>
              <w:pStyle w:val="NoSpacing"/>
              <w:rPr>
                <w:rFonts w:ascii="Arial Narrow" w:hAnsi="Arial Narrow"/>
                <w:noProof/>
                <w:lang w:val="ro-RO"/>
              </w:rPr>
            </w:pPr>
          </w:p>
        </w:tc>
        <w:tc>
          <w:tcPr>
            <w:tcW w:w="1538" w:type="dxa"/>
          </w:tcPr>
          <w:p w14:paraId="300C3054" w14:textId="77777777" w:rsidR="00F7431C" w:rsidRPr="00E2193B" w:rsidRDefault="00F7431C" w:rsidP="000F7199">
            <w:pPr>
              <w:pStyle w:val="NoSpacing"/>
              <w:rPr>
                <w:rFonts w:ascii="Arial Narrow" w:hAnsi="Arial Narrow"/>
                <w:noProof/>
                <w:lang w:val="ro-RO"/>
              </w:rPr>
            </w:pPr>
          </w:p>
        </w:tc>
      </w:tr>
      <w:tr w:rsidR="00F7431C" w:rsidRPr="00E2193B" w14:paraId="581F4EE8" w14:textId="77777777">
        <w:trPr>
          <w:jc w:val="center"/>
        </w:trPr>
        <w:tc>
          <w:tcPr>
            <w:tcW w:w="5326" w:type="dxa"/>
            <w:gridSpan w:val="2"/>
          </w:tcPr>
          <w:p w14:paraId="41A6A3FE" w14:textId="77777777" w:rsidR="00F7431C" w:rsidRPr="00E2193B" w:rsidRDefault="00FB1669" w:rsidP="000F7199">
            <w:pPr>
              <w:pStyle w:val="NoSpacing"/>
              <w:numPr>
                <w:ilvl w:val="0"/>
                <w:numId w:val="42"/>
              </w:numPr>
              <w:jc w:val="left"/>
              <w:rPr>
                <w:rFonts w:ascii="Arial Narrow" w:hAnsi="Arial Narrow"/>
                <w:noProof/>
                <w:lang w:val="ro-RO"/>
              </w:rPr>
            </w:pPr>
            <w:r w:rsidRPr="00E2193B">
              <w:rPr>
                <w:rFonts w:ascii="Arial Narrow" w:hAnsi="Arial Narrow"/>
                <w:noProof/>
                <w:lang w:val="ro-RO"/>
              </w:rPr>
              <w:t>Asigurarea contributiei proprii a solicitantului / partenerilor</w:t>
            </w:r>
          </w:p>
        </w:tc>
        <w:tc>
          <w:tcPr>
            <w:tcW w:w="694" w:type="dxa"/>
          </w:tcPr>
          <w:p w14:paraId="30EE143A" w14:textId="77777777" w:rsidR="00F7431C" w:rsidRPr="00E2193B" w:rsidRDefault="00F7431C" w:rsidP="000F7199">
            <w:pPr>
              <w:pStyle w:val="NoSpacing"/>
              <w:rPr>
                <w:rFonts w:ascii="Arial Narrow" w:hAnsi="Arial Narrow"/>
                <w:noProof/>
                <w:lang w:val="ro-RO"/>
              </w:rPr>
            </w:pPr>
          </w:p>
        </w:tc>
        <w:tc>
          <w:tcPr>
            <w:tcW w:w="694" w:type="dxa"/>
          </w:tcPr>
          <w:p w14:paraId="388ABD74" w14:textId="77777777" w:rsidR="00F7431C" w:rsidRPr="00E2193B" w:rsidRDefault="00F7431C" w:rsidP="000F7199">
            <w:pPr>
              <w:pStyle w:val="NoSpacing"/>
              <w:rPr>
                <w:rFonts w:ascii="Arial Narrow" w:hAnsi="Arial Narrow"/>
                <w:noProof/>
                <w:lang w:val="ro-RO"/>
              </w:rPr>
            </w:pPr>
          </w:p>
        </w:tc>
        <w:tc>
          <w:tcPr>
            <w:tcW w:w="990" w:type="dxa"/>
          </w:tcPr>
          <w:p w14:paraId="3D92D073" w14:textId="77777777" w:rsidR="00F7431C" w:rsidRPr="00E2193B" w:rsidRDefault="00F7431C" w:rsidP="000F7199">
            <w:pPr>
              <w:pStyle w:val="NoSpacing"/>
              <w:rPr>
                <w:rFonts w:ascii="Arial Narrow" w:hAnsi="Arial Narrow"/>
                <w:noProof/>
                <w:lang w:val="ro-RO"/>
              </w:rPr>
            </w:pPr>
          </w:p>
        </w:tc>
        <w:tc>
          <w:tcPr>
            <w:tcW w:w="1538" w:type="dxa"/>
          </w:tcPr>
          <w:p w14:paraId="4453A64A" w14:textId="77777777" w:rsidR="00F7431C" w:rsidRPr="00E2193B" w:rsidRDefault="00F7431C" w:rsidP="000F7199">
            <w:pPr>
              <w:pStyle w:val="NoSpacing"/>
              <w:rPr>
                <w:rFonts w:ascii="Arial Narrow" w:hAnsi="Arial Narrow"/>
                <w:noProof/>
                <w:lang w:val="ro-RO"/>
              </w:rPr>
            </w:pPr>
          </w:p>
        </w:tc>
      </w:tr>
      <w:tr w:rsidR="00F7431C" w:rsidRPr="00E2193B" w14:paraId="057599AE" w14:textId="77777777">
        <w:trPr>
          <w:jc w:val="center"/>
        </w:trPr>
        <w:tc>
          <w:tcPr>
            <w:tcW w:w="5326" w:type="dxa"/>
            <w:gridSpan w:val="2"/>
          </w:tcPr>
          <w:p w14:paraId="4422F4F2" w14:textId="77777777" w:rsidR="00F7431C" w:rsidRPr="00E2193B" w:rsidRDefault="00FB1669" w:rsidP="000F7199">
            <w:pPr>
              <w:pStyle w:val="NoSpacing"/>
              <w:ind w:left="720"/>
              <w:jc w:val="left"/>
              <w:rPr>
                <w:rFonts w:ascii="Arial Narrow" w:hAnsi="Arial Narrow"/>
                <w:noProof/>
                <w:lang w:val="ro-RO"/>
              </w:rPr>
            </w:pPr>
            <w:r w:rsidRPr="00E2193B">
              <w:rPr>
                <w:rFonts w:ascii="Arial Narrow" w:hAnsi="Arial Narrow"/>
                <w:noProof/>
                <w:lang w:val="ro-RO"/>
              </w:rPr>
              <w:lastRenderedPageBreak/>
              <w:t>12.1- Sunt respectate prevederile Orientari/Ghidului privind asigurarea contribuției proprii a solicitantului/partenerilor, după caz</w:t>
            </w:r>
          </w:p>
        </w:tc>
        <w:tc>
          <w:tcPr>
            <w:tcW w:w="694" w:type="dxa"/>
          </w:tcPr>
          <w:p w14:paraId="0C1BB984" w14:textId="77777777" w:rsidR="00F7431C" w:rsidRPr="00E2193B" w:rsidRDefault="00F7431C" w:rsidP="000F7199">
            <w:pPr>
              <w:pStyle w:val="NoSpacing"/>
              <w:rPr>
                <w:rFonts w:ascii="Arial Narrow" w:hAnsi="Arial Narrow"/>
                <w:noProof/>
                <w:lang w:val="ro-RO"/>
              </w:rPr>
            </w:pPr>
          </w:p>
        </w:tc>
        <w:tc>
          <w:tcPr>
            <w:tcW w:w="694" w:type="dxa"/>
          </w:tcPr>
          <w:p w14:paraId="1EA8A903" w14:textId="77777777" w:rsidR="00F7431C" w:rsidRPr="00E2193B" w:rsidRDefault="00F7431C" w:rsidP="000F7199">
            <w:pPr>
              <w:pStyle w:val="NoSpacing"/>
              <w:rPr>
                <w:rFonts w:ascii="Arial Narrow" w:hAnsi="Arial Narrow"/>
                <w:noProof/>
                <w:lang w:val="ro-RO"/>
              </w:rPr>
            </w:pPr>
          </w:p>
        </w:tc>
        <w:tc>
          <w:tcPr>
            <w:tcW w:w="990" w:type="dxa"/>
          </w:tcPr>
          <w:p w14:paraId="4768AA70" w14:textId="77777777" w:rsidR="00F7431C" w:rsidRPr="00E2193B" w:rsidRDefault="00F7431C" w:rsidP="000F7199">
            <w:pPr>
              <w:pStyle w:val="NoSpacing"/>
              <w:rPr>
                <w:rFonts w:ascii="Arial Narrow" w:hAnsi="Arial Narrow"/>
                <w:noProof/>
                <w:lang w:val="ro-RO"/>
              </w:rPr>
            </w:pPr>
          </w:p>
        </w:tc>
        <w:tc>
          <w:tcPr>
            <w:tcW w:w="1538" w:type="dxa"/>
          </w:tcPr>
          <w:p w14:paraId="155F5611" w14:textId="77777777" w:rsidR="00F7431C" w:rsidRPr="00E2193B" w:rsidRDefault="00F7431C" w:rsidP="000F7199">
            <w:pPr>
              <w:pStyle w:val="NoSpacing"/>
              <w:rPr>
                <w:rFonts w:ascii="Arial Narrow" w:hAnsi="Arial Narrow"/>
                <w:noProof/>
                <w:lang w:val="ro-RO"/>
              </w:rPr>
            </w:pPr>
          </w:p>
        </w:tc>
      </w:tr>
      <w:tr w:rsidR="00F7431C" w:rsidRPr="00E2193B" w14:paraId="33076AF9" w14:textId="77777777">
        <w:trPr>
          <w:jc w:val="center"/>
        </w:trPr>
        <w:tc>
          <w:tcPr>
            <w:tcW w:w="5326" w:type="dxa"/>
            <w:gridSpan w:val="2"/>
          </w:tcPr>
          <w:p w14:paraId="0B9550FA" w14:textId="77777777" w:rsidR="00F7431C" w:rsidRPr="00E2193B" w:rsidRDefault="00FB1669" w:rsidP="000F7199">
            <w:pPr>
              <w:pStyle w:val="NoSpacing"/>
              <w:numPr>
                <w:ilvl w:val="0"/>
                <w:numId w:val="42"/>
              </w:numPr>
              <w:jc w:val="left"/>
              <w:rPr>
                <w:rFonts w:ascii="Arial Narrow" w:hAnsi="Arial Narrow"/>
                <w:noProof/>
                <w:lang w:val="ro-RO"/>
              </w:rPr>
            </w:pPr>
            <w:r w:rsidRPr="00E2193B">
              <w:rPr>
                <w:rFonts w:ascii="Arial Narrow" w:hAnsi="Arial Narrow"/>
                <w:noProof/>
                <w:lang w:val="ro-RO"/>
              </w:rPr>
              <w:t>Fiecare partener a completat si semnat un acord/protocol de parteneriat (daca este cazul)</w:t>
            </w:r>
          </w:p>
        </w:tc>
        <w:tc>
          <w:tcPr>
            <w:tcW w:w="694" w:type="dxa"/>
          </w:tcPr>
          <w:p w14:paraId="7A50331A" w14:textId="77777777" w:rsidR="00F7431C" w:rsidRPr="00E2193B" w:rsidRDefault="00F7431C" w:rsidP="000F7199">
            <w:pPr>
              <w:pStyle w:val="NoSpacing"/>
              <w:rPr>
                <w:rFonts w:ascii="Arial Narrow" w:hAnsi="Arial Narrow"/>
                <w:noProof/>
                <w:lang w:val="ro-RO"/>
              </w:rPr>
            </w:pPr>
          </w:p>
        </w:tc>
        <w:tc>
          <w:tcPr>
            <w:tcW w:w="694" w:type="dxa"/>
          </w:tcPr>
          <w:p w14:paraId="71C553B2" w14:textId="77777777" w:rsidR="00F7431C" w:rsidRPr="00E2193B" w:rsidRDefault="00F7431C" w:rsidP="000F7199">
            <w:pPr>
              <w:pStyle w:val="NoSpacing"/>
              <w:rPr>
                <w:rFonts w:ascii="Arial Narrow" w:hAnsi="Arial Narrow"/>
                <w:noProof/>
                <w:lang w:val="ro-RO"/>
              </w:rPr>
            </w:pPr>
          </w:p>
        </w:tc>
        <w:tc>
          <w:tcPr>
            <w:tcW w:w="990" w:type="dxa"/>
          </w:tcPr>
          <w:p w14:paraId="3A28B931" w14:textId="77777777" w:rsidR="00F7431C" w:rsidRPr="00E2193B" w:rsidRDefault="00F7431C" w:rsidP="000F7199">
            <w:pPr>
              <w:pStyle w:val="NoSpacing"/>
              <w:rPr>
                <w:rFonts w:ascii="Arial Narrow" w:hAnsi="Arial Narrow"/>
                <w:noProof/>
                <w:lang w:val="ro-RO"/>
              </w:rPr>
            </w:pPr>
          </w:p>
        </w:tc>
        <w:tc>
          <w:tcPr>
            <w:tcW w:w="1538" w:type="dxa"/>
          </w:tcPr>
          <w:p w14:paraId="47556B6F" w14:textId="77777777" w:rsidR="00F7431C" w:rsidRPr="00E2193B" w:rsidRDefault="00F7431C" w:rsidP="000F7199">
            <w:pPr>
              <w:pStyle w:val="NoSpacing"/>
              <w:rPr>
                <w:rFonts w:ascii="Arial Narrow" w:hAnsi="Arial Narrow"/>
                <w:noProof/>
                <w:lang w:val="ro-RO"/>
              </w:rPr>
            </w:pPr>
          </w:p>
        </w:tc>
      </w:tr>
      <w:tr w:rsidR="00F7431C" w:rsidRPr="00E2193B" w14:paraId="68896FEF" w14:textId="77777777">
        <w:trPr>
          <w:jc w:val="center"/>
        </w:trPr>
        <w:tc>
          <w:tcPr>
            <w:tcW w:w="5326" w:type="dxa"/>
            <w:gridSpan w:val="2"/>
          </w:tcPr>
          <w:p w14:paraId="3E9FB0A4" w14:textId="77777777" w:rsidR="00F7431C" w:rsidRPr="00E2193B" w:rsidRDefault="00FB1669" w:rsidP="000F7199">
            <w:pPr>
              <w:pStyle w:val="NoSpacing"/>
              <w:numPr>
                <w:ilvl w:val="0"/>
                <w:numId w:val="42"/>
              </w:numPr>
              <w:jc w:val="left"/>
              <w:rPr>
                <w:rFonts w:ascii="Arial Narrow" w:hAnsi="Arial Narrow"/>
                <w:b/>
                <w:noProof/>
                <w:lang w:val="ro-RO"/>
              </w:rPr>
            </w:pPr>
            <w:r w:rsidRPr="00E2193B">
              <w:rPr>
                <w:rFonts w:ascii="Arial Narrow" w:hAnsi="Arial Narrow"/>
                <w:b/>
                <w:noProof/>
                <w:lang w:val="ro-RO"/>
              </w:rPr>
              <w:t>Bugetul este prezentat in formatul solicitat</w:t>
            </w:r>
          </w:p>
        </w:tc>
        <w:tc>
          <w:tcPr>
            <w:tcW w:w="694" w:type="dxa"/>
          </w:tcPr>
          <w:p w14:paraId="0F4869C9" w14:textId="77777777" w:rsidR="00F7431C" w:rsidRPr="00E2193B" w:rsidRDefault="00F7431C" w:rsidP="000F7199">
            <w:pPr>
              <w:pStyle w:val="NoSpacing"/>
              <w:rPr>
                <w:rFonts w:ascii="Arial Narrow" w:hAnsi="Arial Narrow"/>
                <w:noProof/>
                <w:lang w:val="ro-RO"/>
              </w:rPr>
            </w:pPr>
          </w:p>
        </w:tc>
        <w:tc>
          <w:tcPr>
            <w:tcW w:w="694" w:type="dxa"/>
          </w:tcPr>
          <w:p w14:paraId="680EEE34" w14:textId="77777777" w:rsidR="00F7431C" w:rsidRPr="00E2193B" w:rsidRDefault="00F7431C" w:rsidP="000F7199">
            <w:pPr>
              <w:pStyle w:val="NoSpacing"/>
              <w:rPr>
                <w:rFonts w:ascii="Arial Narrow" w:hAnsi="Arial Narrow"/>
                <w:noProof/>
                <w:lang w:val="ro-RO"/>
              </w:rPr>
            </w:pPr>
          </w:p>
        </w:tc>
        <w:tc>
          <w:tcPr>
            <w:tcW w:w="990" w:type="dxa"/>
          </w:tcPr>
          <w:p w14:paraId="1FD524D9" w14:textId="77777777" w:rsidR="00F7431C" w:rsidRPr="00E2193B" w:rsidRDefault="00F7431C" w:rsidP="000F7199">
            <w:pPr>
              <w:pStyle w:val="NoSpacing"/>
              <w:rPr>
                <w:rFonts w:ascii="Arial Narrow" w:hAnsi="Arial Narrow"/>
                <w:noProof/>
                <w:lang w:val="ro-RO"/>
              </w:rPr>
            </w:pPr>
          </w:p>
        </w:tc>
        <w:tc>
          <w:tcPr>
            <w:tcW w:w="1538" w:type="dxa"/>
          </w:tcPr>
          <w:p w14:paraId="4EF35825" w14:textId="77777777" w:rsidR="00F7431C" w:rsidRPr="00E2193B" w:rsidRDefault="00F7431C" w:rsidP="000F7199">
            <w:pPr>
              <w:pStyle w:val="NoSpacing"/>
              <w:rPr>
                <w:rFonts w:ascii="Arial Narrow" w:hAnsi="Arial Narrow"/>
                <w:noProof/>
                <w:lang w:val="ro-RO"/>
              </w:rPr>
            </w:pPr>
          </w:p>
        </w:tc>
      </w:tr>
      <w:tr w:rsidR="00F7431C" w:rsidRPr="00E2193B" w14:paraId="11372B25" w14:textId="77777777">
        <w:trPr>
          <w:jc w:val="center"/>
        </w:trPr>
        <w:tc>
          <w:tcPr>
            <w:tcW w:w="5326" w:type="dxa"/>
            <w:gridSpan w:val="2"/>
          </w:tcPr>
          <w:p w14:paraId="7B98249F" w14:textId="77777777" w:rsidR="00F7431C" w:rsidRPr="00E2193B" w:rsidRDefault="00FB1669" w:rsidP="000F7199">
            <w:pPr>
              <w:pStyle w:val="NoSpacing"/>
              <w:jc w:val="left"/>
              <w:rPr>
                <w:rFonts w:ascii="Arial Narrow" w:hAnsi="Arial Narrow"/>
                <w:noProof/>
                <w:lang w:val="ro-RO"/>
              </w:rPr>
            </w:pPr>
            <w:r w:rsidRPr="00E2193B">
              <w:rPr>
                <w:rFonts w:ascii="Arial Narrow" w:hAnsi="Arial Narrow"/>
                <w:noProof/>
                <w:lang w:val="ro-RO"/>
              </w:rPr>
              <w:t>14.1 -Existența și conformitatea documentelor justificative/anexele solicitate prin ghidul solicitantului (dacă e cazul)</w:t>
            </w:r>
          </w:p>
        </w:tc>
        <w:tc>
          <w:tcPr>
            <w:tcW w:w="694" w:type="dxa"/>
          </w:tcPr>
          <w:p w14:paraId="16C1F12F" w14:textId="77777777" w:rsidR="00F7431C" w:rsidRPr="00E2193B" w:rsidRDefault="00F7431C" w:rsidP="000F7199">
            <w:pPr>
              <w:pStyle w:val="NoSpacing"/>
              <w:rPr>
                <w:rFonts w:ascii="Arial Narrow" w:hAnsi="Arial Narrow"/>
                <w:noProof/>
                <w:lang w:val="ro-RO"/>
              </w:rPr>
            </w:pPr>
          </w:p>
        </w:tc>
        <w:tc>
          <w:tcPr>
            <w:tcW w:w="694" w:type="dxa"/>
          </w:tcPr>
          <w:p w14:paraId="294E50A6" w14:textId="77777777" w:rsidR="00F7431C" w:rsidRPr="00E2193B" w:rsidRDefault="00F7431C" w:rsidP="000F7199">
            <w:pPr>
              <w:pStyle w:val="NoSpacing"/>
              <w:rPr>
                <w:rFonts w:ascii="Arial Narrow" w:hAnsi="Arial Narrow"/>
                <w:noProof/>
                <w:lang w:val="ro-RO"/>
              </w:rPr>
            </w:pPr>
          </w:p>
        </w:tc>
        <w:tc>
          <w:tcPr>
            <w:tcW w:w="990" w:type="dxa"/>
          </w:tcPr>
          <w:p w14:paraId="3C78A91A" w14:textId="77777777" w:rsidR="00F7431C" w:rsidRPr="00E2193B" w:rsidRDefault="00F7431C" w:rsidP="000F7199">
            <w:pPr>
              <w:pStyle w:val="NoSpacing"/>
              <w:rPr>
                <w:rFonts w:ascii="Arial Narrow" w:hAnsi="Arial Narrow"/>
                <w:noProof/>
                <w:lang w:val="ro-RO"/>
              </w:rPr>
            </w:pPr>
          </w:p>
        </w:tc>
        <w:tc>
          <w:tcPr>
            <w:tcW w:w="1538" w:type="dxa"/>
          </w:tcPr>
          <w:p w14:paraId="7BFC1825" w14:textId="77777777" w:rsidR="00F7431C" w:rsidRPr="00E2193B" w:rsidRDefault="00F7431C" w:rsidP="000F7199">
            <w:pPr>
              <w:pStyle w:val="NoSpacing"/>
              <w:rPr>
                <w:rFonts w:ascii="Arial Narrow" w:hAnsi="Arial Narrow"/>
                <w:noProof/>
                <w:lang w:val="ro-RO"/>
              </w:rPr>
            </w:pPr>
          </w:p>
        </w:tc>
      </w:tr>
      <w:tr w:rsidR="00F7431C" w:rsidRPr="00E2193B" w14:paraId="7C53382D" w14:textId="77777777">
        <w:trPr>
          <w:jc w:val="center"/>
        </w:trPr>
        <w:tc>
          <w:tcPr>
            <w:tcW w:w="9242" w:type="dxa"/>
            <w:gridSpan w:val="6"/>
          </w:tcPr>
          <w:p w14:paraId="0C7EECE8" w14:textId="77777777" w:rsidR="00F7431C" w:rsidRPr="00E2193B" w:rsidRDefault="00FB1669" w:rsidP="000F7199">
            <w:pPr>
              <w:pStyle w:val="NoSpacing"/>
              <w:jc w:val="center"/>
              <w:rPr>
                <w:rFonts w:ascii="Arial Narrow" w:hAnsi="Arial Narrow"/>
                <w:b/>
                <w:noProof/>
                <w:lang w:val="ro-RO"/>
              </w:rPr>
            </w:pPr>
            <w:r w:rsidRPr="00E2193B">
              <w:rPr>
                <w:rFonts w:ascii="Arial Narrow" w:hAnsi="Arial Narrow"/>
                <w:b/>
                <w:noProof/>
                <w:lang w:val="ro-RO"/>
              </w:rPr>
              <w:t>REZULTAT EVALUARE CONFORMITATE ADMINISTRATIVA</w:t>
            </w:r>
          </w:p>
        </w:tc>
      </w:tr>
      <w:tr w:rsidR="00F7431C" w:rsidRPr="00E2193B" w14:paraId="47BC2A39" w14:textId="77777777">
        <w:trPr>
          <w:jc w:val="center"/>
        </w:trPr>
        <w:tc>
          <w:tcPr>
            <w:tcW w:w="5326" w:type="dxa"/>
            <w:gridSpan w:val="2"/>
          </w:tcPr>
          <w:p w14:paraId="1F9F0385" w14:textId="77777777" w:rsidR="00F7431C" w:rsidRPr="00E2193B" w:rsidRDefault="00FB1669" w:rsidP="000F7199">
            <w:pPr>
              <w:pStyle w:val="NoSpacing"/>
              <w:jc w:val="center"/>
              <w:rPr>
                <w:rFonts w:ascii="Arial Narrow" w:hAnsi="Arial Narrow"/>
                <w:b/>
                <w:noProof/>
                <w:lang w:val="ro-RO"/>
              </w:rPr>
            </w:pPr>
            <w:r w:rsidRPr="00E2193B">
              <w:rPr>
                <w:rFonts w:ascii="Arial Narrow" w:hAnsi="Arial Narrow"/>
                <w:b/>
                <w:noProof/>
                <w:lang w:val="ro-RO"/>
              </w:rPr>
              <w:t>ADMIS</w:t>
            </w:r>
          </w:p>
        </w:tc>
        <w:tc>
          <w:tcPr>
            <w:tcW w:w="3916" w:type="dxa"/>
            <w:gridSpan w:val="4"/>
          </w:tcPr>
          <w:p w14:paraId="3256D1D2" w14:textId="77777777" w:rsidR="00F7431C" w:rsidRPr="00E2193B" w:rsidRDefault="00FB1669" w:rsidP="000F7199">
            <w:pPr>
              <w:pStyle w:val="NoSpacing"/>
              <w:jc w:val="center"/>
              <w:rPr>
                <w:rFonts w:ascii="Arial Narrow" w:hAnsi="Arial Narrow"/>
                <w:b/>
                <w:noProof/>
                <w:lang w:val="ro-RO"/>
              </w:rPr>
            </w:pPr>
            <w:r w:rsidRPr="00E2193B">
              <w:rPr>
                <w:rFonts w:ascii="Arial Narrow" w:hAnsi="Arial Narrow"/>
                <w:b/>
                <w:noProof/>
                <w:lang w:val="ro-RO"/>
              </w:rPr>
              <w:t>RESPINS</w:t>
            </w:r>
          </w:p>
        </w:tc>
      </w:tr>
      <w:tr w:rsidR="00F7431C" w:rsidRPr="00E2193B" w14:paraId="4A33D6AC" w14:textId="77777777">
        <w:trPr>
          <w:jc w:val="center"/>
        </w:trPr>
        <w:tc>
          <w:tcPr>
            <w:tcW w:w="5326" w:type="dxa"/>
            <w:gridSpan w:val="2"/>
          </w:tcPr>
          <w:p w14:paraId="18ACAABF" w14:textId="77777777" w:rsidR="00F7431C" w:rsidRPr="00E2193B" w:rsidRDefault="00F7431C" w:rsidP="000F7199">
            <w:pPr>
              <w:pStyle w:val="NoSpacing"/>
              <w:rPr>
                <w:rFonts w:ascii="Arial Narrow" w:hAnsi="Arial Narrow"/>
                <w:noProof/>
                <w:lang w:val="ro-RO"/>
              </w:rPr>
            </w:pPr>
          </w:p>
        </w:tc>
        <w:tc>
          <w:tcPr>
            <w:tcW w:w="3916" w:type="dxa"/>
            <w:gridSpan w:val="4"/>
          </w:tcPr>
          <w:p w14:paraId="331F134A" w14:textId="77777777" w:rsidR="00F7431C" w:rsidRPr="00E2193B" w:rsidRDefault="00F7431C" w:rsidP="000F7199">
            <w:pPr>
              <w:pStyle w:val="NoSpacing"/>
              <w:rPr>
                <w:rFonts w:ascii="Arial Narrow" w:hAnsi="Arial Narrow"/>
                <w:noProof/>
                <w:lang w:val="ro-RO"/>
              </w:rPr>
            </w:pPr>
          </w:p>
        </w:tc>
      </w:tr>
    </w:tbl>
    <w:p w14:paraId="41BF67B1" w14:textId="77777777" w:rsidR="00F7431C" w:rsidRPr="00E2193B" w:rsidRDefault="00F7431C" w:rsidP="000F7199">
      <w:pPr>
        <w:spacing w:after="0" w:line="240" w:lineRule="auto"/>
        <w:jc w:val="both"/>
        <w:rPr>
          <w:rFonts w:ascii="Arial Narrow" w:eastAsia="Times New Roman" w:hAnsi="Arial Narrow" w:cs="Calibri"/>
          <w:color w:val="000000"/>
          <w:sz w:val="24"/>
          <w:szCs w:val="24"/>
          <w:lang w:val="ro-RO"/>
        </w:rPr>
      </w:pPr>
    </w:p>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5"/>
        <w:gridCol w:w="2328"/>
        <w:gridCol w:w="1343"/>
        <w:gridCol w:w="1732"/>
      </w:tblGrid>
      <w:tr w:rsidR="00F7431C" w:rsidRPr="00E2193B" w14:paraId="4E23E726" w14:textId="77777777">
        <w:trPr>
          <w:cantSplit/>
          <w:trHeight w:val="134"/>
          <w:jc w:val="center"/>
        </w:trPr>
        <w:tc>
          <w:tcPr>
            <w:tcW w:w="4115" w:type="dxa"/>
            <w:tcBorders>
              <w:bottom w:val="nil"/>
            </w:tcBorders>
          </w:tcPr>
          <w:p w14:paraId="66F9B7A8" w14:textId="77777777" w:rsidR="00F7431C" w:rsidRPr="00E2193B" w:rsidRDefault="00F7431C" w:rsidP="000F7199">
            <w:pPr>
              <w:pStyle w:val="Tableline"/>
              <w:spacing w:after="0"/>
              <w:rPr>
                <w:rFonts w:ascii="Arial Narrow" w:hAnsi="Arial Narrow"/>
                <w:sz w:val="24"/>
                <w:szCs w:val="24"/>
                <w:lang w:val="ro-RO"/>
              </w:rPr>
            </w:pPr>
          </w:p>
        </w:tc>
        <w:tc>
          <w:tcPr>
            <w:tcW w:w="2328" w:type="dxa"/>
            <w:shd w:val="clear" w:color="auto" w:fill="E5DFEC" w:themeFill="accent4" w:themeFillTint="33"/>
          </w:tcPr>
          <w:p w14:paraId="15079761" w14:textId="77777777" w:rsidR="00F7431C" w:rsidRPr="00E2193B" w:rsidRDefault="00FB1669" w:rsidP="000F7199">
            <w:pPr>
              <w:pStyle w:val="Tableline"/>
              <w:spacing w:after="0"/>
              <w:jc w:val="center"/>
              <w:rPr>
                <w:rFonts w:ascii="Arial Narrow" w:hAnsi="Arial Narrow"/>
                <w:b/>
                <w:bCs/>
                <w:sz w:val="24"/>
                <w:szCs w:val="24"/>
                <w:lang w:val="ro-RO"/>
              </w:rPr>
            </w:pPr>
            <w:r w:rsidRPr="00E2193B">
              <w:rPr>
                <w:rFonts w:ascii="Arial Narrow" w:hAnsi="Arial Narrow"/>
                <w:b/>
                <w:bCs/>
                <w:sz w:val="24"/>
                <w:szCs w:val="24"/>
                <w:lang w:val="ro-RO"/>
              </w:rPr>
              <w:t>Nume si prenume</w:t>
            </w:r>
          </w:p>
        </w:tc>
        <w:tc>
          <w:tcPr>
            <w:tcW w:w="1343" w:type="dxa"/>
            <w:shd w:val="clear" w:color="auto" w:fill="E5DFEC" w:themeFill="accent4" w:themeFillTint="33"/>
          </w:tcPr>
          <w:p w14:paraId="5F471491" w14:textId="77777777" w:rsidR="00F7431C" w:rsidRPr="00E2193B" w:rsidRDefault="00FB1669" w:rsidP="000F7199">
            <w:pPr>
              <w:pStyle w:val="Tableline"/>
              <w:spacing w:after="0"/>
              <w:jc w:val="center"/>
              <w:rPr>
                <w:rFonts w:ascii="Arial Narrow" w:hAnsi="Arial Narrow"/>
                <w:b/>
                <w:bCs/>
                <w:sz w:val="24"/>
                <w:szCs w:val="24"/>
                <w:lang w:val="ro-RO"/>
              </w:rPr>
            </w:pPr>
            <w:r w:rsidRPr="00E2193B">
              <w:rPr>
                <w:rFonts w:ascii="Arial Narrow" w:hAnsi="Arial Narrow"/>
                <w:b/>
                <w:bCs/>
                <w:sz w:val="24"/>
                <w:szCs w:val="24"/>
                <w:lang w:val="ro-RO"/>
              </w:rPr>
              <w:t>Semnătura</w:t>
            </w:r>
          </w:p>
        </w:tc>
        <w:tc>
          <w:tcPr>
            <w:tcW w:w="1732" w:type="dxa"/>
            <w:shd w:val="clear" w:color="auto" w:fill="E5DFEC" w:themeFill="accent4" w:themeFillTint="33"/>
          </w:tcPr>
          <w:p w14:paraId="44ECDE96" w14:textId="77777777" w:rsidR="00F7431C" w:rsidRPr="00E2193B" w:rsidRDefault="00FB1669" w:rsidP="000F7199">
            <w:pPr>
              <w:pStyle w:val="Tableline"/>
              <w:spacing w:after="0"/>
              <w:jc w:val="center"/>
              <w:rPr>
                <w:rFonts w:ascii="Arial Narrow" w:hAnsi="Arial Narrow"/>
                <w:b/>
                <w:bCs/>
                <w:sz w:val="24"/>
                <w:szCs w:val="24"/>
                <w:lang w:val="ro-RO"/>
              </w:rPr>
            </w:pPr>
            <w:r w:rsidRPr="00E2193B">
              <w:rPr>
                <w:rFonts w:ascii="Arial Narrow" w:hAnsi="Arial Narrow"/>
                <w:b/>
                <w:bCs/>
                <w:sz w:val="24"/>
                <w:szCs w:val="24"/>
                <w:lang w:val="ro-RO"/>
              </w:rPr>
              <w:t>Data</w:t>
            </w:r>
          </w:p>
        </w:tc>
      </w:tr>
      <w:tr w:rsidR="00F7431C" w:rsidRPr="00E2193B" w14:paraId="750439B8" w14:textId="77777777">
        <w:trPr>
          <w:cantSplit/>
          <w:trHeight w:val="362"/>
          <w:jc w:val="center"/>
        </w:trPr>
        <w:tc>
          <w:tcPr>
            <w:tcW w:w="4115" w:type="dxa"/>
            <w:shd w:val="clear" w:color="auto" w:fill="E5DFEC" w:themeFill="accent4" w:themeFillTint="33"/>
          </w:tcPr>
          <w:p w14:paraId="526781A8" w14:textId="77777777" w:rsidR="00F7431C" w:rsidRPr="00E2193B" w:rsidRDefault="00FB1669" w:rsidP="000F7199">
            <w:pPr>
              <w:pStyle w:val="Tableline"/>
              <w:spacing w:after="0"/>
              <w:rPr>
                <w:rFonts w:ascii="Arial Narrow" w:hAnsi="Arial Narrow"/>
                <w:b/>
                <w:bCs/>
                <w:sz w:val="24"/>
                <w:szCs w:val="24"/>
                <w:lang w:val="ro-RO"/>
              </w:rPr>
            </w:pPr>
            <w:r w:rsidRPr="00E2193B">
              <w:rPr>
                <w:rFonts w:ascii="Arial Narrow" w:hAnsi="Arial Narrow"/>
                <w:b/>
                <w:bCs/>
                <w:sz w:val="24"/>
                <w:szCs w:val="24"/>
                <w:lang w:val="ro-RO"/>
              </w:rPr>
              <w:t>Preşedintele Comitetului de selecţie GAL</w:t>
            </w:r>
          </w:p>
        </w:tc>
        <w:tc>
          <w:tcPr>
            <w:tcW w:w="2328" w:type="dxa"/>
            <w:shd w:val="clear" w:color="auto" w:fill="FFFFFF" w:themeFill="background1"/>
          </w:tcPr>
          <w:p w14:paraId="67E5F69A" w14:textId="77777777" w:rsidR="00F7431C" w:rsidRPr="00E2193B" w:rsidRDefault="00F7431C" w:rsidP="000F7199">
            <w:pPr>
              <w:pStyle w:val="Tableline"/>
              <w:spacing w:after="0"/>
              <w:rPr>
                <w:rFonts w:ascii="Arial Narrow" w:hAnsi="Arial Narrow"/>
                <w:sz w:val="24"/>
                <w:szCs w:val="24"/>
                <w:lang w:val="ro-RO"/>
              </w:rPr>
            </w:pPr>
          </w:p>
        </w:tc>
        <w:tc>
          <w:tcPr>
            <w:tcW w:w="1343" w:type="dxa"/>
          </w:tcPr>
          <w:p w14:paraId="7C325359" w14:textId="77777777" w:rsidR="00F7431C" w:rsidRPr="00E2193B" w:rsidRDefault="00F7431C" w:rsidP="000F7199">
            <w:pPr>
              <w:pStyle w:val="Tableline"/>
              <w:spacing w:after="0"/>
              <w:rPr>
                <w:rFonts w:ascii="Arial Narrow" w:hAnsi="Arial Narrow"/>
                <w:sz w:val="24"/>
                <w:szCs w:val="24"/>
                <w:lang w:val="ro-RO"/>
              </w:rPr>
            </w:pPr>
          </w:p>
        </w:tc>
        <w:tc>
          <w:tcPr>
            <w:tcW w:w="1732" w:type="dxa"/>
          </w:tcPr>
          <w:p w14:paraId="31B482A1" w14:textId="77777777" w:rsidR="00F7431C" w:rsidRPr="00E2193B" w:rsidRDefault="00F7431C" w:rsidP="000F7199">
            <w:pPr>
              <w:pStyle w:val="Tableline"/>
              <w:spacing w:after="0"/>
              <w:rPr>
                <w:rFonts w:ascii="Arial Narrow" w:hAnsi="Arial Narrow"/>
                <w:sz w:val="24"/>
                <w:szCs w:val="24"/>
                <w:lang w:val="ro-RO"/>
              </w:rPr>
            </w:pPr>
          </w:p>
        </w:tc>
      </w:tr>
      <w:tr w:rsidR="00F7431C" w:rsidRPr="00E2193B" w14:paraId="11219F72" w14:textId="77777777">
        <w:trPr>
          <w:cantSplit/>
          <w:trHeight w:val="245"/>
          <w:jc w:val="center"/>
        </w:trPr>
        <w:tc>
          <w:tcPr>
            <w:tcW w:w="4115" w:type="dxa"/>
            <w:shd w:val="clear" w:color="auto" w:fill="E5DFEC" w:themeFill="accent4" w:themeFillTint="33"/>
          </w:tcPr>
          <w:p w14:paraId="3E2742E0" w14:textId="77777777" w:rsidR="00F7431C" w:rsidRPr="00E2193B" w:rsidRDefault="00FB1669" w:rsidP="000F7199">
            <w:pPr>
              <w:pStyle w:val="Tableline"/>
              <w:spacing w:after="0"/>
              <w:rPr>
                <w:rFonts w:ascii="Arial Narrow" w:hAnsi="Arial Narrow"/>
                <w:b/>
                <w:bCs/>
                <w:sz w:val="24"/>
                <w:szCs w:val="24"/>
                <w:lang w:val="ro-RO"/>
              </w:rPr>
            </w:pPr>
            <w:r w:rsidRPr="00E2193B">
              <w:rPr>
                <w:rFonts w:ascii="Arial Narrow" w:hAnsi="Arial Narrow"/>
                <w:b/>
                <w:bCs/>
                <w:sz w:val="24"/>
                <w:szCs w:val="24"/>
                <w:lang w:val="ro-RO"/>
              </w:rPr>
              <w:t>Secretar CS GAL</w:t>
            </w:r>
          </w:p>
        </w:tc>
        <w:tc>
          <w:tcPr>
            <w:tcW w:w="2328" w:type="dxa"/>
            <w:shd w:val="clear" w:color="auto" w:fill="FFFFFF" w:themeFill="background1"/>
          </w:tcPr>
          <w:p w14:paraId="033D6F1C" w14:textId="77777777" w:rsidR="00F7431C" w:rsidRPr="00E2193B" w:rsidRDefault="00F7431C" w:rsidP="000F7199">
            <w:pPr>
              <w:pStyle w:val="Tableline"/>
              <w:spacing w:after="0"/>
              <w:rPr>
                <w:rFonts w:ascii="Arial Narrow" w:hAnsi="Arial Narrow"/>
                <w:sz w:val="24"/>
                <w:szCs w:val="24"/>
                <w:lang w:val="ro-RO"/>
              </w:rPr>
            </w:pPr>
          </w:p>
        </w:tc>
        <w:tc>
          <w:tcPr>
            <w:tcW w:w="1343" w:type="dxa"/>
          </w:tcPr>
          <w:p w14:paraId="66DC2F94" w14:textId="77777777" w:rsidR="00F7431C" w:rsidRPr="00E2193B" w:rsidRDefault="00F7431C" w:rsidP="000F7199">
            <w:pPr>
              <w:pStyle w:val="Tableline"/>
              <w:spacing w:after="0"/>
              <w:rPr>
                <w:rFonts w:ascii="Arial Narrow" w:hAnsi="Arial Narrow"/>
                <w:sz w:val="24"/>
                <w:szCs w:val="24"/>
                <w:lang w:val="ro-RO"/>
              </w:rPr>
            </w:pPr>
          </w:p>
        </w:tc>
        <w:tc>
          <w:tcPr>
            <w:tcW w:w="1732" w:type="dxa"/>
          </w:tcPr>
          <w:p w14:paraId="281A39A1" w14:textId="77777777" w:rsidR="00F7431C" w:rsidRPr="00E2193B" w:rsidRDefault="00F7431C" w:rsidP="000F7199">
            <w:pPr>
              <w:pStyle w:val="Tableline"/>
              <w:spacing w:after="0"/>
              <w:rPr>
                <w:rFonts w:ascii="Arial Narrow" w:hAnsi="Arial Narrow"/>
                <w:sz w:val="24"/>
                <w:szCs w:val="24"/>
                <w:lang w:val="ro-RO"/>
              </w:rPr>
            </w:pPr>
          </w:p>
        </w:tc>
      </w:tr>
      <w:tr w:rsidR="00F7431C" w:rsidRPr="00E2193B" w14:paraId="00B58D9C" w14:textId="77777777">
        <w:trPr>
          <w:cantSplit/>
          <w:trHeight w:val="245"/>
          <w:jc w:val="center"/>
        </w:trPr>
        <w:tc>
          <w:tcPr>
            <w:tcW w:w="4115" w:type="dxa"/>
            <w:shd w:val="clear" w:color="auto" w:fill="E5DFEC" w:themeFill="accent4" w:themeFillTint="33"/>
          </w:tcPr>
          <w:p w14:paraId="51EE969B" w14:textId="77777777" w:rsidR="00F7431C" w:rsidRPr="00E2193B" w:rsidRDefault="00FB1669" w:rsidP="000F7199">
            <w:pPr>
              <w:pStyle w:val="Tableline"/>
              <w:spacing w:after="0"/>
              <w:rPr>
                <w:rFonts w:ascii="Arial Narrow" w:hAnsi="Arial Narrow"/>
                <w:b/>
                <w:bCs/>
                <w:sz w:val="24"/>
                <w:szCs w:val="24"/>
                <w:lang w:val="ro-RO"/>
              </w:rPr>
            </w:pPr>
            <w:r w:rsidRPr="00E2193B">
              <w:rPr>
                <w:rFonts w:ascii="Arial Narrow" w:hAnsi="Arial Narrow"/>
                <w:b/>
                <w:bCs/>
                <w:sz w:val="24"/>
                <w:szCs w:val="24"/>
                <w:lang w:val="ro-RO"/>
              </w:rPr>
              <w:t>Membru CS GAL</w:t>
            </w:r>
          </w:p>
        </w:tc>
        <w:tc>
          <w:tcPr>
            <w:tcW w:w="2328" w:type="dxa"/>
            <w:shd w:val="clear" w:color="auto" w:fill="FFFFFF" w:themeFill="background1"/>
          </w:tcPr>
          <w:p w14:paraId="49148902" w14:textId="77777777" w:rsidR="00F7431C" w:rsidRPr="00E2193B" w:rsidRDefault="00F7431C" w:rsidP="000F7199">
            <w:pPr>
              <w:pStyle w:val="Tableline"/>
              <w:spacing w:after="0"/>
              <w:rPr>
                <w:rFonts w:ascii="Arial Narrow" w:hAnsi="Arial Narrow"/>
                <w:sz w:val="24"/>
                <w:szCs w:val="24"/>
                <w:lang w:val="ro-RO"/>
              </w:rPr>
            </w:pPr>
          </w:p>
        </w:tc>
        <w:tc>
          <w:tcPr>
            <w:tcW w:w="1343" w:type="dxa"/>
          </w:tcPr>
          <w:p w14:paraId="33D8DD41" w14:textId="77777777" w:rsidR="00F7431C" w:rsidRPr="00E2193B" w:rsidRDefault="00F7431C" w:rsidP="000F7199">
            <w:pPr>
              <w:pStyle w:val="Tableline"/>
              <w:spacing w:after="0"/>
              <w:rPr>
                <w:rFonts w:ascii="Arial Narrow" w:hAnsi="Arial Narrow"/>
                <w:sz w:val="24"/>
                <w:szCs w:val="24"/>
                <w:lang w:val="ro-RO"/>
              </w:rPr>
            </w:pPr>
          </w:p>
        </w:tc>
        <w:tc>
          <w:tcPr>
            <w:tcW w:w="1732" w:type="dxa"/>
          </w:tcPr>
          <w:p w14:paraId="21ACE40D" w14:textId="77777777" w:rsidR="00F7431C" w:rsidRPr="00E2193B" w:rsidRDefault="00F7431C" w:rsidP="000F7199">
            <w:pPr>
              <w:pStyle w:val="Tableline"/>
              <w:spacing w:after="0"/>
              <w:rPr>
                <w:rFonts w:ascii="Arial Narrow" w:hAnsi="Arial Narrow"/>
                <w:sz w:val="24"/>
                <w:szCs w:val="24"/>
                <w:lang w:val="ro-RO"/>
              </w:rPr>
            </w:pPr>
          </w:p>
        </w:tc>
      </w:tr>
      <w:tr w:rsidR="00F7431C" w:rsidRPr="00E2193B" w14:paraId="74508442" w14:textId="77777777">
        <w:trPr>
          <w:cantSplit/>
          <w:trHeight w:val="251"/>
          <w:jc w:val="center"/>
        </w:trPr>
        <w:tc>
          <w:tcPr>
            <w:tcW w:w="4115" w:type="dxa"/>
            <w:shd w:val="clear" w:color="auto" w:fill="E5DFEC" w:themeFill="accent4" w:themeFillTint="33"/>
          </w:tcPr>
          <w:p w14:paraId="500646B4" w14:textId="77777777" w:rsidR="00F7431C" w:rsidRPr="00E2193B" w:rsidRDefault="00FB1669" w:rsidP="000F7199">
            <w:pPr>
              <w:pStyle w:val="Tableline"/>
              <w:spacing w:after="0"/>
              <w:rPr>
                <w:rFonts w:ascii="Arial Narrow" w:hAnsi="Arial Narrow"/>
                <w:b/>
                <w:bCs/>
                <w:sz w:val="24"/>
                <w:szCs w:val="24"/>
                <w:lang w:val="ro-RO"/>
              </w:rPr>
            </w:pPr>
            <w:r w:rsidRPr="00E2193B">
              <w:rPr>
                <w:rFonts w:ascii="Arial Narrow" w:hAnsi="Arial Narrow"/>
                <w:b/>
                <w:bCs/>
                <w:sz w:val="24"/>
                <w:szCs w:val="24"/>
                <w:lang w:val="ro-RO"/>
              </w:rPr>
              <w:t>Membru CS GAL</w:t>
            </w:r>
          </w:p>
        </w:tc>
        <w:tc>
          <w:tcPr>
            <w:tcW w:w="2328" w:type="dxa"/>
            <w:shd w:val="clear" w:color="auto" w:fill="FFFFFF" w:themeFill="background1"/>
          </w:tcPr>
          <w:p w14:paraId="1BD3479A" w14:textId="77777777" w:rsidR="00F7431C" w:rsidRPr="00E2193B" w:rsidRDefault="00F7431C" w:rsidP="000F7199">
            <w:pPr>
              <w:pStyle w:val="Tableline"/>
              <w:spacing w:after="0"/>
              <w:rPr>
                <w:rFonts w:ascii="Arial Narrow" w:hAnsi="Arial Narrow"/>
                <w:b/>
                <w:bCs/>
                <w:sz w:val="24"/>
                <w:szCs w:val="24"/>
                <w:lang w:val="ro-RO"/>
              </w:rPr>
            </w:pPr>
          </w:p>
        </w:tc>
        <w:tc>
          <w:tcPr>
            <w:tcW w:w="1343" w:type="dxa"/>
          </w:tcPr>
          <w:p w14:paraId="136EA694" w14:textId="77777777" w:rsidR="00F7431C" w:rsidRPr="00E2193B" w:rsidRDefault="00F7431C" w:rsidP="000F7199">
            <w:pPr>
              <w:pStyle w:val="Tableline"/>
              <w:spacing w:after="0"/>
              <w:rPr>
                <w:rFonts w:ascii="Arial Narrow" w:hAnsi="Arial Narrow"/>
                <w:b/>
                <w:bCs/>
                <w:sz w:val="24"/>
                <w:szCs w:val="24"/>
                <w:lang w:val="ro-RO"/>
              </w:rPr>
            </w:pPr>
          </w:p>
        </w:tc>
        <w:tc>
          <w:tcPr>
            <w:tcW w:w="1732" w:type="dxa"/>
          </w:tcPr>
          <w:p w14:paraId="16F9481F" w14:textId="77777777" w:rsidR="00F7431C" w:rsidRPr="00E2193B" w:rsidRDefault="00F7431C" w:rsidP="000F7199">
            <w:pPr>
              <w:pStyle w:val="Tableline"/>
              <w:spacing w:after="0"/>
              <w:rPr>
                <w:rFonts w:ascii="Arial Narrow" w:hAnsi="Arial Narrow"/>
                <w:b/>
                <w:bCs/>
                <w:sz w:val="24"/>
                <w:szCs w:val="24"/>
                <w:lang w:val="ro-RO"/>
              </w:rPr>
            </w:pPr>
          </w:p>
        </w:tc>
      </w:tr>
      <w:tr w:rsidR="00F7431C" w:rsidRPr="00E2193B" w14:paraId="75F688C8" w14:textId="77777777">
        <w:trPr>
          <w:cantSplit/>
          <w:trHeight w:val="245"/>
          <w:jc w:val="center"/>
        </w:trPr>
        <w:tc>
          <w:tcPr>
            <w:tcW w:w="4115" w:type="dxa"/>
            <w:shd w:val="clear" w:color="auto" w:fill="E5DFEC" w:themeFill="accent4" w:themeFillTint="33"/>
          </w:tcPr>
          <w:p w14:paraId="4FEEBE41" w14:textId="77777777" w:rsidR="00F7431C" w:rsidRPr="00E2193B" w:rsidRDefault="00FB1669" w:rsidP="000F7199">
            <w:pPr>
              <w:pStyle w:val="Tableline"/>
              <w:spacing w:after="0"/>
              <w:rPr>
                <w:rFonts w:ascii="Arial Narrow" w:hAnsi="Arial Narrow"/>
                <w:b/>
                <w:bCs/>
                <w:sz w:val="24"/>
                <w:szCs w:val="24"/>
                <w:lang w:val="ro-RO"/>
              </w:rPr>
            </w:pPr>
            <w:r w:rsidRPr="00E2193B">
              <w:rPr>
                <w:rFonts w:ascii="Arial Narrow" w:hAnsi="Arial Narrow"/>
                <w:b/>
                <w:bCs/>
                <w:sz w:val="24"/>
                <w:szCs w:val="24"/>
                <w:lang w:val="ro-RO"/>
              </w:rPr>
              <w:t>Membru CS GAL</w:t>
            </w:r>
          </w:p>
        </w:tc>
        <w:tc>
          <w:tcPr>
            <w:tcW w:w="2328" w:type="dxa"/>
            <w:shd w:val="clear" w:color="auto" w:fill="FFFFFF" w:themeFill="background1"/>
          </w:tcPr>
          <w:p w14:paraId="15059B35" w14:textId="77777777" w:rsidR="00F7431C" w:rsidRPr="00E2193B" w:rsidRDefault="00F7431C" w:rsidP="000F7199">
            <w:pPr>
              <w:pStyle w:val="Tableline"/>
              <w:spacing w:after="0"/>
              <w:rPr>
                <w:rFonts w:ascii="Arial Narrow" w:hAnsi="Arial Narrow"/>
                <w:b/>
                <w:bCs/>
                <w:sz w:val="24"/>
                <w:szCs w:val="24"/>
                <w:lang w:val="ro-RO"/>
              </w:rPr>
            </w:pPr>
          </w:p>
        </w:tc>
        <w:tc>
          <w:tcPr>
            <w:tcW w:w="1343" w:type="dxa"/>
          </w:tcPr>
          <w:p w14:paraId="132000B2" w14:textId="77777777" w:rsidR="00F7431C" w:rsidRPr="00E2193B" w:rsidRDefault="00F7431C" w:rsidP="000F7199">
            <w:pPr>
              <w:pStyle w:val="Tableline"/>
              <w:spacing w:after="0"/>
              <w:rPr>
                <w:rFonts w:ascii="Arial Narrow" w:hAnsi="Arial Narrow"/>
                <w:b/>
                <w:bCs/>
                <w:sz w:val="24"/>
                <w:szCs w:val="24"/>
                <w:lang w:val="ro-RO"/>
              </w:rPr>
            </w:pPr>
          </w:p>
        </w:tc>
        <w:tc>
          <w:tcPr>
            <w:tcW w:w="1732" w:type="dxa"/>
          </w:tcPr>
          <w:p w14:paraId="4DC7683B" w14:textId="77777777" w:rsidR="00F7431C" w:rsidRPr="00E2193B" w:rsidRDefault="00F7431C" w:rsidP="000F7199">
            <w:pPr>
              <w:pStyle w:val="Tableline"/>
              <w:spacing w:after="0"/>
              <w:rPr>
                <w:rFonts w:ascii="Arial Narrow" w:hAnsi="Arial Narrow"/>
                <w:b/>
                <w:bCs/>
                <w:sz w:val="24"/>
                <w:szCs w:val="24"/>
                <w:lang w:val="ro-RO"/>
              </w:rPr>
            </w:pPr>
          </w:p>
        </w:tc>
      </w:tr>
    </w:tbl>
    <w:p w14:paraId="0DEA4956" w14:textId="3299F1CB" w:rsidR="00F7431C" w:rsidRDefault="00FB1669" w:rsidP="000F7199">
      <w:pPr>
        <w:spacing w:after="0" w:line="240" w:lineRule="auto"/>
        <w:rPr>
          <w:rFonts w:ascii="Arial Narrow" w:hAnsi="Arial Narrow"/>
          <w:b/>
          <w:noProof/>
          <w:sz w:val="24"/>
          <w:szCs w:val="24"/>
          <w:lang w:val="ro-RO"/>
        </w:rPr>
      </w:pPr>
      <w:r w:rsidRPr="00E2193B">
        <w:rPr>
          <w:rFonts w:ascii="Arial Narrow" w:hAnsi="Arial Narrow"/>
          <w:b/>
          <w:noProof/>
          <w:sz w:val="24"/>
          <w:szCs w:val="24"/>
          <w:lang w:val="ro-RO"/>
        </w:rPr>
        <w:t>Nota.Pentru a fi admisa, fisa de proiect trebuie sa obtina - DA- la toate Criteriile  din grila CAE</w:t>
      </w:r>
    </w:p>
    <w:p w14:paraId="56DDDA27" w14:textId="1806E91B" w:rsidR="000F7199" w:rsidRDefault="000F7199" w:rsidP="000F7199">
      <w:pPr>
        <w:spacing w:after="0" w:line="240" w:lineRule="auto"/>
        <w:rPr>
          <w:rFonts w:ascii="Arial Narrow" w:hAnsi="Arial Narrow"/>
          <w:b/>
          <w:noProof/>
          <w:sz w:val="24"/>
          <w:szCs w:val="24"/>
          <w:lang w:val="ro-RO"/>
        </w:rPr>
      </w:pPr>
    </w:p>
    <w:p w14:paraId="5C29699A" w14:textId="77AA776B" w:rsidR="000F7199" w:rsidRDefault="000F7199">
      <w:pPr>
        <w:rPr>
          <w:rFonts w:ascii="Arial Narrow" w:hAnsi="Arial Narrow"/>
          <w:b/>
          <w:noProof/>
          <w:sz w:val="24"/>
          <w:szCs w:val="24"/>
          <w:lang w:val="ro-RO"/>
        </w:rPr>
      </w:pPr>
      <w:r>
        <w:rPr>
          <w:rFonts w:ascii="Arial Narrow" w:hAnsi="Arial Narrow"/>
          <w:b/>
          <w:noProof/>
          <w:sz w:val="24"/>
          <w:szCs w:val="24"/>
          <w:lang w:val="ro-RO"/>
        </w:rPr>
        <w:br w:type="page"/>
      </w:r>
    </w:p>
    <w:p w14:paraId="700C1246" w14:textId="77777777" w:rsidR="00F7431C" w:rsidRPr="00E2193B" w:rsidRDefault="00FB1669" w:rsidP="000F7199">
      <w:pPr>
        <w:keepNext/>
        <w:spacing w:before="240" w:after="0" w:line="240" w:lineRule="auto"/>
        <w:ind w:left="576" w:hanging="576"/>
        <w:outlineLvl w:val="1"/>
        <w:rPr>
          <w:rFonts w:ascii="Arial Narrow" w:eastAsia="Times New Roman" w:hAnsi="Arial Narrow" w:cs="Arial"/>
          <w:sz w:val="24"/>
          <w:szCs w:val="24"/>
          <w:lang w:val="ro-RO"/>
        </w:rPr>
      </w:pPr>
      <w:bookmarkStart w:id="114" w:name="_Toc71793168"/>
      <w:r w:rsidRPr="00E2193B">
        <w:rPr>
          <w:rFonts w:ascii="Arial Narrow" w:eastAsia="Times New Roman" w:hAnsi="Arial Narrow" w:cs="Arial"/>
          <w:sz w:val="24"/>
          <w:szCs w:val="24"/>
          <w:lang w:val="ro-RO"/>
        </w:rPr>
        <w:lastRenderedPageBreak/>
        <w:t>Anexa 9 Grila de verificare ETF</w:t>
      </w:r>
      <w:bookmarkEnd w:id="114"/>
    </w:p>
    <w:p w14:paraId="1A2603D0" w14:textId="77777777" w:rsidR="00F7431C" w:rsidRPr="00E2193B" w:rsidRDefault="00FB1669" w:rsidP="000F7199">
      <w:pPr>
        <w:spacing w:after="0" w:line="240" w:lineRule="auto"/>
        <w:jc w:val="center"/>
        <w:rPr>
          <w:rFonts w:ascii="Arial Narrow" w:hAnsi="Arial Narrow"/>
          <w:b/>
          <w:sz w:val="24"/>
          <w:szCs w:val="24"/>
          <w:lang w:val="ro-RO"/>
        </w:rPr>
      </w:pPr>
      <w:r w:rsidRPr="00E2193B">
        <w:rPr>
          <w:rFonts w:ascii="Arial Narrow" w:hAnsi="Arial Narrow"/>
          <w:b/>
          <w:sz w:val="24"/>
          <w:szCs w:val="24"/>
          <w:lang w:val="ro-RO"/>
        </w:rPr>
        <w:t>GRILA DE VERIFICARE ETAPA TEHNICA ȘI FINANCIARA</w:t>
      </w:r>
    </w:p>
    <w:tbl>
      <w:tblPr>
        <w:tblStyle w:val="TableGrid"/>
        <w:tblW w:w="11074" w:type="dxa"/>
        <w:jc w:val="center"/>
        <w:tblLook w:val="04A0" w:firstRow="1" w:lastRow="0" w:firstColumn="1" w:lastColumn="0" w:noHBand="0" w:noVBand="1"/>
      </w:tblPr>
      <w:tblGrid>
        <w:gridCol w:w="829"/>
        <w:gridCol w:w="5953"/>
        <w:gridCol w:w="1477"/>
        <w:gridCol w:w="1477"/>
        <w:gridCol w:w="1338"/>
      </w:tblGrid>
      <w:tr w:rsidR="00F7431C" w:rsidRPr="00E2193B" w14:paraId="29C51F31" w14:textId="77777777" w:rsidTr="000F7199">
        <w:trPr>
          <w:trHeight w:val="430"/>
          <w:jc w:val="center"/>
        </w:trPr>
        <w:tc>
          <w:tcPr>
            <w:tcW w:w="829" w:type="dxa"/>
            <w:shd w:val="clear" w:color="auto" w:fill="E5DFEC" w:themeFill="accent4" w:themeFillTint="33"/>
          </w:tcPr>
          <w:p w14:paraId="3F6D0A1F" w14:textId="77777777" w:rsidR="00F7431C" w:rsidRPr="00E2193B" w:rsidRDefault="00FB1669" w:rsidP="000F7199">
            <w:pPr>
              <w:jc w:val="center"/>
              <w:rPr>
                <w:rFonts w:ascii="Arial Narrow" w:hAnsi="Arial Narrow"/>
                <w:b/>
                <w:sz w:val="24"/>
                <w:szCs w:val="24"/>
                <w:lang w:val="ro-RO"/>
              </w:rPr>
            </w:pPr>
            <w:r w:rsidRPr="00E2193B">
              <w:rPr>
                <w:rFonts w:ascii="Arial Narrow" w:hAnsi="Arial Narrow"/>
                <w:b/>
                <w:sz w:val="24"/>
                <w:szCs w:val="24"/>
                <w:lang w:val="ro-RO"/>
              </w:rPr>
              <w:t>Nr. Crt.</w:t>
            </w:r>
          </w:p>
        </w:tc>
        <w:tc>
          <w:tcPr>
            <w:tcW w:w="5952" w:type="dxa"/>
            <w:shd w:val="clear" w:color="auto" w:fill="E5DFEC" w:themeFill="accent4" w:themeFillTint="33"/>
          </w:tcPr>
          <w:p w14:paraId="552A0CA5" w14:textId="77777777" w:rsidR="00F7431C" w:rsidRPr="00E2193B" w:rsidRDefault="00FB1669" w:rsidP="000F7199">
            <w:pPr>
              <w:jc w:val="center"/>
              <w:rPr>
                <w:rFonts w:ascii="Arial Narrow" w:hAnsi="Arial Narrow"/>
                <w:b/>
                <w:sz w:val="24"/>
                <w:szCs w:val="24"/>
                <w:lang w:val="ro-RO"/>
              </w:rPr>
            </w:pPr>
            <w:r w:rsidRPr="00E2193B">
              <w:rPr>
                <w:rFonts w:ascii="Arial Narrow" w:hAnsi="Arial Narrow"/>
                <w:b/>
                <w:sz w:val="24"/>
                <w:szCs w:val="24"/>
                <w:lang w:val="ro-RO"/>
              </w:rPr>
              <w:t>Criterii de selecție</w:t>
            </w:r>
          </w:p>
        </w:tc>
        <w:tc>
          <w:tcPr>
            <w:tcW w:w="1477" w:type="dxa"/>
            <w:shd w:val="clear" w:color="auto" w:fill="E5DFEC" w:themeFill="accent4" w:themeFillTint="33"/>
          </w:tcPr>
          <w:p w14:paraId="4933F76C" w14:textId="77777777" w:rsidR="00F7431C" w:rsidRPr="00E2193B" w:rsidRDefault="00FB1669" w:rsidP="000F7199">
            <w:pPr>
              <w:jc w:val="center"/>
              <w:rPr>
                <w:rFonts w:ascii="Arial Narrow" w:hAnsi="Arial Narrow"/>
                <w:b/>
                <w:sz w:val="24"/>
                <w:szCs w:val="24"/>
                <w:lang w:val="ro-RO"/>
              </w:rPr>
            </w:pPr>
            <w:r w:rsidRPr="00E2193B">
              <w:rPr>
                <w:rFonts w:ascii="Arial Narrow" w:hAnsi="Arial Narrow"/>
                <w:b/>
                <w:sz w:val="24"/>
                <w:szCs w:val="24"/>
                <w:lang w:val="ro-RO"/>
              </w:rPr>
              <w:t>Punctaj maxim</w:t>
            </w:r>
          </w:p>
        </w:tc>
        <w:tc>
          <w:tcPr>
            <w:tcW w:w="1477" w:type="dxa"/>
            <w:shd w:val="clear" w:color="auto" w:fill="E5DFEC" w:themeFill="accent4" w:themeFillTint="33"/>
          </w:tcPr>
          <w:p w14:paraId="69A7D022" w14:textId="77777777" w:rsidR="00F7431C" w:rsidRPr="00E2193B" w:rsidRDefault="00FB1669" w:rsidP="000F7199">
            <w:pPr>
              <w:jc w:val="center"/>
              <w:rPr>
                <w:rFonts w:ascii="Arial Narrow" w:hAnsi="Arial Narrow"/>
                <w:b/>
                <w:sz w:val="24"/>
                <w:szCs w:val="24"/>
                <w:lang w:val="ro-RO"/>
              </w:rPr>
            </w:pPr>
            <w:r w:rsidRPr="00E2193B">
              <w:rPr>
                <w:rFonts w:ascii="Arial Narrow" w:hAnsi="Arial Narrow"/>
                <w:b/>
                <w:sz w:val="24"/>
                <w:szCs w:val="24"/>
                <w:lang w:val="ro-RO"/>
              </w:rPr>
              <w:t>Punctaj minim</w:t>
            </w:r>
          </w:p>
        </w:tc>
        <w:tc>
          <w:tcPr>
            <w:tcW w:w="1338" w:type="dxa"/>
            <w:shd w:val="clear" w:color="auto" w:fill="E5DFEC" w:themeFill="accent4" w:themeFillTint="33"/>
          </w:tcPr>
          <w:p w14:paraId="65E8A9C0" w14:textId="77777777" w:rsidR="00F7431C" w:rsidRPr="00E2193B" w:rsidRDefault="00FB1669" w:rsidP="000F7199">
            <w:pPr>
              <w:jc w:val="center"/>
              <w:rPr>
                <w:rFonts w:ascii="Arial Narrow" w:hAnsi="Arial Narrow"/>
                <w:b/>
                <w:sz w:val="24"/>
                <w:szCs w:val="24"/>
                <w:lang w:val="ro-RO"/>
              </w:rPr>
            </w:pPr>
            <w:r w:rsidRPr="00E2193B">
              <w:rPr>
                <w:rFonts w:ascii="Arial Narrow" w:hAnsi="Arial Narrow"/>
                <w:b/>
                <w:sz w:val="24"/>
                <w:szCs w:val="24"/>
                <w:lang w:val="ro-RO"/>
              </w:rPr>
              <w:t>Punctaj acordat</w:t>
            </w:r>
          </w:p>
        </w:tc>
      </w:tr>
      <w:tr w:rsidR="00F7431C" w:rsidRPr="00E2193B" w14:paraId="3804B8D4" w14:textId="77777777" w:rsidTr="000F7199">
        <w:trPr>
          <w:trHeight w:val="214"/>
          <w:jc w:val="center"/>
        </w:trPr>
        <w:tc>
          <w:tcPr>
            <w:tcW w:w="829" w:type="dxa"/>
            <w:shd w:val="clear" w:color="auto" w:fill="8DB3E2" w:themeFill="text2" w:themeFillTint="66"/>
          </w:tcPr>
          <w:p w14:paraId="0A4A589F" w14:textId="77777777" w:rsidR="00F7431C" w:rsidRPr="00E2193B" w:rsidRDefault="00FB1669" w:rsidP="000F7199">
            <w:pPr>
              <w:jc w:val="center"/>
              <w:rPr>
                <w:rFonts w:ascii="Arial Narrow" w:hAnsi="Arial Narrow"/>
                <w:b/>
                <w:sz w:val="24"/>
                <w:szCs w:val="24"/>
                <w:lang w:val="ro-RO"/>
              </w:rPr>
            </w:pPr>
            <w:r w:rsidRPr="00E2193B">
              <w:rPr>
                <w:rFonts w:ascii="Arial Narrow" w:hAnsi="Arial Narrow"/>
                <w:b/>
                <w:sz w:val="24"/>
                <w:szCs w:val="24"/>
                <w:lang w:val="ro-RO"/>
              </w:rPr>
              <w:t>I.</w:t>
            </w:r>
          </w:p>
        </w:tc>
        <w:tc>
          <w:tcPr>
            <w:tcW w:w="5952" w:type="dxa"/>
            <w:shd w:val="clear" w:color="auto" w:fill="8DB3E2" w:themeFill="text2" w:themeFillTint="66"/>
          </w:tcPr>
          <w:p w14:paraId="6136799E" w14:textId="77777777" w:rsidR="00F7431C" w:rsidRPr="00E2193B" w:rsidRDefault="00FB1669" w:rsidP="000F7199">
            <w:pPr>
              <w:jc w:val="center"/>
              <w:rPr>
                <w:rFonts w:ascii="Arial Narrow" w:hAnsi="Arial Narrow"/>
                <w:b/>
                <w:sz w:val="24"/>
                <w:szCs w:val="24"/>
                <w:lang w:val="ro-RO"/>
              </w:rPr>
            </w:pPr>
            <w:r w:rsidRPr="00E2193B">
              <w:rPr>
                <w:rFonts w:ascii="Arial Narrow" w:hAnsi="Arial Narrow"/>
                <w:b/>
                <w:sz w:val="24"/>
                <w:szCs w:val="24"/>
                <w:lang w:val="ro-RO" w:eastAsia="ro-RO"/>
              </w:rPr>
              <w:t>RELEVANȚĂ</w:t>
            </w:r>
          </w:p>
        </w:tc>
        <w:tc>
          <w:tcPr>
            <w:tcW w:w="1477" w:type="dxa"/>
            <w:shd w:val="clear" w:color="auto" w:fill="8DB3E2" w:themeFill="text2" w:themeFillTint="66"/>
          </w:tcPr>
          <w:p w14:paraId="01E48289" w14:textId="77777777" w:rsidR="00F7431C" w:rsidRPr="00E2193B" w:rsidRDefault="00FB1669" w:rsidP="000F7199">
            <w:pPr>
              <w:jc w:val="center"/>
              <w:rPr>
                <w:rFonts w:ascii="Arial Narrow" w:hAnsi="Arial Narrow"/>
                <w:b/>
                <w:sz w:val="24"/>
                <w:szCs w:val="24"/>
                <w:lang w:val="ro-RO"/>
              </w:rPr>
            </w:pPr>
            <w:r w:rsidRPr="00E2193B">
              <w:rPr>
                <w:rFonts w:ascii="Arial Narrow" w:hAnsi="Arial Narrow"/>
                <w:b/>
                <w:sz w:val="24"/>
                <w:szCs w:val="24"/>
                <w:lang w:val="ro-RO"/>
              </w:rPr>
              <w:t>45</w:t>
            </w:r>
          </w:p>
        </w:tc>
        <w:tc>
          <w:tcPr>
            <w:tcW w:w="1477" w:type="dxa"/>
            <w:shd w:val="clear" w:color="auto" w:fill="8DB3E2" w:themeFill="text2" w:themeFillTint="66"/>
          </w:tcPr>
          <w:p w14:paraId="367076F8" w14:textId="77777777" w:rsidR="00F7431C" w:rsidRPr="00E2193B" w:rsidRDefault="00F7431C" w:rsidP="000F7199">
            <w:pPr>
              <w:jc w:val="center"/>
              <w:rPr>
                <w:rFonts w:ascii="Arial Narrow" w:hAnsi="Arial Narrow"/>
                <w:b/>
                <w:sz w:val="24"/>
                <w:szCs w:val="24"/>
                <w:lang w:val="ro-RO"/>
              </w:rPr>
            </w:pPr>
          </w:p>
        </w:tc>
        <w:tc>
          <w:tcPr>
            <w:tcW w:w="1338" w:type="dxa"/>
            <w:shd w:val="clear" w:color="auto" w:fill="8DB3E2" w:themeFill="text2" w:themeFillTint="66"/>
          </w:tcPr>
          <w:p w14:paraId="1390E097" w14:textId="77777777" w:rsidR="00F7431C" w:rsidRPr="00E2193B" w:rsidRDefault="00F7431C" w:rsidP="000F7199">
            <w:pPr>
              <w:jc w:val="center"/>
              <w:rPr>
                <w:rFonts w:ascii="Arial Narrow" w:hAnsi="Arial Narrow"/>
                <w:b/>
                <w:sz w:val="24"/>
                <w:szCs w:val="24"/>
                <w:lang w:val="ro-RO"/>
              </w:rPr>
            </w:pPr>
          </w:p>
        </w:tc>
      </w:tr>
      <w:tr w:rsidR="00F7431C" w:rsidRPr="00E2193B" w14:paraId="3BD69DC3" w14:textId="77777777" w:rsidTr="000F7199">
        <w:trPr>
          <w:trHeight w:val="421"/>
          <w:jc w:val="center"/>
        </w:trPr>
        <w:tc>
          <w:tcPr>
            <w:tcW w:w="829" w:type="dxa"/>
          </w:tcPr>
          <w:p w14:paraId="28336ACB" w14:textId="77777777" w:rsidR="00F7431C" w:rsidRPr="00E2193B" w:rsidRDefault="00FB1669" w:rsidP="000F7199">
            <w:pPr>
              <w:jc w:val="center"/>
              <w:rPr>
                <w:rFonts w:ascii="Arial Narrow" w:hAnsi="Arial Narrow"/>
                <w:b/>
                <w:sz w:val="24"/>
                <w:szCs w:val="24"/>
                <w:lang w:val="ro-RO"/>
              </w:rPr>
            </w:pPr>
            <w:r w:rsidRPr="00E2193B">
              <w:rPr>
                <w:rFonts w:ascii="Arial Narrow" w:hAnsi="Arial Narrow"/>
                <w:b/>
                <w:sz w:val="24"/>
                <w:szCs w:val="24"/>
                <w:lang w:val="ro-RO"/>
              </w:rPr>
              <w:t>1.1</w:t>
            </w:r>
          </w:p>
        </w:tc>
        <w:tc>
          <w:tcPr>
            <w:tcW w:w="5952" w:type="dxa"/>
          </w:tcPr>
          <w:p w14:paraId="5794B60D" w14:textId="77777777" w:rsidR="00F7431C" w:rsidRPr="00E2193B" w:rsidRDefault="00FB1669" w:rsidP="000F7199">
            <w:pPr>
              <w:jc w:val="center"/>
              <w:rPr>
                <w:rFonts w:ascii="Arial Narrow" w:hAnsi="Arial Narrow"/>
                <w:b/>
                <w:sz w:val="24"/>
                <w:szCs w:val="24"/>
                <w:lang w:val="ro-RO"/>
              </w:rPr>
            </w:pPr>
            <w:r w:rsidRPr="00E2193B">
              <w:rPr>
                <w:rFonts w:ascii="Arial Narrow" w:hAnsi="Arial Narrow"/>
                <w:sz w:val="24"/>
                <w:szCs w:val="24"/>
                <w:lang w:val="ro-RO" w:eastAsia="ro-RO"/>
              </w:rPr>
              <w:t>Contribuția proiectului la atingerea obiectivelor specifice SDL</w:t>
            </w:r>
          </w:p>
        </w:tc>
        <w:tc>
          <w:tcPr>
            <w:tcW w:w="1477" w:type="dxa"/>
          </w:tcPr>
          <w:p w14:paraId="7F18F56C" w14:textId="77777777" w:rsidR="00F7431C" w:rsidRPr="00E2193B" w:rsidRDefault="00FB1669" w:rsidP="000F7199">
            <w:pPr>
              <w:jc w:val="center"/>
              <w:rPr>
                <w:rFonts w:ascii="Arial Narrow" w:hAnsi="Arial Narrow"/>
                <w:sz w:val="24"/>
                <w:szCs w:val="24"/>
                <w:lang w:val="ro-RO"/>
              </w:rPr>
            </w:pPr>
            <w:r w:rsidRPr="00E2193B">
              <w:rPr>
                <w:rFonts w:ascii="Arial Narrow" w:hAnsi="Arial Narrow"/>
                <w:sz w:val="24"/>
                <w:szCs w:val="24"/>
                <w:lang w:val="ro-RO"/>
              </w:rPr>
              <w:t>10</w:t>
            </w:r>
          </w:p>
        </w:tc>
        <w:tc>
          <w:tcPr>
            <w:tcW w:w="1477" w:type="dxa"/>
          </w:tcPr>
          <w:p w14:paraId="7B8C353B" w14:textId="77777777" w:rsidR="00F7431C" w:rsidRPr="00E2193B" w:rsidRDefault="00FB1669" w:rsidP="000F7199">
            <w:pPr>
              <w:jc w:val="center"/>
              <w:rPr>
                <w:rFonts w:ascii="Arial Narrow" w:hAnsi="Arial Narrow"/>
                <w:sz w:val="24"/>
                <w:szCs w:val="24"/>
                <w:lang w:val="ro-RO"/>
              </w:rPr>
            </w:pPr>
            <w:r w:rsidRPr="00E2193B">
              <w:rPr>
                <w:rFonts w:ascii="Arial Narrow" w:hAnsi="Arial Narrow"/>
                <w:sz w:val="24"/>
                <w:szCs w:val="24"/>
                <w:lang w:val="ro-RO"/>
              </w:rPr>
              <w:t>5</w:t>
            </w:r>
          </w:p>
        </w:tc>
        <w:tc>
          <w:tcPr>
            <w:tcW w:w="1338" w:type="dxa"/>
          </w:tcPr>
          <w:p w14:paraId="4CE30228" w14:textId="77777777" w:rsidR="00F7431C" w:rsidRPr="00E2193B" w:rsidRDefault="00F7431C" w:rsidP="000F7199">
            <w:pPr>
              <w:jc w:val="center"/>
              <w:rPr>
                <w:rFonts w:ascii="Arial Narrow" w:hAnsi="Arial Narrow"/>
                <w:sz w:val="24"/>
                <w:szCs w:val="24"/>
                <w:lang w:val="ro-RO"/>
              </w:rPr>
            </w:pPr>
          </w:p>
        </w:tc>
      </w:tr>
      <w:tr w:rsidR="00F7431C" w:rsidRPr="00E2193B" w14:paraId="2E619B00" w14:textId="77777777" w:rsidTr="000F7199">
        <w:trPr>
          <w:trHeight w:val="631"/>
          <w:jc w:val="center"/>
        </w:trPr>
        <w:tc>
          <w:tcPr>
            <w:tcW w:w="829" w:type="dxa"/>
          </w:tcPr>
          <w:p w14:paraId="336F0487" w14:textId="77777777" w:rsidR="00F7431C" w:rsidRPr="00E2193B" w:rsidRDefault="00FB1669" w:rsidP="000F7199">
            <w:pPr>
              <w:jc w:val="center"/>
              <w:rPr>
                <w:rFonts w:ascii="Arial Narrow" w:hAnsi="Arial Narrow"/>
                <w:b/>
                <w:sz w:val="24"/>
                <w:szCs w:val="24"/>
                <w:lang w:val="ro-RO"/>
              </w:rPr>
            </w:pPr>
            <w:r w:rsidRPr="00E2193B">
              <w:rPr>
                <w:rFonts w:ascii="Arial Narrow" w:hAnsi="Arial Narrow"/>
                <w:b/>
                <w:sz w:val="24"/>
                <w:szCs w:val="24"/>
                <w:lang w:val="ro-RO"/>
              </w:rPr>
              <w:t>a</w:t>
            </w:r>
          </w:p>
        </w:tc>
        <w:tc>
          <w:tcPr>
            <w:tcW w:w="5952" w:type="dxa"/>
          </w:tcPr>
          <w:p w14:paraId="450D7BD8" w14:textId="77777777" w:rsidR="00F7431C" w:rsidRPr="00E2193B" w:rsidRDefault="00FB1669" w:rsidP="000F7199">
            <w:pPr>
              <w:jc w:val="both"/>
              <w:rPr>
                <w:rFonts w:ascii="Arial Narrow" w:hAnsi="Arial Narrow"/>
                <w:sz w:val="24"/>
                <w:szCs w:val="24"/>
                <w:lang w:val="ro-RO" w:eastAsia="ro-RO"/>
              </w:rPr>
            </w:pPr>
            <w:r w:rsidRPr="00E2193B">
              <w:rPr>
                <w:rFonts w:ascii="Arial Narrow" w:hAnsi="Arial Narrow"/>
                <w:sz w:val="24"/>
                <w:szCs w:val="24"/>
                <w:lang w:val="ro-RO" w:eastAsia="ro-RO"/>
              </w:rPr>
              <w:t>Beneficiarul descrie contribuția proiectului la atingerea obiectivelor specifice SDL- se acorda 10 puncte</w:t>
            </w:r>
          </w:p>
        </w:tc>
        <w:tc>
          <w:tcPr>
            <w:tcW w:w="1477" w:type="dxa"/>
          </w:tcPr>
          <w:p w14:paraId="3154EE47" w14:textId="77777777" w:rsidR="00F7431C" w:rsidRPr="00E2193B" w:rsidRDefault="00F7431C" w:rsidP="000F7199">
            <w:pPr>
              <w:jc w:val="center"/>
              <w:rPr>
                <w:rFonts w:ascii="Arial Narrow" w:hAnsi="Arial Narrow"/>
                <w:sz w:val="24"/>
                <w:szCs w:val="24"/>
                <w:lang w:val="ro-RO"/>
              </w:rPr>
            </w:pPr>
          </w:p>
        </w:tc>
        <w:tc>
          <w:tcPr>
            <w:tcW w:w="1477" w:type="dxa"/>
          </w:tcPr>
          <w:p w14:paraId="2245E759" w14:textId="77777777" w:rsidR="00F7431C" w:rsidRPr="00E2193B" w:rsidRDefault="00F7431C" w:rsidP="000F7199">
            <w:pPr>
              <w:jc w:val="center"/>
              <w:rPr>
                <w:rFonts w:ascii="Arial Narrow" w:hAnsi="Arial Narrow"/>
                <w:sz w:val="24"/>
                <w:szCs w:val="24"/>
                <w:lang w:val="ro-RO"/>
              </w:rPr>
            </w:pPr>
          </w:p>
        </w:tc>
        <w:tc>
          <w:tcPr>
            <w:tcW w:w="1338" w:type="dxa"/>
          </w:tcPr>
          <w:p w14:paraId="6EC8F4BB" w14:textId="77777777" w:rsidR="00F7431C" w:rsidRPr="00E2193B" w:rsidRDefault="00F7431C" w:rsidP="000F7199">
            <w:pPr>
              <w:jc w:val="center"/>
              <w:rPr>
                <w:rFonts w:ascii="Arial Narrow" w:hAnsi="Arial Narrow"/>
                <w:sz w:val="24"/>
                <w:szCs w:val="24"/>
                <w:lang w:val="ro-RO"/>
              </w:rPr>
            </w:pPr>
          </w:p>
        </w:tc>
      </w:tr>
      <w:tr w:rsidR="00F7431C" w:rsidRPr="00E2193B" w14:paraId="6E152342" w14:textId="77777777" w:rsidTr="000F7199">
        <w:trPr>
          <w:trHeight w:val="646"/>
          <w:jc w:val="center"/>
        </w:trPr>
        <w:tc>
          <w:tcPr>
            <w:tcW w:w="829" w:type="dxa"/>
          </w:tcPr>
          <w:p w14:paraId="71842C95" w14:textId="77777777" w:rsidR="00F7431C" w:rsidRPr="00E2193B" w:rsidRDefault="00FB1669" w:rsidP="000F7199">
            <w:pPr>
              <w:jc w:val="center"/>
              <w:rPr>
                <w:rFonts w:ascii="Arial Narrow" w:hAnsi="Arial Narrow"/>
                <w:b/>
                <w:sz w:val="24"/>
                <w:szCs w:val="24"/>
                <w:lang w:val="ro-RO"/>
              </w:rPr>
            </w:pPr>
            <w:r w:rsidRPr="00E2193B">
              <w:rPr>
                <w:rFonts w:ascii="Arial Narrow" w:hAnsi="Arial Narrow"/>
                <w:b/>
                <w:sz w:val="24"/>
                <w:szCs w:val="24"/>
                <w:lang w:val="ro-RO"/>
              </w:rPr>
              <w:t>b</w:t>
            </w:r>
          </w:p>
        </w:tc>
        <w:tc>
          <w:tcPr>
            <w:tcW w:w="5952" w:type="dxa"/>
          </w:tcPr>
          <w:p w14:paraId="76AF4B4F" w14:textId="77777777" w:rsidR="00F7431C" w:rsidRPr="00E2193B" w:rsidRDefault="00FB1669" w:rsidP="000F7199">
            <w:pPr>
              <w:jc w:val="both"/>
              <w:rPr>
                <w:rFonts w:ascii="Arial Narrow" w:hAnsi="Arial Narrow"/>
                <w:sz w:val="24"/>
                <w:szCs w:val="24"/>
                <w:lang w:val="ro-RO" w:eastAsia="ro-RO"/>
              </w:rPr>
            </w:pPr>
            <w:r w:rsidRPr="00E2193B">
              <w:rPr>
                <w:rFonts w:ascii="Arial Narrow" w:hAnsi="Arial Narrow"/>
                <w:sz w:val="24"/>
                <w:szCs w:val="24"/>
                <w:lang w:val="ro-RO" w:eastAsia="ro-RO"/>
              </w:rPr>
              <w:t>Beneficiarul enumera elementele ce conduc contribuția proiectului la atingerea obiectivelor specifice SDL - se acorda 5 puncte</w:t>
            </w:r>
          </w:p>
        </w:tc>
        <w:tc>
          <w:tcPr>
            <w:tcW w:w="1477" w:type="dxa"/>
          </w:tcPr>
          <w:p w14:paraId="3DE90737" w14:textId="77777777" w:rsidR="00F7431C" w:rsidRPr="00E2193B" w:rsidRDefault="00F7431C" w:rsidP="000F7199">
            <w:pPr>
              <w:jc w:val="center"/>
              <w:rPr>
                <w:rFonts w:ascii="Arial Narrow" w:hAnsi="Arial Narrow"/>
                <w:sz w:val="24"/>
                <w:szCs w:val="24"/>
                <w:lang w:val="ro-RO"/>
              </w:rPr>
            </w:pPr>
          </w:p>
        </w:tc>
        <w:tc>
          <w:tcPr>
            <w:tcW w:w="1477" w:type="dxa"/>
          </w:tcPr>
          <w:p w14:paraId="2FC6AA04" w14:textId="77777777" w:rsidR="00F7431C" w:rsidRPr="00E2193B" w:rsidRDefault="00F7431C" w:rsidP="000F7199">
            <w:pPr>
              <w:jc w:val="center"/>
              <w:rPr>
                <w:rFonts w:ascii="Arial Narrow" w:hAnsi="Arial Narrow"/>
                <w:sz w:val="24"/>
                <w:szCs w:val="24"/>
                <w:lang w:val="ro-RO"/>
              </w:rPr>
            </w:pPr>
          </w:p>
        </w:tc>
        <w:tc>
          <w:tcPr>
            <w:tcW w:w="1338" w:type="dxa"/>
          </w:tcPr>
          <w:p w14:paraId="7375178B" w14:textId="77777777" w:rsidR="00F7431C" w:rsidRPr="00E2193B" w:rsidRDefault="00F7431C" w:rsidP="000F7199">
            <w:pPr>
              <w:jc w:val="center"/>
              <w:rPr>
                <w:rFonts w:ascii="Arial Narrow" w:hAnsi="Arial Narrow"/>
                <w:sz w:val="24"/>
                <w:szCs w:val="24"/>
                <w:lang w:val="ro-RO"/>
              </w:rPr>
            </w:pPr>
          </w:p>
        </w:tc>
      </w:tr>
      <w:tr w:rsidR="00F7431C" w:rsidRPr="00E2193B" w14:paraId="0E37A15D" w14:textId="77777777" w:rsidTr="000F7199">
        <w:trPr>
          <w:trHeight w:val="421"/>
          <w:jc w:val="center"/>
        </w:trPr>
        <w:tc>
          <w:tcPr>
            <w:tcW w:w="829" w:type="dxa"/>
          </w:tcPr>
          <w:p w14:paraId="3BF68D3E" w14:textId="77777777" w:rsidR="00F7431C" w:rsidRPr="00E2193B" w:rsidRDefault="00FB1669" w:rsidP="000F7199">
            <w:pPr>
              <w:jc w:val="center"/>
              <w:rPr>
                <w:rFonts w:ascii="Arial Narrow" w:hAnsi="Arial Narrow"/>
                <w:b/>
                <w:sz w:val="24"/>
                <w:szCs w:val="24"/>
                <w:lang w:val="ro-RO"/>
              </w:rPr>
            </w:pPr>
            <w:r w:rsidRPr="00E2193B">
              <w:rPr>
                <w:rFonts w:ascii="Arial Narrow" w:hAnsi="Arial Narrow"/>
                <w:b/>
                <w:sz w:val="24"/>
                <w:szCs w:val="24"/>
                <w:lang w:val="ro-RO"/>
              </w:rPr>
              <w:t>1.2.</w:t>
            </w:r>
          </w:p>
        </w:tc>
        <w:tc>
          <w:tcPr>
            <w:tcW w:w="5952" w:type="dxa"/>
          </w:tcPr>
          <w:p w14:paraId="7C955D82" w14:textId="77777777" w:rsidR="00F7431C" w:rsidRPr="00E2193B" w:rsidRDefault="00FB1669" w:rsidP="000F7199">
            <w:pPr>
              <w:jc w:val="center"/>
              <w:rPr>
                <w:rFonts w:ascii="Arial Narrow" w:hAnsi="Arial Narrow"/>
                <w:b/>
                <w:sz w:val="24"/>
                <w:szCs w:val="24"/>
                <w:lang w:val="ro-RO"/>
              </w:rPr>
            </w:pPr>
            <w:r w:rsidRPr="00E2193B">
              <w:rPr>
                <w:rFonts w:ascii="Arial Narrow" w:hAnsi="Arial Narrow"/>
                <w:sz w:val="24"/>
                <w:szCs w:val="24"/>
                <w:lang w:val="ro-RO" w:eastAsia="ro-RO"/>
              </w:rPr>
              <w:t xml:space="preserve"> Contribuția proiectului la atingerea țintelor indicatorilor specifici ai SDL</w:t>
            </w:r>
          </w:p>
        </w:tc>
        <w:tc>
          <w:tcPr>
            <w:tcW w:w="1477" w:type="dxa"/>
          </w:tcPr>
          <w:p w14:paraId="09314A34" w14:textId="77777777" w:rsidR="00F7431C" w:rsidRPr="00E2193B" w:rsidRDefault="00FB1669" w:rsidP="000F7199">
            <w:pPr>
              <w:jc w:val="center"/>
              <w:rPr>
                <w:rFonts w:ascii="Arial Narrow" w:hAnsi="Arial Narrow"/>
                <w:sz w:val="24"/>
                <w:szCs w:val="24"/>
                <w:lang w:val="ro-RO"/>
              </w:rPr>
            </w:pPr>
            <w:r w:rsidRPr="00E2193B">
              <w:rPr>
                <w:rFonts w:ascii="Arial Narrow" w:hAnsi="Arial Narrow"/>
                <w:sz w:val="24"/>
                <w:szCs w:val="24"/>
                <w:lang w:val="ro-RO"/>
              </w:rPr>
              <w:t>10</w:t>
            </w:r>
          </w:p>
        </w:tc>
        <w:tc>
          <w:tcPr>
            <w:tcW w:w="1477" w:type="dxa"/>
          </w:tcPr>
          <w:p w14:paraId="42F857AD" w14:textId="77777777" w:rsidR="00F7431C" w:rsidRPr="00E2193B" w:rsidRDefault="00FB1669" w:rsidP="000F7199">
            <w:pPr>
              <w:jc w:val="center"/>
              <w:rPr>
                <w:rFonts w:ascii="Arial Narrow" w:hAnsi="Arial Narrow"/>
                <w:sz w:val="24"/>
                <w:szCs w:val="24"/>
                <w:lang w:val="ro-RO"/>
              </w:rPr>
            </w:pPr>
            <w:r w:rsidRPr="00E2193B">
              <w:rPr>
                <w:rFonts w:ascii="Arial Narrow" w:hAnsi="Arial Narrow"/>
                <w:sz w:val="24"/>
                <w:szCs w:val="24"/>
                <w:lang w:val="ro-RO"/>
              </w:rPr>
              <w:t>5</w:t>
            </w:r>
          </w:p>
        </w:tc>
        <w:tc>
          <w:tcPr>
            <w:tcW w:w="1338" w:type="dxa"/>
          </w:tcPr>
          <w:p w14:paraId="4C4856D2" w14:textId="77777777" w:rsidR="00F7431C" w:rsidRPr="00E2193B" w:rsidRDefault="00F7431C" w:rsidP="000F7199">
            <w:pPr>
              <w:jc w:val="center"/>
              <w:rPr>
                <w:rFonts w:ascii="Arial Narrow" w:hAnsi="Arial Narrow"/>
                <w:sz w:val="24"/>
                <w:szCs w:val="24"/>
                <w:lang w:val="ro-RO"/>
              </w:rPr>
            </w:pPr>
          </w:p>
        </w:tc>
      </w:tr>
      <w:tr w:rsidR="00F7431C" w:rsidRPr="00E2193B" w14:paraId="76248EFE" w14:textId="77777777" w:rsidTr="000F7199">
        <w:trPr>
          <w:trHeight w:val="646"/>
          <w:jc w:val="center"/>
        </w:trPr>
        <w:tc>
          <w:tcPr>
            <w:tcW w:w="829" w:type="dxa"/>
          </w:tcPr>
          <w:p w14:paraId="073635EB" w14:textId="77777777" w:rsidR="00F7431C" w:rsidRPr="00E2193B" w:rsidRDefault="00FB1669" w:rsidP="000F7199">
            <w:pPr>
              <w:jc w:val="center"/>
              <w:rPr>
                <w:rFonts w:ascii="Arial Narrow" w:hAnsi="Arial Narrow"/>
                <w:b/>
                <w:sz w:val="24"/>
                <w:szCs w:val="24"/>
                <w:lang w:val="ro-RO"/>
              </w:rPr>
            </w:pPr>
            <w:r w:rsidRPr="00E2193B">
              <w:rPr>
                <w:rFonts w:ascii="Arial Narrow" w:hAnsi="Arial Narrow"/>
                <w:b/>
                <w:sz w:val="24"/>
                <w:szCs w:val="24"/>
                <w:lang w:val="ro-RO"/>
              </w:rPr>
              <w:t>a</w:t>
            </w:r>
          </w:p>
        </w:tc>
        <w:tc>
          <w:tcPr>
            <w:tcW w:w="5952" w:type="dxa"/>
          </w:tcPr>
          <w:p w14:paraId="45BF36A3" w14:textId="77777777" w:rsidR="00F7431C" w:rsidRPr="00E2193B" w:rsidRDefault="00FB1669" w:rsidP="000F7199">
            <w:pPr>
              <w:jc w:val="both"/>
              <w:rPr>
                <w:rFonts w:ascii="Arial Narrow" w:hAnsi="Arial Narrow"/>
                <w:sz w:val="24"/>
                <w:szCs w:val="24"/>
                <w:lang w:val="ro-RO" w:eastAsia="ro-RO"/>
              </w:rPr>
            </w:pPr>
            <w:r w:rsidRPr="00E2193B">
              <w:rPr>
                <w:rFonts w:ascii="Arial Narrow" w:hAnsi="Arial Narrow"/>
                <w:sz w:val="24"/>
                <w:szCs w:val="24"/>
                <w:lang w:val="ro-RO" w:eastAsia="ro-RO"/>
              </w:rPr>
              <w:t>Beneficiarul descrie in Fisa de Proiect contribuția proiectului la atingerea țintelor indicatorilor specifici ai SDL - se acorda 10 puncte</w:t>
            </w:r>
          </w:p>
        </w:tc>
        <w:tc>
          <w:tcPr>
            <w:tcW w:w="1477" w:type="dxa"/>
          </w:tcPr>
          <w:p w14:paraId="539FE2E1" w14:textId="77777777" w:rsidR="00F7431C" w:rsidRPr="00E2193B" w:rsidRDefault="00F7431C" w:rsidP="000F7199">
            <w:pPr>
              <w:jc w:val="center"/>
              <w:rPr>
                <w:rFonts w:ascii="Arial Narrow" w:hAnsi="Arial Narrow"/>
                <w:sz w:val="24"/>
                <w:szCs w:val="24"/>
                <w:lang w:val="ro-RO"/>
              </w:rPr>
            </w:pPr>
          </w:p>
        </w:tc>
        <w:tc>
          <w:tcPr>
            <w:tcW w:w="1477" w:type="dxa"/>
          </w:tcPr>
          <w:p w14:paraId="37CFBF82" w14:textId="77777777" w:rsidR="00F7431C" w:rsidRPr="00E2193B" w:rsidRDefault="00F7431C" w:rsidP="000F7199">
            <w:pPr>
              <w:jc w:val="center"/>
              <w:rPr>
                <w:rFonts w:ascii="Arial Narrow" w:hAnsi="Arial Narrow"/>
                <w:sz w:val="24"/>
                <w:szCs w:val="24"/>
                <w:lang w:val="ro-RO"/>
              </w:rPr>
            </w:pPr>
          </w:p>
        </w:tc>
        <w:tc>
          <w:tcPr>
            <w:tcW w:w="1338" w:type="dxa"/>
          </w:tcPr>
          <w:p w14:paraId="37F2BC0A" w14:textId="77777777" w:rsidR="00F7431C" w:rsidRPr="00E2193B" w:rsidRDefault="00F7431C" w:rsidP="000F7199">
            <w:pPr>
              <w:jc w:val="center"/>
              <w:rPr>
                <w:rFonts w:ascii="Arial Narrow" w:hAnsi="Arial Narrow"/>
                <w:sz w:val="24"/>
                <w:szCs w:val="24"/>
                <w:lang w:val="ro-RO"/>
              </w:rPr>
            </w:pPr>
          </w:p>
        </w:tc>
      </w:tr>
      <w:tr w:rsidR="00F7431C" w:rsidRPr="00E2193B" w14:paraId="33F91168" w14:textId="77777777" w:rsidTr="000F7199">
        <w:trPr>
          <w:trHeight w:val="646"/>
          <w:jc w:val="center"/>
        </w:trPr>
        <w:tc>
          <w:tcPr>
            <w:tcW w:w="829" w:type="dxa"/>
          </w:tcPr>
          <w:p w14:paraId="738E8B6C" w14:textId="77777777" w:rsidR="00F7431C" w:rsidRPr="00E2193B" w:rsidRDefault="00FB1669" w:rsidP="000F7199">
            <w:pPr>
              <w:jc w:val="center"/>
              <w:rPr>
                <w:rFonts w:ascii="Arial Narrow" w:hAnsi="Arial Narrow"/>
                <w:b/>
                <w:sz w:val="24"/>
                <w:szCs w:val="24"/>
                <w:lang w:val="ro-RO"/>
              </w:rPr>
            </w:pPr>
            <w:r w:rsidRPr="00E2193B">
              <w:rPr>
                <w:rFonts w:ascii="Arial Narrow" w:hAnsi="Arial Narrow"/>
                <w:b/>
                <w:sz w:val="24"/>
                <w:szCs w:val="24"/>
                <w:lang w:val="ro-RO"/>
              </w:rPr>
              <w:t>b</w:t>
            </w:r>
          </w:p>
        </w:tc>
        <w:tc>
          <w:tcPr>
            <w:tcW w:w="5952" w:type="dxa"/>
          </w:tcPr>
          <w:p w14:paraId="3E87B6D4" w14:textId="77777777" w:rsidR="00F7431C" w:rsidRPr="00E2193B" w:rsidRDefault="00FB1669" w:rsidP="000F7199">
            <w:pPr>
              <w:jc w:val="both"/>
              <w:rPr>
                <w:rFonts w:ascii="Arial Narrow" w:hAnsi="Arial Narrow"/>
                <w:sz w:val="24"/>
                <w:szCs w:val="24"/>
                <w:lang w:val="ro-RO" w:eastAsia="ro-RO"/>
              </w:rPr>
            </w:pPr>
            <w:r w:rsidRPr="00E2193B">
              <w:rPr>
                <w:rFonts w:ascii="Arial Narrow" w:hAnsi="Arial Narrow"/>
                <w:sz w:val="24"/>
                <w:szCs w:val="24"/>
                <w:lang w:val="ro-RO" w:eastAsia="ro-RO"/>
              </w:rPr>
              <w:t>Beneficiarul enumera in Fisa de Proiect contribuția proiectului la atingerea țintelor indicatorilor specifici ai SDL -se acorda 5 puncte</w:t>
            </w:r>
          </w:p>
        </w:tc>
        <w:tc>
          <w:tcPr>
            <w:tcW w:w="1477" w:type="dxa"/>
          </w:tcPr>
          <w:p w14:paraId="777DC1F2" w14:textId="77777777" w:rsidR="00F7431C" w:rsidRPr="00E2193B" w:rsidRDefault="00F7431C" w:rsidP="000F7199">
            <w:pPr>
              <w:jc w:val="center"/>
              <w:rPr>
                <w:rFonts w:ascii="Arial Narrow" w:hAnsi="Arial Narrow"/>
                <w:sz w:val="24"/>
                <w:szCs w:val="24"/>
                <w:lang w:val="ro-RO"/>
              </w:rPr>
            </w:pPr>
          </w:p>
        </w:tc>
        <w:tc>
          <w:tcPr>
            <w:tcW w:w="1477" w:type="dxa"/>
          </w:tcPr>
          <w:p w14:paraId="2E866670" w14:textId="77777777" w:rsidR="00F7431C" w:rsidRPr="00E2193B" w:rsidRDefault="00F7431C" w:rsidP="000F7199">
            <w:pPr>
              <w:jc w:val="center"/>
              <w:rPr>
                <w:rFonts w:ascii="Arial Narrow" w:hAnsi="Arial Narrow"/>
                <w:sz w:val="24"/>
                <w:szCs w:val="24"/>
                <w:lang w:val="ro-RO"/>
              </w:rPr>
            </w:pPr>
          </w:p>
        </w:tc>
        <w:tc>
          <w:tcPr>
            <w:tcW w:w="1338" w:type="dxa"/>
          </w:tcPr>
          <w:p w14:paraId="7514A489" w14:textId="77777777" w:rsidR="00F7431C" w:rsidRPr="00E2193B" w:rsidRDefault="00F7431C" w:rsidP="000F7199">
            <w:pPr>
              <w:jc w:val="center"/>
              <w:rPr>
                <w:rFonts w:ascii="Arial Narrow" w:hAnsi="Arial Narrow"/>
                <w:sz w:val="24"/>
                <w:szCs w:val="24"/>
                <w:lang w:val="ro-RO"/>
              </w:rPr>
            </w:pPr>
          </w:p>
        </w:tc>
      </w:tr>
      <w:tr w:rsidR="00F7431C" w:rsidRPr="00E2193B" w14:paraId="67356413" w14:textId="77777777" w:rsidTr="000F7199">
        <w:trPr>
          <w:trHeight w:val="421"/>
          <w:jc w:val="center"/>
        </w:trPr>
        <w:tc>
          <w:tcPr>
            <w:tcW w:w="829" w:type="dxa"/>
          </w:tcPr>
          <w:p w14:paraId="751DA383" w14:textId="77777777" w:rsidR="00F7431C" w:rsidRPr="00E2193B" w:rsidRDefault="00FB1669" w:rsidP="000F7199">
            <w:pPr>
              <w:jc w:val="center"/>
              <w:rPr>
                <w:rFonts w:ascii="Arial Narrow" w:hAnsi="Arial Narrow"/>
                <w:b/>
                <w:sz w:val="24"/>
                <w:szCs w:val="24"/>
                <w:lang w:val="ro-RO"/>
              </w:rPr>
            </w:pPr>
            <w:r w:rsidRPr="00E2193B">
              <w:rPr>
                <w:rFonts w:ascii="Arial Narrow" w:hAnsi="Arial Narrow"/>
                <w:b/>
                <w:sz w:val="24"/>
                <w:szCs w:val="24"/>
                <w:lang w:val="ro-RO"/>
              </w:rPr>
              <w:t>1.3.</w:t>
            </w:r>
          </w:p>
        </w:tc>
        <w:tc>
          <w:tcPr>
            <w:tcW w:w="5952" w:type="dxa"/>
          </w:tcPr>
          <w:p w14:paraId="0D16C58A" w14:textId="77777777" w:rsidR="00F7431C" w:rsidRPr="00E2193B" w:rsidRDefault="00FB1669" w:rsidP="000F7199">
            <w:pPr>
              <w:jc w:val="both"/>
              <w:rPr>
                <w:rFonts w:ascii="Arial Narrow" w:hAnsi="Arial Narrow"/>
                <w:b/>
                <w:sz w:val="24"/>
                <w:szCs w:val="24"/>
                <w:lang w:val="ro-RO"/>
              </w:rPr>
            </w:pPr>
            <w:r w:rsidRPr="00E2193B">
              <w:rPr>
                <w:rFonts w:ascii="Arial Narrow" w:hAnsi="Arial Narrow"/>
                <w:sz w:val="24"/>
                <w:szCs w:val="24"/>
                <w:lang w:val="ro-RO" w:eastAsia="ro-RO"/>
              </w:rPr>
              <w:t>Fișa de proiect FSE/FEDR este complementară cu o fișă de proiect FEDR/FSE</w:t>
            </w:r>
          </w:p>
        </w:tc>
        <w:tc>
          <w:tcPr>
            <w:tcW w:w="1477" w:type="dxa"/>
          </w:tcPr>
          <w:p w14:paraId="3DA4F6CE" w14:textId="77777777" w:rsidR="00F7431C" w:rsidRPr="00E2193B" w:rsidRDefault="00FB1669" w:rsidP="000F7199">
            <w:pPr>
              <w:jc w:val="center"/>
              <w:rPr>
                <w:rFonts w:ascii="Arial Narrow" w:hAnsi="Arial Narrow"/>
                <w:sz w:val="24"/>
                <w:szCs w:val="24"/>
                <w:lang w:val="ro-RO"/>
              </w:rPr>
            </w:pPr>
            <w:r w:rsidRPr="00E2193B">
              <w:rPr>
                <w:rFonts w:ascii="Arial Narrow" w:hAnsi="Arial Narrow"/>
                <w:sz w:val="24"/>
                <w:szCs w:val="24"/>
                <w:lang w:val="ro-RO"/>
              </w:rPr>
              <w:t>7</w:t>
            </w:r>
          </w:p>
        </w:tc>
        <w:tc>
          <w:tcPr>
            <w:tcW w:w="1477" w:type="dxa"/>
          </w:tcPr>
          <w:p w14:paraId="7C9D1519" w14:textId="77777777" w:rsidR="00F7431C" w:rsidRPr="00E2193B" w:rsidRDefault="00FB1669" w:rsidP="000F7199">
            <w:pPr>
              <w:jc w:val="center"/>
              <w:rPr>
                <w:rFonts w:ascii="Arial Narrow" w:hAnsi="Arial Narrow"/>
                <w:sz w:val="24"/>
                <w:szCs w:val="24"/>
                <w:lang w:val="ro-RO"/>
              </w:rPr>
            </w:pPr>
            <w:r w:rsidRPr="00E2193B">
              <w:rPr>
                <w:rFonts w:ascii="Arial Narrow" w:hAnsi="Arial Narrow"/>
                <w:sz w:val="24"/>
                <w:szCs w:val="24"/>
                <w:lang w:val="ro-RO"/>
              </w:rPr>
              <w:t>0</w:t>
            </w:r>
          </w:p>
        </w:tc>
        <w:tc>
          <w:tcPr>
            <w:tcW w:w="1338" w:type="dxa"/>
          </w:tcPr>
          <w:p w14:paraId="313F5F3D" w14:textId="77777777" w:rsidR="00F7431C" w:rsidRPr="00E2193B" w:rsidRDefault="00F7431C" w:rsidP="000F7199">
            <w:pPr>
              <w:jc w:val="center"/>
              <w:rPr>
                <w:rFonts w:ascii="Arial Narrow" w:hAnsi="Arial Narrow"/>
                <w:sz w:val="24"/>
                <w:szCs w:val="24"/>
                <w:lang w:val="ro-RO"/>
              </w:rPr>
            </w:pPr>
          </w:p>
        </w:tc>
      </w:tr>
      <w:tr w:rsidR="00F7431C" w:rsidRPr="00E2193B" w14:paraId="2892F121" w14:textId="77777777" w:rsidTr="000F7199">
        <w:trPr>
          <w:trHeight w:val="430"/>
          <w:jc w:val="center"/>
        </w:trPr>
        <w:tc>
          <w:tcPr>
            <w:tcW w:w="829" w:type="dxa"/>
          </w:tcPr>
          <w:p w14:paraId="064D2098" w14:textId="77777777" w:rsidR="00F7431C" w:rsidRPr="00E2193B" w:rsidRDefault="00FB1669" w:rsidP="000F7199">
            <w:pPr>
              <w:jc w:val="center"/>
              <w:rPr>
                <w:rFonts w:ascii="Arial Narrow" w:hAnsi="Arial Narrow"/>
                <w:b/>
                <w:sz w:val="24"/>
                <w:szCs w:val="24"/>
                <w:lang w:val="ro-RO"/>
              </w:rPr>
            </w:pPr>
            <w:r w:rsidRPr="00E2193B">
              <w:rPr>
                <w:rFonts w:ascii="Arial Narrow" w:hAnsi="Arial Narrow"/>
                <w:b/>
                <w:sz w:val="24"/>
                <w:szCs w:val="24"/>
                <w:lang w:val="ro-RO"/>
              </w:rPr>
              <w:t>1.4.</w:t>
            </w:r>
          </w:p>
        </w:tc>
        <w:tc>
          <w:tcPr>
            <w:tcW w:w="5952" w:type="dxa"/>
          </w:tcPr>
          <w:p w14:paraId="57E82C14" w14:textId="77777777" w:rsidR="00F7431C" w:rsidRPr="00E2193B" w:rsidRDefault="00FB1669" w:rsidP="000F7199">
            <w:pPr>
              <w:jc w:val="both"/>
              <w:rPr>
                <w:rFonts w:ascii="Arial Narrow" w:hAnsi="Arial Narrow"/>
                <w:b/>
                <w:sz w:val="24"/>
                <w:szCs w:val="24"/>
                <w:lang w:val="ro-RO"/>
              </w:rPr>
            </w:pPr>
            <w:r w:rsidRPr="00E2193B">
              <w:rPr>
                <w:rFonts w:ascii="Arial Narrow" w:hAnsi="Arial Narrow"/>
                <w:sz w:val="24"/>
                <w:szCs w:val="24"/>
                <w:lang w:val="ro-RO" w:eastAsia="ro-RO"/>
              </w:rPr>
              <w:t>Grupul țintă este definit clar și cuantificat în relație cu țintelor indicatorilor specifici ai SDL</w:t>
            </w:r>
          </w:p>
        </w:tc>
        <w:tc>
          <w:tcPr>
            <w:tcW w:w="1477" w:type="dxa"/>
          </w:tcPr>
          <w:p w14:paraId="00EFD256" w14:textId="77777777" w:rsidR="00F7431C" w:rsidRPr="00E2193B" w:rsidRDefault="00FB1669" w:rsidP="000F7199">
            <w:pPr>
              <w:jc w:val="center"/>
              <w:rPr>
                <w:rFonts w:ascii="Arial Narrow" w:hAnsi="Arial Narrow"/>
                <w:sz w:val="24"/>
                <w:szCs w:val="24"/>
                <w:lang w:val="ro-RO"/>
              </w:rPr>
            </w:pPr>
            <w:r w:rsidRPr="00E2193B">
              <w:rPr>
                <w:rFonts w:ascii="Arial Narrow" w:hAnsi="Arial Narrow"/>
                <w:sz w:val="24"/>
                <w:szCs w:val="24"/>
                <w:lang w:val="ro-RO"/>
              </w:rPr>
              <w:t>6</w:t>
            </w:r>
          </w:p>
        </w:tc>
        <w:tc>
          <w:tcPr>
            <w:tcW w:w="1477" w:type="dxa"/>
          </w:tcPr>
          <w:p w14:paraId="0B64E345" w14:textId="77777777" w:rsidR="00F7431C" w:rsidRPr="00E2193B" w:rsidRDefault="00FB1669" w:rsidP="000F7199">
            <w:pPr>
              <w:jc w:val="center"/>
              <w:rPr>
                <w:rFonts w:ascii="Arial Narrow" w:hAnsi="Arial Narrow"/>
                <w:sz w:val="24"/>
                <w:szCs w:val="24"/>
                <w:lang w:val="ro-RO"/>
              </w:rPr>
            </w:pPr>
            <w:r w:rsidRPr="00E2193B">
              <w:rPr>
                <w:rFonts w:ascii="Arial Narrow" w:hAnsi="Arial Narrow"/>
                <w:sz w:val="24"/>
                <w:szCs w:val="24"/>
                <w:lang w:val="ro-RO"/>
              </w:rPr>
              <w:t>0</w:t>
            </w:r>
          </w:p>
        </w:tc>
        <w:tc>
          <w:tcPr>
            <w:tcW w:w="1338" w:type="dxa"/>
          </w:tcPr>
          <w:p w14:paraId="386F801F" w14:textId="77777777" w:rsidR="00F7431C" w:rsidRPr="00E2193B" w:rsidRDefault="00F7431C" w:rsidP="000F7199">
            <w:pPr>
              <w:jc w:val="center"/>
              <w:rPr>
                <w:rFonts w:ascii="Arial Narrow" w:hAnsi="Arial Narrow"/>
                <w:sz w:val="24"/>
                <w:szCs w:val="24"/>
                <w:lang w:val="ro-RO"/>
              </w:rPr>
            </w:pPr>
          </w:p>
        </w:tc>
      </w:tr>
      <w:tr w:rsidR="00F7431C" w:rsidRPr="00E2193B" w14:paraId="4B8A4D6F" w14:textId="77777777" w:rsidTr="000F7199">
        <w:trPr>
          <w:trHeight w:val="430"/>
          <w:jc w:val="center"/>
        </w:trPr>
        <w:tc>
          <w:tcPr>
            <w:tcW w:w="829" w:type="dxa"/>
          </w:tcPr>
          <w:p w14:paraId="28394247" w14:textId="77777777" w:rsidR="00F7431C" w:rsidRPr="00E2193B" w:rsidRDefault="00FB1669" w:rsidP="000F7199">
            <w:pPr>
              <w:jc w:val="center"/>
              <w:rPr>
                <w:rFonts w:ascii="Arial Narrow" w:hAnsi="Arial Narrow"/>
                <w:b/>
                <w:sz w:val="24"/>
                <w:szCs w:val="24"/>
                <w:lang w:val="ro-RO"/>
              </w:rPr>
            </w:pPr>
            <w:r w:rsidRPr="00E2193B">
              <w:rPr>
                <w:rFonts w:ascii="Arial Narrow" w:hAnsi="Arial Narrow"/>
                <w:b/>
                <w:sz w:val="24"/>
                <w:szCs w:val="24"/>
                <w:lang w:val="ro-RO"/>
              </w:rPr>
              <w:t>1.5.</w:t>
            </w:r>
          </w:p>
        </w:tc>
        <w:tc>
          <w:tcPr>
            <w:tcW w:w="5952" w:type="dxa"/>
          </w:tcPr>
          <w:p w14:paraId="37B0559E" w14:textId="77777777" w:rsidR="00F7431C" w:rsidRPr="00E2193B" w:rsidRDefault="00FB1669" w:rsidP="000F7199">
            <w:pPr>
              <w:jc w:val="both"/>
              <w:rPr>
                <w:rFonts w:ascii="Arial Narrow" w:hAnsi="Arial Narrow"/>
                <w:sz w:val="24"/>
                <w:szCs w:val="24"/>
                <w:lang w:val="ro-RO" w:eastAsia="ro-RO"/>
              </w:rPr>
            </w:pPr>
            <w:r w:rsidRPr="00E2193B">
              <w:rPr>
                <w:rFonts w:ascii="Arial Narrow" w:hAnsi="Arial Narrow"/>
                <w:sz w:val="24"/>
                <w:szCs w:val="24"/>
                <w:lang w:val="ro-RO" w:eastAsia="ro-RO"/>
              </w:rPr>
              <w:t>Fișa de proiect vizează un număr cât mai mare persoane aflate în risc de sărăcie</w:t>
            </w:r>
          </w:p>
        </w:tc>
        <w:tc>
          <w:tcPr>
            <w:tcW w:w="1477" w:type="dxa"/>
          </w:tcPr>
          <w:p w14:paraId="02D14E3E" w14:textId="77777777" w:rsidR="00F7431C" w:rsidRPr="00E2193B" w:rsidRDefault="00FB1669" w:rsidP="000F7199">
            <w:pPr>
              <w:jc w:val="center"/>
              <w:rPr>
                <w:rFonts w:ascii="Arial Narrow" w:hAnsi="Arial Narrow"/>
                <w:sz w:val="24"/>
                <w:szCs w:val="24"/>
                <w:lang w:val="ro-RO"/>
              </w:rPr>
            </w:pPr>
            <w:r w:rsidRPr="00E2193B">
              <w:rPr>
                <w:rFonts w:ascii="Arial Narrow" w:hAnsi="Arial Narrow"/>
                <w:sz w:val="24"/>
                <w:szCs w:val="24"/>
                <w:lang w:val="ro-RO"/>
              </w:rPr>
              <w:t>6</w:t>
            </w:r>
          </w:p>
        </w:tc>
        <w:tc>
          <w:tcPr>
            <w:tcW w:w="1477" w:type="dxa"/>
          </w:tcPr>
          <w:p w14:paraId="32B34AB6" w14:textId="77777777" w:rsidR="00F7431C" w:rsidRPr="00E2193B" w:rsidRDefault="00FB1669" w:rsidP="000F7199">
            <w:pPr>
              <w:jc w:val="center"/>
              <w:rPr>
                <w:rFonts w:ascii="Arial Narrow" w:hAnsi="Arial Narrow"/>
                <w:sz w:val="24"/>
                <w:szCs w:val="24"/>
                <w:lang w:val="ro-RO"/>
              </w:rPr>
            </w:pPr>
            <w:r w:rsidRPr="00E2193B">
              <w:rPr>
                <w:rFonts w:ascii="Arial Narrow" w:hAnsi="Arial Narrow"/>
                <w:sz w:val="24"/>
                <w:szCs w:val="24"/>
                <w:lang w:val="ro-RO"/>
              </w:rPr>
              <w:t>0</w:t>
            </w:r>
          </w:p>
        </w:tc>
        <w:tc>
          <w:tcPr>
            <w:tcW w:w="1338" w:type="dxa"/>
          </w:tcPr>
          <w:p w14:paraId="2345E5B6" w14:textId="77777777" w:rsidR="00F7431C" w:rsidRPr="00E2193B" w:rsidRDefault="00F7431C" w:rsidP="000F7199">
            <w:pPr>
              <w:jc w:val="center"/>
              <w:rPr>
                <w:rFonts w:ascii="Arial Narrow" w:hAnsi="Arial Narrow"/>
                <w:sz w:val="24"/>
                <w:szCs w:val="24"/>
                <w:lang w:val="ro-RO"/>
              </w:rPr>
            </w:pPr>
          </w:p>
        </w:tc>
      </w:tr>
      <w:tr w:rsidR="00F7431C" w:rsidRPr="00E2193B" w14:paraId="2095B8EA" w14:textId="77777777" w:rsidTr="000F7199">
        <w:trPr>
          <w:trHeight w:val="1068"/>
          <w:jc w:val="center"/>
        </w:trPr>
        <w:tc>
          <w:tcPr>
            <w:tcW w:w="829" w:type="dxa"/>
          </w:tcPr>
          <w:p w14:paraId="13C97EC2" w14:textId="77777777" w:rsidR="00F7431C" w:rsidRPr="00E2193B" w:rsidRDefault="00FB1669" w:rsidP="000F7199">
            <w:pPr>
              <w:jc w:val="center"/>
              <w:rPr>
                <w:rFonts w:ascii="Arial Narrow" w:hAnsi="Arial Narrow"/>
                <w:b/>
                <w:sz w:val="24"/>
                <w:szCs w:val="24"/>
                <w:lang w:val="ro-RO"/>
              </w:rPr>
            </w:pPr>
            <w:r w:rsidRPr="00E2193B">
              <w:rPr>
                <w:rFonts w:ascii="Arial Narrow" w:hAnsi="Arial Narrow"/>
                <w:b/>
                <w:sz w:val="24"/>
                <w:szCs w:val="24"/>
                <w:lang w:val="ro-RO"/>
              </w:rPr>
              <w:t>1.6.</w:t>
            </w:r>
          </w:p>
        </w:tc>
        <w:tc>
          <w:tcPr>
            <w:tcW w:w="5952" w:type="dxa"/>
          </w:tcPr>
          <w:p w14:paraId="34108D61" w14:textId="77777777" w:rsidR="00F7431C" w:rsidRPr="00E2193B" w:rsidRDefault="00FB1669" w:rsidP="000F7199">
            <w:pPr>
              <w:jc w:val="both"/>
              <w:rPr>
                <w:rFonts w:ascii="Arial Narrow" w:hAnsi="Arial Narrow"/>
                <w:sz w:val="24"/>
                <w:szCs w:val="24"/>
                <w:lang w:val="ro-RO" w:eastAsia="ro-RO"/>
              </w:rPr>
            </w:pPr>
            <w:r w:rsidRPr="00E2193B">
              <w:rPr>
                <w:rFonts w:ascii="Arial Narrow" w:hAnsi="Arial Narrow"/>
                <w:sz w:val="24"/>
                <w:szCs w:val="24"/>
                <w:lang w:val="ro-RO" w:eastAsia="ro-RO"/>
              </w:rPr>
              <w:t>Este dovedită capacitatea organizatorică și funcțională a solicitantului fișei de proiect (experiență în domeniul administrării de proiecte similare, capacitatea resurselor umane de a desfășura activitățile propuse în fișa de proiect etc.)</w:t>
            </w:r>
          </w:p>
        </w:tc>
        <w:tc>
          <w:tcPr>
            <w:tcW w:w="1477" w:type="dxa"/>
          </w:tcPr>
          <w:p w14:paraId="7A0C7EDA" w14:textId="77777777" w:rsidR="00F7431C" w:rsidRPr="00E2193B" w:rsidRDefault="00FB1669" w:rsidP="000F7199">
            <w:pPr>
              <w:jc w:val="center"/>
              <w:rPr>
                <w:rFonts w:ascii="Arial Narrow" w:hAnsi="Arial Narrow"/>
                <w:sz w:val="24"/>
                <w:szCs w:val="24"/>
                <w:lang w:val="ro-RO"/>
              </w:rPr>
            </w:pPr>
            <w:r w:rsidRPr="00E2193B">
              <w:rPr>
                <w:rFonts w:ascii="Arial Narrow" w:hAnsi="Arial Narrow"/>
                <w:sz w:val="24"/>
                <w:szCs w:val="24"/>
                <w:lang w:val="ro-RO"/>
              </w:rPr>
              <w:t>6</w:t>
            </w:r>
          </w:p>
        </w:tc>
        <w:tc>
          <w:tcPr>
            <w:tcW w:w="1477" w:type="dxa"/>
          </w:tcPr>
          <w:p w14:paraId="4C6B6F60" w14:textId="77777777" w:rsidR="00F7431C" w:rsidRPr="00E2193B" w:rsidRDefault="00FB1669" w:rsidP="000F7199">
            <w:pPr>
              <w:jc w:val="center"/>
              <w:rPr>
                <w:rFonts w:ascii="Arial Narrow" w:hAnsi="Arial Narrow"/>
                <w:sz w:val="24"/>
                <w:szCs w:val="24"/>
                <w:lang w:val="ro-RO"/>
              </w:rPr>
            </w:pPr>
            <w:r w:rsidRPr="00E2193B">
              <w:rPr>
                <w:rFonts w:ascii="Arial Narrow" w:hAnsi="Arial Narrow"/>
                <w:sz w:val="24"/>
                <w:szCs w:val="24"/>
                <w:lang w:val="ro-RO"/>
              </w:rPr>
              <w:t>0</w:t>
            </w:r>
          </w:p>
        </w:tc>
        <w:tc>
          <w:tcPr>
            <w:tcW w:w="1338" w:type="dxa"/>
          </w:tcPr>
          <w:p w14:paraId="509C8B38" w14:textId="77777777" w:rsidR="00F7431C" w:rsidRPr="00E2193B" w:rsidRDefault="00F7431C" w:rsidP="000F7199">
            <w:pPr>
              <w:jc w:val="center"/>
              <w:rPr>
                <w:rFonts w:ascii="Arial Narrow" w:hAnsi="Arial Narrow"/>
                <w:sz w:val="24"/>
                <w:szCs w:val="24"/>
                <w:lang w:val="ro-RO"/>
              </w:rPr>
            </w:pPr>
          </w:p>
        </w:tc>
      </w:tr>
      <w:tr w:rsidR="00F7431C" w:rsidRPr="00E2193B" w14:paraId="483B52EC" w14:textId="77777777" w:rsidTr="000F7199">
        <w:trPr>
          <w:trHeight w:val="214"/>
          <w:jc w:val="center"/>
        </w:trPr>
        <w:tc>
          <w:tcPr>
            <w:tcW w:w="829" w:type="dxa"/>
            <w:shd w:val="clear" w:color="auto" w:fill="8DB3E2" w:themeFill="text2" w:themeFillTint="66"/>
          </w:tcPr>
          <w:p w14:paraId="2AE3AD1F" w14:textId="77777777" w:rsidR="00F7431C" w:rsidRPr="00E2193B" w:rsidRDefault="00FB1669" w:rsidP="000F7199">
            <w:pPr>
              <w:jc w:val="center"/>
              <w:rPr>
                <w:rFonts w:ascii="Arial Narrow" w:hAnsi="Arial Narrow"/>
                <w:b/>
                <w:sz w:val="24"/>
                <w:szCs w:val="24"/>
                <w:lang w:val="ro-RO"/>
              </w:rPr>
            </w:pPr>
            <w:r w:rsidRPr="00E2193B">
              <w:rPr>
                <w:rFonts w:ascii="Arial Narrow" w:hAnsi="Arial Narrow"/>
                <w:b/>
                <w:sz w:val="24"/>
                <w:szCs w:val="24"/>
                <w:lang w:val="ro-RO"/>
              </w:rPr>
              <w:t>II.</w:t>
            </w:r>
          </w:p>
        </w:tc>
        <w:tc>
          <w:tcPr>
            <w:tcW w:w="5952" w:type="dxa"/>
            <w:shd w:val="clear" w:color="auto" w:fill="8DB3E2" w:themeFill="text2" w:themeFillTint="66"/>
          </w:tcPr>
          <w:p w14:paraId="7B753601" w14:textId="77777777" w:rsidR="00F7431C" w:rsidRPr="00E2193B" w:rsidRDefault="00FB1669" w:rsidP="000F7199">
            <w:pPr>
              <w:jc w:val="center"/>
              <w:rPr>
                <w:rFonts w:ascii="Arial Narrow" w:hAnsi="Arial Narrow"/>
                <w:b/>
                <w:sz w:val="24"/>
                <w:szCs w:val="24"/>
                <w:lang w:val="ro-RO" w:eastAsia="ro-RO"/>
              </w:rPr>
            </w:pPr>
            <w:r w:rsidRPr="00E2193B">
              <w:rPr>
                <w:rFonts w:ascii="Arial Narrow" w:hAnsi="Arial Narrow"/>
                <w:b/>
                <w:sz w:val="24"/>
                <w:szCs w:val="24"/>
                <w:lang w:val="ro-RO" w:eastAsia="ro-RO"/>
              </w:rPr>
              <w:t>EFICACITATE</w:t>
            </w:r>
          </w:p>
        </w:tc>
        <w:tc>
          <w:tcPr>
            <w:tcW w:w="1477" w:type="dxa"/>
            <w:shd w:val="clear" w:color="auto" w:fill="8DB3E2" w:themeFill="text2" w:themeFillTint="66"/>
          </w:tcPr>
          <w:p w14:paraId="5AA5C9F6" w14:textId="77777777" w:rsidR="00F7431C" w:rsidRPr="00E2193B" w:rsidRDefault="00FB1669" w:rsidP="000F7199">
            <w:pPr>
              <w:jc w:val="center"/>
              <w:rPr>
                <w:rFonts w:ascii="Arial Narrow" w:hAnsi="Arial Narrow"/>
                <w:b/>
                <w:sz w:val="24"/>
                <w:szCs w:val="24"/>
                <w:lang w:val="ro-RO"/>
              </w:rPr>
            </w:pPr>
            <w:r w:rsidRPr="00E2193B">
              <w:rPr>
                <w:rFonts w:ascii="Arial Narrow" w:hAnsi="Arial Narrow"/>
                <w:b/>
                <w:sz w:val="24"/>
                <w:szCs w:val="24"/>
                <w:lang w:val="ro-RO"/>
              </w:rPr>
              <w:t>45</w:t>
            </w:r>
          </w:p>
        </w:tc>
        <w:tc>
          <w:tcPr>
            <w:tcW w:w="1477" w:type="dxa"/>
            <w:shd w:val="clear" w:color="auto" w:fill="8DB3E2" w:themeFill="text2" w:themeFillTint="66"/>
          </w:tcPr>
          <w:p w14:paraId="2541B71D" w14:textId="77777777" w:rsidR="00F7431C" w:rsidRPr="00E2193B" w:rsidRDefault="00F7431C" w:rsidP="000F7199">
            <w:pPr>
              <w:jc w:val="center"/>
              <w:rPr>
                <w:rFonts w:ascii="Arial Narrow" w:hAnsi="Arial Narrow"/>
                <w:b/>
                <w:sz w:val="24"/>
                <w:szCs w:val="24"/>
                <w:lang w:val="ro-RO"/>
              </w:rPr>
            </w:pPr>
          </w:p>
        </w:tc>
        <w:tc>
          <w:tcPr>
            <w:tcW w:w="1338" w:type="dxa"/>
            <w:shd w:val="clear" w:color="auto" w:fill="8DB3E2" w:themeFill="text2" w:themeFillTint="66"/>
          </w:tcPr>
          <w:p w14:paraId="651A97B8" w14:textId="77777777" w:rsidR="00F7431C" w:rsidRPr="00E2193B" w:rsidRDefault="00F7431C" w:rsidP="000F7199">
            <w:pPr>
              <w:jc w:val="center"/>
              <w:rPr>
                <w:rFonts w:ascii="Arial Narrow" w:hAnsi="Arial Narrow"/>
                <w:b/>
                <w:sz w:val="24"/>
                <w:szCs w:val="24"/>
                <w:lang w:val="ro-RO"/>
              </w:rPr>
            </w:pPr>
          </w:p>
        </w:tc>
      </w:tr>
      <w:tr w:rsidR="00F7431C" w:rsidRPr="00E2193B" w14:paraId="33EECF81" w14:textId="77777777" w:rsidTr="000F7199">
        <w:trPr>
          <w:trHeight w:val="646"/>
          <w:jc w:val="center"/>
        </w:trPr>
        <w:tc>
          <w:tcPr>
            <w:tcW w:w="829" w:type="dxa"/>
          </w:tcPr>
          <w:p w14:paraId="26E902D9" w14:textId="77777777" w:rsidR="00F7431C" w:rsidRPr="00E2193B" w:rsidRDefault="00FB1669" w:rsidP="000F7199">
            <w:pPr>
              <w:jc w:val="center"/>
              <w:rPr>
                <w:rFonts w:ascii="Arial Narrow" w:hAnsi="Arial Narrow"/>
                <w:b/>
                <w:sz w:val="24"/>
                <w:szCs w:val="24"/>
                <w:lang w:val="ro-RO"/>
              </w:rPr>
            </w:pPr>
            <w:r w:rsidRPr="00E2193B">
              <w:rPr>
                <w:rFonts w:ascii="Arial Narrow" w:hAnsi="Arial Narrow"/>
                <w:b/>
                <w:sz w:val="24"/>
                <w:szCs w:val="24"/>
                <w:lang w:val="ro-RO"/>
              </w:rPr>
              <w:t>2.1.</w:t>
            </w:r>
          </w:p>
        </w:tc>
        <w:tc>
          <w:tcPr>
            <w:tcW w:w="5952" w:type="dxa"/>
          </w:tcPr>
          <w:p w14:paraId="541F13E0" w14:textId="77777777" w:rsidR="00F7431C" w:rsidRPr="00E2193B" w:rsidRDefault="00FB1669" w:rsidP="000F7199">
            <w:pPr>
              <w:jc w:val="both"/>
              <w:rPr>
                <w:rFonts w:ascii="Arial Narrow" w:hAnsi="Arial Narrow"/>
                <w:sz w:val="24"/>
                <w:szCs w:val="24"/>
                <w:lang w:val="ro-RO" w:eastAsia="ro-RO"/>
              </w:rPr>
            </w:pPr>
            <w:r w:rsidRPr="00E2193B">
              <w:rPr>
                <w:rFonts w:ascii="Arial Narrow" w:hAnsi="Arial Narrow"/>
                <w:sz w:val="24"/>
                <w:szCs w:val="24"/>
                <w:lang w:val="ro-RO" w:eastAsia="ro-RO"/>
              </w:rPr>
              <w:t>Activitățile în fișa de proiect sunt descrise concret, detaliat și concis și au capacitatea de a contribui în mod direct la îndeplinirea obiectivelor SDL</w:t>
            </w:r>
          </w:p>
        </w:tc>
        <w:tc>
          <w:tcPr>
            <w:tcW w:w="1477" w:type="dxa"/>
          </w:tcPr>
          <w:p w14:paraId="474A586F" w14:textId="77777777" w:rsidR="00F7431C" w:rsidRPr="00E2193B" w:rsidRDefault="00FB1669" w:rsidP="000F7199">
            <w:pPr>
              <w:jc w:val="center"/>
              <w:rPr>
                <w:rFonts w:ascii="Arial Narrow" w:hAnsi="Arial Narrow"/>
                <w:sz w:val="24"/>
                <w:szCs w:val="24"/>
                <w:lang w:val="ro-RO"/>
              </w:rPr>
            </w:pPr>
            <w:r w:rsidRPr="00E2193B">
              <w:rPr>
                <w:rFonts w:ascii="Arial Narrow" w:hAnsi="Arial Narrow"/>
                <w:sz w:val="24"/>
                <w:szCs w:val="24"/>
                <w:lang w:val="ro-RO"/>
              </w:rPr>
              <w:t>15</w:t>
            </w:r>
          </w:p>
        </w:tc>
        <w:tc>
          <w:tcPr>
            <w:tcW w:w="1477" w:type="dxa"/>
          </w:tcPr>
          <w:p w14:paraId="0A2F6EEC" w14:textId="77777777" w:rsidR="00F7431C" w:rsidRPr="00E2193B" w:rsidRDefault="00FB1669" w:rsidP="000F7199">
            <w:pPr>
              <w:jc w:val="center"/>
              <w:rPr>
                <w:rFonts w:ascii="Arial Narrow" w:hAnsi="Arial Narrow"/>
                <w:sz w:val="24"/>
                <w:szCs w:val="24"/>
                <w:lang w:val="ro-RO"/>
              </w:rPr>
            </w:pPr>
            <w:r w:rsidRPr="00E2193B">
              <w:rPr>
                <w:rFonts w:ascii="Arial Narrow" w:hAnsi="Arial Narrow"/>
                <w:sz w:val="24"/>
                <w:szCs w:val="24"/>
                <w:lang w:val="ro-RO"/>
              </w:rPr>
              <w:t>5</w:t>
            </w:r>
          </w:p>
        </w:tc>
        <w:tc>
          <w:tcPr>
            <w:tcW w:w="1338" w:type="dxa"/>
          </w:tcPr>
          <w:p w14:paraId="58BF09FB" w14:textId="77777777" w:rsidR="00F7431C" w:rsidRPr="00E2193B" w:rsidRDefault="00F7431C" w:rsidP="000F7199">
            <w:pPr>
              <w:jc w:val="center"/>
              <w:rPr>
                <w:rFonts w:ascii="Arial Narrow" w:hAnsi="Arial Narrow"/>
                <w:sz w:val="24"/>
                <w:szCs w:val="24"/>
                <w:lang w:val="ro-RO"/>
              </w:rPr>
            </w:pPr>
          </w:p>
        </w:tc>
      </w:tr>
      <w:tr w:rsidR="00F7431C" w:rsidRPr="00E2193B" w14:paraId="3265BD32" w14:textId="77777777" w:rsidTr="000F7199">
        <w:trPr>
          <w:trHeight w:val="853"/>
          <w:jc w:val="center"/>
        </w:trPr>
        <w:tc>
          <w:tcPr>
            <w:tcW w:w="829" w:type="dxa"/>
          </w:tcPr>
          <w:p w14:paraId="6B9B6239" w14:textId="77777777" w:rsidR="00F7431C" w:rsidRPr="00E2193B" w:rsidRDefault="00FB1669" w:rsidP="000F7199">
            <w:pPr>
              <w:jc w:val="center"/>
              <w:rPr>
                <w:rFonts w:ascii="Arial Narrow" w:hAnsi="Arial Narrow"/>
                <w:b/>
                <w:sz w:val="24"/>
                <w:szCs w:val="24"/>
                <w:lang w:val="ro-RO"/>
              </w:rPr>
            </w:pPr>
            <w:r w:rsidRPr="00E2193B">
              <w:rPr>
                <w:rFonts w:ascii="Arial Narrow" w:hAnsi="Arial Narrow"/>
                <w:b/>
                <w:sz w:val="24"/>
                <w:szCs w:val="24"/>
                <w:lang w:val="ro-RO"/>
              </w:rPr>
              <w:t>a</w:t>
            </w:r>
          </w:p>
        </w:tc>
        <w:tc>
          <w:tcPr>
            <w:tcW w:w="5952" w:type="dxa"/>
          </w:tcPr>
          <w:p w14:paraId="43142728" w14:textId="77777777" w:rsidR="00F7431C" w:rsidRPr="00E2193B" w:rsidRDefault="00FB1669" w:rsidP="000F7199">
            <w:pPr>
              <w:jc w:val="both"/>
              <w:rPr>
                <w:rFonts w:ascii="Arial Narrow" w:hAnsi="Arial Narrow"/>
                <w:sz w:val="24"/>
                <w:szCs w:val="24"/>
                <w:lang w:val="ro-RO" w:eastAsia="ro-RO"/>
              </w:rPr>
            </w:pPr>
            <w:r w:rsidRPr="00E2193B">
              <w:rPr>
                <w:rFonts w:ascii="Arial Narrow" w:hAnsi="Arial Narrow"/>
                <w:sz w:val="24"/>
                <w:szCs w:val="24"/>
                <w:lang w:val="ro-RO" w:eastAsia="ro-RO"/>
              </w:rPr>
              <w:t>Activitățile în fișa de proiect sunt descrise concret, detaliat și concis și au capacitatea de a contribui în mod direct la îndeplinirea obiectivelor SDL - se acorda 15 puncte</w:t>
            </w:r>
          </w:p>
        </w:tc>
        <w:tc>
          <w:tcPr>
            <w:tcW w:w="1477" w:type="dxa"/>
          </w:tcPr>
          <w:p w14:paraId="772F0C82" w14:textId="77777777" w:rsidR="00F7431C" w:rsidRPr="00E2193B" w:rsidRDefault="00F7431C" w:rsidP="000F7199">
            <w:pPr>
              <w:jc w:val="center"/>
              <w:rPr>
                <w:rFonts w:ascii="Arial Narrow" w:hAnsi="Arial Narrow"/>
                <w:sz w:val="24"/>
                <w:szCs w:val="24"/>
                <w:lang w:val="ro-RO"/>
              </w:rPr>
            </w:pPr>
          </w:p>
        </w:tc>
        <w:tc>
          <w:tcPr>
            <w:tcW w:w="1477" w:type="dxa"/>
          </w:tcPr>
          <w:p w14:paraId="62FFD567" w14:textId="77777777" w:rsidR="00F7431C" w:rsidRPr="00E2193B" w:rsidRDefault="00F7431C" w:rsidP="000F7199">
            <w:pPr>
              <w:jc w:val="center"/>
              <w:rPr>
                <w:rFonts w:ascii="Arial Narrow" w:hAnsi="Arial Narrow"/>
                <w:sz w:val="24"/>
                <w:szCs w:val="24"/>
                <w:lang w:val="ro-RO"/>
              </w:rPr>
            </w:pPr>
          </w:p>
        </w:tc>
        <w:tc>
          <w:tcPr>
            <w:tcW w:w="1338" w:type="dxa"/>
          </w:tcPr>
          <w:p w14:paraId="0BAACC21" w14:textId="77777777" w:rsidR="00F7431C" w:rsidRPr="00E2193B" w:rsidRDefault="00F7431C" w:rsidP="000F7199">
            <w:pPr>
              <w:jc w:val="center"/>
              <w:rPr>
                <w:rFonts w:ascii="Arial Narrow" w:hAnsi="Arial Narrow"/>
                <w:sz w:val="24"/>
                <w:szCs w:val="24"/>
                <w:lang w:val="ro-RO"/>
              </w:rPr>
            </w:pPr>
          </w:p>
        </w:tc>
      </w:tr>
      <w:tr w:rsidR="00F7431C" w:rsidRPr="00E2193B" w14:paraId="3427D410" w14:textId="77777777" w:rsidTr="000F7199">
        <w:trPr>
          <w:trHeight w:val="646"/>
          <w:jc w:val="center"/>
        </w:trPr>
        <w:tc>
          <w:tcPr>
            <w:tcW w:w="829" w:type="dxa"/>
          </w:tcPr>
          <w:p w14:paraId="0417EB47" w14:textId="77777777" w:rsidR="00F7431C" w:rsidRPr="00E2193B" w:rsidRDefault="00FB1669" w:rsidP="000F7199">
            <w:pPr>
              <w:jc w:val="center"/>
              <w:rPr>
                <w:rFonts w:ascii="Arial Narrow" w:hAnsi="Arial Narrow"/>
                <w:b/>
                <w:sz w:val="24"/>
                <w:szCs w:val="24"/>
                <w:lang w:val="ro-RO"/>
              </w:rPr>
            </w:pPr>
            <w:r w:rsidRPr="00E2193B">
              <w:rPr>
                <w:rFonts w:ascii="Arial Narrow" w:hAnsi="Arial Narrow"/>
                <w:b/>
                <w:sz w:val="24"/>
                <w:szCs w:val="24"/>
                <w:lang w:val="ro-RO"/>
              </w:rPr>
              <w:t>b</w:t>
            </w:r>
          </w:p>
        </w:tc>
        <w:tc>
          <w:tcPr>
            <w:tcW w:w="5952" w:type="dxa"/>
          </w:tcPr>
          <w:p w14:paraId="24A9BA8B" w14:textId="77777777" w:rsidR="00F7431C" w:rsidRPr="00E2193B" w:rsidRDefault="00FB1669" w:rsidP="000F7199">
            <w:pPr>
              <w:jc w:val="both"/>
              <w:rPr>
                <w:rFonts w:ascii="Arial Narrow" w:hAnsi="Arial Narrow"/>
                <w:sz w:val="24"/>
                <w:szCs w:val="24"/>
                <w:lang w:val="ro-RO" w:eastAsia="ro-RO"/>
              </w:rPr>
            </w:pPr>
            <w:r w:rsidRPr="00E2193B">
              <w:rPr>
                <w:rFonts w:ascii="Arial Narrow" w:hAnsi="Arial Narrow"/>
                <w:sz w:val="24"/>
                <w:szCs w:val="24"/>
                <w:lang w:val="ro-RO" w:eastAsia="ro-RO"/>
              </w:rPr>
              <w:t>Activitățile în fișa de proiect sunt enumerate și au capacitatea de a contribui în mod direct la îndeplinirea obiectivelor SDL - se acorda 5 puncte</w:t>
            </w:r>
          </w:p>
        </w:tc>
        <w:tc>
          <w:tcPr>
            <w:tcW w:w="1477" w:type="dxa"/>
          </w:tcPr>
          <w:p w14:paraId="1E661F5E" w14:textId="77777777" w:rsidR="00F7431C" w:rsidRPr="00E2193B" w:rsidRDefault="00F7431C" w:rsidP="000F7199">
            <w:pPr>
              <w:jc w:val="center"/>
              <w:rPr>
                <w:rFonts w:ascii="Arial Narrow" w:hAnsi="Arial Narrow"/>
                <w:sz w:val="24"/>
                <w:szCs w:val="24"/>
                <w:lang w:val="ro-RO"/>
              </w:rPr>
            </w:pPr>
          </w:p>
        </w:tc>
        <w:tc>
          <w:tcPr>
            <w:tcW w:w="1477" w:type="dxa"/>
          </w:tcPr>
          <w:p w14:paraId="4ECE2DD1" w14:textId="77777777" w:rsidR="00F7431C" w:rsidRPr="00E2193B" w:rsidRDefault="00F7431C" w:rsidP="000F7199">
            <w:pPr>
              <w:jc w:val="center"/>
              <w:rPr>
                <w:rFonts w:ascii="Arial Narrow" w:hAnsi="Arial Narrow"/>
                <w:sz w:val="24"/>
                <w:szCs w:val="24"/>
                <w:lang w:val="ro-RO"/>
              </w:rPr>
            </w:pPr>
          </w:p>
        </w:tc>
        <w:tc>
          <w:tcPr>
            <w:tcW w:w="1338" w:type="dxa"/>
          </w:tcPr>
          <w:p w14:paraId="56C08E81" w14:textId="77777777" w:rsidR="00F7431C" w:rsidRPr="00E2193B" w:rsidRDefault="00F7431C" w:rsidP="000F7199">
            <w:pPr>
              <w:jc w:val="center"/>
              <w:rPr>
                <w:rFonts w:ascii="Arial Narrow" w:hAnsi="Arial Narrow"/>
                <w:sz w:val="24"/>
                <w:szCs w:val="24"/>
                <w:lang w:val="ro-RO"/>
              </w:rPr>
            </w:pPr>
          </w:p>
        </w:tc>
      </w:tr>
      <w:tr w:rsidR="00F7431C" w:rsidRPr="00E2193B" w14:paraId="4B41FDE4" w14:textId="77777777" w:rsidTr="000F7199">
        <w:trPr>
          <w:trHeight w:val="637"/>
          <w:jc w:val="center"/>
        </w:trPr>
        <w:tc>
          <w:tcPr>
            <w:tcW w:w="829" w:type="dxa"/>
          </w:tcPr>
          <w:p w14:paraId="76FF448C" w14:textId="77777777" w:rsidR="00F7431C" w:rsidRPr="00E2193B" w:rsidRDefault="00FB1669" w:rsidP="000F7199">
            <w:pPr>
              <w:jc w:val="center"/>
              <w:rPr>
                <w:rFonts w:ascii="Arial Narrow" w:hAnsi="Arial Narrow"/>
                <w:b/>
                <w:sz w:val="24"/>
                <w:szCs w:val="24"/>
                <w:lang w:val="ro-RO"/>
              </w:rPr>
            </w:pPr>
            <w:r w:rsidRPr="00E2193B">
              <w:rPr>
                <w:rFonts w:ascii="Arial Narrow" w:hAnsi="Arial Narrow"/>
                <w:b/>
                <w:sz w:val="24"/>
                <w:szCs w:val="24"/>
                <w:lang w:val="ro-RO"/>
              </w:rPr>
              <w:t>2.2.</w:t>
            </w:r>
          </w:p>
        </w:tc>
        <w:tc>
          <w:tcPr>
            <w:tcW w:w="5952" w:type="dxa"/>
          </w:tcPr>
          <w:p w14:paraId="39F5ADCA" w14:textId="77777777" w:rsidR="00F7431C" w:rsidRPr="00E2193B" w:rsidRDefault="00FB1669" w:rsidP="000F7199">
            <w:pPr>
              <w:jc w:val="center"/>
              <w:rPr>
                <w:rFonts w:ascii="Arial Narrow" w:hAnsi="Arial Narrow"/>
                <w:sz w:val="24"/>
                <w:szCs w:val="24"/>
                <w:lang w:val="ro-RO" w:eastAsia="ro-RO"/>
              </w:rPr>
            </w:pPr>
            <w:r w:rsidRPr="00E2193B">
              <w:rPr>
                <w:rFonts w:ascii="Arial Narrow" w:hAnsi="Arial Narrow"/>
                <w:sz w:val="24"/>
                <w:szCs w:val="24"/>
                <w:lang w:val="ro-RO" w:eastAsia="ro-RO"/>
              </w:rPr>
              <w:t>Fișa de proiect prezintă valoare adăugată (soluții inovatoare, modele de bună practică, continuarea unor tradiții etc.):</w:t>
            </w:r>
          </w:p>
        </w:tc>
        <w:tc>
          <w:tcPr>
            <w:tcW w:w="1477" w:type="dxa"/>
          </w:tcPr>
          <w:p w14:paraId="2118ECD6" w14:textId="77777777" w:rsidR="00F7431C" w:rsidRPr="00E2193B" w:rsidRDefault="00FB1669" w:rsidP="000F7199">
            <w:pPr>
              <w:jc w:val="center"/>
              <w:rPr>
                <w:rFonts w:ascii="Arial Narrow" w:hAnsi="Arial Narrow"/>
                <w:sz w:val="24"/>
                <w:szCs w:val="24"/>
                <w:lang w:val="ro-RO"/>
              </w:rPr>
            </w:pPr>
            <w:r w:rsidRPr="00E2193B">
              <w:rPr>
                <w:rFonts w:ascii="Arial Narrow" w:hAnsi="Arial Narrow"/>
                <w:sz w:val="24"/>
                <w:szCs w:val="24"/>
                <w:lang w:val="ro-RO"/>
              </w:rPr>
              <w:t>10</w:t>
            </w:r>
          </w:p>
        </w:tc>
        <w:tc>
          <w:tcPr>
            <w:tcW w:w="1477" w:type="dxa"/>
          </w:tcPr>
          <w:p w14:paraId="54428809" w14:textId="77777777" w:rsidR="00F7431C" w:rsidRPr="00E2193B" w:rsidRDefault="00FB1669" w:rsidP="000F7199">
            <w:pPr>
              <w:jc w:val="center"/>
              <w:rPr>
                <w:rFonts w:ascii="Arial Narrow" w:hAnsi="Arial Narrow"/>
                <w:sz w:val="24"/>
                <w:szCs w:val="24"/>
                <w:lang w:val="ro-RO"/>
              </w:rPr>
            </w:pPr>
            <w:r w:rsidRPr="00E2193B">
              <w:rPr>
                <w:rFonts w:ascii="Arial Narrow" w:hAnsi="Arial Narrow"/>
                <w:sz w:val="24"/>
                <w:szCs w:val="24"/>
                <w:lang w:val="ro-RO"/>
              </w:rPr>
              <w:t>5</w:t>
            </w:r>
          </w:p>
        </w:tc>
        <w:tc>
          <w:tcPr>
            <w:tcW w:w="1338" w:type="dxa"/>
          </w:tcPr>
          <w:p w14:paraId="1769A740" w14:textId="77777777" w:rsidR="00F7431C" w:rsidRPr="00E2193B" w:rsidRDefault="00F7431C" w:rsidP="000F7199">
            <w:pPr>
              <w:jc w:val="center"/>
              <w:rPr>
                <w:rFonts w:ascii="Arial Narrow" w:hAnsi="Arial Narrow"/>
                <w:sz w:val="24"/>
                <w:szCs w:val="24"/>
                <w:lang w:val="ro-RO"/>
              </w:rPr>
            </w:pPr>
          </w:p>
        </w:tc>
      </w:tr>
      <w:tr w:rsidR="00F7431C" w:rsidRPr="00E2193B" w14:paraId="6662F851" w14:textId="77777777" w:rsidTr="000F7199">
        <w:trPr>
          <w:trHeight w:val="646"/>
          <w:jc w:val="center"/>
        </w:trPr>
        <w:tc>
          <w:tcPr>
            <w:tcW w:w="829" w:type="dxa"/>
          </w:tcPr>
          <w:p w14:paraId="3DB60425" w14:textId="77777777" w:rsidR="00F7431C" w:rsidRPr="00E2193B" w:rsidRDefault="00FB1669" w:rsidP="000F7199">
            <w:pPr>
              <w:jc w:val="center"/>
              <w:rPr>
                <w:rFonts w:ascii="Arial Narrow" w:hAnsi="Arial Narrow"/>
                <w:b/>
                <w:sz w:val="24"/>
                <w:szCs w:val="24"/>
                <w:lang w:val="ro-RO"/>
              </w:rPr>
            </w:pPr>
            <w:r w:rsidRPr="00E2193B">
              <w:rPr>
                <w:rFonts w:ascii="Arial Narrow" w:hAnsi="Arial Narrow"/>
                <w:b/>
                <w:sz w:val="24"/>
                <w:szCs w:val="24"/>
                <w:lang w:val="ro-RO"/>
              </w:rPr>
              <w:lastRenderedPageBreak/>
              <w:t>a</w:t>
            </w:r>
          </w:p>
        </w:tc>
        <w:tc>
          <w:tcPr>
            <w:tcW w:w="5952" w:type="dxa"/>
          </w:tcPr>
          <w:p w14:paraId="0AC9E400" w14:textId="77777777" w:rsidR="00F7431C" w:rsidRPr="00E2193B" w:rsidRDefault="00FB1669" w:rsidP="000F7199">
            <w:pPr>
              <w:jc w:val="both"/>
              <w:rPr>
                <w:rFonts w:ascii="Arial Narrow" w:hAnsi="Arial Narrow"/>
                <w:sz w:val="24"/>
                <w:szCs w:val="24"/>
                <w:lang w:val="ro-RO" w:eastAsia="ro-RO"/>
              </w:rPr>
            </w:pPr>
            <w:r w:rsidRPr="00E2193B">
              <w:rPr>
                <w:rFonts w:ascii="Arial Narrow" w:hAnsi="Arial Narrow"/>
                <w:sz w:val="24"/>
                <w:szCs w:val="24"/>
                <w:lang w:val="ro-RO" w:eastAsia="ro-RO"/>
              </w:rPr>
              <w:t>Fișa de proiect prezintă valoare adăugată (soluții inovatoare, modele de bună practică) - se acorda 10 puncte</w:t>
            </w:r>
          </w:p>
        </w:tc>
        <w:tc>
          <w:tcPr>
            <w:tcW w:w="1477" w:type="dxa"/>
          </w:tcPr>
          <w:p w14:paraId="7E3C7E55" w14:textId="77777777" w:rsidR="00F7431C" w:rsidRPr="00E2193B" w:rsidRDefault="00F7431C" w:rsidP="000F7199">
            <w:pPr>
              <w:jc w:val="center"/>
              <w:rPr>
                <w:rFonts w:ascii="Arial Narrow" w:hAnsi="Arial Narrow"/>
                <w:sz w:val="24"/>
                <w:szCs w:val="24"/>
                <w:lang w:val="ro-RO"/>
              </w:rPr>
            </w:pPr>
          </w:p>
        </w:tc>
        <w:tc>
          <w:tcPr>
            <w:tcW w:w="1477" w:type="dxa"/>
          </w:tcPr>
          <w:p w14:paraId="71C774C4" w14:textId="77777777" w:rsidR="00F7431C" w:rsidRPr="00E2193B" w:rsidRDefault="00F7431C" w:rsidP="000F7199">
            <w:pPr>
              <w:jc w:val="center"/>
              <w:rPr>
                <w:rFonts w:ascii="Arial Narrow" w:hAnsi="Arial Narrow"/>
                <w:sz w:val="24"/>
                <w:szCs w:val="24"/>
                <w:lang w:val="ro-RO"/>
              </w:rPr>
            </w:pPr>
          </w:p>
        </w:tc>
        <w:tc>
          <w:tcPr>
            <w:tcW w:w="1338" w:type="dxa"/>
          </w:tcPr>
          <w:p w14:paraId="0BD78701" w14:textId="77777777" w:rsidR="00F7431C" w:rsidRPr="00E2193B" w:rsidRDefault="00F7431C" w:rsidP="000F7199">
            <w:pPr>
              <w:jc w:val="center"/>
              <w:rPr>
                <w:rFonts w:ascii="Arial Narrow" w:hAnsi="Arial Narrow"/>
                <w:sz w:val="24"/>
                <w:szCs w:val="24"/>
                <w:lang w:val="ro-RO"/>
              </w:rPr>
            </w:pPr>
          </w:p>
        </w:tc>
      </w:tr>
      <w:tr w:rsidR="00F7431C" w:rsidRPr="00E2193B" w14:paraId="417C89AE" w14:textId="77777777" w:rsidTr="000F7199">
        <w:trPr>
          <w:trHeight w:val="430"/>
          <w:jc w:val="center"/>
        </w:trPr>
        <w:tc>
          <w:tcPr>
            <w:tcW w:w="829" w:type="dxa"/>
          </w:tcPr>
          <w:p w14:paraId="7DDD3C26" w14:textId="77777777" w:rsidR="00F7431C" w:rsidRPr="00E2193B" w:rsidRDefault="00FB1669" w:rsidP="000F7199">
            <w:pPr>
              <w:jc w:val="center"/>
              <w:rPr>
                <w:rFonts w:ascii="Arial Narrow" w:hAnsi="Arial Narrow"/>
                <w:b/>
                <w:sz w:val="24"/>
                <w:szCs w:val="24"/>
                <w:lang w:val="ro-RO"/>
              </w:rPr>
            </w:pPr>
            <w:r w:rsidRPr="00E2193B">
              <w:rPr>
                <w:rFonts w:ascii="Arial Narrow" w:hAnsi="Arial Narrow"/>
                <w:b/>
                <w:sz w:val="24"/>
                <w:szCs w:val="24"/>
                <w:lang w:val="ro-RO"/>
              </w:rPr>
              <w:t>b</w:t>
            </w:r>
          </w:p>
        </w:tc>
        <w:tc>
          <w:tcPr>
            <w:tcW w:w="5952" w:type="dxa"/>
          </w:tcPr>
          <w:p w14:paraId="2B598042" w14:textId="4567AFC7" w:rsidR="00F7431C" w:rsidRPr="00E2193B" w:rsidRDefault="00FB1669" w:rsidP="000F7199">
            <w:pPr>
              <w:jc w:val="both"/>
              <w:rPr>
                <w:rFonts w:ascii="Arial Narrow" w:hAnsi="Arial Narrow"/>
                <w:sz w:val="24"/>
                <w:szCs w:val="24"/>
                <w:lang w:val="ro-RO" w:eastAsia="ro-RO"/>
              </w:rPr>
            </w:pPr>
            <w:r w:rsidRPr="00E2193B">
              <w:rPr>
                <w:rFonts w:ascii="Arial Narrow" w:hAnsi="Arial Narrow"/>
                <w:sz w:val="24"/>
                <w:szCs w:val="24"/>
                <w:lang w:val="ro-RO" w:eastAsia="ro-RO"/>
              </w:rPr>
              <w:t>Fișa de proiect prezintă valoare adăugată ( modele de bună practică)- se acorda 5 puncte</w:t>
            </w:r>
          </w:p>
        </w:tc>
        <w:tc>
          <w:tcPr>
            <w:tcW w:w="1477" w:type="dxa"/>
          </w:tcPr>
          <w:p w14:paraId="239A2098" w14:textId="77777777" w:rsidR="00F7431C" w:rsidRPr="00E2193B" w:rsidRDefault="00F7431C" w:rsidP="000F7199">
            <w:pPr>
              <w:rPr>
                <w:rFonts w:ascii="Arial Narrow" w:hAnsi="Arial Narrow"/>
                <w:sz w:val="24"/>
                <w:szCs w:val="24"/>
                <w:lang w:val="ro-RO"/>
              </w:rPr>
            </w:pPr>
          </w:p>
        </w:tc>
        <w:tc>
          <w:tcPr>
            <w:tcW w:w="1477" w:type="dxa"/>
          </w:tcPr>
          <w:p w14:paraId="6AE13F08" w14:textId="77777777" w:rsidR="00F7431C" w:rsidRPr="00E2193B" w:rsidRDefault="00F7431C" w:rsidP="000F7199">
            <w:pPr>
              <w:jc w:val="center"/>
              <w:rPr>
                <w:rFonts w:ascii="Arial Narrow" w:hAnsi="Arial Narrow"/>
                <w:sz w:val="24"/>
                <w:szCs w:val="24"/>
                <w:lang w:val="ro-RO"/>
              </w:rPr>
            </w:pPr>
          </w:p>
        </w:tc>
        <w:tc>
          <w:tcPr>
            <w:tcW w:w="1338" w:type="dxa"/>
          </w:tcPr>
          <w:p w14:paraId="5E3C119D" w14:textId="77777777" w:rsidR="00F7431C" w:rsidRPr="00E2193B" w:rsidRDefault="00F7431C" w:rsidP="000F7199">
            <w:pPr>
              <w:jc w:val="center"/>
              <w:rPr>
                <w:rFonts w:ascii="Arial Narrow" w:hAnsi="Arial Narrow"/>
                <w:sz w:val="24"/>
                <w:szCs w:val="24"/>
                <w:lang w:val="ro-RO"/>
              </w:rPr>
            </w:pPr>
          </w:p>
        </w:tc>
      </w:tr>
      <w:tr w:rsidR="00F7431C" w:rsidRPr="00E2193B" w14:paraId="0D18DAA0" w14:textId="77777777" w:rsidTr="000F7199">
        <w:trPr>
          <w:trHeight w:val="430"/>
          <w:jc w:val="center"/>
        </w:trPr>
        <w:tc>
          <w:tcPr>
            <w:tcW w:w="829" w:type="dxa"/>
          </w:tcPr>
          <w:p w14:paraId="61BAA34A" w14:textId="77777777" w:rsidR="00F7431C" w:rsidRPr="00E2193B" w:rsidRDefault="00FB1669" w:rsidP="000F7199">
            <w:pPr>
              <w:jc w:val="center"/>
              <w:rPr>
                <w:rFonts w:ascii="Arial Narrow" w:hAnsi="Arial Narrow"/>
                <w:b/>
                <w:sz w:val="24"/>
                <w:szCs w:val="24"/>
                <w:lang w:val="ro-RO"/>
              </w:rPr>
            </w:pPr>
            <w:r w:rsidRPr="00E2193B">
              <w:rPr>
                <w:rFonts w:ascii="Arial Narrow" w:hAnsi="Arial Narrow"/>
                <w:b/>
                <w:sz w:val="24"/>
                <w:szCs w:val="24"/>
                <w:lang w:val="ro-RO"/>
              </w:rPr>
              <w:t>2.3.</w:t>
            </w:r>
          </w:p>
        </w:tc>
        <w:tc>
          <w:tcPr>
            <w:tcW w:w="5952" w:type="dxa"/>
          </w:tcPr>
          <w:p w14:paraId="501727DF" w14:textId="5CB58889" w:rsidR="00F7431C" w:rsidRPr="00E2193B" w:rsidRDefault="00FB1669" w:rsidP="000F7199">
            <w:pPr>
              <w:jc w:val="center"/>
              <w:rPr>
                <w:rFonts w:ascii="Arial Narrow" w:hAnsi="Arial Narrow"/>
                <w:sz w:val="24"/>
                <w:szCs w:val="24"/>
                <w:lang w:val="ro-RO" w:eastAsia="ro-RO"/>
              </w:rPr>
            </w:pPr>
            <w:r w:rsidRPr="00E2193B">
              <w:rPr>
                <w:rFonts w:ascii="Arial Narrow" w:hAnsi="Arial Narrow"/>
                <w:sz w:val="24"/>
                <w:szCs w:val="24"/>
                <w:lang w:val="ro-RO" w:eastAsia="ro-RO"/>
              </w:rPr>
              <w:t>Obiectivele din FP sunt SMART și sunt corelate cu obiectivele SDL:</w:t>
            </w:r>
          </w:p>
        </w:tc>
        <w:tc>
          <w:tcPr>
            <w:tcW w:w="1477" w:type="dxa"/>
          </w:tcPr>
          <w:p w14:paraId="2361759F" w14:textId="77777777" w:rsidR="00F7431C" w:rsidRPr="00E2193B" w:rsidRDefault="00FB1669" w:rsidP="000F7199">
            <w:pPr>
              <w:jc w:val="center"/>
              <w:rPr>
                <w:rFonts w:ascii="Arial Narrow" w:hAnsi="Arial Narrow"/>
                <w:sz w:val="24"/>
                <w:szCs w:val="24"/>
                <w:lang w:val="ro-RO"/>
              </w:rPr>
            </w:pPr>
            <w:r w:rsidRPr="00E2193B">
              <w:rPr>
                <w:rFonts w:ascii="Arial Narrow" w:hAnsi="Arial Narrow"/>
                <w:sz w:val="24"/>
                <w:szCs w:val="24"/>
                <w:lang w:val="ro-RO"/>
              </w:rPr>
              <w:t>10</w:t>
            </w:r>
          </w:p>
        </w:tc>
        <w:tc>
          <w:tcPr>
            <w:tcW w:w="1477" w:type="dxa"/>
          </w:tcPr>
          <w:p w14:paraId="6CEA25E8" w14:textId="77777777" w:rsidR="00F7431C" w:rsidRPr="00E2193B" w:rsidRDefault="00FB1669" w:rsidP="000F7199">
            <w:pPr>
              <w:jc w:val="center"/>
              <w:rPr>
                <w:rFonts w:ascii="Arial Narrow" w:hAnsi="Arial Narrow"/>
                <w:sz w:val="24"/>
                <w:szCs w:val="24"/>
                <w:lang w:val="ro-RO"/>
              </w:rPr>
            </w:pPr>
            <w:r w:rsidRPr="00E2193B">
              <w:rPr>
                <w:rFonts w:ascii="Arial Narrow" w:hAnsi="Arial Narrow"/>
                <w:sz w:val="24"/>
                <w:szCs w:val="24"/>
                <w:lang w:val="ro-RO"/>
              </w:rPr>
              <w:t>5</w:t>
            </w:r>
          </w:p>
        </w:tc>
        <w:tc>
          <w:tcPr>
            <w:tcW w:w="1338" w:type="dxa"/>
          </w:tcPr>
          <w:p w14:paraId="6DBD2A9E" w14:textId="77777777" w:rsidR="00F7431C" w:rsidRPr="00E2193B" w:rsidRDefault="00F7431C" w:rsidP="000F7199">
            <w:pPr>
              <w:jc w:val="center"/>
              <w:rPr>
                <w:rFonts w:ascii="Arial Narrow" w:hAnsi="Arial Narrow"/>
                <w:sz w:val="24"/>
                <w:szCs w:val="24"/>
                <w:lang w:val="ro-RO"/>
              </w:rPr>
            </w:pPr>
          </w:p>
        </w:tc>
      </w:tr>
      <w:tr w:rsidR="00F7431C" w:rsidRPr="00E2193B" w14:paraId="12A5A5F2" w14:textId="77777777" w:rsidTr="000F7199">
        <w:trPr>
          <w:trHeight w:val="421"/>
          <w:jc w:val="center"/>
        </w:trPr>
        <w:tc>
          <w:tcPr>
            <w:tcW w:w="829" w:type="dxa"/>
          </w:tcPr>
          <w:p w14:paraId="0D87DCE8" w14:textId="77777777" w:rsidR="00F7431C" w:rsidRPr="00E2193B" w:rsidRDefault="00FB1669" w:rsidP="000F7199">
            <w:pPr>
              <w:jc w:val="center"/>
              <w:rPr>
                <w:rFonts w:ascii="Arial Narrow" w:hAnsi="Arial Narrow"/>
                <w:b/>
                <w:sz w:val="24"/>
                <w:szCs w:val="24"/>
                <w:lang w:val="ro-RO"/>
              </w:rPr>
            </w:pPr>
            <w:r w:rsidRPr="00E2193B">
              <w:rPr>
                <w:rFonts w:ascii="Arial Narrow" w:hAnsi="Arial Narrow"/>
                <w:b/>
                <w:sz w:val="24"/>
                <w:szCs w:val="24"/>
                <w:lang w:val="ro-RO"/>
              </w:rPr>
              <w:t>a</w:t>
            </w:r>
          </w:p>
        </w:tc>
        <w:tc>
          <w:tcPr>
            <w:tcW w:w="5952" w:type="dxa"/>
          </w:tcPr>
          <w:p w14:paraId="30326D46" w14:textId="53F16FF2" w:rsidR="00F7431C" w:rsidRPr="00E2193B" w:rsidRDefault="00FB1669" w:rsidP="000F7199">
            <w:pPr>
              <w:jc w:val="both"/>
              <w:rPr>
                <w:rFonts w:ascii="Arial Narrow" w:hAnsi="Arial Narrow"/>
                <w:sz w:val="24"/>
                <w:szCs w:val="24"/>
                <w:lang w:val="ro-RO" w:eastAsia="ro-RO"/>
              </w:rPr>
            </w:pPr>
            <w:r w:rsidRPr="00E2193B">
              <w:rPr>
                <w:rFonts w:ascii="Arial Narrow" w:hAnsi="Arial Narrow"/>
                <w:sz w:val="24"/>
                <w:szCs w:val="24"/>
                <w:lang w:val="ro-RO" w:eastAsia="ro-RO"/>
              </w:rPr>
              <w:t>Obiectivele din FP sunt SMART și sunt corelate cu obiectivele SDL- se acorda 10 puncte</w:t>
            </w:r>
          </w:p>
        </w:tc>
        <w:tc>
          <w:tcPr>
            <w:tcW w:w="1477" w:type="dxa"/>
          </w:tcPr>
          <w:p w14:paraId="1996EABA" w14:textId="77777777" w:rsidR="00F7431C" w:rsidRPr="00E2193B" w:rsidRDefault="00F7431C" w:rsidP="000F7199">
            <w:pPr>
              <w:jc w:val="center"/>
              <w:rPr>
                <w:rFonts w:ascii="Arial Narrow" w:hAnsi="Arial Narrow"/>
                <w:sz w:val="24"/>
                <w:szCs w:val="24"/>
                <w:lang w:val="ro-RO"/>
              </w:rPr>
            </w:pPr>
          </w:p>
        </w:tc>
        <w:tc>
          <w:tcPr>
            <w:tcW w:w="1477" w:type="dxa"/>
          </w:tcPr>
          <w:p w14:paraId="4DB7A24F" w14:textId="77777777" w:rsidR="00F7431C" w:rsidRPr="00E2193B" w:rsidRDefault="00F7431C" w:rsidP="000F7199">
            <w:pPr>
              <w:jc w:val="center"/>
              <w:rPr>
                <w:rFonts w:ascii="Arial Narrow" w:hAnsi="Arial Narrow"/>
                <w:sz w:val="24"/>
                <w:szCs w:val="24"/>
                <w:lang w:val="ro-RO"/>
              </w:rPr>
            </w:pPr>
          </w:p>
        </w:tc>
        <w:tc>
          <w:tcPr>
            <w:tcW w:w="1338" w:type="dxa"/>
          </w:tcPr>
          <w:p w14:paraId="18DA8825" w14:textId="77777777" w:rsidR="00F7431C" w:rsidRPr="00E2193B" w:rsidRDefault="00F7431C" w:rsidP="000F7199">
            <w:pPr>
              <w:jc w:val="center"/>
              <w:rPr>
                <w:rFonts w:ascii="Arial Narrow" w:hAnsi="Arial Narrow"/>
                <w:sz w:val="24"/>
                <w:szCs w:val="24"/>
                <w:lang w:val="ro-RO"/>
              </w:rPr>
            </w:pPr>
          </w:p>
        </w:tc>
      </w:tr>
      <w:tr w:rsidR="00F7431C" w:rsidRPr="00E2193B" w14:paraId="51A88330" w14:textId="77777777" w:rsidTr="000F7199">
        <w:trPr>
          <w:trHeight w:val="430"/>
          <w:jc w:val="center"/>
        </w:trPr>
        <w:tc>
          <w:tcPr>
            <w:tcW w:w="829" w:type="dxa"/>
          </w:tcPr>
          <w:p w14:paraId="77DBF8B9" w14:textId="77777777" w:rsidR="00F7431C" w:rsidRPr="00E2193B" w:rsidRDefault="00FB1669" w:rsidP="000F7199">
            <w:pPr>
              <w:jc w:val="center"/>
              <w:rPr>
                <w:rFonts w:ascii="Arial Narrow" w:hAnsi="Arial Narrow"/>
                <w:b/>
                <w:sz w:val="24"/>
                <w:szCs w:val="24"/>
                <w:lang w:val="ro-RO"/>
              </w:rPr>
            </w:pPr>
            <w:r w:rsidRPr="00E2193B">
              <w:rPr>
                <w:rFonts w:ascii="Arial Narrow" w:hAnsi="Arial Narrow"/>
                <w:b/>
                <w:sz w:val="24"/>
                <w:szCs w:val="24"/>
                <w:lang w:val="ro-RO"/>
              </w:rPr>
              <w:t>b</w:t>
            </w:r>
          </w:p>
        </w:tc>
        <w:tc>
          <w:tcPr>
            <w:tcW w:w="5952" w:type="dxa"/>
          </w:tcPr>
          <w:p w14:paraId="4CE1B9CE" w14:textId="0F3066E2" w:rsidR="00F7431C" w:rsidRPr="00E2193B" w:rsidRDefault="00FB1669" w:rsidP="000F7199">
            <w:pPr>
              <w:jc w:val="both"/>
              <w:rPr>
                <w:rFonts w:ascii="Arial Narrow" w:hAnsi="Arial Narrow"/>
                <w:sz w:val="24"/>
                <w:szCs w:val="24"/>
                <w:lang w:val="ro-RO" w:eastAsia="ro-RO"/>
              </w:rPr>
            </w:pPr>
            <w:r w:rsidRPr="00E2193B">
              <w:rPr>
                <w:rFonts w:ascii="Arial Narrow" w:hAnsi="Arial Narrow"/>
                <w:sz w:val="24"/>
                <w:szCs w:val="24"/>
                <w:lang w:val="ro-RO" w:eastAsia="ro-RO"/>
              </w:rPr>
              <w:t>Obiectivele din FP  sunt corelate cu obiectivele SDL - se acorda 5 puncte</w:t>
            </w:r>
          </w:p>
        </w:tc>
        <w:tc>
          <w:tcPr>
            <w:tcW w:w="1477" w:type="dxa"/>
          </w:tcPr>
          <w:p w14:paraId="0AA2038F" w14:textId="77777777" w:rsidR="00F7431C" w:rsidRPr="00E2193B" w:rsidRDefault="00F7431C" w:rsidP="000F7199">
            <w:pPr>
              <w:jc w:val="center"/>
              <w:rPr>
                <w:rFonts w:ascii="Arial Narrow" w:hAnsi="Arial Narrow"/>
                <w:sz w:val="24"/>
                <w:szCs w:val="24"/>
                <w:lang w:val="ro-RO"/>
              </w:rPr>
            </w:pPr>
          </w:p>
        </w:tc>
        <w:tc>
          <w:tcPr>
            <w:tcW w:w="1477" w:type="dxa"/>
          </w:tcPr>
          <w:p w14:paraId="046F31C3" w14:textId="77777777" w:rsidR="00F7431C" w:rsidRPr="00E2193B" w:rsidRDefault="00F7431C" w:rsidP="000F7199">
            <w:pPr>
              <w:jc w:val="center"/>
              <w:rPr>
                <w:rFonts w:ascii="Arial Narrow" w:hAnsi="Arial Narrow"/>
                <w:sz w:val="24"/>
                <w:szCs w:val="24"/>
                <w:lang w:val="ro-RO"/>
              </w:rPr>
            </w:pPr>
          </w:p>
        </w:tc>
        <w:tc>
          <w:tcPr>
            <w:tcW w:w="1338" w:type="dxa"/>
          </w:tcPr>
          <w:p w14:paraId="38D4AAC8" w14:textId="77777777" w:rsidR="00F7431C" w:rsidRPr="00E2193B" w:rsidRDefault="00F7431C" w:rsidP="000F7199">
            <w:pPr>
              <w:jc w:val="center"/>
              <w:rPr>
                <w:rFonts w:ascii="Arial Narrow" w:hAnsi="Arial Narrow"/>
                <w:sz w:val="24"/>
                <w:szCs w:val="24"/>
                <w:lang w:val="ro-RO"/>
              </w:rPr>
            </w:pPr>
          </w:p>
        </w:tc>
      </w:tr>
      <w:tr w:rsidR="00F7431C" w:rsidRPr="00E2193B" w14:paraId="6832606E" w14:textId="77777777" w:rsidTr="000F7199">
        <w:trPr>
          <w:trHeight w:val="430"/>
          <w:jc w:val="center"/>
        </w:trPr>
        <w:tc>
          <w:tcPr>
            <w:tcW w:w="829" w:type="dxa"/>
          </w:tcPr>
          <w:p w14:paraId="48BD9BAF" w14:textId="77777777" w:rsidR="00F7431C" w:rsidRPr="00E2193B" w:rsidRDefault="00FB1669" w:rsidP="000F7199">
            <w:pPr>
              <w:jc w:val="center"/>
              <w:rPr>
                <w:rFonts w:ascii="Arial Narrow" w:hAnsi="Arial Narrow"/>
                <w:b/>
                <w:sz w:val="24"/>
                <w:szCs w:val="24"/>
                <w:lang w:val="ro-RO"/>
              </w:rPr>
            </w:pPr>
            <w:r w:rsidRPr="00E2193B">
              <w:rPr>
                <w:rFonts w:ascii="Arial Narrow" w:hAnsi="Arial Narrow"/>
                <w:b/>
                <w:sz w:val="24"/>
                <w:szCs w:val="24"/>
                <w:lang w:val="ro-RO"/>
              </w:rPr>
              <w:t>2.4.</w:t>
            </w:r>
          </w:p>
        </w:tc>
        <w:tc>
          <w:tcPr>
            <w:tcW w:w="5952" w:type="dxa"/>
          </w:tcPr>
          <w:p w14:paraId="2D0A5AD9" w14:textId="530B5E6E" w:rsidR="00F7431C" w:rsidRPr="00E2193B" w:rsidRDefault="00FB1669" w:rsidP="000F7199">
            <w:pPr>
              <w:jc w:val="center"/>
              <w:rPr>
                <w:rFonts w:ascii="Arial Narrow" w:hAnsi="Arial Narrow"/>
                <w:sz w:val="24"/>
                <w:szCs w:val="24"/>
                <w:lang w:val="ro-RO" w:eastAsia="ro-RO"/>
              </w:rPr>
            </w:pPr>
            <w:r w:rsidRPr="00E2193B">
              <w:rPr>
                <w:rFonts w:ascii="Arial Narrow" w:hAnsi="Arial Narrow"/>
                <w:sz w:val="24"/>
                <w:szCs w:val="24"/>
                <w:lang w:val="ro-RO" w:eastAsia="ro-RO"/>
              </w:rPr>
              <w:t>Există un raport rezonabil între rezultatele așteptate și costurile angajate</w:t>
            </w:r>
          </w:p>
        </w:tc>
        <w:tc>
          <w:tcPr>
            <w:tcW w:w="1477" w:type="dxa"/>
          </w:tcPr>
          <w:p w14:paraId="014BFB3F" w14:textId="77777777" w:rsidR="00F7431C" w:rsidRPr="00E2193B" w:rsidRDefault="00FB1669" w:rsidP="000F7199">
            <w:pPr>
              <w:jc w:val="center"/>
              <w:rPr>
                <w:rFonts w:ascii="Arial Narrow" w:hAnsi="Arial Narrow"/>
                <w:sz w:val="24"/>
                <w:szCs w:val="24"/>
                <w:lang w:val="ro-RO"/>
              </w:rPr>
            </w:pPr>
            <w:r w:rsidRPr="00E2193B">
              <w:rPr>
                <w:rFonts w:ascii="Arial Narrow" w:hAnsi="Arial Narrow"/>
                <w:sz w:val="24"/>
                <w:szCs w:val="24"/>
                <w:lang w:val="ro-RO"/>
              </w:rPr>
              <w:t>10</w:t>
            </w:r>
          </w:p>
        </w:tc>
        <w:tc>
          <w:tcPr>
            <w:tcW w:w="1477" w:type="dxa"/>
          </w:tcPr>
          <w:p w14:paraId="5AF24D24" w14:textId="77777777" w:rsidR="00F7431C" w:rsidRPr="00E2193B" w:rsidRDefault="00FB1669" w:rsidP="000F7199">
            <w:pPr>
              <w:jc w:val="center"/>
              <w:rPr>
                <w:rFonts w:ascii="Arial Narrow" w:hAnsi="Arial Narrow"/>
                <w:sz w:val="24"/>
                <w:szCs w:val="24"/>
                <w:lang w:val="ro-RO"/>
              </w:rPr>
            </w:pPr>
            <w:r w:rsidRPr="00E2193B">
              <w:rPr>
                <w:rFonts w:ascii="Arial Narrow" w:hAnsi="Arial Narrow"/>
                <w:sz w:val="24"/>
                <w:szCs w:val="24"/>
                <w:lang w:val="ro-RO"/>
              </w:rPr>
              <w:t>5</w:t>
            </w:r>
          </w:p>
        </w:tc>
        <w:tc>
          <w:tcPr>
            <w:tcW w:w="1338" w:type="dxa"/>
          </w:tcPr>
          <w:p w14:paraId="1C865332" w14:textId="77777777" w:rsidR="00F7431C" w:rsidRPr="00E2193B" w:rsidRDefault="00F7431C" w:rsidP="000F7199">
            <w:pPr>
              <w:jc w:val="center"/>
              <w:rPr>
                <w:rFonts w:ascii="Arial Narrow" w:hAnsi="Arial Narrow"/>
                <w:sz w:val="24"/>
                <w:szCs w:val="24"/>
                <w:lang w:val="ro-RO"/>
              </w:rPr>
            </w:pPr>
          </w:p>
        </w:tc>
      </w:tr>
      <w:tr w:rsidR="00F7431C" w:rsidRPr="00E2193B" w14:paraId="6FF7BA6A" w14:textId="77777777" w:rsidTr="000F7199">
        <w:trPr>
          <w:trHeight w:val="206"/>
          <w:jc w:val="center"/>
        </w:trPr>
        <w:tc>
          <w:tcPr>
            <w:tcW w:w="829" w:type="dxa"/>
            <w:shd w:val="clear" w:color="auto" w:fill="8DB3E2" w:themeFill="text2" w:themeFillTint="66"/>
          </w:tcPr>
          <w:p w14:paraId="6FAA4FCC" w14:textId="77777777" w:rsidR="00F7431C" w:rsidRPr="00E2193B" w:rsidRDefault="00FB1669" w:rsidP="000F7199">
            <w:pPr>
              <w:jc w:val="center"/>
              <w:rPr>
                <w:rFonts w:ascii="Arial Narrow" w:hAnsi="Arial Narrow"/>
                <w:b/>
                <w:sz w:val="24"/>
                <w:szCs w:val="24"/>
                <w:lang w:val="ro-RO"/>
              </w:rPr>
            </w:pPr>
            <w:r w:rsidRPr="00E2193B">
              <w:rPr>
                <w:rFonts w:ascii="Arial Narrow" w:hAnsi="Arial Narrow"/>
                <w:b/>
                <w:sz w:val="24"/>
                <w:szCs w:val="24"/>
                <w:lang w:val="ro-RO"/>
              </w:rPr>
              <w:t>III.</w:t>
            </w:r>
          </w:p>
        </w:tc>
        <w:tc>
          <w:tcPr>
            <w:tcW w:w="5952" w:type="dxa"/>
            <w:shd w:val="clear" w:color="auto" w:fill="8DB3E2" w:themeFill="text2" w:themeFillTint="66"/>
          </w:tcPr>
          <w:p w14:paraId="73C43E44" w14:textId="77777777" w:rsidR="00F7431C" w:rsidRPr="00E2193B" w:rsidRDefault="00FB1669" w:rsidP="000F7199">
            <w:pPr>
              <w:jc w:val="center"/>
              <w:rPr>
                <w:rFonts w:ascii="Arial Narrow" w:hAnsi="Arial Narrow"/>
                <w:b/>
                <w:sz w:val="24"/>
                <w:szCs w:val="24"/>
                <w:lang w:val="ro-RO" w:eastAsia="ro-RO"/>
              </w:rPr>
            </w:pPr>
            <w:r w:rsidRPr="00E2193B">
              <w:rPr>
                <w:rFonts w:ascii="Arial Narrow" w:hAnsi="Arial Narrow"/>
                <w:b/>
                <w:sz w:val="24"/>
                <w:szCs w:val="24"/>
                <w:lang w:val="ro-RO" w:eastAsia="ro-RO"/>
              </w:rPr>
              <w:t>SUSTENABILITATE</w:t>
            </w:r>
          </w:p>
        </w:tc>
        <w:tc>
          <w:tcPr>
            <w:tcW w:w="1477" w:type="dxa"/>
            <w:shd w:val="clear" w:color="auto" w:fill="8DB3E2" w:themeFill="text2" w:themeFillTint="66"/>
          </w:tcPr>
          <w:p w14:paraId="4A95ABF7" w14:textId="77777777" w:rsidR="00F7431C" w:rsidRPr="00E2193B" w:rsidRDefault="00FB1669" w:rsidP="000F7199">
            <w:pPr>
              <w:jc w:val="center"/>
              <w:rPr>
                <w:rFonts w:ascii="Arial Narrow" w:hAnsi="Arial Narrow"/>
                <w:b/>
                <w:sz w:val="24"/>
                <w:szCs w:val="24"/>
                <w:lang w:val="ro-RO"/>
              </w:rPr>
            </w:pPr>
            <w:r w:rsidRPr="00E2193B">
              <w:rPr>
                <w:rFonts w:ascii="Arial Narrow" w:hAnsi="Arial Narrow"/>
                <w:b/>
                <w:sz w:val="24"/>
                <w:szCs w:val="24"/>
                <w:lang w:val="ro-RO"/>
              </w:rPr>
              <w:t>10</w:t>
            </w:r>
          </w:p>
        </w:tc>
        <w:tc>
          <w:tcPr>
            <w:tcW w:w="1477" w:type="dxa"/>
            <w:shd w:val="clear" w:color="auto" w:fill="8DB3E2" w:themeFill="text2" w:themeFillTint="66"/>
          </w:tcPr>
          <w:p w14:paraId="6AF306E8" w14:textId="77777777" w:rsidR="00F7431C" w:rsidRPr="00E2193B" w:rsidRDefault="00FB1669" w:rsidP="000F7199">
            <w:pPr>
              <w:jc w:val="center"/>
              <w:rPr>
                <w:rFonts w:ascii="Arial Narrow" w:hAnsi="Arial Narrow"/>
                <w:b/>
                <w:sz w:val="24"/>
                <w:szCs w:val="24"/>
                <w:lang w:val="ro-RO"/>
              </w:rPr>
            </w:pPr>
            <w:r w:rsidRPr="00E2193B">
              <w:rPr>
                <w:rFonts w:ascii="Arial Narrow" w:hAnsi="Arial Narrow"/>
                <w:b/>
                <w:sz w:val="24"/>
                <w:szCs w:val="24"/>
                <w:lang w:val="ro-RO"/>
              </w:rPr>
              <w:t>5</w:t>
            </w:r>
          </w:p>
        </w:tc>
        <w:tc>
          <w:tcPr>
            <w:tcW w:w="1338" w:type="dxa"/>
            <w:shd w:val="clear" w:color="auto" w:fill="8DB3E2" w:themeFill="text2" w:themeFillTint="66"/>
          </w:tcPr>
          <w:p w14:paraId="085CECDE" w14:textId="77777777" w:rsidR="00F7431C" w:rsidRPr="00E2193B" w:rsidRDefault="00F7431C" w:rsidP="000F7199">
            <w:pPr>
              <w:jc w:val="center"/>
              <w:rPr>
                <w:rFonts w:ascii="Arial Narrow" w:hAnsi="Arial Narrow"/>
                <w:b/>
                <w:sz w:val="24"/>
                <w:szCs w:val="24"/>
                <w:lang w:val="ro-RO"/>
              </w:rPr>
            </w:pPr>
          </w:p>
        </w:tc>
      </w:tr>
      <w:tr w:rsidR="00F7431C" w:rsidRPr="00E2193B" w14:paraId="620E5B15" w14:textId="77777777" w:rsidTr="000F7199">
        <w:trPr>
          <w:trHeight w:val="430"/>
          <w:jc w:val="center"/>
        </w:trPr>
        <w:tc>
          <w:tcPr>
            <w:tcW w:w="829" w:type="dxa"/>
            <w:shd w:val="clear" w:color="auto" w:fill="8DB3E2" w:themeFill="text2" w:themeFillTint="66"/>
          </w:tcPr>
          <w:p w14:paraId="0DB77670" w14:textId="77777777" w:rsidR="00F7431C" w:rsidRPr="00E2193B" w:rsidRDefault="00FB1669" w:rsidP="000F7199">
            <w:pPr>
              <w:jc w:val="center"/>
              <w:rPr>
                <w:rFonts w:ascii="Arial Narrow" w:hAnsi="Arial Narrow"/>
                <w:b/>
                <w:sz w:val="24"/>
                <w:szCs w:val="24"/>
                <w:lang w:val="ro-RO"/>
              </w:rPr>
            </w:pPr>
            <w:r w:rsidRPr="00E2193B">
              <w:rPr>
                <w:rFonts w:ascii="Arial Narrow" w:hAnsi="Arial Narrow"/>
                <w:b/>
                <w:sz w:val="24"/>
                <w:szCs w:val="24"/>
                <w:lang w:val="ro-RO"/>
              </w:rPr>
              <w:t>3.1.</w:t>
            </w:r>
          </w:p>
        </w:tc>
        <w:tc>
          <w:tcPr>
            <w:tcW w:w="5952" w:type="dxa"/>
            <w:shd w:val="clear" w:color="auto" w:fill="8DB3E2" w:themeFill="text2" w:themeFillTint="66"/>
          </w:tcPr>
          <w:p w14:paraId="524758F7" w14:textId="5A9B9AB1" w:rsidR="00F7431C" w:rsidRPr="00E2193B" w:rsidRDefault="00FB1669" w:rsidP="000F7199">
            <w:pPr>
              <w:jc w:val="center"/>
              <w:rPr>
                <w:rFonts w:ascii="Arial Narrow" w:hAnsi="Arial Narrow"/>
                <w:b/>
                <w:sz w:val="24"/>
                <w:szCs w:val="24"/>
                <w:lang w:val="ro-RO" w:eastAsia="ro-RO"/>
              </w:rPr>
            </w:pPr>
            <w:r w:rsidRPr="00E2193B">
              <w:rPr>
                <w:rFonts w:ascii="Arial Narrow" w:hAnsi="Arial Narrow"/>
                <w:sz w:val="24"/>
                <w:szCs w:val="24"/>
                <w:lang w:val="ro-RO" w:eastAsia="ro-RO"/>
              </w:rPr>
              <w:t>În ce măsură este asigurată sustenabilitatea după finalizarea activităților prevăzute în FP</w:t>
            </w:r>
          </w:p>
        </w:tc>
        <w:tc>
          <w:tcPr>
            <w:tcW w:w="1477" w:type="dxa"/>
            <w:shd w:val="clear" w:color="auto" w:fill="8DB3E2" w:themeFill="text2" w:themeFillTint="66"/>
          </w:tcPr>
          <w:p w14:paraId="162CD100" w14:textId="77777777" w:rsidR="00F7431C" w:rsidRPr="00E2193B" w:rsidRDefault="00FB1669" w:rsidP="000F7199">
            <w:pPr>
              <w:jc w:val="center"/>
              <w:rPr>
                <w:rFonts w:ascii="Arial Narrow" w:hAnsi="Arial Narrow"/>
                <w:sz w:val="24"/>
                <w:szCs w:val="24"/>
                <w:lang w:val="ro-RO"/>
              </w:rPr>
            </w:pPr>
            <w:r w:rsidRPr="00E2193B">
              <w:rPr>
                <w:rFonts w:ascii="Arial Narrow" w:hAnsi="Arial Narrow"/>
                <w:sz w:val="24"/>
                <w:szCs w:val="24"/>
                <w:lang w:val="ro-RO"/>
              </w:rPr>
              <w:t>10</w:t>
            </w:r>
          </w:p>
        </w:tc>
        <w:tc>
          <w:tcPr>
            <w:tcW w:w="1477" w:type="dxa"/>
            <w:shd w:val="clear" w:color="auto" w:fill="8DB3E2" w:themeFill="text2" w:themeFillTint="66"/>
          </w:tcPr>
          <w:p w14:paraId="505ABB99" w14:textId="77777777" w:rsidR="00F7431C" w:rsidRPr="00E2193B" w:rsidRDefault="00FB1669" w:rsidP="000F7199">
            <w:pPr>
              <w:jc w:val="center"/>
              <w:rPr>
                <w:rFonts w:ascii="Arial Narrow" w:hAnsi="Arial Narrow"/>
                <w:sz w:val="24"/>
                <w:szCs w:val="24"/>
                <w:lang w:val="ro-RO"/>
              </w:rPr>
            </w:pPr>
            <w:r w:rsidRPr="00E2193B">
              <w:rPr>
                <w:rFonts w:ascii="Arial Narrow" w:hAnsi="Arial Narrow"/>
                <w:sz w:val="24"/>
                <w:szCs w:val="24"/>
                <w:lang w:val="ro-RO"/>
              </w:rPr>
              <w:t>5</w:t>
            </w:r>
          </w:p>
        </w:tc>
        <w:tc>
          <w:tcPr>
            <w:tcW w:w="1338" w:type="dxa"/>
            <w:shd w:val="clear" w:color="auto" w:fill="8DB3E2" w:themeFill="text2" w:themeFillTint="66"/>
          </w:tcPr>
          <w:p w14:paraId="43DBCB2D" w14:textId="77777777" w:rsidR="00F7431C" w:rsidRPr="00E2193B" w:rsidRDefault="00F7431C" w:rsidP="000F7199">
            <w:pPr>
              <w:jc w:val="center"/>
              <w:rPr>
                <w:rFonts w:ascii="Arial Narrow" w:hAnsi="Arial Narrow"/>
                <w:sz w:val="24"/>
                <w:szCs w:val="24"/>
                <w:lang w:val="ro-RO"/>
              </w:rPr>
            </w:pPr>
          </w:p>
        </w:tc>
      </w:tr>
      <w:tr w:rsidR="00F7431C" w:rsidRPr="00E2193B" w14:paraId="723793F6" w14:textId="77777777" w:rsidTr="000F7199">
        <w:trPr>
          <w:trHeight w:val="646"/>
          <w:jc w:val="center"/>
        </w:trPr>
        <w:tc>
          <w:tcPr>
            <w:tcW w:w="829" w:type="dxa"/>
            <w:shd w:val="clear" w:color="auto" w:fill="8DB3E2" w:themeFill="text2" w:themeFillTint="66"/>
          </w:tcPr>
          <w:p w14:paraId="5BC91762" w14:textId="77777777" w:rsidR="00F7431C" w:rsidRPr="00E2193B" w:rsidRDefault="00FB1669" w:rsidP="000F7199">
            <w:pPr>
              <w:jc w:val="center"/>
              <w:rPr>
                <w:rFonts w:ascii="Arial Narrow" w:hAnsi="Arial Narrow"/>
                <w:b/>
                <w:sz w:val="24"/>
                <w:szCs w:val="24"/>
                <w:lang w:val="ro-RO"/>
              </w:rPr>
            </w:pPr>
            <w:r w:rsidRPr="00E2193B">
              <w:rPr>
                <w:rFonts w:ascii="Arial Narrow" w:hAnsi="Arial Narrow"/>
                <w:b/>
                <w:sz w:val="24"/>
                <w:szCs w:val="24"/>
                <w:lang w:val="ro-RO"/>
              </w:rPr>
              <w:t>a</w:t>
            </w:r>
          </w:p>
        </w:tc>
        <w:tc>
          <w:tcPr>
            <w:tcW w:w="5952" w:type="dxa"/>
            <w:shd w:val="clear" w:color="auto" w:fill="8DB3E2" w:themeFill="text2" w:themeFillTint="66"/>
          </w:tcPr>
          <w:p w14:paraId="4C92F3E0" w14:textId="266E927C" w:rsidR="00F7431C" w:rsidRPr="00E2193B" w:rsidRDefault="00FB1669" w:rsidP="000F7199">
            <w:pPr>
              <w:jc w:val="center"/>
              <w:rPr>
                <w:rFonts w:ascii="Arial Narrow" w:hAnsi="Arial Narrow"/>
                <w:sz w:val="24"/>
                <w:szCs w:val="24"/>
                <w:lang w:val="ro-RO" w:eastAsia="ro-RO"/>
              </w:rPr>
            </w:pPr>
            <w:r w:rsidRPr="00E2193B">
              <w:rPr>
                <w:rFonts w:ascii="Arial Narrow" w:hAnsi="Arial Narrow"/>
                <w:sz w:val="24"/>
                <w:szCs w:val="24"/>
                <w:lang w:val="ro-RO" w:eastAsia="ro-RO"/>
              </w:rPr>
              <w:t>Beneficiarul descrie modalitatea de asigurare a sustenabilitatii, raportata in ani, conform fisei de proiect-10 puncte</w:t>
            </w:r>
          </w:p>
        </w:tc>
        <w:tc>
          <w:tcPr>
            <w:tcW w:w="1477" w:type="dxa"/>
            <w:shd w:val="clear" w:color="auto" w:fill="8DB3E2" w:themeFill="text2" w:themeFillTint="66"/>
          </w:tcPr>
          <w:p w14:paraId="3CA2BA15" w14:textId="77777777" w:rsidR="00F7431C" w:rsidRPr="00E2193B" w:rsidRDefault="00F7431C" w:rsidP="000F7199">
            <w:pPr>
              <w:jc w:val="center"/>
              <w:rPr>
                <w:rFonts w:ascii="Arial Narrow" w:hAnsi="Arial Narrow"/>
                <w:sz w:val="24"/>
                <w:szCs w:val="24"/>
                <w:lang w:val="ro-RO"/>
              </w:rPr>
            </w:pPr>
          </w:p>
        </w:tc>
        <w:tc>
          <w:tcPr>
            <w:tcW w:w="1477" w:type="dxa"/>
            <w:shd w:val="clear" w:color="auto" w:fill="8DB3E2" w:themeFill="text2" w:themeFillTint="66"/>
          </w:tcPr>
          <w:p w14:paraId="49C98C13" w14:textId="77777777" w:rsidR="00F7431C" w:rsidRPr="00E2193B" w:rsidRDefault="00F7431C" w:rsidP="000F7199">
            <w:pPr>
              <w:jc w:val="center"/>
              <w:rPr>
                <w:rFonts w:ascii="Arial Narrow" w:hAnsi="Arial Narrow"/>
                <w:sz w:val="24"/>
                <w:szCs w:val="24"/>
                <w:lang w:val="ro-RO"/>
              </w:rPr>
            </w:pPr>
          </w:p>
        </w:tc>
        <w:tc>
          <w:tcPr>
            <w:tcW w:w="1338" w:type="dxa"/>
            <w:shd w:val="clear" w:color="auto" w:fill="8DB3E2" w:themeFill="text2" w:themeFillTint="66"/>
          </w:tcPr>
          <w:p w14:paraId="540F8393" w14:textId="77777777" w:rsidR="00F7431C" w:rsidRPr="00E2193B" w:rsidRDefault="00F7431C" w:rsidP="000F7199">
            <w:pPr>
              <w:jc w:val="center"/>
              <w:rPr>
                <w:rFonts w:ascii="Arial Narrow" w:hAnsi="Arial Narrow"/>
                <w:sz w:val="24"/>
                <w:szCs w:val="24"/>
                <w:lang w:val="ro-RO"/>
              </w:rPr>
            </w:pPr>
          </w:p>
        </w:tc>
      </w:tr>
      <w:tr w:rsidR="00F7431C" w:rsidRPr="00E2193B" w14:paraId="2923DF73" w14:textId="77777777" w:rsidTr="000F7199">
        <w:trPr>
          <w:trHeight w:val="646"/>
          <w:jc w:val="center"/>
        </w:trPr>
        <w:tc>
          <w:tcPr>
            <w:tcW w:w="829" w:type="dxa"/>
            <w:shd w:val="clear" w:color="auto" w:fill="8DB3E2" w:themeFill="text2" w:themeFillTint="66"/>
          </w:tcPr>
          <w:p w14:paraId="59344458" w14:textId="77777777" w:rsidR="00F7431C" w:rsidRPr="00E2193B" w:rsidRDefault="00FB1669" w:rsidP="000F7199">
            <w:pPr>
              <w:jc w:val="center"/>
              <w:rPr>
                <w:rFonts w:ascii="Arial Narrow" w:hAnsi="Arial Narrow"/>
                <w:b/>
                <w:sz w:val="24"/>
                <w:szCs w:val="24"/>
                <w:lang w:val="ro-RO"/>
              </w:rPr>
            </w:pPr>
            <w:r w:rsidRPr="00E2193B">
              <w:rPr>
                <w:rFonts w:ascii="Arial Narrow" w:hAnsi="Arial Narrow"/>
                <w:b/>
                <w:sz w:val="24"/>
                <w:szCs w:val="24"/>
                <w:lang w:val="ro-RO"/>
              </w:rPr>
              <w:t>b</w:t>
            </w:r>
          </w:p>
        </w:tc>
        <w:tc>
          <w:tcPr>
            <w:tcW w:w="5952" w:type="dxa"/>
            <w:shd w:val="clear" w:color="auto" w:fill="8DB3E2" w:themeFill="text2" w:themeFillTint="66"/>
          </w:tcPr>
          <w:p w14:paraId="452EC719" w14:textId="1BAB840A" w:rsidR="00F7431C" w:rsidRPr="00E2193B" w:rsidRDefault="00FB1669" w:rsidP="000F7199">
            <w:pPr>
              <w:jc w:val="center"/>
              <w:rPr>
                <w:rFonts w:ascii="Arial Narrow" w:hAnsi="Arial Narrow"/>
                <w:sz w:val="24"/>
                <w:szCs w:val="24"/>
                <w:lang w:val="ro-RO" w:eastAsia="ro-RO"/>
              </w:rPr>
            </w:pPr>
            <w:r w:rsidRPr="00E2193B">
              <w:rPr>
                <w:rFonts w:ascii="Arial Narrow" w:hAnsi="Arial Narrow"/>
                <w:sz w:val="24"/>
                <w:szCs w:val="24"/>
                <w:lang w:val="ro-RO" w:eastAsia="ro-RO"/>
              </w:rPr>
              <w:t>Beneficiarul specifica asigurarea sustenabilitatii fara a face referire concreta la numarul de ani - se acorda 5 puncte</w:t>
            </w:r>
          </w:p>
        </w:tc>
        <w:tc>
          <w:tcPr>
            <w:tcW w:w="1477" w:type="dxa"/>
            <w:shd w:val="clear" w:color="auto" w:fill="8DB3E2" w:themeFill="text2" w:themeFillTint="66"/>
          </w:tcPr>
          <w:p w14:paraId="2E98EFD6" w14:textId="2D1285C3" w:rsidR="00F7431C" w:rsidRPr="00E2193B" w:rsidRDefault="00F7431C" w:rsidP="000F7199">
            <w:pPr>
              <w:jc w:val="center"/>
              <w:rPr>
                <w:rFonts w:ascii="Arial Narrow" w:hAnsi="Arial Narrow"/>
                <w:sz w:val="24"/>
                <w:szCs w:val="24"/>
                <w:lang w:val="ro-RO"/>
              </w:rPr>
            </w:pPr>
          </w:p>
        </w:tc>
        <w:tc>
          <w:tcPr>
            <w:tcW w:w="1477" w:type="dxa"/>
            <w:shd w:val="clear" w:color="auto" w:fill="8DB3E2" w:themeFill="text2" w:themeFillTint="66"/>
          </w:tcPr>
          <w:p w14:paraId="3C35B1D8" w14:textId="77777777" w:rsidR="00F7431C" w:rsidRPr="00E2193B" w:rsidRDefault="00F7431C" w:rsidP="000F7199">
            <w:pPr>
              <w:jc w:val="center"/>
              <w:rPr>
                <w:rFonts w:ascii="Arial Narrow" w:hAnsi="Arial Narrow"/>
                <w:sz w:val="24"/>
                <w:szCs w:val="24"/>
                <w:lang w:val="ro-RO"/>
              </w:rPr>
            </w:pPr>
          </w:p>
        </w:tc>
        <w:tc>
          <w:tcPr>
            <w:tcW w:w="1338" w:type="dxa"/>
            <w:shd w:val="clear" w:color="auto" w:fill="8DB3E2" w:themeFill="text2" w:themeFillTint="66"/>
          </w:tcPr>
          <w:p w14:paraId="72F481C9" w14:textId="0E0F2B5A" w:rsidR="00F7431C" w:rsidRPr="00E2193B" w:rsidRDefault="00F7431C" w:rsidP="000F7199">
            <w:pPr>
              <w:jc w:val="center"/>
              <w:rPr>
                <w:rFonts w:ascii="Arial Narrow" w:hAnsi="Arial Narrow"/>
                <w:sz w:val="24"/>
                <w:szCs w:val="24"/>
                <w:lang w:val="ro-RO"/>
              </w:rPr>
            </w:pPr>
          </w:p>
        </w:tc>
      </w:tr>
      <w:tr w:rsidR="00F7431C" w:rsidRPr="00E2193B" w14:paraId="35E0CD12" w14:textId="77777777" w:rsidTr="000F7199">
        <w:trPr>
          <w:trHeight w:val="206"/>
          <w:jc w:val="center"/>
        </w:trPr>
        <w:tc>
          <w:tcPr>
            <w:tcW w:w="6782" w:type="dxa"/>
            <w:gridSpan w:val="2"/>
            <w:shd w:val="clear" w:color="auto" w:fill="8DB3E2" w:themeFill="text2" w:themeFillTint="66"/>
          </w:tcPr>
          <w:p w14:paraId="60401A1D" w14:textId="6562F9BA" w:rsidR="00F7431C" w:rsidRPr="00E2193B" w:rsidRDefault="00FB1669" w:rsidP="000F7199">
            <w:pPr>
              <w:jc w:val="center"/>
              <w:rPr>
                <w:rFonts w:ascii="Arial Narrow" w:hAnsi="Arial Narrow"/>
                <w:b/>
                <w:sz w:val="24"/>
                <w:szCs w:val="24"/>
                <w:lang w:val="ro-RO" w:eastAsia="ro-RO"/>
              </w:rPr>
            </w:pPr>
            <w:r w:rsidRPr="00E2193B">
              <w:rPr>
                <w:rFonts w:ascii="Arial Narrow" w:hAnsi="Arial Narrow"/>
                <w:b/>
                <w:sz w:val="24"/>
                <w:szCs w:val="24"/>
                <w:lang w:val="ro-RO" w:eastAsia="ro-RO"/>
              </w:rPr>
              <w:t>TOTAL MAXIM</w:t>
            </w:r>
          </w:p>
        </w:tc>
        <w:tc>
          <w:tcPr>
            <w:tcW w:w="1477" w:type="dxa"/>
            <w:shd w:val="clear" w:color="auto" w:fill="8DB3E2" w:themeFill="text2" w:themeFillTint="66"/>
          </w:tcPr>
          <w:p w14:paraId="1636B47D" w14:textId="7F38BD2C" w:rsidR="00F7431C" w:rsidRPr="00E2193B" w:rsidRDefault="00FB1669" w:rsidP="000F7199">
            <w:pPr>
              <w:jc w:val="center"/>
              <w:rPr>
                <w:rFonts w:ascii="Arial Narrow" w:hAnsi="Arial Narrow"/>
                <w:b/>
                <w:sz w:val="24"/>
                <w:szCs w:val="24"/>
                <w:lang w:val="ro-RO"/>
              </w:rPr>
            </w:pPr>
            <w:r w:rsidRPr="00E2193B">
              <w:rPr>
                <w:rFonts w:ascii="Arial Narrow" w:hAnsi="Arial Narrow"/>
                <w:b/>
                <w:sz w:val="24"/>
                <w:szCs w:val="24"/>
                <w:lang w:val="ro-RO"/>
              </w:rPr>
              <w:t>100</w:t>
            </w:r>
          </w:p>
        </w:tc>
        <w:tc>
          <w:tcPr>
            <w:tcW w:w="1477" w:type="dxa"/>
            <w:shd w:val="clear" w:color="auto" w:fill="8DB3E2" w:themeFill="text2" w:themeFillTint="66"/>
          </w:tcPr>
          <w:p w14:paraId="4BB6CCBE" w14:textId="77777777" w:rsidR="00F7431C" w:rsidRPr="00E2193B" w:rsidRDefault="00F7431C" w:rsidP="000F7199">
            <w:pPr>
              <w:jc w:val="center"/>
              <w:rPr>
                <w:rFonts w:ascii="Arial Narrow" w:hAnsi="Arial Narrow"/>
                <w:b/>
                <w:sz w:val="24"/>
                <w:szCs w:val="24"/>
                <w:lang w:val="ro-RO"/>
              </w:rPr>
            </w:pPr>
          </w:p>
        </w:tc>
        <w:tc>
          <w:tcPr>
            <w:tcW w:w="1338" w:type="dxa"/>
            <w:shd w:val="clear" w:color="auto" w:fill="8DB3E2" w:themeFill="text2" w:themeFillTint="66"/>
          </w:tcPr>
          <w:p w14:paraId="3ED96ABE" w14:textId="3FA2EAF6" w:rsidR="00F7431C" w:rsidRPr="00E2193B" w:rsidRDefault="00F7431C" w:rsidP="000F7199">
            <w:pPr>
              <w:jc w:val="center"/>
              <w:rPr>
                <w:rFonts w:ascii="Arial Narrow" w:hAnsi="Arial Narrow"/>
                <w:b/>
                <w:sz w:val="24"/>
                <w:szCs w:val="24"/>
                <w:lang w:val="ro-RO"/>
              </w:rPr>
            </w:pPr>
          </w:p>
        </w:tc>
      </w:tr>
    </w:tbl>
    <w:p w14:paraId="0C280169" w14:textId="535CD1D7" w:rsidR="00F7431C" w:rsidRPr="00E2193B" w:rsidRDefault="00F7431C" w:rsidP="000F7199">
      <w:pPr>
        <w:spacing w:after="0" w:line="240" w:lineRule="auto"/>
        <w:jc w:val="both"/>
        <w:rPr>
          <w:rFonts w:ascii="Arial Narrow" w:hAnsi="Arial Narrow"/>
          <w:b/>
          <w:sz w:val="24"/>
          <w:szCs w:val="24"/>
          <w:lang w:val="ro-RO"/>
        </w:rPr>
      </w:pPr>
    </w:p>
    <w:p w14:paraId="75CAD2C3" w14:textId="2D73F6DD" w:rsidR="00F7431C" w:rsidRPr="00E2193B" w:rsidRDefault="00FB1669" w:rsidP="000F7199">
      <w:pPr>
        <w:pStyle w:val="ListParagraph"/>
        <w:spacing w:after="0" w:line="240" w:lineRule="auto"/>
        <w:ind w:left="1068"/>
        <w:jc w:val="both"/>
        <w:rPr>
          <w:rFonts w:ascii="Arial Narrow" w:hAnsi="Arial Narrow"/>
          <w:color w:val="4F81BD" w:themeColor="accent1"/>
          <w:sz w:val="24"/>
          <w:szCs w:val="24"/>
          <w:lang w:val="ro-RO" w:eastAsia="ro-RO"/>
        </w:rPr>
      </w:pPr>
      <w:r w:rsidRPr="00E2193B">
        <w:rPr>
          <w:rFonts w:ascii="Arial Narrow" w:hAnsi="Arial Narrow"/>
          <w:b/>
          <w:color w:val="1F497D" w:themeColor="text2"/>
          <w:sz w:val="24"/>
          <w:szCs w:val="24"/>
          <w:lang w:val="ro-RO"/>
        </w:rPr>
        <w:t xml:space="preserve">Nota: </w:t>
      </w:r>
      <w:r w:rsidRPr="00E2193B">
        <w:rPr>
          <w:rFonts w:ascii="Arial Narrow" w:hAnsi="Arial Narrow"/>
          <w:color w:val="4F81BD" w:themeColor="accent1"/>
          <w:sz w:val="24"/>
          <w:szCs w:val="24"/>
          <w:lang w:val="ro-RO" w:eastAsia="ro-RO"/>
        </w:rPr>
        <w:t>Obtinerea unui punctaj mai mic de 5 puncte, la criteriile unde acesta este punctajul minim, conduce la descalificarea fisei de proiect .</w:t>
      </w:r>
    </w:p>
    <w:p w14:paraId="010476D5" w14:textId="145D961B" w:rsidR="00F7431C" w:rsidRPr="00E2193B" w:rsidRDefault="00FB1669" w:rsidP="000F7199">
      <w:pPr>
        <w:spacing w:after="0" w:line="240" w:lineRule="auto"/>
        <w:jc w:val="both"/>
        <w:rPr>
          <w:rFonts w:ascii="Arial Narrow" w:hAnsi="Arial Narrow"/>
          <w:b/>
          <w:sz w:val="24"/>
          <w:szCs w:val="24"/>
          <w:lang w:val="ro-RO"/>
        </w:rPr>
      </w:pPr>
      <w:r w:rsidRPr="00E2193B">
        <w:rPr>
          <w:rFonts w:ascii="Arial Narrow" w:hAnsi="Arial Narrow"/>
          <w:b/>
          <w:sz w:val="24"/>
          <w:szCs w:val="24"/>
          <w:lang w:val="ro-RO"/>
        </w:rPr>
        <w:t>Punctajul minim pentru proiectele  pentru proiectele POR este de 50 de puncte.</w:t>
      </w:r>
    </w:p>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5"/>
        <w:gridCol w:w="2328"/>
        <w:gridCol w:w="1343"/>
        <w:gridCol w:w="1732"/>
      </w:tblGrid>
      <w:tr w:rsidR="00F7431C" w:rsidRPr="00E2193B" w14:paraId="015CAE98" w14:textId="77777777">
        <w:trPr>
          <w:cantSplit/>
          <w:trHeight w:val="134"/>
          <w:jc w:val="center"/>
        </w:trPr>
        <w:tc>
          <w:tcPr>
            <w:tcW w:w="4115" w:type="dxa"/>
            <w:tcBorders>
              <w:bottom w:val="nil"/>
            </w:tcBorders>
          </w:tcPr>
          <w:p w14:paraId="234F83C0" w14:textId="748FC5B5" w:rsidR="00F7431C" w:rsidRPr="00E2193B" w:rsidRDefault="00F7431C" w:rsidP="000F7199">
            <w:pPr>
              <w:pStyle w:val="Tableline"/>
              <w:spacing w:after="0"/>
              <w:rPr>
                <w:rFonts w:ascii="Arial Narrow" w:hAnsi="Arial Narrow"/>
                <w:sz w:val="24"/>
                <w:szCs w:val="24"/>
                <w:lang w:val="ro-RO"/>
              </w:rPr>
            </w:pPr>
          </w:p>
        </w:tc>
        <w:tc>
          <w:tcPr>
            <w:tcW w:w="2328" w:type="dxa"/>
            <w:shd w:val="clear" w:color="auto" w:fill="E5DFEC" w:themeFill="accent4" w:themeFillTint="33"/>
          </w:tcPr>
          <w:p w14:paraId="3C7E2356" w14:textId="77777777" w:rsidR="00F7431C" w:rsidRPr="00E2193B" w:rsidRDefault="00FB1669" w:rsidP="000F7199">
            <w:pPr>
              <w:pStyle w:val="Tableline"/>
              <w:spacing w:after="0"/>
              <w:jc w:val="center"/>
              <w:rPr>
                <w:rFonts w:ascii="Arial Narrow" w:hAnsi="Arial Narrow"/>
                <w:b/>
                <w:bCs/>
                <w:sz w:val="24"/>
                <w:szCs w:val="24"/>
                <w:lang w:val="ro-RO"/>
              </w:rPr>
            </w:pPr>
            <w:r w:rsidRPr="00E2193B">
              <w:rPr>
                <w:rFonts w:ascii="Arial Narrow" w:hAnsi="Arial Narrow"/>
                <w:b/>
                <w:bCs/>
                <w:sz w:val="24"/>
                <w:szCs w:val="24"/>
                <w:lang w:val="ro-RO"/>
              </w:rPr>
              <w:t>Nume si prenume</w:t>
            </w:r>
          </w:p>
        </w:tc>
        <w:tc>
          <w:tcPr>
            <w:tcW w:w="1343" w:type="dxa"/>
            <w:shd w:val="clear" w:color="auto" w:fill="E5DFEC" w:themeFill="accent4" w:themeFillTint="33"/>
          </w:tcPr>
          <w:p w14:paraId="4E1E5D44" w14:textId="01CDBA9F" w:rsidR="00F7431C" w:rsidRPr="00E2193B" w:rsidRDefault="00FB1669" w:rsidP="000F7199">
            <w:pPr>
              <w:pStyle w:val="Tableline"/>
              <w:spacing w:after="0"/>
              <w:jc w:val="center"/>
              <w:rPr>
                <w:rFonts w:ascii="Arial Narrow" w:hAnsi="Arial Narrow"/>
                <w:b/>
                <w:bCs/>
                <w:sz w:val="24"/>
                <w:szCs w:val="24"/>
                <w:lang w:val="ro-RO"/>
              </w:rPr>
            </w:pPr>
            <w:r w:rsidRPr="00E2193B">
              <w:rPr>
                <w:rFonts w:ascii="Arial Narrow" w:hAnsi="Arial Narrow"/>
                <w:b/>
                <w:bCs/>
                <w:sz w:val="24"/>
                <w:szCs w:val="24"/>
                <w:lang w:val="ro-RO"/>
              </w:rPr>
              <w:t>Semnătura</w:t>
            </w:r>
          </w:p>
        </w:tc>
        <w:tc>
          <w:tcPr>
            <w:tcW w:w="1732" w:type="dxa"/>
            <w:shd w:val="clear" w:color="auto" w:fill="E5DFEC" w:themeFill="accent4" w:themeFillTint="33"/>
          </w:tcPr>
          <w:p w14:paraId="7DECD2B7" w14:textId="77777777" w:rsidR="00F7431C" w:rsidRPr="00E2193B" w:rsidRDefault="00FB1669" w:rsidP="000F7199">
            <w:pPr>
              <w:pStyle w:val="Tableline"/>
              <w:spacing w:after="0"/>
              <w:jc w:val="center"/>
              <w:rPr>
                <w:rFonts w:ascii="Arial Narrow" w:hAnsi="Arial Narrow"/>
                <w:b/>
                <w:bCs/>
                <w:sz w:val="24"/>
                <w:szCs w:val="24"/>
                <w:lang w:val="ro-RO"/>
              </w:rPr>
            </w:pPr>
            <w:r w:rsidRPr="00E2193B">
              <w:rPr>
                <w:rFonts w:ascii="Arial Narrow" w:hAnsi="Arial Narrow"/>
                <w:b/>
                <w:bCs/>
                <w:sz w:val="24"/>
                <w:szCs w:val="24"/>
                <w:lang w:val="ro-RO"/>
              </w:rPr>
              <w:t>Data</w:t>
            </w:r>
          </w:p>
        </w:tc>
      </w:tr>
      <w:tr w:rsidR="00F7431C" w:rsidRPr="00E2193B" w14:paraId="33DD7FC3" w14:textId="77777777">
        <w:trPr>
          <w:cantSplit/>
          <w:trHeight w:val="362"/>
          <w:jc w:val="center"/>
        </w:trPr>
        <w:tc>
          <w:tcPr>
            <w:tcW w:w="4115" w:type="dxa"/>
            <w:shd w:val="clear" w:color="auto" w:fill="E5DFEC" w:themeFill="accent4" w:themeFillTint="33"/>
          </w:tcPr>
          <w:p w14:paraId="5BA2B749" w14:textId="77777777" w:rsidR="00F7431C" w:rsidRPr="00E2193B" w:rsidRDefault="00FB1669" w:rsidP="000F7199">
            <w:pPr>
              <w:pStyle w:val="Tableline"/>
              <w:spacing w:after="0"/>
              <w:rPr>
                <w:rFonts w:ascii="Arial Narrow" w:hAnsi="Arial Narrow"/>
                <w:b/>
                <w:bCs/>
                <w:sz w:val="24"/>
                <w:szCs w:val="24"/>
                <w:lang w:val="ro-RO"/>
              </w:rPr>
            </w:pPr>
            <w:r w:rsidRPr="00E2193B">
              <w:rPr>
                <w:rFonts w:ascii="Arial Narrow" w:hAnsi="Arial Narrow"/>
                <w:b/>
                <w:bCs/>
                <w:sz w:val="24"/>
                <w:szCs w:val="24"/>
                <w:lang w:val="ro-RO"/>
              </w:rPr>
              <w:t>Preşedintele Comitetului de selecţie GAL</w:t>
            </w:r>
          </w:p>
        </w:tc>
        <w:tc>
          <w:tcPr>
            <w:tcW w:w="2328" w:type="dxa"/>
            <w:shd w:val="clear" w:color="auto" w:fill="FFFFFF" w:themeFill="background1"/>
          </w:tcPr>
          <w:p w14:paraId="0C5E62F6" w14:textId="77777777" w:rsidR="00F7431C" w:rsidRPr="00E2193B" w:rsidRDefault="00F7431C" w:rsidP="000F7199">
            <w:pPr>
              <w:pStyle w:val="Tableline"/>
              <w:spacing w:after="0"/>
              <w:rPr>
                <w:rFonts w:ascii="Arial Narrow" w:hAnsi="Arial Narrow"/>
                <w:sz w:val="24"/>
                <w:szCs w:val="24"/>
                <w:lang w:val="ro-RO"/>
              </w:rPr>
            </w:pPr>
          </w:p>
        </w:tc>
        <w:tc>
          <w:tcPr>
            <w:tcW w:w="1343" w:type="dxa"/>
          </w:tcPr>
          <w:p w14:paraId="1C07247A" w14:textId="34BFC5A2" w:rsidR="00F7431C" w:rsidRPr="00E2193B" w:rsidRDefault="00F7431C" w:rsidP="000F7199">
            <w:pPr>
              <w:pStyle w:val="Tableline"/>
              <w:spacing w:after="0"/>
              <w:rPr>
                <w:rFonts w:ascii="Arial Narrow" w:hAnsi="Arial Narrow"/>
                <w:sz w:val="24"/>
                <w:szCs w:val="24"/>
                <w:lang w:val="ro-RO"/>
              </w:rPr>
            </w:pPr>
          </w:p>
        </w:tc>
        <w:tc>
          <w:tcPr>
            <w:tcW w:w="1732" w:type="dxa"/>
          </w:tcPr>
          <w:p w14:paraId="590F1D22" w14:textId="37D7B067" w:rsidR="00F7431C" w:rsidRPr="00E2193B" w:rsidRDefault="00F7431C" w:rsidP="000F7199">
            <w:pPr>
              <w:pStyle w:val="Tableline"/>
              <w:spacing w:after="0"/>
              <w:rPr>
                <w:rFonts w:ascii="Arial Narrow" w:hAnsi="Arial Narrow"/>
                <w:sz w:val="24"/>
                <w:szCs w:val="24"/>
                <w:lang w:val="ro-RO"/>
              </w:rPr>
            </w:pPr>
          </w:p>
        </w:tc>
      </w:tr>
      <w:tr w:rsidR="00F7431C" w:rsidRPr="00E2193B" w14:paraId="748AEEA9" w14:textId="77777777">
        <w:trPr>
          <w:cantSplit/>
          <w:trHeight w:val="245"/>
          <w:jc w:val="center"/>
        </w:trPr>
        <w:tc>
          <w:tcPr>
            <w:tcW w:w="4115" w:type="dxa"/>
            <w:shd w:val="clear" w:color="auto" w:fill="E5DFEC" w:themeFill="accent4" w:themeFillTint="33"/>
          </w:tcPr>
          <w:p w14:paraId="537B3095" w14:textId="77777777" w:rsidR="00F7431C" w:rsidRPr="00E2193B" w:rsidRDefault="00FB1669" w:rsidP="000F7199">
            <w:pPr>
              <w:pStyle w:val="Tableline"/>
              <w:spacing w:after="0"/>
              <w:rPr>
                <w:rFonts w:ascii="Arial Narrow" w:hAnsi="Arial Narrow"/>
                <w:b/>
                <w:bCs/>
                <w:sz w:val="24"/>
                <w:szCs w:val="24"/>
                <w:lang w:val="ro-RO"/>
              </w:rPr>
            </w:pPr>
            <w:r w:rsidRPr="00E2193B">
              <w:rPr>
                <w:rFonts w:ascii="Arial Narrow" w:hAnsi="Arial Narrow"/>
                <w:b/>
                <w:bCs/>
                <w:sz w:val="24"/>
                <w:szCs w:val="24"/>
                <w:lang w:val="ro-RO"/>
              </w:rPr>
              <w:t>Secretar CS GAL</w:t>
            </w:r>
          </w:p>
        </w:tc>
        <w:tc>
          <w:tcPr>
            <w:tcW w:w="2328" w:type="dxa"/>
            <w:shd w:val="clear" w:color="auto" w:fill="FFFFFF" w:themeFill="background1"/>
          </w:tcPr>
          <w:p w14:paraId="3803AEAE" w14:textId="77777777" w:rsidR="00F7431C" w:rsidRPr="00E2193B" w:rsidRDefault="00F7431C" w:rsidP="000F7199">
            <w:pPr>
              <w:pStyle w:val="Tableline"/>
              <w:spacing w:after="0"/>
              <w:rPr>
                <w:rFonts w:ascii="Arial Narrow" w:hAnsi="Arial Narrow"/>
                <w:sz w:val="24"/>
                <w:szCs w:val="24"/>
                <w:lang w:val="ro-RO"/>
              </w:rPr>
            </w:pPr>
          </w:p>
        </w:tc>
        <w:tc>
          <w:tcPr>
            <w:tcW w:w="1343" w:type="dxa"/>
          </w:tcPr>
          <w:p w14:paraId="005107EE" w14:textId="15E55609" w:rsidR="00F7431C" w:rsidRPr="00E2193B" w:rsidRDefault="00F7431C" w:rsidP="000F7199">
            <w:pPr>
              <w:pStyle w:val="Tableline"/>
              <w:spacing w:after="0"/>
              <w:rPr>
                <w:rFonts w:ascii="Arial Narrow" w:hAnsi="Arial Narrow"/>
                <w:sz w:val="24"/>
                <w:szCs w:val="24"/>
                <w:lang w:val="ro-RO"/>
              </w:rPr>
            </w:pPr>
          </w:p>
        </w:tc>
        <w:tc>
          <w:tcPr>
            <w:tcW w:w="1732" w:type="dxa"/>
          </w:tcPr>
          <w:p w14:paraId="3FA9EA36" w14:textId="50694884" w:rsidR="00F7431C" w:rsidRPr="00E2193B" w:rsidRDefault="00F7431C" w:rsidP="000F7199">
            <w:pPr>
              <w:pStyle w:val="Tableline"/>
              <w:spacing w:after="0"/>
              <w:rPr>
                <w:rFonts w:ascii="Arial Narrow" w:hAnsi="Arial Narrow"/>
                <w:sz w:val="24"/>
                <w:szCs w:val="24"/>
                <w:lang w:val="ro-RO"/>
              </w:rPr>
            </w:pPr>
          </w:p>
        </w:tc>
      </w:tr>
      <w:tr w:rsidR="00F7431C" w:rsidRPr="00E2193B" w14:paraId="60F8B18F" w14:textId="77777777">
        <w:trPr>
          <w:cantSplit/>
          <w:trHeight w:val="245"/>
          <w:jc w:val="center"/>
        </w:trPr>
        <w:tc>
          <w:tcPr>
            <w:tcW w:w="4115" w:type="dxa"/>
            <w:shd w:val="clear" w:color="auto" w:fill="E5DFEC" w:themeFill="accent4" w:themeFillTint="33"/>
          </w:tcPr>
          <w:p w14:paraId="10F2B7D8" w14:textId="3DCCA823" w:rsidR="00F7431C" w:rsidRPr="00E2193B" w:rsidRDefault="00FB1669" w:rsidP="000F7199">
            <w:pPr>
              <w:pStyle w:val="Tableline"/>
              <w:spacing w:after="0"/>
              <w:rPr>
                <w:rFonts w:ascii="Arial Narrow" w:hAnsi="Arial Narrow"/>
                <w:b/>
                <w:bCs/>
                <w:sz w:val="24"/>
                <w:szCs w:val="24"/>
                <w:lang w:val="ro-RO"/>
              </w:rPr>
            </w:pPr>
            <w:r w:rsidRPr="00E2193B">
              <w:rPr>
                <w:rFonts w:ascii="Arial Narrow" w:hAnsi="Arial Narrow"/>
                <w:b/>
                <w:bCs/>
                <w:sz w:val="24"/>
                <w:szCs w:val="24"/>
                <w:lang w:val="ro-RO"/>
              </w:rPr>
              <w:t>Membru CS GAL</w:t>
            </w:r>
          </w:p>
        </w:tc>
        <w:tc>
          <w:tcPr>
            <w:tcW w:w="2328" w:type="dxa"/>
            <w:shd w:val="clear" w:color="auto" w:fill="FFFFFF" w:themeFill="background1"/>
          </w:tcPr>
          <w:p w14:paraId="4A83830E" w14:textId="77777777" w:rsidR="00F7431C" w:rsidRPr="00E2193B" w:rsidRDefault="00F7431C" w:rsidP="000F7199">
            <w:pPr>
              <w:pStyle w:val="Tableline"/>
              <w:spacing w:after="0"/>
              <w:rPr>
                <w:rFonts w:ascii="Arial Narrow" w:hAnsi="Arial Narrow"/>
                <w:sz w:val="24"/>
                <w:szCs w:val="24"/>
                <w:lang w:val="ro-RO"/>
              </w:rPr>
            </w:pPr>
          </w:p>
        </w:tc>
        <w:tc>
          <w:tcPr>
            <w:tcW w:w="1343" w:type="dxa"/>
          </w:tcPr>
          <w:p w14:paraId="324782A8" w14:textId="77777777" w:rsidR="00F7431C" w:rsidRPr="00E2193B" w:rsidRDefault="00F7431C" w:rsidP="000F7199">
            <w:pPr>
              <w:pStyle w:val="Tableline"/>
              <w:spacing w:after="0"/>
              <w:rPr>
                <w:rFonts w:ascii="Arial Narrow" w:hAnsi="Arial Narrow"/>
                <w:sz w:val="24"/>
                <w:szCs w:val="24"/>
                <w:lang w:val="ro-RO"/>
              </w:rPr>
            </w:pPr>
          </w:p>
        </w:tc>
        <w:tc>
          <w:tcPr>
            <w:tcW w:w="1732" w:type="dxa"/>
          </w:tcPr>
          <w:p w14:paraId="7C6C4750" w14:textId="77777777" w:rsidR="00F7431C" w:rsidRPr="00E2193B" w:rsidRDefault="00F7431C" w:rsidP="000F7199">
            <w:pPr>
              <w:pStyle w:val="Tableline"/>
              <w:spacing w:after="0"/>
              <w:rPr>
                <w:rFonts w:ascii="Arial Narrow" w:hAnsi="Arial Narrow"/>
                <w:sz w:val="24"/>
                <w:szCs w:val="24"/>
                <w:lang w:val="ro-RO"/>
              </w:rPr>
            </w:pPr>
          </w:p>
        </w:tc>
      </w:tr>
      <w:tr w:rsidR="00F7431C" w:rsidRPr="00E2193B" w14:paraId="07EE1B4F" w14:textId="77777777">
        <w:trPr>
          <w:cantSplit/>
          <w:trHeight w:val="251"/>
          <w:jc w:val="center"/>
        </w:trPr>
        <w:tc>
          <w:tcPr>
            <w:tcW w:w="4115" w:type="dxa"/>
            <w:shd w:val="clear" w:color="auto" w:fill="E5DFEC" w:themeFill="accent4" w:themeFillTint="33"/>
          </w:tcPr>
          <w:p w14:paraId="3FC0B190" w14:textId="77777777" w:rsidR="00F7431C" w:rsidRPr="00E2193B" w:rsidRDefault="00FB1669" w:rsidP="000F7199">
            <w:pPr>
              <w:pStyle w:val="Tableline"/>
              <w:spacing w:after="0"/>
              <w:rPr>
                <w:rFonts w:ascii="Arial Narrow" w:hAnsi="Arial Narrow"/>
                <w:b/>
                <w:bCs/>
                <w:sz w:val="24"/>
                <w:szCs w:val="24"/>
                <w:lang w:val="ro-RO"/>
              </w:rPr>
            </w:pPr>
            <w:r w:rsidRPr="00E2193B">
              <w:rPr>
                <w:rFonts w:ascii="Arial Narrow" w:hAnsi="Arial Narrow"/>
                <w:b/>
                <w:bCs/>
                <w:sz w:val="24"/>
                <w:szCs w:val="24"/>
                <w:lang w:val="ro-RO"/>
              </w:rPr>
              <w:t>Membru CS GAL</w:t>
            </w:r>
          </w:p>
        </w:tc>
        <w:tc>
          <w:tcPr>
            <w:tcW w:w="2328" w:type="dxa"/>
            <w:shd w:val="clear" w:color="auto" w:fill="FFFFFF" w:themeFill="background1"/>
          </w:tcPr>
          <w:p w14:paraId="5E68A964" w14:textId="77777777" w:rsidR="00F7431C" w:rsidRPr="00E2193B" w:rsidRDefault="00F7431C" w:rsidP="000F7199">
            <w:pPr>
              <w:pStyle w:val="Tableline"/>
              <w:spacing w:after="0"/>
              <w:rPr>
                <w:rFonts w:ascii="Arial Narrow" w:hAnsi="Arial Narrow"/>
                <w:b/>
                <w:bCs/>
                <w:sz w:val="24"/>
                <w:szCs w:val="24"/>
                <w:lang w:val="ro-RO"/>
              </w:rPr>
            </w:pPr>
          </w:p>
        </w:tc>
        <w:tc>
          <w:tcPr>
            <w:tcW w:w="1343" w:type="dxa"/>
          </w:tcPr>
          <w:p w14:paraId="7037577D" w14:textId="77777777" w:rsidR="00F7431C" w:rsidRPr="00E2193B" w:rsidRDefault="00F7431C" w:rsidP="000F7199">
            <w:pPr>
              <w:pStyle w:val="Tableline"/>
              <w:spacing w:after="0"/>
              <w:rPr>
                <w:rFonts w:ascii="Arial Narrow" w:hAnsi="Arial Narrow"/>
                <w:b/>
                <w:bCs/>
                <w:sz w:val="24"/>
                <w:szCs w:val="24"/>
                <w:lang w:val="ro-RO"/>
              </w:rPr>
            </w:pPr>
          </w:p>
        </w:tc>
        <w:tc>
          <w:tcPr>
            <w:tcW w:w="1732" w:type="dxa"/>
          </w:tcPr>
          <w:p w14:paraId="16244169" w14:textId="77777777" w:rsidR="00F7431C" w:rsidRPr="00E2193B" w:rsidRDefault="00F7431C" w:rsidP="000F7199">
            <w:pPr>
              <w:pStyle w:val="Tableline"/>
              <w:spacing w:after="0"/>
              <w:rPr>
                <w:rFonts w:ascii="Arial Narrow" w:hAnsi="Arial Narrow"/>
                <w:b/>
                <w:bCs/>
                <w:sz w:val="24"/>
                <w:szCs w:val="24"/>
                <w:lang w:val="ro-RO"/>
              </w:rPr>
            </w:pPr>
          </w:p>
        </w:tc>
      </w:tr>
      <w:tr w:rsidR="00F7431C" w:rsidRPr="00E2193B" w14:paraId="675FA1DD" w14:textId="77777777">
        <w:trPr>
          <w:cantSplit/>
          <w:trHeight w:val="245"/>
          <w:jc w:val="center"/>
        </w:trPr>
        <w:tc>
          <w:tcPr>
            <w:tcW w:w="4115" w:type="dxa"/>
            <w:shd w:val="clear" w:color="auto" w:fill="E5DFEC" w:themeFill="accent4" w:themeFillTint="33"/>
          </w:tcPr>
          <w:p w14:paraId="549A6816" w14:textId="77777777" w:rsidR="00F7431C" w:rsidRPr="00E2193B" w:rsidRDefault="00FB1669" w:rsidP="000F7199">
            <w:pPr>
              <w:pStyle w:val="Tableline"/>
              <w:spacing w:after="0"/>
              <w:rPr>
                <w:rFonts w:ascii="Arial Narrow" w:hAnsi="Arial Narrow"/>
                <w:b/>
                <w:bCs/>
                <w:sz w:val="24"/>
                <w:szCs w:val="24"/>
                <w:lang w:val="ro-RO"/>
              </w:rPr>
            </w:pPr>
            <w:r w:rsidRPr="00E2193B">
              <w:rPr>
                <w:rFonts w:ascii="Arial Narrow" w:hAnsi="Arial Narrow"/>
                <w:b/>
                <w:bCs/>
                <w:sz w:val="24"/>
                <w:szCs w:val="24"/>
                <w:lang w:val="ro-RO"/>
              </w:rPr>
              <w:t>Membru CS GAL</w:t>
            </w:r>
          </w:p>
        </w:tc>
        <w:tc>
          <w:tcPr>
            <w:tcW w:w="2328" w:type="dxa"/>
            <w:shd w:val="clear" w:color="auto" w:fill="FFFFFF" w:themeFill="background1"/>
          </w:tcPr>
          <w:p w14:paraId="4297EB49" w14:textId="77777777" w:rsidR="00F7431C" w:rsidRPr="00E2193B" w:rsidRDefault="00F7431C" w:rsidP="000F7199">
            <w:pPr>
              <w:pStyle w:val="Tableline"/>
              <w:spacing w:after="0"/>
              <w:rPr>
                <w:rFonts w:ascii="Arial Narrow" w:hAnsi="Arial Narrow"/>
                <w:b/>
                <w:bCs/>
                <w:sz w:val="24"/>
                <w:szCs w:val="24"/>
                <w:lang w:val="ro-RO"/>
              </w:rPr>
            </w:pPr>
          </w:p>
        </w:tc>
        <w:tc>
          <w:tcPr>
            <w:tcW w:w="1343" w:type="dxa"/>
          </w:tcPr>
          <w:p w14:paraId="592A1A72" w14:textId="0265A7F8" w:rsidR="00F7431C" w:rsidRPr="00E2193B" w:rsidRDefault="00F7431C" w:rsidP="000F7199">
            <w:pPr>
              <w:pStyle w:val="Tableline"/>
              <w:spacing w:after="0"/>
              <w:rPr>
                <w:rFonts w:ascii="Arial Narrow" w:hAnsi="Arial Narrow"/>
                <w:b/>
                <w:bCs/>
                <w:sz w:val="24"/>
                <w:szCs w:val="24"/>
                <w:lang w:val="ro-RO"/>
              </w:rPr>
            </w:pPr>
          </w:p>
        </w:tc>
        <w:tc>
          <w:tcPr>
            <w:tcW w:w="1732" w:type="dxa"/>
          </w:tcPr>
          <w:p w14:paraId="3F4579D4" w14:textId="77777777" w:rsidR="00F7431C" w:rsidRPr="00E2193B" w:rsidRDefault="00F7431C" w:rsidP="000F7199">
            <w:pPr>
              <w:pStyle w:val="Tableline"/>
              <w:spacing w:after="0"/>
              <w:rPr>
                <w:rFonts w:ascii="Arial Narrow" w:hAnsi="Arial Narrow"/>
                <w:b/>
                <w:bCs/>
                <w:sz w:val="24"/>
                <w:szCs w:val="24"/>
                <w:lang w:val="ro-RO"/>
              </w:rPr>
            </w:pPr>
          </w:p>
        </w:tc>
      </w:tr>
    </w:tbl>
    <w:p w14:paraId="5AD1920C" w14:textId="2433B551" w:rsidR="00F7431C" w:rsidRDefault="00F7431C" w:rsidP="000F7199">
      <w:pPr>
        <w:spacing w:after="0" w:line="240" w:lineRule="auto"/>
        <w:rPr>
          <w:rFonts w:ascii="Arial Narrow" w:eastAsia="Times New Roman" w:hAnsi="Arial Narrow" w:cs="Arial"/>
          <w:sz w:val="24"/>
          <w:szCs w:val="24"/>
          <w:lang w:val="ro-RO"/>
        </w:rPr>
      </w:pPr>
    </w:p>
    <w:p w14:paraId="34DCAC61" w14:textId="2F323C25" w:rsidR="00F7431C" w:rsidRPr="00E2193B" w:rsidRDefault="00FB1669" w:rsidP="000F7199">
      <w:pPr>
        <w:spacing w:after="0" w:line="240" w:lineRule="auto"/>
        <w:rPr>
          <w:rFonts w:ascii="Arial Narrow" w:eastAsia="Times New Roman" w:hAnsi="Arial Narrow" w:cs="Calibri"/>
          <w:color w:val="000000"/>
          <w:sz w:val="24"/>
          <w:szCs w:val="24"/>
          <w:lang w:val="ro-RO"/>
        </w:rPr>
      </w:pPr>
      <w:r w:rsidRPr="00E2193B">
        <w:rPr>
          <w:rFonts w:ascii="Arial Narrow" w:eastAsia="Times New Roman" w:hAnsi="Arial Narrow" w:cs="Arial"/>
          <w:sz w:val="24"/>
          <w:szCs w:val="24"/>
          <w:lang w:val="ro-RO"/>
        </w:rPr>
        <w:t>Avizat,</w:t>
      </w:r>
      <w:r w:rsidR="00337A49">
        <w:rPr>
          <w:rFonts w:ascii="Arial Narrow" w:eastAsia="Times New Roman" w:hAnsi="Arial Narrow" w:cs="Arial"/>
          <w:sz w:val="24"/>
          <w:szCs w:val="24"/>
          <w:lang w:val="ro-RO"/>
        </w:rPr>
        <w:tab/>
      </w:r>
      <w:r w:rsidR="00337A49">
        <w:rPr>
          <w:rFonts w:ascii="Arial Narrow" w:eastAsia="Times New Roman" w:hAnsi="Arial Narrow" w:cs="Arial"/>
          <w:sz w:val="24"/>
          <w:szCs w:val="24"/>
          <w:lang w:val="ro-RO"/>
        </w:rPr>
        <w:tab/>
      </w:r>
      <w:r w:rsidR="00337A49">
        <w:rPr>
          <w:rFonts w:ascii="Arial Narrow" w:eastAsia="Times New Roman" w:hAnsi="Arial Narrow" w:cs="Arial"/>
          <w:sz w:val="24"/>
          <w:szCs w:val="24"/>
          <w:lang w:val="ro-RO"/>
        </w:rPr>
        <w:tab/>
      </w:r>
      <w:r w:rsidR="00337A49">
        <w:rPr>
          <w:rFonts w:ascii="Arial Narrow" w:eastAsia="Times New Roman" w:hAnsi="Arial Narrow" w:cs="Arial"/>
          <w:sz w:val="24"/>
          <w:szCs w:val="24"/>
          <w:lang w:val="ro-RO"/>
        </w:rPr>
        <w:tab/>
      </w:r>
      <w:r w:rsidR="00337A49">
        <w:rPr>
          <w:rFonts w:ascii="Arial Narrow" w:eastAsia="Times New Roman" w:hAnsi="Arial Narrow" w:cs="Arial"/>
          <w:sz w:val="24"/>
          <w:szCs w:val="24"/>
          <w:lang w:val="ro-RO"/>
        </w:rPr>
        <w:tab/>
      </w:r>
      <w:r w:rsidRPr="00E2193B">
        <w:rPr>
          <w:rFonts w:ascii="Arial Narrow" w:eastAsia="Times New Roman" w:hAnsi="Arial Narrow" w:cs="Arial"/>
          <w:sz w:val="24"/>
          <w:szCs w:val="24"/>
          <w:lang w:val="ro-RO"/>
        </w:rPr>
        <w:t>Realizat,</w:t>
      </w:r>
    </w:p>
    <w:p w14:paraId="10CDCCCC" w14:textId="35BD75E9" w:rsidR="00F7431C"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Manager GAL,</w:t>
      </w:r>
      <w:r w:rsidR="00337A49">
        <w:rPr>
          <w:rFonts w:ascii="Arial Narrow" w:hAnsi="Arial Narrow"/>
          <w:sz w:val="24"/>
          <w:szCs w:val="24"/>
          <w:lang w:val="ro-RO"/>
        </w:rPr>
        <w:tab/>
      </w:r>
      <w:r w:rsidR="00337A49">
        <w:rPr>
          <w:rFonts w:ascii="Arial Narrow" w:hAnsi="Arial Narrow"/>
          <w:sz w:val="24"/>
          <w:szCs w:val="24"/>
          <w:lang w:val="ro-RO"/>
        </w:rPr>
        <w:tab/>
      </w:r>
      <w:r w:rsidR="00337A49">
        <w:rPr>
          <w:rFonts w:ascii="Arial Narrow" w:hAnsi="Arial Narrow"/>
          <w:sz w:val="24"/>
          <w:szCs w:val="24"/>
          <w:lang w:val="ro-RO"/>
        </w:rPr>
        <w:tab/>
      </w:r>
      <w:r w:rsidR="00337A49">
        <w:rPr>
          <w:rFonts w:ascii="Arial Narrow" w:hAnsi="Arial Narrow"/>
          <w:sz w:val="24"/>
          <w:szCs w:val="24"/>
          <w:lang w:val="ro-RO"/>
        </w:rPr>
        <w:tab/>
      </w:r>
      <w:r w:rsidRPr="00E2193B">
        <w:rPr>
          <w:rFonts w:ascii="Arial Narrow" w:hAnsi="Arial Narrow"/>
          <w:sz w:val="24"/>
          <w:szCs w:val="24"/>
          <w:lang w:val="ro-RO"/>
        </w:rPr>
        <w:t>Expert implementare evaluare monitorizare,</w:t>
      </w:r>
      <w:r w:rsidR="000F7199" w:rsidRPr="000F7199">
        <w:rPr>
          <w:rFonts w:ascii="Arial Narrow" w:hAnsi="Arial Narrow"/>
          <w:sz w:val="24"/>
          <w:szCs w:val="24"/>
          <w:lang w:val="ro-RO"/>
        </w:rPr>
        <w:t xml:space="preserve"> </w:t>
      </w:r>
      <w:r w:rsidR="000F7199" w:rsidRPr="00E2193B">
        <w:rPr>
          <w:rFonts w:ascii="Arial Narrow" w:hAnsi="Arial Narrow"/>
          <w:sz w:val="24"/>
          <w:szCs w:val="24"/>
          <w:lang w:val="ro-RO"/>
        </w:rPr>
        <w:t>Cretu Cornelia</w:t>
      </w:r>
      <w:r w:rsidR="00337A49">
        <w:rPr>
          <w:rFonts w:ascii="Arial Narrow" w:hAnsi="Arial Narrow"/>
          <w:sz w:val="24"/>
          <w:szCs w:val="24"/>
          <w:lang w:val="ro-RO"/>
        </w:rPr>
        <w:t xml:space="preserve"> </w:t>
      </w:r>
    </w:p>
    <w:p w14:paraId="3DF98A41" w14:textId="353A2BBD" w:rsidR="00F7431C" w:rsidRPr="00E2193B" w:rsidRDefault="00FB1669" w:rsidP="000F7199">
      <w:pPr>
        <w:spacing w:after="0" w:line="240" w:lineRule="auto"/>
        <w:jc w:val="both"/>
        <w:rPr>
          <w:rFonts w:ascii="Arial Narrow" w:hAnsi="Arial Narrow"/>
          <w:sz w:val="24"/>
          <w:szCs w:val="24"/>
          <w:lang w:val="ro-RO"/>
        </w:rPr>
      </w:pPr>
      <w:r w:rsidRPr="00E2193B">
        <w:rPr>
          <w:rFonts w:ascii="Arial Narrow" w:hAnsi="Arial Narrow"/>
          <w:sz w:val="24"/>
          <w:szCs w:val="24"/>
          <w:lang w:val="ro-RO"/>
        </w:rPr>
        <w:t>Lupascu Catalina</w:t>
      </w:r>
      <w:r w:rsidR="00337A49">
        <w:rPr>
          <w:rFonts w:ascii="Arial Narrow" w:hAnsi="Arial Narrow"/>
          <w:sz w:val="24"/>
          <w:szCs w:val="24"/>
          <w:lang w:val="ro-RO"/>
        </w:rPr>
        <w:tab/>
      </w:r>
      <w:r w:rsidR="00337A49">
        <w:rPr>
          <w:rFonts w:ascii="Arial Narrow" w:hAnsi="Arial Narrow"/>
          <w:sz w:val="24"/>
          <w:szCs w:val="24"/>
          <w:lang w:val="ro-RO"/>
        </w:rPr>
        <w:tab/>
      </w:r>
      <w:r w:rsidR="00337A49">
        <w:rPr>
          <w:rFonts w:ascii="Arial Narrow" w:hAnsi="Arial Narrow"/>
          <w:sz w:val="24"/>
          <w:szCs w:val="24"/>
          <w:lang w:val="ro-RO"/>
        </w:rPr>
        <w:tab/>
      </w:r>
      <w:r w:rsidRPr="00E2193B">
        <w:rPr>
          <w:rFonts w:ascii="Arial Narrow" w:hAnsi="Arial Narrow"/>
          <w:sz w:val="24"/>
          <w:szCs w:val="24"/>
          <w:lang w:val="ro-RO"/>
        </w:rPr>
        <w:t>Expert tehnic, Ivan Paul</w:t>
      </w:r>
      <w:r w:rsidR="00337A49">
        <w:rPr>
          <w:rFonts w:ascii="Arial Narrow" w:hAnsi="Arial Narrow"/>
          <w:sz w:val="24"/>
          <w:szCs w:val="24"/>
          <w:lang w:val="ro-RO"/>
        </w:rPr>
        <w:t xml:space="preserve"> </w:t>
      </w:r>
    </w:p>
    <w:p w14:paraId="285B33FE" w14:textId="6B95BEE5" w:rsidR="00F7431C" w:rsidRPr="00E2193B" w:rsidRDefault="00F7431C" w:rsidP="000F7199">
      <w:pPr>
        <w:spacing w:after="0" w:line="240" w:lineRule="auto"/>
        <w:rPr>
          <w:rFonts w:ascii="Arial Narrow" w:hAnsi="Arial Narrow"/>
          <w:b/>
          <w:sz w:val="24"/>
          <w:szCs w:val="24"/>
          <w:lang w:val="ro-RO"/>
        </w:rPr>
      </w:pPr>
    </w:p>
    <w:p w14:paraId="75B9D4CE" w14:textId="5F4A7A74" w:rsidR="00F7431C" w:rsidRPr="00E2193B" w:rsidRDefault="00F7431C" w:rsidP="000F7199">
      <w:pPr>
        <w:spacing w:after="0" w:line="240" w:lineRule="auto"/>
        <w:jc w:val="both"/>
        <w:rPr>
          <w:rFonts w:ascii="Arial Narrow" w:hAnsi="Arial Narrow"/>
          <w:sz w:val="24"/>
          <w:szCs w:val="24"/>
          <w:lang w:val="ro-RO"/>
        </w:rPr>
      </w:pPr>
    </w:p>
    <w:sectPr w:rsidR="00F7431C" w:rsidRPr="00E2193B">
      <w:headerReference w:type="default" r:id="rId12"/>
      <w:footerReference w:type="default" r:id="rId13"/>
      <w:pgSz w:w="11906" w:h="16838"/>
      <w:pgMar w:top="1701" w:right="1440" w:bottom="1440" w:left="144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02367" w14:textId="77777777" w:rsidR="009A31E3" w:rsidRDefault="009A31E3">
      <w:pPr>
        <w:spacing w:after="0" w:line="240" w:lineRule="auto"/>
      </w:pPr>
      <w:r>
        <w:separator/>
      </w:r>
    </w:p>
  </w:endnote>
  <w:endnote w:type="continuationSeparator" w:id="0">
    <w:p w14:paraId="3397520B" w14:textId="77777777" w:rsidR="009A31E3" w:rsidRDefault="009A3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EC Square Sans Pro">
    <w:altName w:val="Calibri"/>
    <w:panose1 w:val="00000000000000000000"/>
    <w:charset w:val="00"/>
    <w:family w:val="swiss"/>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Cula-Extr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665266"/>
      <w:docPartObj>
        <w:docPartGallery w:val="Page Numbers (Bottom of Page)"/>
        <w:docPartUnique/>
      </w:docPartObj>
    </w:sdtPr>
    <w:sdtEndPr>
      <w:rPr>
        <w:noProof/>
      </w:rPr>
    </w:sdtEndPr>
    <w:sdtContent>
      <w:p w14:paraId="31E55F00" w14:textId="77777777" w:rsidR="00F7431C" w:rsidRDefault="00FB1669">
        <w:pPr>
          <w:pStyle w:val="Footer"/>
        </w:pPr>
        <w:r>
          <w:rPr>
            <w:noProof/>
            <w:lang w:val="ro-RO" w:eastAsia="ro-RO"/>
          </w:rPr>
          <w:drawing>
            <wp:inline distT="0" distB="0" distL="0" distR="0" wp14:anchorId="107D0DC8" wp14:editId="288669A1">
              <wp:extent cx="572620" cy="510989"/>
              <wp:effectExtent l="19050" t="0" r="0" b="0"/>
              <wp:docPr id="18" name="Imagine 17" descr="https://scontent.fotp3-3.fna.fbcdn.net/v/t1.15752-0/p480x480/35206654_1704171556337325_570065863827259392_n.jpg?_nc_cat=103&amp;oh=8d0a93927de66b500f54afb809624da6&amp;oe=5C2EDD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content.fotp3-3.fna.fbcdn.net/v/t1.15752-0/p480x480/35206654_1704171556337325_570065863827259392_n.jpg?_nc_cat=103&amp;oh=8d0a93927de66b500f54afb809624da6&amp;oe=5C2EDD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174" cy="522192"/>
                      </a:xfrm>
                      <a:prstGeom prst="rect">
                        <a:avLst/>
                      </a:prstGeom>
                      <a:noFill/>
                      <a:ln>
                        <a:noFill/>
                      </a:ln>
                    </pic:spPr>
                  </pic:pic>
                </a:graphicData>
              </a:graphic>
            </wp:inline>
          </w:drawing>
        </w:r>
        <w:proofErr w:type="spellStart"/>
        <w:r>
          <w:t>Asociatia</w:t>
        </w:r>
        <w:proofErr w:type="spellEnd"/>
        <w:r>
          <w:t xml:space="preserve"> </w:t>
        </w:r>
        <w:proofErr w:type="spellStart"/>
        <w:r>
          <w:t>Grup</w:t>
        </w:r>
        <w:proofErr w:type="spellEnd"/>
        <w:r>
          <w:t xml:space="preserve"> de </w:t>
        </w:r>
        <w:proofErr w:type="spellStart"/>
        <w:r>
          <w:t>Actiune</w:t>
        </w:r>
        <w:proofErr w:type="spellEnd"/>
        <w:r>
          <w:t xml:space="preserve"> </w:t>
        </w:r>
        <w:proofErr w:type="spellStart"/>
        <w:r>
          <w:t>Locala</w:t>
        </w:r>
        <w:proofErr w:type="spellEnd"/>
        <w:r>
          <w:t xml:space="preserve"> „</w:t>
        </w:r>
        <w:proofErr w:type="spellStart"/>
        <w:r>
          <w:t>Botosani</w:t>
        </w:r>
        <w:proofErr w:type="spellEnd"/>
        <w:r>
          <w:t xml:space="preserve"> </w:t>
        </w:r>
        <w:proofErr w:type="spellStart"/>
        <w:r>
          <w:t>pentru</w:t>
        </w:r>
        <w:proofErr w:type="spellEnd"/>
        <w:r>
          <w:t xml:space="preserve"> </w:t>
        </w:r>
        <w:proofErr w:type="spellStart"/>
        <w:r>
          <w:t>Viitor</w:t>
        </w:r>
        <w:proofErr w:type="spellEnd"/>
        <w:r>
          <w:t>”</w:t>
        </w:r>
      </w:p>
      <w:p w14:paraId="477A3F8B" w14:textId="77777777" w:rsidR="00F7431C" w:rsidRDefault="00FB1669">
        <w:pPr>
          <w:pStyle w:val="Footer"/>
        </w:pPr>
        <w:r>
          <w:t xml:space="preserve">Str. </w:t>
        </w:r>
        <w:proofErr w:type="spellStart"/>
        <w:r>
          <w:t>Postei</w:t>
        </w:r>
        <w:proofErr w:type="spellEnd"/>
        <w:r>
          <w:t xml:space="preserve"> nr. 9, </w:t>
        </w:r>
        <w:proofErr w:type="spellStart"/>
        <w:r>
          <w:t>Incubatorul</w:t>
        </w:r>
        <w:proofErr w:type="spellEnd"/>
        <w:r>
          <w:t xml:space="preserve"> de </w:t>
        </w:r>
        <w:proofErr w:type="spellStart"/>
        <w:r>
          <w:t>Afaceri</w:t>
        </w:r>
        <w:proofErr w:type="spellEnd"/>
        <w:r>
          <w:t xml:space="preserve"> cam 214</w:t>
        </w:r>
      </w:p>
      <w:p w14:paraId="37E48858" w14:textId="77777777" w:rsidR="00F7431C" w:rsidRDefault="00FB1669">
        <w:pPr>
          <w:pStyle w:val="Footer"/>
        </w:pPr>
        <w:proofErr w:type="spellStart"/>
        <w:r>
          <w:t>Telefon</w:t>
        </w:r>
        <w:proofErr w:type="spellEnd"/>
        <w:r>
          <w:t>: 0755015995</w:t>
        </w:r>
      </w:p>
      <w:p w14:paraId="554F716F" w14:textId="77777777" w:rsidR="00F7431C" w:rsidRDefault="00FB1669">
        <w:pPr>
          <w:pStyle w:val="Footer"/>
        </w:pPr>
        <w:r>
          <w:t>Mail: galbotosani@gmail.com</w:t>
        </w:r>
      </w:p>
      <w:p w14:paraId="63BF8484" w14:textId="77777777" w:rsidR="00F7431C" w:rsidRDefault="00FB1669">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E82DA" w14:textId="77777777" w:rsidR="00F7431C" w:rsidRDefault="00FB1669">
    <w:pPr>
      <w:pStyle w:val="Footer"/>
    </w:pPr>
    <w:r>
      <w:rPr>
        <w:noProof/>
        <w:lang w:val="ro-RO" w:eastAsia="ro-RO"/>
      </w:rPr>
      <w:drawing>
        <wp:inline distT="0" distB="0" distL="0" distR="0" wp14:anchorId="58B8916E" wp14:editId="3BB00799">
          <wp:extent cx="465909" cy="457200"/>
          <wp:effectExtent l="19050" t="0" r="0" b="0"/>
          <wp:docPr id="6" name="Imagine 17" descr="https://scontent.fotp3-3.fna.fbcdn.net/v/t1.15752-0/p480x480/35206654_1704171556337325_570065863827259392_n.jpg?_nc_cat=103&amp;oh=8d0a93927de66b500f54afb809624da6&amp;oe=5C2EDD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content.fotp3-3.fna.fbcdn.net/v/t1.15752-0/p480x480/35206654_1704171556337325_570065863827259392_n.jpg?_nc_cat=103&amp;oh=8d0a93927de66b500f54afb809624da6&amp;oe=5C2EDD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737" cy="458994"/>
                  </a:xfrm>
                  <a:prstGeom prst="rect">
                    <a:avLst/>
                  </a:prstGeom>
                  <a:noFill/>
                  <a:ln>
                    <a:noFill/>
                  </a:ln>
                </pic:spPr>
              </pic:pic>
            </a:graphicData>
          </a:graphic>
        </wp:inline>
      </w:drawing>
    </w:r>
  </w:p>
  <w:p w14:paraId="637EB272" w14:textId="77777777" w:rsidR="00F7431C" w:rsidRDefault="00FB1669">
    <w:pPr>
      <w:pStyle w:val="Footer"/>
    </w:pPr>
    <w:proofErr w:type="spellStart"/>
    <w:r>
      <w:t>Asociatia</w:t>
    </w:r>
    <w:proofErr w:type="spellEnd"/>
    <w:r>
      <w:t xml:space="preserve"> </w:t>
    </w:r>
    <w:proofErr w:type="spellStart"/>
    <w:r>
      <w:t>Grup</w:t>
    </w:r>
    <w:proofErr w:type="spellEnd"/>
    <w:r>
      <w:t xml:space="preserve"> de </w:t>
    </w:r>
    <w:proofErr w:type="spellStart"/>
    <w:r>
      <w:t>Actiune</w:t>
    </w:r>
    <w:proofErr w:type="spellEnd"/>
    <w:r>
      <w:t xml:space="preserve"> </w:t>
    </w:r>
    <w:proofErr w:type="spellStart"/>
    <w:r>
      <w:t>Locala</w:t>
    </w:r>
    <w:proofErr w:type="spellEnd"/>
    <w:r>
      <w:t xml:space="preserve"> </w:t>
    </w:r>
    <w:proofErr w:type="spellStart"/>
    <w:r>
      <w:rPr>
        <w:i/>
      </w:rPr>
      <w:t>Botosani</w:t>
    </w:r>
    <w:proofErr w:type="spellEnd"/>
    <w:r>
      <w:rPr>
        <w:i/>
      </w:rPr>
      <w:t xml:space="preserve"> </w:t>
    </w:r>
    <w:proofErr w:type="spellStart"/>
    <w:r>
      <w:rPr>
        <w:i/>
      </w:rPr>
      <w:t>pentru</w:t>
    </w:r>
    <w:proofErr w:type="spellEnd"/>
    <w:r>
      <w:rPr>
        <w:i/>
      </w:rPr>
      <w:t xml:space="preserve"> </w:t>
    </w:r>
    <w:proofErr w:type="spellStart"/>
    <w:r>
      <w:rPr>
        <w:i/>
      </w:rPr>
      <w:t>Viitor</w:t>
    </w:r>
    <w:proofErr w:type="spellEnd"/>
  </w:p>
  <w:p w14:paraId="0E90A3AC" w14:textId="77777777" w:rsidR="00F7431C" w:rsidRDefault="00FB1669">
    <w:pPr>
      <w:pStyle w:val="Footer"/>
    </w:pPr>
    <w:r>
      <w:t xml:space="preserve">Str. </w:t>
    </w:r>
    <w:proofErr w:type="spellStart"/>
    <w:r>
      <w:t>Postei</w:t>
    </w:r>
    <w:proofErr w:type="spellEnd"/>
    <w:r>
      <w:t xml:space="preserve"> nr. 9, </w:t>
    </w:r>
    <w:proofErr w:type="spellStart"/>
    <w:r>
      <w:t>Incubatorul</w:t>
    </w:r>
    <w:proofErr w:type="spellEnd"/>
    <w:r>
      <w:t xml:space="preserve"> de </w:t>
    </w:r>
    <w:proofErr w:type="spellStart"/>
    <w:r>
      <w:t>Afaceri</w:t>
    </w:r>
    <w:proofErr w:type="spellEnd"/>
    <w:r>
      <w:t xml:space="preserve"> cam 214</w:t>
    </w:r>
  </w:p>
  <w:p w14:paraId="5DE3B24F" w14:textId="77777777" w:rsidR="00F7431C" w:rsidRDefault="00FB1669">
    <w:pPr>
      <w:pStyle w:val="Footer"/>
    </w:pPr>
    <w:proofErr w:type="spellStart"/>
    <w:r>
      <w:t>Telefon</w:t>
    </w:r>
    <w:proofErr w:type="spellEnd"/>
    <w:r>
      <w:t>: 0755015995</w:t>
    </w:r>
  </w:p>
  <w:p w14:paraId="033C5CB7" w14:textId="77777777" w:rsidR="00F7431C" w:rsidRDefault="00FB1669">
    <w:pPr>
      <w:pStyle w:val="Footer"/>
    </w:pPr>
    <w:r>
      <w:t xml:space="preserve">Mail: </w:t>
    </w:r>
    <w:hyperlink r:id="rId2" w:history="1">
      <w:r>
        <w:rPr>
          <w:rStyle w:val="Hyperlink"/>
        </w:rPr>
        <w:t>galbotosani@gmail.com</w:t>
      </w:r>
    </w:hyperlink>
  </w:p>
  <w:p w14:paraId="3DBD8E0E" w14:textId="77777777" w:rsidR="00F7431C" w:rsidRDefault="00FB1669">
    <w:pPr>
      <w:pStyle w:val="Footer"/>
    </w:pPr>
    <w:r>
      <w:t>www.galbotosani.ro</w:t>
    </w:r>
  </w:p>
  <w:p w14:paraId="2BFF840F" w14:textId="77777777" w:rsidR="00F7431C" w:rsidRDefault="00FB1669">
    <w:pPr>
      <w:pStyle w:val="Footer"/>
      <w:jc w:val="center"/>
    </w:pPr>
    <w:r>
      <w:fldChar w:fldCharType="begin"/>
    </w:r>
    <w:r>
      <w:instrText xml:space="preserve"> PAGE   \* MERGEFORMAT </w:instrText>
    </w:r>
    <w:r>
      <w:fldChar w:fldCharType="separate"/>
    </w:r>
    <w:r>
      <w:rPr>
        <w:noProof/>
      </w:rPr>
      <w:t>100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DD6BC" w14:textId="77777777" w:rsidR="009A31E3" w:rsidRDefault="009A31E3">
      <w:pPr>
        <w:spacing w:after="0" w:line="240" w:lineRule="auto"/>
      </w:pPr>
      <w:r>
        <w:separator/>
      </w:r>
    </w:p>
  </w:footnote>
  <w:footnote w:type="continuationSeparator" w:id="0">
    <w:p w14:paraId="2A7031B5" w14:textId="77777777" w:rsidR="009A31E3" w:rsidRDefault="009A31E3">
      <w:pPr>
        <w:spacing w:after="0" w:line="240" w:lineRule="auto"/>
      </w:pPr>
      <w:r>
        <w:continuationSeparator/>
      </w:r>
    </w:p>
  </w:footnote>
  <w:footnote w:id="1">
    <w:p w14:paraId="6B203BDE" w14:textId="77777777" w:rsidR="00F7431C" w:rsidRDefault="00FB1669">
      <w:pPr>
        <w:pStyle w:val="FootnoteText"/>
        <w:jc w:val="both"/>
      </w:pPr>
      <w:r>
        <w:rPr>
          <w:rStyle w:val="FootnoteReference"/>
        </w:rPr>
        <w:footnoteRef/>
      </w:r>
      <w:r>
        <w:t>Pentrucheltuielileefectuateîncadrulproiectelorimplementate de catreintreprinderile de economiesocială de inserție, prevederile de mai sus se vorcompleta cu normeleajutorului de stat aplicabile conform HG 399/2015.</w:t>
      </w:r>
    </w:p>
  </w:footnote>
  <w:footnote w:id="2">
    <w:p w14:paraId="4EA591D5" w14:textId="77777777" w:rsidR="00F7431C" w:rsidRDefault="00FB1669">
      <w:pPr>
        <w:spacing w:after="0"/>
        <w:ind w:right="170"/>
        <w:jc w:val="both"/>
        <w:rPr>
          <w:rStyle w:val="rvts7"/>
          <w:rFonts w:ascii="Trebuchet MS" w:eastAsia="MS Mincho" w:hAnsi="Trebuchet MS" w:cs="Tahoma"/>
          <w:sz w:val="18"/>
          <w:szCs w:val="18"/>
        </w:rPr>
      </w:pPr>
      <w:r>
        <w:rPr>
          <w:rStyle w:val="FootnoteReference"/>
          <w:rFonts w:ascii="Trebuchet MS" w:hAnsi="Trebuchet MS"/>
          <w:sz w:val="18"/>
          <w:szCs w:val="18"/>
        </w:rPr>
        <w:footnoteRef/>
      </w:r>
      <w:r>
        <w:rPr>
          <w:rFonts w:ascii="Trebuchet MS" w:hAnsi="Trebuchet MS"/>
          <w:sz w:val="18"/>
          <w:szCs w:val="18"/>
        </w:rPr>
        <w:t xml:space="preserve"> “</w:t>
      </w:r>
      <w:r>
        <w:rPr>
          <w:rStyle w:val="rvts7"/>
          <w:rFonts w:ascii="Trebuchet MS" w:hAnsi="Trebuchet MS" w:cs="Tahoma"/>
          <w:sz w:val="18"/>
          <w:szCs w:val="18"/>
        </w:rPr>
        <w:t>Selectareazonelor urbane în care esteindicatăaplicareaabordării CLLD se va face pe bazacriteriilor de dimensiuneșicoerență. Din punctul de vedere al dimensiunii, populațiavizată de un parteneriat local vacuprindeîntre 10.000 și 150.000 de locuitori.</w:t>
      </w:r>
    </w:p>
    <w:p w14:paraId="40D87EA8" w14:textId="77777777" w:rsidR="00F7431C" w:rsidRDefault="00FB1669">
      <w:pPr>
        <w:pStyle w:val="FootnoteText"/>
        <w:jc w:val="both"/>
        <w:rPr>
          <w:rFonts w:cs="Trebuchet MS"/>
        </w:rPr>
      </w:pPr>
      <w:r>
        <w:rPr>
          <w:rStyle w:val="rvts7"/>
          <w:rFonts w:ascii="Trebuchet MS" w:hAnsi="Trebuchet MS" w:cs="Tahoma"/>
          <w:sz w:val="18"/>
          <w:szCs w:val="18"/>
        </w:rPr>
        <w:t>Din punctul de vedere al coerenței, zonelevizate de un parteneriat local (grup de acțiunelocală) trebuiesă fie coerente din punct de vedere economic, social șifizic, princoerențăînțelegându-se „funcționalitatea” zoneiînsensulsusțineriiobiectivelorstrategiei de dezvoltarelocală. Teritoriulvacuprinde una saumaimulte zone urbane marginalizate (cum ar fi zone de tip ghetou cu blocuri) alături de zona urbanăfuncțională din care fac parteacestea”  (Anexa 10.5 la Ghidulsolicitantului POR  2014-2020)</w:t>
      </w:r>
    </w:p>
  </w:footnote>
  <w:footnote w:id="3">
    <w:p w14:paraId="4C7FCA8C" w14:textId="77777777" w:rsidR="00F7431C" w:rsidRDefault="00FB1669">
      <w:pPr>
        <w:pStyle w:val="FootnoteText"/>
        <w:jc w:val="both"/>
      </w:pPr>
      <w:r>
        <w:rPr>
          <w:rStyle w:val="FootnoteReference"/>
        </w:rPr>
        <w:footnoteRef/>
      </w:r>
      <w:r>
        <w:t xml:space="preserve"> Se vor avea învedere prevederile art. 39 alin (4) din Normele metodologice aprobate prin H.G. nr. 93/2016;</w:t>
      </w:r>
    </w:p>
  </w:footnote>
  <w:footnote w:id="4">
    <w:p w14:paraId="5D8A3CB1" w14:textId="77777777" w:rsidR="00F7431C" w:rsidRDefault="00FB1669">
      <w:pPr>
        <w:pStyle w:val="FootnoteText"/>
        <w:jc w:val="both"/>
      </w:pPr>
      <w:r>
        <w:rPr>
          <w:rStyle w:val="FootnoteReference"/>
        </w:rPr>
        <w:footnoteRef/>
      </w:r>
      <w:r>
        <w:t xml:space="preserve"> Se voraveaînvedereprevederile art. 39 alin (1) din Normelemetodologiceaprobateprin H.G. nr. 93/2016;</w:t>
      </w:r>
    </w:p>
  </w:footnote>
  <w:footnote w:id="5">
    <w:p w14:paraId="1B47385B" w14:textId="77777777" w:rsidR="00F7431C" w:rsidRDefault="00FB1669">
      <w:pPr>
        <w:pStyle w:val="FootnoteText"/>
      </w:pPr>
      <w:r>
        <w:rPr>
          <w:rStyle w:val="FootnoteReference"/>
        </w:rPr>
        <w:footnoteRef/>
      </w:r>
      <w:r>
        <w:t xml:space="preserve"> A se vedea art. 35 alin (1) din Normele metodologice aprobate prin HG nr. 93/2016;</w:t>
      </w:r>
    </w:p>
  </w:footnote>
  <w:footnote w:id="6">
    <w:p w14:paraId="1649BDAC" w14:textId="77777777" w:rsidR="00F7431C" w:rsidRDefault="00FB1669">
      <w:pPr>
        <w:pStyle w:val="FootnoteText"/>
      </w:pPr>
      <w:r>
        <w:rPr>
          <w:rStyle w:val="FootnoteReference"/>
        </w:rPr>
        <w:footnoteRef/>
      </w:r>
      <w:r>
        <w:t xml:space="preserve"> A se vedea art. 8 alin (1) din OUG nr. 40/2015).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26820" w14:textId="77777777" w:rsidR="00F7431C" w:rsidRDefault="00FB1669">
    <w:pPr>
      <w:pStyle w:val="Header"/>
      <w:jc w:val="center"/>
    </w:pPr>
    <w:r>
      <w:rPr>
        <w:noProof/>
        <w:lang w:val="ro-RO" w:eastAsia="ro-RO"/>
      </w:rPr>
      <w:drawing>
        <wp:anchor distT="0" distB="0" distL="114300" distR="114300" simplePos="0" relativeHeight="251671552" behindDoc="1" locked="0" layoutInCell="1" allowOverlap="1" wp14:anchorId="348BAF7C" wp14:editId="6DD7F273">
          <wp:simplePos x="0" y="0"/>
          <wp:positionH relativeFrom="column">
            <wp:posOffset>804545</wp:posOffset>
          </wp:positionH>
          <wp:positionV relativeFrom="paragraph">
            <wp:posOffset>-521335</wp:posOffset>
          </wp:positionV>
          <wp:extent cx="4143375" cy="854710"/>
          <wp:effectExtent l="0" t="0" r="0" b="0"/>
          <wp:wrapTopAndBottom/>
          <wp:docPr id="16" name="Imagine 14" descr="Image result for sigla uniunii europ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igla uniunii europe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3375" cy="85471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9BA2" w14:textId="77777777" w:rsidR="00F7431C" w:rsidRDefault="00FB1669">
    <w:pPr>
      <w:pBdr>
        <w:bottom w:val="single" w:sz="4" w:space="1" w:color="auto"/>
      </w:pBdr>
      <w:tabs>
        <w:tab w:val="center" w:pos="4513"/>
        <w:tab w:val="left" w:pos="7594"/>
        <w:tab w:val="right" w:pos="9026"/>
      </w:tabs>
      <w:jc w:val="center"/>
      <w:rPr>
        <w:rFonts w:ascii="Trebuchet MS" w:hAnsi="Trebuchet MS" w:cs="Arial"/>
        <w:i/>
        <w:color w:val="1F497D"/>
        <w:sz w:val="18"/>
        <w:szCs w:val="18"/>
        <w:lang w:val="ro-RO"/>
      </w:rPr>
    </w:pPr>
    <w:r>
      <w:rPr>
        <w:rFonts w:ascii="Trebuchet MS" w:hAnsi="Trebuchet MS" w:cs="Arial"/>
        <w:i/>
        <w:color w:val="1F497D"/>
        <w:sz w:val="18"/>
        <w:szCs w:val="18"/>
        <w:lang w:val="ro-RO"/>
      </w:rPr>
      <w:t>Programul Operaţional Capacitate Administrativă 2014 - 2020</w:t>
    </w:r>
  </w:p>
  <w:p w14:paraId="25364CDA" w14:textId="77777777" w:rsidR="00F7431C" w:rsidRDefault="00FB1669">
    <w:pPr>
      <w:pBdr>
        <w:bottom w:val="single" w:sz="4" w:space="1" w:color="auto"/>
      </w:pBdr>
      <w:tabs>
        <w:tab w:val="center" w:pos="4513"/>
        <w:tab w:val="left" w:pos="7594"/>
        <w:tab w:val="right" w:pos="9026"/>
      </w:tabs>
      <w:rPr>
        <w:lang w:val="ro-RO"/>
      </w:rPr>
    </w:pPr>
    <w:r>
      <w:rPr>
        <w:rFonts w:ascii="Trebuchet MS" w:hAnsi="Trebuchet MS" w:cs="Arial"/>
        <w:i/>
        <w:color w:val="1F497D"/>
        <w:sz w:val="18"/>
        <w:szCs w:val="18"/>
        <w:lang w:val="ro-RO"/>
      </w:rPr>
      <w:t>Ghidul solicitantului aferent cererii de proiecte POCA/219/2/3 (CP8/2017)</w:t>
    </w:r>
  </w:p>
  <w:p w14:paraId="2F2F071D" w14:textId="77777777" w:rsidR="00F7431C" w:rsidRDefault="00F743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77C11" w14:textId="77777777" w:rsidR="00F7431C" w:rsidRDefault="00FB1669">
    <w:pPr>
      <w:pStyle w:val="Header"/>
    </w:pPr>
    <w:r>
      <w:rPr>
        <w:noProof/>
        <w:lang w:val="ro-RO" w:eastAsia="ro-RO"/>
      </w:rPr>
      <w:drawing>
        <wp:inline distT="0" distB="0" distL="0" distR="0" wp14:anchorId="478F1344" wp14:editId="56E2E002">
          <wp:extent cx="5731510" cy="594360"/>
          <wp:effectExtent l="19050" t="0" r="2540" b="0"/>
          <wp:docPr id="3" name="Picture 0" descr="header.png"/>
          <wp:cNvGraphicFramePr/>
          <a:graphic xmlns:a="http://schemas.openxmlformats.org/drawingml/2006/main">
            <a:graphicData uri="http://schemas.openxmlformats.org/drawingml/2006/picture">
              <pic:pic xmlns:pic="http://schemas.openxmlformats.org/drawingml/2006/picture">
                <pic:nvPicPr>
                  <pic:cNvPr id="16" name="Picture 0" descr="header.png"/>
                  <pic:cNvPicPr/>
                </pic:nvPicPr>
                <pic:blipFill>
                  <a:blip r:embed="rId1"/>
                  <a:stretch>
                    <a:fillRect/>
                  </a:stretch>
                </pic:blipFill>
                <pic:spPr>
                  <a:xfrm>
                    <a:off x="0" y="0"/>
                    <a:ext cx="5731510" cy="594360"/>
                  </a:xfrm>
                  <a:prstGeom prst="rect">
                    <a:avLst/>
                  </a:prstGeom>
                </pic:spPr>
              </pic:pic>
            </a:graphicData>
          </a:graphic>
        </wp:inline>
      </w:drawing>
    </w:r>
  </w:p>
  <w:p w14:paraId="039F7F0E" w14:textId="77777777" w:rsidR="00F7431C" w:rsidRDefault="00FB1669">
    <w:pPr>
      <w:pStyle w:val="Header"/>
      <w:jc w:val="center"/>
      <w:rPr>
        <w:b/>
        <w:bCs/>
        <w:sz w:val="20"/>
        <w:szCs w:val="20"/>
      </w:rPr>
    </w:pPr>
    <w:proofErr w:type="spellStart"/>
    <w:r>
      <w:rPr>
        <w:b/>
        <w:bCs/>
        <w:sz w:val="20"/>
        <w:szCs w:val="20"/>
      </w:rPr>
      <w:t>Proiect</w:t>
    </w:r>
    <w:proofErr w:type="spellEnd"/>
    <w:r>
      <w:rPr>
        <w:b/>
        <w:bCs/>
        <w:sz w:val="20"/>
        <w:szCs w:val="20"/>
      </w:rPr>
      <w:t xml:space="preserve"> co-</w:t>
    </w:r>
    <w:proofErr w:type="spellStart"/>
    <w:r>
      <w:rPr>
        <w:b/>
        <w:bCs/>
        <w:sz w:val="20"/>
        <w:szCs w:val="20"/>
      </w:rPr>
      <w:t>finantat</w:t>
    </w:r>
    <w:proofErr w:type="spellEnd"/>
    <w:r>
      <w:rPr>
        <w:b/>
        <w:bCs/>
        <w:sz w:val="20"/>
        <w:szCs w:val="20"/>
      </w:rPr>
      <w:t xml:space="preserve"> din </w:t>
    </w:r>
    <w:proofErr w:type="spellStart"/>
    <w:r>
      <w:rPr>
        <w:b/>
        <w:bCs/>
        <w:sz w:val="20"/>
        <w:szCs w:val="20"/>
      </w:rPr>
      <w:t>Fondul</w:t>
    </w:r>
    <w:proofErr w:type="spellEnd"/>
    <w:r>
      <w:rPr>
        <w:b/>
        <w:bCs/>
        <w:sz w:val="20"/>
        <w:szCs w:val="20"/>
      </w:rPr>
      <w:t xml:space="preserve"> Social European </w:t>
    </w:r>
    <w:proofErr w:type="spellStart"/>
    <w:r>
      <w:rPr>
        <w:b/>
        <w:bCs/>
        <w:sz w:val="20"/>
        <w:szCs w:val="20"/>
      </w:rPr>
      <w:t>prin</w:t>
    </w:r>
    <w:proofErr w:type="spellEnd"/>
    <w:r>
      <w:rPr>
        <w:b/>
        <w:bCs/>
        <w:sz w:val="20"/>
        <w:szCs w:val="20"/>
      </w:rPr>
      <w:t xml:space="preserve"> </w:t>
    </w:r>
    <w:proofErr w:type="spellStart"/>
    <w:r>
      <w:rPr>
        <w:b/>
        <w:bCs/>
        <w:sz w:val="20"/>
        <w:szCs w:val="20"/>
      </w:rPr>
      <w:t>Programul</w:t>
    </w:r>
    <w:proofErr w:type="spellEnd"/>
    <w:r>
      <w:rPr>
        <w:b/>
        <w:bCs/>
        <w:sz w:val="20"/>
        <w:szCs w:val="20"/>
      </w:rPr>
      <w:t xml:space="preserve"> Operational Capital Uman 2014-2020</w:t>
    </w:r>
  </w:p>
  <w:p w14:paraId="18D9FEB3" w14:textId="77777777" w:rsidR="00F7431C" w:rsidRDefault="00F7431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047742"/>
    <w:lvl w:ilvl="0">
      <w:start w:val="1"/>
      <w:numFmt w:val="bullet"/>
      <w:pStyle w:val="ListBullet2"/>
      <w:lvlText w:val=""/>
      <w:lvlJc w:val="left"/>
      <w:pPr>
        <w:tabs>
          <w:tab w:val="num" w:pos="2554"/>
        </w:tabs>
        <w:ind w:left="2554" w:hanging="360"/>
      </w:pPr>
      <w:rPr>
        <w:rFonts w:ascii="Symbol" w:hAnsi="Symbol" w:hint="default"/>
      </w:rPr>
    </w:lvl>
  </w:abstractNum>
  <w:abstractNum w:abstractNumId="1" w15:restartNumberingAfterBreak="0">
    <w:nsid w:val="03C01859"/>
    <w:multiLevelType w:val="hybridMultilevel"/>
    <w:tmpl w:val="8B56094A"/>
    <w:lvl w:ilvl="0" w:tplc="F8628EBC">
      <w:numFmt w:val="bullet"/>
      <w:lvlText w:val="-"/>
      <w:lvlJc w:val="left"/>
      <w:pPr>
        <w:ind w:left="360" w:hanging="360"/>
      </w:pPr>
      <w:rPr>
        <w:rFonts w:ascii="Trebuchet MS" w:eastAsia="Times New Roman" w:hAnsi="Trebuchet MS"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03D23F74"/>
    <w:multiLevelType w:val="hybridMultilevel"/>
    <w:tmpl w:val="07406C9A"/>
    <w:lvl w:ilvl="0" w:tplc="040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6191C5D"/>
    <w:multiLevelType w:val="hybridMultilevel"/>
    <w:tmpl w:val="8C762022"/>
    <w:lvl w:ilvl="0" w:tplc="04090011">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07172A0E"/>
    <w:multiLevelType w:val="multilevel"/>
    <w:tmpl w:val="49106666"/>
    <w:lvl w:ilvl="0">
      <w:start w:val="1"/>
      <w:numFmt w:val="decimal"/>
      <w:pStyle w:val="Head1-Art"/>
      <w:lvlText w:val="ARTICOLUL %1 - "/>
      <w:lvlJc w:val="left"/>
      <w:pPr>
        <w:tabs>
          <w:tab w:val="num" w:pos="2880"/>
        </w:tabs>
        <w:ind w:left="1800" w:hanging="360"/>
      </w:pPr>
      <w:rPr>
        <w:rFonts w:hint="default"/>
      </w:rPr>
    </w:lvl>
    <w:lvl w:ilvl="1">
      <w:start w:val="1"/>
      <w:numFmt w:val="decimal"/>
      <w:pStyle w:val="Head2-Alin"/>
      <w:lvlText w:val="(%2)"/>
      <w:lvlJc w:val="left"/>
      <w:pPr>
        <w:tabs>
          <w:tab w:val="num" w:pos="928"/>
        </w:tabs>
        <w:ind w:left="928" w:hanging="360"/>
      </w:pPr>
      <w:rPr>
        <w:rFonts w:hint="default"/>
        <w:b w:val="0"/>
        <w:i w:val="0"/>
      </w:rPr>
    </w:lvl>
    <w:lvl w:ilvl="2">
      <w:start w:val="1"/>
      <w:numFmt w:val="lowerLetter"/>
      <w:pStyle w:val="Head3-Bullet"/>
      <w:lvlText w:val="%3."/>
      <w:lvlJc w:val="left"/>
      <w:pPr>
        <w:tabs>
          <w:tab w:val="num" w:pos="1080"/>
        </w:tabs>
        <w:ind w:left="1080" w:hanging="360"/>
      </w:pPr>
      <w:rPr>
        <w:rFonts w:hint="default"/>
      </w:rPr>
    </w:lvl>
    <w:lvl w:ilvl="3">
      <w:start w:val="1"/>
      <w:numFmt w:val="upperLetter"/>
      <w:lvlRestart w:val="1"/>
      <w:pStyle w:val="Head4-Subsect"/>
      <w:lvlText w:val="%4."/>
      <w:lvlJc w:val="left"/>
      <w:pPr>
        <w:tabs>
          <w:tab w:val="num" w:pos="360"/>
        </w:tabs>
        <w:ind w:left="0" w:firstLine="0"/>
      </w:pPr>
      <w:rPr>
        <w:rFonts w:hint="default"/>
      </w:rPr>
    </w:lvl>
    <w:lvl w:ilvl="4">
      <w:start w:val="1"/>
      <w:numFmt w:val="none"/>
      <w:pStyle w:val="Head5-Subsect"/>
      <w:lvlText w:val=""/>
      <w:lvlJc w:val="left"/>
      <w:pPr>
        <w:tabs>
          <w:tab w:val="num" w:pos="360"/>
        </w:tabs>
        <w:ind w:left="0" w:firstLine="0"/>
      </w:pPr>
      <w:rPr>
        <w:rFonts w:hint="default"/>
      </w:rPr>
    </w:lvl>
    <w:lvl w:ilvl="5">
      <w:start w:val="1"/>
      <w:numFmt w:val="upperRoman"/>
      <w:lvlText w:val="(%6)"/>
      <w:lvlJc w:val="left"/>
      <w:pPr>
        <w:tabs>
          <w:tab w:val="num" w:pos="1353"/>
        </w:tabs>
        <w:ind w:left="1353" w:hanging="360"/>
      </w:pPr>
      <w:rPr>
        <w:rFonts w:ascii="Trebuchet MS" w:eastAsia="Times New Roman" w:hAnsi="Trebuchet MS" w:cs="Times New Roman"/>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B54508E"/>
    <w:multiLevelType w:val="hybridMultilevel"/>
    <w:tmpl w:val="4DF8AC32"/>
    <w:lvl w:ilvl="0" w:tplc="04090011">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15:restartNumberingAfterBreak="0">
    <w:nsid w:val="0DA63D73"/>
    <w:multiLevelType w:val="hybridMultilevel"/>
    <w:tmpl w:val="5FB8A8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C210FA"/>
    <w:multiLevelType w:val="multilevel"/>
    <w:tmpl w:val="306A98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2655704"/>
    <w:multiLevelType w:val="hybridMultilevel"/>
    <w:tmpl w:val="A90CDEE2"/>
    <w:lvl w:ilvl="0" w:tplc="993E8A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745BA8"/>
    <w:multiLevelType w:val="hybridMultilevel"/>
    <w:tmpl w:val="043CDAF0"/>
    <w:lvl w:ilvl="0" w:tplc="A8AE9224">
      <w:start w:val="1"/>
      <w:numFmt w:val="decimal"/>
      <w:lvlText w:val="Art. %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015591"/>
    <w:multiLevelType w:val="hybridMultilevel"/>
    <w:tmpl w:val="C130E342"/>
    <w:lvl w:ilvl="0" w:tplc="04090001">
      <w:start w:val="1"/>
      <w:numFmt w:val="upperLetter"/>
      <w:lvlText w:val="%1."/>
      <w:lvlJc w:val="left"/>
      <w:pPr>
        <w:ind w:left="644" w:hanging="360"/>
      </w:pPr>
    </w:lvl>
    <w:lvl w:ilvl="1" w:tplc="04090003">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1" w15:restartNumberingAfterBreak="0">
    <w:nsid w:val="16846A78"/>
    <w:multiLevelType w:val="hybridMultilevel"/>
    <w:tmpl w:val="BD141868"/>
    <w:lvl w:ilvl="0" w:tplc="0418000D">
      <w:start w:val="1"/>
      <w:numFmt w:val="bullet"/>
      <w:lvlText w:val=""/>
      <w:lvlJc w:val="left"/>
      <w:pPr>
        <w:ind w:left="900" w:hanging="360"/>
      </w:pPr>
      <w:rPr>
        <w:rFonts w:ascii="Wingdings" w:hAnsi="Wingdings" w:hint="default"/>
      </w:rPr>
    </w:lvl>
    <w:lvl w:ilvl="1" w:tplc="04180003" w:tentative="1">
      <w:start w:val="1"/>
      <w:numFmt w:val="bullet"/>
      <w:lvlText w:val="o"/>
      <w:lvlJc w:val="left"/>
      <w:pPr>
        <w:ind w:left="1620" w:hanging="360"/>
      </w:pPr>
      <w:rPr>
        <w:rFonts w:ascii="Courier New" w:hAnsi="Courier New" w:cs="Courier New" w:hint="default"/>
      </w:rPr>
    </w:lvl>
    <w:lvl w:ilvl="2" w:tplc="04180005" w:tentative="1">
      <w:start w:val="1"/>
      <w:numFmt w:val="bullet"/>
      <w:lvlText w:val=""/>
      <w:lvlJc w:val="left"/>
      <w:pPr>
        <w:ind w:left="2340" w:hanging="360"/>
      </w:pPr>
      <w:rPr>
        <w:rFonts w:ascii="Wingdings" w:hAnsi="Wingdings" w:hint="default"/>
      </w:rPr>
    </w:lvl>
    <w:lvl w:ilvl="3" w:tplc="04180001" w:tentative="1">
      <w:start w:val="1"/>
      <w:numFmt w:val="bullet"/>
      <w:lvlText w:val=""/>
      <w:lvlJc w:val="left"/>
      <w:pPr>
        <w:ind w:left="3060" w:hanging="360"/>
      </w:pPr>
      <w:rPr>
        <w:rFonts w:ascii="Symbol" w:hAnsi="Symbol" w:hint="default"/>
      </w:rPr>
    </w:lvl>
    <w:lvl w:ilvl="4" w:tplc="04180003" w:tentative="1">
      <w:start w:val="1"/>
      <w:numFmt w:val="bullet"/>
      <w:lvlText w:val="o"/>
      <w:lvlJc w:val="left"/>
      <w:pPr>
        <w:ind w:left="3780" w:hanging="360"/>
      </w:pPr>
      <w:rPr>
        <w:rFonts w:ascii="Courier New" w:hAnsi="Courier New" w:cs="Courier New" w:hint="default"/>
      </w:rPr>
    </w:lvl>
    <w:lvl w:ilvl="5" w:tplc="04180005" w:tentative="1">
      <w:start w:val="1"/>
      <w:numFmt w:val="bullet"/>
      <w:lvlText w:val=""/>
      <w:lvlJc w:val="left"/>
      <w:pPr>
        <w:ind w:left="4500" w:hanging="360"/>
      </w:pPr>
      <w:rPr>
        <w:rFonts w:ascii="Wingdings" w:hAnsi="Wingdings" w:hint="default"/>
      </w:rPr>
    </w:lvl>
    <w:lvl w:ilvl="6" w:tplc="04180001" w:tentative="1">
      <w:start w:val="1"/>
      <w:numFmt w:val="bullet"/>
      <w:lvlText w:val=""/>
      <w:lvlJc w:val="left"/>
      <w:pPr>
        <w:ind w:left="5220" w:hanging="360"/>
      </w:pPr>
      <w:rPr>
        <w:rFonts w:ascii="Symbol" w:hAnsi="Symbol" w:hint="default"/>
      </w:rPr>
    </w:lvl>
    <w:lvl w:ilvl="7" w:tplc="04180003" w:tentative="1">
      <w:start w:val="1"/>
      <w:numFmt w:val="bullet"/>
      <w:lvlText w:val="o"/>
      <w:lvlJc w:val="left"/>
      <w:pPr>
        <w:ind w:left="5940" w:hanging="360"/>
      </w:pPr>
      <w:rPr>
        <w:rFonts w:ascii="Courier New" w:hAnsi="Courier New" w:cs="Courier New" w:hint="default"/>
      </w:rPr>
    </w:lvl>
    <w:lvl w:ilvl="8" w:tplc="04180005" w:tentative="1">
      <w:start w:val="1"/>
      <w:numFmt w:val="bullet"/>
      <w:lvlText w:val=""/>
      <w:lvlJc w:val="left"/>
      <w:pPr>
        <w:ind w:left="6660" w:hanging="360"/>
      </w:pPr>
      <w:rPr>
        <w:rFonts w:ascii="Wingdings" w:hAnsi="Wingdings" w:hint="default"/>
      </w:rPr>
    </w:lvl>
  </w:abstractNum>
  <w:abstractNum w:abstractNumId="12" w15:restartNumberingAfterBreak="0">
    <w:nsid w:val="16FD2F50"/>
    <w:multiLevelType w:val="hybridMultilevel"/>
    <w:tmpl w:val="97C25858"/>
    <w:lvl w:ilvl="0" w:tplc="0409000B">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78D40FA"/>
    <w:multiLevelType w:val="hybridMultilevel"/>
    <w:tmpl w:val="07EE75C4"/>
    <w:lvl w:ilvl="0" w:tplc="0418000F">
      <w:start w:val="1"/>
      <w:numFmt w:val="decimal"/>
      <w:lvlText w:val="%1."/>
      <w:lvlJc w:val="left"/>
      <w:pPr>
        <w:ind w:left="720" w:hanging="720"/>
      </w:pPr>
      <w:rPr>
        <w:rFonts w:hint="default"/>
      </w:rPr>
    </w:lvl>
    <w:lvl w:ilvl="1" w:tplc="04180003" w:tentative="1">
      <w:start w:val="1"/>
      <w:numFmt w:val="lowerLetter"/>
      <w:lvlText w:val="%2."/>
      <w:lvlJc w:val="left"/>
      <w:pPr>
        <w:ind w:left="1080" w:hanging="360"/>
      </w:pPr>
    </w:lvl>
    <w:lvl w:ilvl="2" w:tplc="04180005" w:tentative="1">
      <w:start w:val="1"/>
      <w:numFmt w:val="lowerRoman"/>
      <w:lvlText w:val="%3."/>
      <w:lvlJc w:val="right"/>
      <w:pPr>
        <w:ind w:left="1800" w:hanging="180"/>
      </w:pPr>
    </w:lvl>
    <w:lvl w:ilvl="3" w:tplc="04180001" w:tentative="1">
      <w:start w:val="1"/>
      <w:numFmt w:val="decimal"/>
      <w:lvlText w:val="%4."/>
      <w:lvlJc w:val="left"/>
      <w:pPr>
        <w:ind w:left="2520" w:hanging="360"/>
      </w:pPr>
    </w:lvl>
    <w:lvl w:ilvl="4" w:tplc="04180003" w:tentative="1">
      <w:start w:val="1"/>
      <w:numFmt w:val="lowerLetter"/>
      <w:lvlText w:val="%5."/>
      <w:lvlJc w:val="left"/>
      <w:pPr>
        <w:ind w:left="3240" w:hanging="360"/>
      </w:pPr>
    </w:lvl>
    <w:lvl w:ilvl="5" w:tplc="04180005" w:tentative="1">
      <w:start w:val="1"/>
      <w:numFmt w:val="lowerRoman"/>
      <w:lvlText w:val="%6."/>
      <w:lvlJc w:val="right"/>
      <w:pPr>
        <w:ind w:left="3960" w:hanging="180"/>
      </w:pPr>
    </w:lvl>
    <w:lvl w:ilvl="6" w:tplc="04180001" w:tentative="1">
      <w:start w:val="1"/>
      <w:numFmt w:val="decimal"/>
      <w:lvlText w:val="%7."/>
      <w:lvlJc w:val="left"/>
      <w:pPr>
        <w:ind w:left="4680" w:hanging="360"/>
      </w:pPr>
    </w:lvl>
    <w:lvl w:ilvl="7" w:tplc="04180003" w:tentative="1">
      <w:start w:val="1"/>
      <w:numFmt w:val="lowerLetter"/>
      <w:lvlText w:val="%8."/>
      <w:lvlJc w:val="left"/>
      <w:pPr>
        <w:ind w:left="5400" w:hanging="360"/>
      </w:pPr>
    </w:lvl>
    <w:lvl w:ilvl="8" w:tplc="04180005" w:tentative="1">
      <w:start w:val="1"/>
      <w:numFmt w:val="lowerRoman"/>
      <w:lvlText w:val="%9."/>
      <w:lvlJc w:val="right"/>
      <w:pPr>
        <w:ind w:left="6120" w:hanging="180"/>
      </w:pPr>
    </w:lvl>
  </w:abstractNum>
  <w:abstractNum w:abstractNumId="14" w15:restartNumberingAfterBreak="0">
    <w:nsid w:val="18594937"/>
    <w:multiLevelType w:val="hybridMultilevel"/>
    <w:tmpl w:val="07523D72"/>
    <w:lvl w:ilvl="0" w:tplc="5C1C21CA">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DB90046"/>
    <w:multiLevelType w:val="hybridMultilevel"/>
    <w:tmpl w:val="4C165BE4"/>
    <w:lvl w:ilvl="0" w:tplc="040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1F372E05"/>
    <w:multiLevelType w:val="hybridMultilevel"/>
    <w:tmpl w:val="DECCD94C"/>
    <w:lvl w:ilvl="0" w:tplc="0418000D">
      <w:start w:val="1"/>
      <w:numFmt w:val="upperLetter"/>
      <w:lvlText w:val="%1."/>
      <w:lvlJc w:val="left"/>
      <w:pPr>
        <w:ind w:left="720" w:hanging="360"/>
      </w:pPr>
      <w:rPr>
        <w:rFonts w:ascii="Trebuchet MS" w:hAnsi="Trebuchet MS" w:hint="default"/>
      </w:rPr>
    </w:lvl>
    <w:lvl w:ilvl="1" w:tplc="04180003" w:tentative="1">
      <w:start w:val="1"/>
      <w:numFmt w:val="lowerLetter"/>
      <w:lvlText w:val="%2."/>
      <w:lvlJc w:val="left"/>
      <w:pPr>
        <w:ind w:left="1440" w:hanging="360"/>
      </w:pPr>
    </w:lvl>
    <w:lvl w:ilvl="2" w:tplc="04180005" w:tentative="1">
      <w:start w:val="1"/>
      <w:numFmt w:val="lowerRoman"/>
      <w:lvlText w:val="%3."/>
      <w:lvlJc w:val="right"/>
      <w:pPr>
        <w:ind w:left="2160" w:hanging="180"/>
      </w:pPr>
    </w:lvl>
    <w:lvl w:ilvl="3" w:tplc="04180001" w:tentative="1">
      <w:start w:val="1"/>
      <w:numFmt w:val="decimal"/>
      <w:lvlText w:val="%4."/>
      <w:lvlJc w:val="left"/>
      <w:pPr>
        <w:ind w:left="2880" w:hanging="360"/>
      </w:pPr>
    </w:lvl>
    <w:lvl w:ilvl="4" w:tplc="04180003" w:tentative="1">
      <w:start w:val="1"/>
      <w:numFmt w:val="lowerLetter"/>
      <w:lvlText w:val="%5."/>
      <w:lvlJc w:val="left"/>
      <w:pPr>
        <w:ind w:left="3600" w:hanging="360"/>
      </w:pPr>
    </w:lvl>
    <w:lvl w:ilvl="5" w:tplc="04180005" w:tentative="1">
      <w:start w:val="1"/>
      <w:numFmt w:val="lowerRoman"/>
      <w:lvlText w:val="%6."/>
      <w:lvlJc w:val="right"/>
      <w:pPr>
        <w:ind w:left="4320" w:hanging="180"/>
      </w:pPr>
    </w:lvl>
    <w:lvl w:ilvl="6" w:tplc="04180001" w:tentative="1">
      <w:start w:val="1"/>
      <w:numFmt w:val="decimal"/>
      <w:lvlText w:val="%7."/>
      <w:lvlJc w:val="left"/>
      <w:pPr>
        <w:ind w:left="5040" w:hanging="360"/>
      </w:pPr>
    </w:lvl>
    <w:lvl w:ilvl="7" w:tplc="04180003" w:tentative="1">
      <w:start w:val="1"/>
      <w:numFmt w:val="lowerLetter"/>
      <w:lvlText w:val="%8."/>
      <w:lvlJc w:val="left"/>
      <w:pPr>
        <w:ind w:left="5760" w:hanging="360"/>
      </w:pPr>
    </w:lvl>
    <w:lvl w:ilvl="8" w:tplc="04180005" w:tentative="1">
      <w:start w:val="1"/>
      <w:numFmt w:val="lowerRoman"/>
      <w:lvlText w:val="%9."/>
      <w:lvlJc w:val="right"/>
      <w:pPr>
        <w:ind w:left="6480" w:hanging="180"/>
      </w:pPr>
    </w:lvl>
  </w:abstractNum>
  <w:abstractNum w:abstractNumId="17" w15:restartNumberingAfterBreak="0">
    <w:nsid w:val="1FBA5D53"/>
    <w:multiLevelType w:val="hybridMultilevel"/>
    <w:tmpl w:val="A6104F0C"/>
    <w:lvl w:ilvl="0" w:tplc="1FC4FB90">
      <w:start w:val="11"/>
      <w:numFmt w:val="bullet"/>
      <w:lvlText w:val="-"/>
      <w:lvlJc w:val="left"/>
      <w:pPr>
        <w:ind w:left="720" w:hanging="360"/>
      </w:pPr>
      <w:rPr>
        <w:rFonts w:ascii="Calibri" w:eastAsia="Times New Roman" w:hAnsi="Calibri" w:cs="Times New Roman"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18" w15:restartNumberingAfterBreak="0">
    <w:nsid w:val="2025588F"/>
    <w:multiLevelType w:val="hybridMultilevel"/>
    <w:tmpl w:val="494097E8"/>
    <w:lvl w:ilvl="0" w:tplc="B61AAD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8D0A09"/>
    <w:multiLevelType w:val="hybridMultilevel"/>
    <w:tmpl w:val="61684770"/>
    <w:lvl w:ilvl="0" w:tplc="04090001">
      <w:start w:val="1"/>
      <w:numFmt w:val="upperLetter"/>
      <w:lvlText w:val="%1."/>
      <w:lvlJc w:val="left"/>
      <w:pPr>
        <w:ind w:left="720" w:hanging="360"/>
      </w:pPr>
      <w:rPr>
        <w:rFonts w:hint="default"/>
        <w:color w:val="auto"/>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 w15:restartNumberingAfterBreak="0">
    <w:nsid w:val="20C30665"/>
    <w:multiLevelType w:val="hybridMultilevel"/>
    <w:tmpl w:val="DD384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1B321A"/>
    <w:multiLevelType w:val="hybridMultilevel"/>
    <w:tmpl w:val="9D52E194"/>
    <w:lvl w:ilvl="0" w:tplc="7476707C">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21336232"/>
    <w:multiLevelType w:val="hybridMultilevel"/>
    <w:tmpl w:val="1D5A48C6"/>
    <w:lvl w:ilvl="0" w:tplc="04090015">
      <w:start w:val="1"/>
      <w:numFmt w:val="lowerLetter"/>
      <w:lvlText w:val="%1)"/>
      <w:lvlJc w:val="left"/>
      <w:pPr>
        <w:tabs>
          <w:tab w:val="num" w:pos="1440"/>
        </w:tabs>
        <w:ind w:left="1440" w:hanging="360"/>
      </w:pPr>
      <w:rPr>
        <w:rFonts w:hint="default"/>
      </w:rPr>
    </w:lvl>
    <w:lvl w:ilvl="1" w:tplc="04090019">
      <w:start w:val="1"/>
      <w:numFmt w:val="decimal"/>
      <w:lvlText w:val="%2."/>
      <w:lvlJc w:val="left"/>
      <w:pPr>
        <w:tabs>
          <w:tab w:val="num" w:pos="2160"/>
        </w:tabs>
        <w:ind w:left="2160" w:hanging="360"/>
      </w:pPr>
      <w:rPr>
        <w:rFonts w:hint="default"/>
      </w:rPr>
    </w:lvl>
    <w:lvl w:ilvl="2" w:tplc="0409001B">
      <w:start w:val="1"/>
      <w:numFmt w:val="lowerLetter"/>
      <w:lvlText w:val="%3)"/>
      <w:lvlJc w:val="left"/>
      <w:pPr>
        <w:tabs>
          <w:tab w:val="num" w:pos="2880"/>
        </w:tabs>
        <w:ind w:left="2880" w:hanging="180"/>
      </w:pPr>
      <w:rPr>
        <w:rFonts w:hint="default"/>
      </w:rPr>
    </w:lvl>
    <w:lvl w:ilvl="3" w:tplc="0409000F">
      <w:start w:val="1"/>
      <w:numFmt w:val="lowerLetter"/>
      <w:lvlText w:val="%4."/>
      <w:lvlJc w:val="left"/>
      <w:pPr>
        <w:tabs>
          <w:tab w:val="num" w:pos="3600"/>
        </w:tabs>
        <w:ind w:left="3600" w:hanging="360"/>
      </w:pPr>
      <w:rPr>
        <w:rFonts w:hint="default"/>
      </w:rPr>
    </w:lvl>
    <w:lvl w:ilvl="4" w:tplc="04090019">
      <w:start w:val="200"/>
      <w:numFmt w:val="bullet"/>
      <w:lvlText w:val="-"/>
      <w:lvlJc w:val="left"/>
      <w:pPr>
        <w:tabs>
          <w:tab w:val="num" w:pos="4320"/>
        </w:tabs>
        <w:ind w:left="4320" w:hanging="360"/>
      </w:pPr>
      <w:rPr>
        <w:rFonts w:ascii="Times New Roman" w:eastAsia="Times New Roman" w:hAnsi="Times New Roman" w:cs="Times New Roman" w:hint="default"/>
      </w:rPr>
    </w:lvl>
    <w:lvl w:ilvl="5" w:tplc="0409001B">
      <w:start w:val="2"/>
      <w:numFmt w:val="upperLetter"/>
      <w:lvlText w:val="%6."/>
      <w:lvlJc w:val="left"/>
      <w:pPr>
        <w:tabs>
          <w:tab w:val="num" w:pos="5220"/>
        </w:tabs>
        <w:ind w:left="5220" w:hanging="360"/>
      </w:pPr>
      <w:rPr>
        <w:rFonts w:hint="default"/>
      </w:rPr>
    </w:lvl>
    <w:lvl w:ilvl="6" w:tplc="0409000F">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23971EA1"/>
    <w:multiLevelType w:val="hybridMultilevel"/>
    <w:tmpl w:val="8B4452FE"/>
    <w:lvl w:ilvl="0" w:tplc="04090005">
      <w:start w:val="7"/>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A30246"/>
    <w:multiLevelType w:val="hybridMultilevel"/>
    <w:tmpl w:val="A6D249B2"/>
    <w:lvl w:ilvl="0" w:tplc="5C1C21CA">
      <w:start w:val="1"/>
      <w:numFmt w:val="bullet"/>
      <w:lvlText w:val="-"/>
      <w:lvlJc w:val="left"/>
      <w:pPr>
        <w:ind w:left="360" w:hanging="360"/>
      </w:pPr>
      <w:rPr>
        <w:rFonts w:ascii="Courier New" w:hAnsi="Courier New"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5" w15:restartNumberingAfterBreak="0">
    <w:nsid w:val="28143F0E"/>
    <w:multiLevelType w:val="hybridMultilevel"/>
    <w:tmpl w:val="0B029240"/>
    <w:lvl w:ilvl="0" w:tplc="146014B0">
      <w:start w:val="1"/>
      <w:numFmt w:val="bullet"/>
      <w:lvlText w:val=""/>
      <w:lvlJc w:val="left"/>
      <w:pPr>
        <w:ind w:left="360" w:hanging="360"/>
      </w:pPr>
      <w:rPr>
        <w:rFonts w:ascii="Wingdings" w:hAnsi="Wingdings" w:hint="default"/>
        <w:color w:val="auto"/>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6" w15:restartNumberingAfterBreak="0">
    <w:nsid w:val="2D0C5C30"/>
    <w:multiLevelType w:val="hybridMultilevel"/>
    <w:tmpl w:val="FC6684C8"/>
    <w:lvl w:ilvl="0" w:tplc="04180001">
      <w:start w:val="1"/>
      <w:numFmt w:val="bullet"/>
      <w:lvlText w:val=""/>
      <w:lvlJc w:val="left"/>
      <w:pPr>
        <w:ind w:left="360" w:hanging="360"/>
      </w:pPr>
      <w:rPr>
        <w:rFonts w:ascii="Symbol" w:hAnsi="Symbol" w:hint="default"/>
      </w:rPr>
    </w:lvl>
    <w:lvl w:ilvl="1" w:tplc="04180003">
      <w:numFmt w:val="bullet"/>
      <w:lvlText w:val="•"/>
      <w:lvlJc w:val="left"/>
      <w:pPr>
        <w:ind w:left="1440" w:hanging="720"/>
      </w:pPr>
      <w:rPr>
        <w:rFonts w:ascii="Trebuchet MS" w:eastAsia="Calibri" w:hAnsi="Trebuchet MS" w:cs="Times New Roman"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7" w15:restartNumberingAfterBreak="0">
    <w:nsid w:val="3368667C"/>
    <w:multiLevelType w:val="hybridMultilevel"/>
    <w:tmpl w:val="DFCC394E"/>
    <w:lvl w:ilvl="0" w:tplc="F8628EBC">
      <w:numFmt w:val="bullet"/>
      <w:lvlText w:val="-"/>
      <w:lvlJc w:val="left"/>
      <w:pPr>
        <w:ind w:left="360" w:hanging="360"/>
      </w:pPr>
      <w:rPr>
        <w:rFonts w:ascii="Trebuchet MS" w:eastAsia="Times New Roman" w:hAnsi="Trebuchet MS"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8" w15:restartNumberingAfterBreak="0">
    <w:nsid w:val="37626CB0"/>
    <w:multiLevelType w:val="hybridMultilevel"/>
    <w:tmpl w:val="5106EAE6"/>
    <w:lvl w:ilvl="0" w:tplc="11649742">
      <w:start w:val="1"/>
      <w:numFmt w:val="decimal"/>
      <w:lvlText w:val="%1."/>
      <w:lvlJc w:val="left"/>
      <w:pPr>
        <w:ind w:left="360" w:hanging="360"/>
      </w:pPr>
      <w:rPr>
        <w:sz w:val="24"/>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9" w15:restartNumberingAfterBreak="0">
    <w:nsid w:val="3A516233"/>
    <w:multiLevelType w:val="hybridMultilevel"/>
    <w:tmpl w:val="8280D9A0"/>
    <w:lvl w:ilvl="0" w:tplc="0409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3BA321DA"/>
    <w:multiLevelType w:val="hybridMultilevel"/>
    <w:tmpl w:val="5106EAE6"/>
    <w:lvl w:ilvl="0" w:tplc="11649742">
      <w:start w:val="1"/>
      <w:numFmt w:val="decimal"/>
      <w:lvlText w:val="%1."/>
      <w:lvlJc w:val="left"/>
      <w:pPr>
        <w:ind w:left="360" w:hanging="360"/>
      </w:pPr>
      <w:rPr>
        <w:sz w:val="24"/>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1" w15:restartNumberingAfterBreak="0">
    <w:nsid w:val="407A55C2"/>
    <w:multiLevelType w:val="hybridMultilevel"/>
    <w:tmpl w:val="B3203F54"/>
    <w:lvl w:ilvl="0" w:tplc="04090001">
      <w:start w:val="1"/>
      <w:numFmt w:val="bullet"/>
      <w:lvlText w:val=""/>
      <w:lvlJc w:val="left"/>
      <w:pPr>
        <w:ind w:left="360" w:hanging="360"/>
      </w:pPr>
      <w:rPr>
        <w:rFonts w:ascii="Wingdings" w:hAnsi="Wingdings" w:hint="default"/>
      </w:rPr>
    </w:lvl>
    <w:lvl w:ilvl="1" w:tplc="04090003">
      <w:start w:val="4"/>
      <w:numFmt w:val="bullet"/>
      <w:lvlText w:val="-"/>
      <w:lvlJc w:val="left"/>
      <w:pPr>
        <w:ind w:left="1080" w:hanging="360"/>
      </w:pPr>
      <w:rPr>
        <w:rFonts w:ascii="Trebuchet MS" w:eastAsia="Times New Roman" w:hAnsi="Trebuchet MS"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5B21145"/>
    <w:multiLevelType w:val="hybridMultilevel"/>
    <w:tmpl w:val="5106EAE6"/>
    <w:lvl w:ilvl="0" w:tplc="11649742">
      <w:start w:val="1"/>
      <w:numFmt w:val="decimal"/>
      <w:lvlText w:val="%1."/>
      <w:lvlJc w:val="left"/>
      <w:pPr>
        <w:ind w:left="360" w:hanging="360"/>
      </w:pPr>
      <w:rPr>
        <w:sz w:val="24"/>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3" w15:restartNumberingAfterBreak="0">
    <w:nsid w:val="45E81E0F"/>
    <w:multiLevelType w:val="hybridMultilevel"/>
    <w:tmpl w:val="DA688712"/>
    <w:lvl w:ilvl="0" w:tplc="0409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4A4872A3"/>
    <w:multiLevelType w:val="hybridMultilevel"/>
    <w:tmpl w:val="4DF8AC32"/>
    <w:lvl w:ilvl="0" w:tplc="04090011">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5" w15:restartNumberingAfterBreak="0">
    <w:nsid w:val="4C854B38"/>
    <w:multiLevelType w:val="hybridMultilevel"/>
    <w:tmpl w:val="87DA3E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B461F1"/>
    <w:multiLevelType w:val="hybridMultilevel"/>
    <w:tmpl w:val="8280D9A0"/>
    <w:lvl w:ilvl="0" w:tplc="0409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4E2825CF"/>
    <w:multiLevelType w:val="hybridMultilevel"/>
    <w:tmpl w:val="5106EAE6"/>
    <w:lvl w:ilvl="0" w:tplc="11649742">
      <w:start w:val="1"/>
      <w:numFmt w:val="decimal"/>
      <w:lvlText w:val="%1."/>
      <w:lvlJc w:val="left"/>
      <w:pPr>
        <w:ind w:left="360" w:hanging="360"/>
      </w:pPr>
      <w:rPr>
        <w:sz w:val="24"/>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8" w15:restartNumberingAfterBreak="0">
    <w:nsid w:val="4E887A6D"/>
    <w:multiLevelType w:val="hybridMultilevel"/>
    <w:tmpl w:val="0A5480BC"/>
    <w:lvl w:ilvl="0" w:tplc="AFDABDE4">
      <w:numFmt w:val="bullet"/>
      <w:lvlText w:val="-"/>
      <w:lvlJc w:val="left"/>
      <w:pPr>
        <w:ind w:left="360" w:hanging="360"/>
      </w:pPr>
      <w:rPr>
        <w:rFonts w:ascii="Times New Roman" w:eastAsia="Times New Roman" w:hAnsi="Times New Roman" w:cs="Times New Roman" w:hint="default"/>
      </w:rPr>
    </w:lvl>
    <w:lvl w:ilvl="1" w:tplc="F8628EBC">
      <w:numFmt w:val="bullet"/>
      <w:lvlText w:val="-"/>
      <w:lvlJc w:val="left"/>
      <w:pPr>
        <w:ind w:left="1425" w:hanging="705"/>
      </w:pPr>
      <w:rPr>
        <w:rFonts w:ascii="Trebuchet MS" w:eastAsia="Times New Roman" w:hAnsi="Trebuchet MS" w:cs="Times New Roman"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9" w15:restartNumberingAfterBreak="0">
    <w:nsid w:val="4FD73476"/>
    <w:multiLevelType w:val="hybridMultilevel"/>
    <w:tmpl w:val="3C4EEC9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476038B"/>
    <w:multiLevelType w:val="hybridMultilevel"/>
    <w:tmpl w:val="59DE29A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574E09B2"/>
    <w:multiLevelType w:val="hybridMultilevel"/>
    <w:tmpl w:val="6E82DD7E"/>
    <w:lvl w:ilvl="0" w:tplc="04090011">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57592DB6"/>
    <w:multiLevelType w:val="hybridMultilevel"/>
    <w:tmpl w:val="698C96BA"/>
    <w:lvl w:ilvl="0" w:tplc="75549A0E">
      <w:start w:val="1"/>
      <w:numFmt w:val="lowerLetter"/>
      <w:lvlText w:val="%1."/>
      <w:lvlJc w:val="left"/>
      <w:pPr>
        <w:ind w:left="360" w:hanging="360"/>
      </w:pPr>
    </w:lvl>
    <w:lvl w:ilvl="1" w:tplc="86CC9F28">
      <w:start w:val="1"/>
      <w:numFmt w:val="lowerLetter"/>
      <w:lvlText w:val="%2."/>
      <w:lvlJc w:val="left"/>
      <w:pPr>
        <w:ind w:left="1080" w:hanging="360"/>
      </w:pPr>
    </w:lvl>
    <w:lvl w:ilvl="2" w:tplc="36CEE2E6" w:tentative="1">
      <w:start w:val="1"/>
      <w:numFmt w:val="lowerRoman"/>
      <w:lvlText w:val="%3."/>
      <w:lvlJc w:val="right"/>
      <w:pPr>
        <w:ind w:left="1800" w:hanging="180"/>
      </w:pPr>
    </w:lvl>
    <w:lvl w:ilvl="3" w:tplc="4524FB2C" w:tentative="1">
      <w:start w:val="1"/>
      <w:numFmt w:val="decimal"/>
      <w:lvlText w:val="%4."/>
      <w:lvlJc w:val="left"/>
      <w:pPr>
        <w:ind w:left="2520" w:hanging="360"/>
      </w:pPr>
    </w:lvl>
    <w:lvl w:ilvl="4" w:tplc="55423B92" w:tentative="1">
      <w:start w:val="1"/>
      <w:numFmt w:val="lowerLetter"/>
      <w:lvlText w:val="%5."/>
      <w:lvlJc w:val="left"/>
      <w:pPr>
        <w:ind w:left="3240" w:hanging="360"/>
      </w:pPr>
    </w:lvl>
    <w:lvl w:ilvl="5" w:tplc="CF50CFAC" w:tentative="1">
      <w:start w:val="1"/>
      <w:numFmt w:val="lowerRoman"/>
      <w:lvlText w:val="%6."/>
      <w:lvlJc w:val="right"/>
      <w:pPr>
        <w:ind w:left="3960" w:hanging="180"/>
      </w:pPr>
    </w:lvl>
    <w:lvl w:ilvl="6" w:tplc="B16635B4" w:tentative="1">
      <w:start w:val="1"/>
      <w:numFmt w:val="decimal"/>
      <w:lvlText w:val="%7."/>
      <w:lvlJc w:val="left"/>
      <w:pPr>
        <w:ind w:left="4680" w:hanging="360"/>
      </w:pPr>
    </w:lvl>
    <w:lvl w:ilvl="7" w:tplc="BB505A64" w:tentative="1">
      <w:start w:val="1"/>
      <w:numFmt w:val="lowerLetter"/>
      <w:lvlText w:val="%8."/>
      <w:lvlJc w:val="left"/>
      <w:pPr>
        <w:ind w:left="5400" w:hanging="360"/>
      </w:pPr>
    </w:lvl>
    <w:lvl w:ilvl="8" w:tplc="3A089D70" w:tentative="1">
      <w:start w:val="1"/>
      <w:numFmt w:val="lowerRoman"/>
      <w:lvlText w:val="%9."/>
      <w:lvlJc w:val="right"/>
      <w:pPr>
        <w:ind w:left="6120" w:hanging="180"/>
      </w:pPr>
    </w:lvl>
  </w:abstractNum>
  <w:abstractNum w:abstractNumId="43" w15:restartNumberingAfterBreak="0">
    <w:nsid w:val="575E765F"/>
    <w:multiLevelType w:val="multilevel"/>
    <w:tmpl w:val="9EB2A6D8"/>
    <w:lvl w:ilvl="0">
      <w:start w:val="1"/>
      <w:numFmt w:val="bullet"/>
      <w:lvlText w:val=""/>
      <w:lvlJc w:val="left"/>
      <w:pPr>
        <w:ind w:left="360" w:firstLine="0"/>
      </w:pPr>
      <w:rPr>
        <w:rFonts w:ascii="Wingdings" w:hAnsi="Wingdings" w:hint="default"/>
        <w:color w:val="auto"/>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4" w15:restartNumberingAfterBreak="0">
    <w:nsid w:val="5A9E358C"/>
    <w:multiLevelType w:val="hybridMultilevel"/>
    <w:tmpl w:val="52FC2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CAC7FCE"/>
    <w:multiLevelType w:val="hybridMultilevel"/>
    <w:tmpl w:val="6E82DD7E"/>
    <w:lvl w:ilvl="0" w:tplc="04090011">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15:restartNumberingAfterBreak="0">
    <w:nsid w:val="5EFA7776"/>
    <w:multiLevelType w:val="multilevel"/>
    <w:tmpl w:val="38687876"/>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100" w:hanging="108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3140" w:hanging="144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8180" w:hanging="1800"/>
      </w:pPr>
      <w:rPr>
        <w:rFonts w:hint="default"/>
      </w:rPr>
    </w:lvl>
    <w:lvl w:ilvl="8">
      <w:start w:val="1"/>
      <w:numFmt w:val="decimal"/>
      <w:lvlText w:val="%1.%2.%3.%4.%5.%6.%7.%8.%9"/>
      <w:lvlJc w:val="left"/>
      <w:pPr>
        <w:ind w:left="20520" w:hanging="1800"/>
      </w:pPr>
      <w:rPr>
        <w:rFonts w:hint="default"/>
      </w:rPr>
    </w:lvl>
  </w:abstractNum>
  <w:abstractNum w:abstractNumId="47" w15:restartNumberingAfterBreak="0">
    <w:nsid w:val="5F337895"/>
    <w:multiLevelType w:val="hybridMultilevel"/>
    <w:tmpl w:val="47645D18"/>
    <w:lvl w:ilvl="0" w:tplc="04090017">
      <w:start w:val="1"/>
      <w:numFmt w:val="lowerLetter"/>
      <w:lvlText w:val="%1)"/>
      <w:lvlJc w:val="left"/>
      <w:pPr>
        <w:ind w:left="360" w:hanging="360"/>
      </w:pPr>
    </w:lvl>
    <w:lvl w:ilvl="1" w:tplc="5C1C21CA">
      <w:start w:val="1"/>
      <w:numFmt w:val="bullet"/>
      <w:lvlText w:val="-"/>
      <w:lvlJc w:val="left"/>
      <w:pPr>
        <w:ind w:left="1080" w:hanging="360"/>
      </w:pPr>
      <w:rPr>
        <w:rFonts w:ascii="Courier New" w:hAnsi="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FAB641E"/>
    <w:multiLevelType w:val="hybridMultilevel"/>
    <w:tmpl w:val="3EE898B4"/>
    <w:lvl w:ilvl="0" w:tplc="275E8804">
      <w:start w:val="1"/>
      <w:numFmt w:val="lowerLetter"/>
      <w:lvlText w:val="%1."/>
      <w:lvlJc w:val="left"/>
      <w:pPr>
        <w:ind w:left="360" w:hanging="360"/>
      </w:pPr>
    </w:lvl>
    <w:lvl w:ilvl="1" w:tplc="838C2184" w:tentative="1">
      <w:start w:val="1"/>
      <w:numFmt w:val="lowerLetter"/>
      <w:lvlText w:val="%2."/>
      <w:lvlJc w:val="left"/>
      <w:pPr>
        <w:ind w:left="1080" w:hanging="360"/>
      </w:pPr>
    </w:lvl>
    <w:lvl w:ilvl="2" w:tplc="320C42D2" w:tentative="1">
      <w:start w:val="1"/>
      <w:numFmt w:val="lowerRoman"/>
      <w:lvlText w:val="%3."/>
      <w:lvlJc w:val="right"/>
      <w:pPr>
        <w:ind w:left="1800" w:hanging="180"/>
      </w:pPr>
    </w:lvl>
    <w:lvl w:ilvl="3" w:tplc="CB32FBE8" w:tentative="1">
      <w:start w:val="1"/>
      <w:numFmt w:val="decimal"/>
      <w:lvlText w:val="%4."/>
      <w:lvlJc w:val="left"/>
      <w:pPr>
        <w:ind w:left="2520" w:hanging="360"/>
      </w:pPr>
    </w:lvl>
    <w:lvl w:ilvl="4" w:tplc="A4802D2A" w:tentative="1">
      <w:start w:val="1"/>
      <w:numFmt w:val="lowerLetter"/>
      <w:lvlText w:val="%5."/>
      <w:lvlJc w:val="left"/>
      <w:pPr>
        <w:ind w:left="3240" w:hanging="360"/>
      </w:pPr>
    </w:lvl>
    <w:lvl w:ilvl="5" w:tplc="0812D764" w:tentative="1">
      <w:start w:val="1"/>
      <w:numFmt w:val="lowerRoman"/>
      <w:lvlText w:val="%6."/>
      <w:lvlJc w:val="right"/>
      <w:pPr>
        <w:ind w:left="3960" w:hanging="180"/>
      </w:pPr>
    </w:lvl>
    <w:lvl w:ilvl="6" w:tplc="B0309B24" w:tentative="1">
      <w:start w:val="1"/>
      <w:numFmt w:val="decimal"/>
      <w:lvlText w:val="%7."/>
      <w:lvlJc w:val="left"/>
      <w:pPr>
        <w:ind w:left="4680" w:hanging="360"/>
      </w:pPr>
    </w:lvl>
    <w:lvl w:ilvl="7" w:tplc="433010DC" w:tentative="1">
      <w:start w:val="1"/>
      <w:numFmt w:val="lowerLetter"/>
      <w:lvlText w:val="%8."/>
      <w:lvlJc w:val="left"/>
      <w:pPr>
        <w:ind w:left="5400" w:hanging="360"/>
      </w:pPr>
    </w:lvl>
    <w:lvl w:ilvl="8" w:tplc="2DB03A10" w:tentative="1">
      <w:start w:val="1"/>
      <w:numFmt w:val="lowerRoman"/>
      <w:lvlText w:val="%9."/>
      <w:lvlJc w:val="right"/>
      <w:pPr>
        <w:ind w:left="6120" w:hanging="180"/>
      </w:pPr>
    </w:lvl>
  </w:abstractNum>
  <w:abstractNum w:abstractNumId="49" w15:restartNumberingAfterBreak="0">
    <w:nsid w:val="5FBF75CC"/>
    <w:multiLevelType w:val="hybridMultilevel"/>
    <w:tmpl w:val="4B486C7E"/>
    <w:lvl w:ilvl="0" w:tplc="4852E8E2">
      <w:start w:val="1"/>
      <w:numFmt w:val="decimal"/>
      <w:lvlText w:val="%1."/>
      <w:lvlJc w:val="left"/>
      <w:pPr>
        <w:ind w:left="360" w:hanging="360"/>
      </w:pPr>
      <w:rPr>
        <w:rFonts w:eastAsia="SimSun" w:hint="default"/>
        <w:color w:val="auto"/>
      </w:rPr>
    </w:lvl>
    <w:lvl w:ilvl="1" w:tplc="D5F6ECD0" w:tentative="1">
      <w:start w:val="1"/>
      <w:numFmt w:val="lowerLetter"/>
      <w:lvlText w:val="%2."/>
      <w:lvlJc w:val="left"/>
      <w:pPr>
        <w:ind w:left="1080" w:hanging="360"/>
      </w:pPr>
    </w:lvl>
    <w:lvl w:ilvl="2" w:tplc="75641F6E" w:tentative="1">
      <w:start w:val="1"/>
      <w:numFmt w:val="lowerRoman"/>
      <w:lvlText w:val="%3."/>
      <w:lvlJc w:val="right"/>
      <w:pPr>
        <w:ind w:left="1800" w:hanging="180"/>
      </w:pPr>
    </w:lvl>
    <w:lvl w:ilvl="3" w:tplc="1A0EF0DA" w:tentative="1">
      <w:start w:val="1"/>
      <w:numFmt w:val="decimal"/>
      <w:lvlText w:val="%4."/>
      <w:lvlJc w:val="left"/>
      <w:pPr>
        <w:ind w:left="2520" w:hanging="360"/>
      </w:pPr>
    </w:lvl>
    <w:lvl w:ilvl="4" w:tplc="8A5455A0" w:tentative="1">
      <w:start w:val="1"/>
      <w:numFmt w:val="lowerLetter"/>
      <w:lvlText w:val="%5."/>
      <w:lvlJc w:val="left"/>
      <w:pPr>
        <w:ind w:left="3240" w:hanging="360"/>
      </w:pPr>
    </w:lvl>
    <w:lvl w:ilvl="5" w:tplc="3B826666" w:tentative="1">
      <w:start w:val="1"/>
      <w:numFmt w:val="lowerRoman"/>
      <w:lvlText w:val="%6."/>
      <w:lvlJc w:val="right"/>
      <w:pPr>
        <w:ind w:left="3960" w:hanging="180"/>
      </w:pPr>
    </w:lvl>
    <w:lvl w:ilvl="6" w:tplc="DF9C1124" w:tentative="1">
      <w:start w:val="1"/>
      <w:numFmt w:val="decimal"/>
      <w:lvlText w:val="%7."/>
      <w:lvlJc w:val="left"/>
      <w:pPr>
        <w:ind w:left="4680" w:hanging="360"/>
      </w:pPr>
    </w:lvl>
    <w:lvl w:ilvl="7" w:tplc="F9E42398" w:tentative="1">
      <w:start w:val="1"/>
      <w:numFmt w:val="lowerLetter"/>
      <w:lvlText w:val="%8."/>
      <w:lvlJc w:val="left"/>
      <w:pPr>
        <w:ind w:left="5400" w:hanging="360"/>
      </w:pPr>
    </w:lvl>
    <w:lvl w:ilvl="8" w:tplc="F61AD0EE" w:tentative="1">
      <w:start w:val="1"/>
      <w:numFmt w:val="lowerRoman"/>
      <w:lvlText w:val="%9."/>
      <w:lvlJc w:val="right"/>
      <w:pPr>
        <w:ind w:left="6120" w:hanging="180"/>
      </w:pPr>
    </w:lvl>
  </w:abstractNum>
  <w:abstractNum w:abstractNumId="50" w15:restartNumberingAfterBreak="0">
    <w:nsid w:val="60BF5DCA"/>
    <w:multiLevelType w:val="hybridMultilevel"/>
    <w:tmpl w:val="B5BA1B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5F04A6"/>
    <w:multiLevelType w:val="hybridMultilevel"/>
    <w:tmpl w:val="18D4FA04"/>
    <w:lvl w:ilvl="0" w:tplc="F360315E">
      <w:start w:val="1"/>
      <w:numFmt w:val="bullet"/>
      <w:lvlText w:val=""/>
      <w:lvlJc w:val="left"/>
      <w:pPr>
        <w:ind w:left="1353" w:hanging="360"/>
      </w:pPr>
      <w:rPr>
        <w:rFonts w:ascii="Wingdings" w:hAnsi="Wingdings" w:hint="default"/>
      </w:rPr>
    </w:lvl>
    <w:lvl w:ilvl="1" w:tplc="984289D8" w:tentative="1">
      <w:start w:val="1"/>
      <w:numFmt w:val="lowerLetter"/>
      <w:lvlText w:val="%2."/>
      <w:lvlJc w:val="left"/>
      <w:pPr>
        <w:ind w:left="1800" w:hanging="360"/>
      </w:pPr>
    </w:lvl>
    <w:lvl w:ilvl="2" w:tplc="04180005" w:tentative="1">
      <w:start w:val="1"/>
      <w:numFmt w:val="lowerRoman"/>
      <w:lvlText w:val="%3."/>
      <w:lvlJc w:val="right"/>
      <w:pPr>
        <w:ind w:left="2520" w:hanging="180"/>
      </w:pPr>
    </w:lvl>
    <w:lvl w:ilvl="3" w:tplc="04180001" w:tentative="1">
      <w:start w:val="1"/>
      <w:numFmt w:val="decimal"/>
      <w:lvlText w:val="%4."/>
      <w:lvlJc w:val="left"/>
      <w:pPr>
        <w:ind w:left="3240" w:hanging="360"/>
      </w:pPr>
    </w:lvl>
    <w:lvl w:ilvl="4" w:tplc="04180003" w:tentative="1">
      <w:start w:val="1"/>
      <w:numFmt w:val="lowerLetter"/>
      <w:lvlText w:val="%5."/>
      <w:lvlJc w:val="left"/>
      <w:pPr>
        <w:ind w:left="3960" w:hanging="360"/>
      </w:pPr>
    </w:lvl>
    <w:lvl w:ilvl="5" w:tplc="04180005" w:tentative="1">
      <w:start w:val="1"/>
      <w:numFmt w:val="lowerRoman"/>
      <w:lvlText w:val="%6."/>
      <w:lvlJc w:val="right"/>
      <w:pPr>
        <w:ind w:left="4680" w:hanging="180"/>
      </w:pPr>
    </w:lvl>
    <w:lvl w:ilvl="6" w:tplc="04180001" w:tentative="1">
      <w:start w:val="1"/>
      <w:numFmt w:val="decimal"/>
      <w:lvlText w:val="%7."/>
      <w:lvlJc w:val="left"/>
      <w:pPr>
        <w:ind w:left="5400" w:hanging="360"/>
      </w:pPr>
    </w:lvl>
    <w:lvl w:ilvl="7" w:tplc="04180003" w:tentative="1">
      <w:start w:val="1"/>
      <w:numFmt w:val="lowerLetter"/>
      <w:lvlText w:val="%8."/>
      <w:lvlJc w:val="left"/>
      <w:pPr>
        <w:ind w:left="6120" w:hanging="360"/>
      </w:pPr>
    </w:lvl>
    <w:lvl w:ilvl="8" w:tplc="04180005" w:tentative="1">
      <w:start w:val="1"/>
      <w:numFmt w:val="lowerRoman"/>
      <w:lvlText w:val="%9."/>
      <w:lvlJc w:val="right"/>
      <w:pPr>
        <w:ind w:left="6840" w:hanging="180"/>
      </w:pPr>
    </w:lvl>
  </w:abstractNum>
  <w:abstractNum w:abstractNumId="52" w15:restartNumberingAfterBreak="0">
    <w:nsid w:val="63FC169F"/>
    <w:multiLevelType w:val="hybridMultilevel"/>
    <w:tmpl w:val="99026B96"/>
    <w:lvl w:ilvl="0" w:tplc="04180001">
      <w:start w:val="1"/>
      <w:numFmt w:val="lowerLetter"/>
      <w:lvlText w:val="%1)"/>
      <w:lvlJc w:val="left"/>
      <w:pPr>
        <w:ind w:left="540" w:hanging="360"/>
      </w:pPr>
      <w:rPr>
        <w:rFonts w:hint="default"/>
      </w:rPr>
    </w:lvl>
    <w:lvl w:ilvl="1" w:tplc="04180003" w:tentative="1">
      <w:start w:val="1"/>
      <w:numFmt w:val="lowerLetter"/>
      <w:lvlText w:val="%2."/>
      <w:lvlJc w:val="left"/>
      <w:pPr>
        <w:ind w:left="1260" w:hanging="360"/>
      </w:pPr>
    </w:lvl>
    <w:lvl w:ilvl="2" w:tplc="04180005" w:tentative="1">
      <w:start w:val="1"/>
      <w:numFmt w:val="lowerRoman"/>
      <w:lvlText w:val="%3."/>
      <w:lvlJc w:val="right"/>
      <w:pPr>
        <w:ind w:left="1980" w:hanging="180"/>
      </w:pPr>
    </w:lvl>
    <w:lvl w:ilvl="3" w:tplc="04180001" w:tentative="1">
      <w:start w:val="1"/>
      <w:numFmt w:val="decimal"/>
      <w:lvlText w:val="%4."/>
      <w:lvlJc w:val="left"/>
      <w:pPr>
        <w:ind w:left="2700" w:hanging="360"/>
      </w:pPr>
    </w:lvl>
    <w:lvl w:ilvl="4" w:tplc="04180003" w:tentative="1">
      <w:start w:val="1"/>
      <w:numFmt w:val="lowerLetter"/>
      <w:lvlText w:val="%5."/>
      <w:lvlJc w:val="left"/>
      <w:pPr>
        <w:ind w:left="3420" w:hanging="360"/>
      </w:pPr>
    </w:lvl>
    <w:lvl w:ilvl="5" w:tplc="04180005" w:tentative="1">
      <w:start w:val="1"/>
      <w:numFmt w:val="lowerRoman"/>
      <w:lvlText w:val="%6."/>
      <w:lvlJc w:val="right"/>
      <w:pPr>
        <w:ind w:left="4140" w:hanging="180"/>
      </w:pPr>
    </w:lvl>
    <w:lvl w:ilvl="6" w:tplc="04180001" w:tentative="1">
      <w:start w:val="1"/>
      <w:numFmt w:val="decimal"/>
      <w:lvlText w:val="%7."/>
      <w:lvlJc w:val="left"/>
      <w:pPr>
        <w:ind w:left="4860" w:hanging="360"/>
      </w:pPr>
    </w:lvl>
    <w:lvl w:ilvl="7" w:tplc="04180003" w:tentative="1">
      <w:start w:val="1"/>
      <w:numFmt w:val="lowerLetter"/>
      <w:lvlText w:val="%8."/>
      <w:lvlJc w:val="left"/>
      <w:pPr>
        <w:ind w:left="5580" w:hanging="360"/>
      </w:pPr>
    </w:lvl>
    <w:lvl w:ilvl="8" w:tplc="04180005" w:tentative="1">
      <w:start w:val="1"/>
      <w:numFmt w:val="lowerRoman"/>
      <w:lvlText w:val="%9."/>
      <w:lvlJc w:val="right"/>
      <w:pPr>
        <w:ind w:left="6300" w:hanging="180"/>
      </w:pPr>
    </w:lvl>
  </w:abstractNum>
  <w:abstractNum w:abstractNumId="53" w15:restartNumberingAfterBreak="0">
    <w:nsid w:val="65857458"/>
    <w:multiLevelType w:val="hybridMultilevel"/>
    <w:tmpl w:val="2DFCA66A"/>
    <w:lvl w:ilvl="0" w:tplc="A8AE9224">
      <w:start w:val="1"/>
      <w:numFmt w:val="decimal"/>
      <w:lvlText w:val="Art. %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84C0B9F"/>
    <w:multiLevelType w:val="hybridMultilevel"/>
    <w:tmpl w:val="2CEA94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8CB0E31"/>
    <w:multiLevelType w:val="hybridMultilevel"/>
    <w:tmpl w:val="65BEB9D4"/>
    <w:lvl w:ilvl="0" w:tplc="040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6A6021C7"/>
    <w:multiLevelType w:val="hybridMultilevel"/>
    <w:tmpl w:val="5106EAE6"/>
    <w:lvl w:ilvl="0" w:tplc="11649742">
      <w:start w:val="1"/>
      <w:numFmt w:val="decimal"/>
      <w:lvlText w:val="%1."/>
      <w:lvlJc w:val="left"/>
      <w:pPr>
        <w:ind w:left="360" w:hanging="360"/>
      </w:pPr>
      <w:rPr>
        <w:sz w:val="24"/>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7" w15:restartNumberingAfterBreak="0">
    <w:nsid w:val="6D1D3D69"/>
    <w:multiLevelType w:val="hybridMultilevel"/>
    <w:tmpl w:val="2622609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 w15:restartNumberingAfterBreak="0">
    <w:nsid w:val="6DC320EE"/>
    <w:multiLevelType w:val="hybridMultilevel"/>
    <w:tmpl w:val="0052C7E8"/>
    <w:lvl w:ilvl="0" w:tplc="04090001">
      <w:start w:val="1"/>
      <w:numFmt w:val="lowerLetter"/>
      <w:lvlText w:val="%1)"/>
      <w:lvlJc w:val="left"/>
      <w:pPr>
        <w:tabs>
          <w:tab w:val="num" w:pos="1440"/>
        </w:tabs>
        <w:ind w:left="1440" w:hanging="360"/>
      </w:pPr>
      <w:rPr>
        <w:rFonts w:hint="default"/>
      </w:rPr>
    </w:lvl>
    <w:lvl w:ilvl="1" w:tplc="04090003">
      <w:start w:val="1"/>
      <w:numFmt w:val="decimal"/>
      <w:lvlText w:val="%2."/>
      <w:lvlJc w:val="left"/>
      <w:pPr>
        <w:tabs>
          <w:tab w:val="num" w:pos="2160"/>
        </w:tabs>
        <w:ind w:left="2160" w:hanging="360"/>
      </w:pPr>
      <w:rPr>
        <w:rFonts w:hint="default"/>
      </w:rPr>
    </w:lvl>
    <w:lvl w:ilvl="2" w:tplc="04090005">
      <w:start w:val="1"/>
      <w:numFmt w:val="lowerLetter"/>
      <w:lvlText w:val="%3)"/>
      <w:lvlJc w:val="left"/>
      <w:pPr>
        <w:tabs>
          <w:tab w:val="num" w:pos="2880"/>
        </w:tabs>
        <w:ind w:left="2880" w:hanging="180"/>
      </w:pPr>
      <w:rPr>
        <w:rFonts w:hint="default"/>
      </w:rPr>
    </w:lvl>
    <w:lvl w:ilvl="3" w:tplc="04090001">
      <w:start w:val="1"/>
      <w:numFmt w:val="lowerLetter"/>
      <w:lvlText w:val="%4."/>
      <w:lvlJc w:val="left"/>
      <w:pPr>
        <w:tabs>
          <w:tab w:val="num" w:pos="3600"/>
        </w:tabs>
        <w:ind w:left="3600" w:hanging="360"/>
      </w:pPr>
      <w:rPr>
        <w:rFonts w:hint="default"/>
      </w:rPr>
    </w:lvl>
    <w:lvl w:ilvl="4" w:tplc="04090003">
      <w:start w:val="200"/>
      <w:numFmt w:val="bullet"/>
      <w:lvlText w:val="-"/>
      <w:lvlJc w:val="left"/>
      <w:pPr>
        <w:tabs>
          <w:tab w:val="num" w:pos="4320"/>
        </w:tabs>
        <w:ind w:left="4320" w:hanging="360"/>
      </w:pPr>
      <w:rPr>
        <w:rFonts w:ascii="Times New Roman" w:eastAsia="Times New Roman" w:hAnsi="Times New Roman" w:cs="Times New Roman" w:hint="default"/>
      </w:rPr>
    </w:lvl>
    <w:lvl w:ilvl="5" w:tplc="04090005">
      <w:start w:val="2"/>
      <w:numFmt w:val="upperLetter"/>
      <w:lvlText w:val="%6."/>
      <w:lvlJc w:val="left"/>
      <w:pPr>
        <w:tabs>
          <w:tab w:val="num" w:pos="5220"/>
        </w:tabs>
        <w:ind w:left="5220" w:hanging="360"/>
      </w:pPr>
      <w:rPr>
        <w:rFonts w:hint="default"/>
      </w:rPr>
    </w:lvl>
    <w:lvl w:ilvl="6" w:tplc="0409000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9" w15:restartNumberingAfterBreak="0">
    <w:nsid w:val="6E0D3338"/>
    <w:multiLevelType w:val="multilevel"/>
    <w:tmpl w:val="506C9DC8"/>
    <w:lvl w:ilvl="0">
      <w:start w:val="1"/>
      <w:numFmt w:val="bullet"/>
      <w:lvlText w:val=""/>
      <w:lvlJc w:val="left"/>
      <w:pPr>
        <w:ind w:left="990" w:hanging="360"/>
      </w:pPr>
      <w:rPr>
        <w:rFonts w:ascii="Wingdings" w:hAnsi="Wingdings" w:hint="default"/>
        <w:b/>
        <w:sz w:val="24"/>
        <w:szCs w:val="24"/>
      </w:rPr>
    </w:lvl>
    <w:lvl w:ilvl="1">
      <w:start w:val="1"/>
      <w:numFmt w:val="decimal"/>
      <w:lvlText w:val="4.%2"/>
      <w:lvlJc w:val="left"/>
      <w:pPr>
        <w:ind w:left="896" w:hanging="432"/>
      </w:pPr>
      <w:rPr>
        <w:rFonts w:hint="default"/>
        <w:sz w:val="24"/>
        <w:szCs w:val="24"/>
      </w:rPr>
    </w:lvl>
    <w:lvl w:ilvl="2">
      <w:start w:val="1"/>
      <w:numFmt w:val="decimal"/>
      <w:lvlText w:val="%1.%2.%3."/>
      <w:lvlJc w:val="left"/>
      <w:pPr>
        <w:ind w:left="1404" w:hanging="504"/>
      </w:pPr>
      <w:rPr>
        <w:rFonts w:hint="default"/>
      </w:rPr>
    </w:lvl>
    <w:lvl w:ilvl="3">
      <w:start w:val="1"/>
      <w:numFmt w:val="decimal"/>
      <w:lvlText w:val="%1.%2.%3.%4."/>
      <w:lvlJc w:val="left"/>
      <w:pPr>
        <w:ind w:left="1908" w:hanging="648"/>
      </w:pPr>
      <w:rPr>
        <w:rFonts w:hint="default"/>
      </w:rPr>
    </w:lvl>
    <w:lvl w:ilvl="4">
      <w:start w:val="1"/>
      <w:numFmt w:val="decimal"/>
      <w:lvlText w:val="%1.%2.%3.%4.%5."/>
      <w:lvlJc w:val="left"/>
      <w:pPr>
        <w:ind w:left="2412" w:hanging="792"/>
      </w:pPr>
      <w:rPr>
        <w:rFonts w:hint="default"/>
      </w:rPr>
    </w:lvl>
    <w:lvl w:ilvl="5">
      <w:start w:val="1"/>
      <w:numFmt w:val="decimal"/>
      <w:lvlText w:val="%1.%2.%3.%4.%5.%6."/>
      <w:lvlJc w:val="left"/>
      <w:pPr>
        <w:ind w:left="2916" w:hanging="936"/>
      </w:pPr>
      <w:rPr>
        <w:rFonts w:hint="default"/>
      </w:rPr>
    </w:lvl>
    <w:lvl w:ilvl="6">
      <w:start w:val="1"/>
      <w:numFmt w:val="decimal"/>
      <w:lvlText w:val="%1.%2.%3.%4.%5.%6.%7."/>
      <w:lvlJc w:val="left"/>
      <w:pPr>
        <w:ind w:left="3420" w:hanging="1080"/>
      </w:pPr>
      <w:rPr>
        <w:rFonts w:hint="default"/>
      </w:rPr>
    </w:lvl>
    <w:lvl w:ilvl="7">
      <w:start w:val="1"/>
      <w:numFmt w:val="decimal"/>
      <w:lvlText w:val="%1.%2.%3.%4.%5.%6.%7.%8."/>
      <w:lvlJc w:val="left"/>
      <w:pPr>
        <w:ind w:left="3924" w:hanging="1224"/>
      </w:pPr>
      <w:rPr>
        <w:rFonts w:hint="default"/>
      </w:rPr>
    </w:lvl>
    <w:lvl w:ilvl="8">
      <w:start w:val="1"/>
      <w:numFmt w:val="decimal"/>
      <w:lvlText w:val="%1.%2.%3.%4.%5.%6.%7.%8.%9."/>
      <w:lvlJc w:val="left"/>
      <w:pPr>
        <w:ind w:left="4500" w:hanging="1440"/>
      </w:pPr>
      <w:rPr>
        <w:rFonts w:hint="default"/>
      </w:rPr>
    </w:lvl>
  </w:abstractNum>
  <w:abstractNum w:abstractNumId="60" w15:restartNumberingAfterBreak="0">
    <w:nsid w:val="708566EC"/>
    <w:multiLevelType w:val="hybridMultilevel"/>
    <w:tmpl w:val="89669BF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1" w15:restartNumberingAfterBreak="0">
    <w:nsid w:val="75840FB8"/>
    <w:multiLevelType w:val="hybridMultilevel"/>
    <w:tmpl w:val="0748BF16"/>
    <w:lvl w:ilvl="0" w:tplc="0418000D">
      <w:start w:val="1"/>
      <w:numFmt w:val="lowerLetter"/>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62" w15:restartNumberingAfterBreak="0">
    <w:nsid w:val="76451381"/>
    <w:multiLevelType w:val="hybridMultilevel"/>
    <w:tmpl w:val="C04EED8C"/>
    <w:lvl w:ilvl="0" w:tplc="4B9E5C70">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3" w15:restartNumberingAfterBreak="0">
    <w:nsid w:val="7E351A43"/>
    <w:multiLevelType w:val="hybridMultilevel"/>
    <w:tmpl w:val="5106EAE6"/>
    <w:lvl w:ilvl="0" w:tplc="11649742">
      <w:start w:val="1"/>
      <w:numFmt w:val="decimal"/>
      <w:lvlText w:val="%1."/>
      <w:lvlJc w:val="left"/>
      <w:pPr>
        <w:ind w:left="360" w:hanging="360"/>
      </w:pPr>
      <w:rPr>
        <w:sz w:val="24"/>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4" w15:restartNumberingAfterBreak="0">
    <w:nsid w:val="7EBF3511"/>
    <w:multiLevelType w:val="hybridMultilevel"/>
    <w:tmpl w:val="40D0D4B4"/>
    <w:lvl w:ilvl="0" w:tplc="0409000B">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EE03C0F"/>
    <w:multiLevelType w:val="hybridMultilevel"/>
    <w:tmpl w:val="1A408BA6"/>
    <w:lvl w:ilvl="0" w:tplc="04090011">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6" w15:restartNumberingAfterBreak="0">
    <w:nsid w:val="7F967543"/>
    <w:multiLevelType w:val="multilevel"/>
    <w:tmpl w:val="AEA232C2"/>
    <w:lvl w:ilvl="0">
      <w:start w:val="1"/>
      <w:numFmt w:val="bullet"/>
      <w:lvlText w:val=""/>
      <w:lvlJc w:val="left"/>
      <w:pPr>
        <w:ind w:left="990" w:hanging="360"/>
      </w:pPr>
      <w:rPr>
        <w:rFonts w:ascii="Wingdings" w:hAnsi="Wingdings" w:hint="default"/>
        <w:b/>
        <w:sz w:val="24"/>
        <w:szCs w:val="24"/>
      </w:rPr>
    </w:lvl>
    <w:lvl w:ilvl="1">
      <w:start w:val="1"/>
      <w:numFmt w:val="decimal"/>
      <w:lvlText w:val="4.%2"/>
      <w:lvlJc w:val="left"/>
      <w:pPr>
        <w:ind w:left="896" w:hanging="432"/>
      </w:pPr>
      <w:rPr>
        <w:rFonts w:hint="default"/>
        <w:sz w:val="24"/>
        <w:szCs w:val="24"/>
      </w:rPr>
    </w:lvl>
    <w:lvl w:ilvl="2">
      <w:start w:val="1"/>
      <w:numFmt w:val="decimal"/>
      <w:lvlText w:val="%1.%2.%3."/>
      <w:lvlJc w:val="left"/>
      <w:pPr>
        <w:ind w:left="1404" w:hanging="504"/>
      </w:pPr>
      <w:rPr>
        <w:rFonts w:hint="default"/>
      </w:rPr>
    </w:lvl>
    <w:lvl w:ilvl="3">
      <w:start w:val="1"/>
      <w:numFmt w:val="decimal"/>
      <w:lvlText w:val="%1.%2.%3.%4."/>
      <w:lvlJc w:val="left"/>
      <w:pPr>
        <w:ind w:left="1908" w:hanging="648"/>
      </w:pPr>
      <w:rPr>
        <w:rFonts w:hint="default"/>
      </w:rPr>
    </w:lvl>
    <w:lvl w:ilvl="4">
      <w:start w:val="1"/>
      <w:numFmt w:val="decimal"/>
      <w:lvlText w:val="%1.%2.%3.%4.%5."/>
      <w:lvlJc w:val="left"/>
      <w:pPr>
        <w:ind w:left="2412" w:hanging="792"/>
      </w:pPr>
      <w:rPr>
        <w:rFonts w:hint="default"/>
      </w:rPr>
    </w:lvl>
    <w:lvl w:ilvl="5">
      <w:start w:val="1"/>
      <w:numFmt w:val="decimal"/>
      <w:lvlText w:val="%1.%2.%3.%4.%5.%6."/>
      <w:lvlJc w:val="left"/>
      <w:pPr>
        <w:ind w:left="2916" w:hanging="936"/>
      </w:pPr>
      <w:rPr>
        <w:rFonts w:hint="default"/>
      </w:rPr>
    </w:lvl>
    <w:lvl w:ilvl="6">
      <w:start w:val="1"/>
      <w:numFmt w:val="decimal"/>
      <w:lvlText w:val="%1.%2.%3.%4.%5.%6.%7."/>
      <w:lvlJc w:val="left"/>
      <w:pPr>
        <w:ind w:left="3420" w:hanging="1080"/>
      </w:pPr>
      <w:rPr>
        <w:rFonts w:hint="default"/>
      </w:rPr>
    </w:lvl>
    <w:lvl w:ilvl="7">
      <w:start w:val="1"/>
      <w:numFmt w:val="decimal"/>
      <w:lvlText w:val="%1.%2.%3.%4.%5.%6.%7.%8."/>
      <w:lvlJc w:val="left"/>
      <w:pPr>
        <w:ind w:left="3924" w:hanging="1224"/>
      </w:pPr>
      <w:rPr>
        <w:rFonts w:hint="default"/>
      </w:rPr>
    </w:lvl>
    <w:lvl w:ilvl="8">
      <w:start w:val="1"/>
      <w:numFmt w:val="decimal"/>
      <w:lvlText w:val="%1.%2.%3.%4.%5.%6.%7.%8.%9."/>
      <w:lvlJc w:val="left"/>
      <w:pPr>
        <w:ind w:left="4500" w:hanging="1440"/>
      </w:pPr>
      <w:rPr>
        <w:rFonts w:hint="default"/>
      </w:rPr>
    </w:lvl>
  </w:abstractNum>
  <w:num w:numId="1">
    <w:abstractNumId w:val="7"/>
  </w:num>
  <w:num w:numId="2">
    <w:abstractNumId w:val="64"/>
  </w:num>
  <w:num w:numId="3">
    <w:abstractNumId w:val="17"/>
  </w:num>
  <w:num w:numId="4">
    <w:abstractNumId w:val="16"/>
  </w:num>
  <w:num w:numId="5">
    <w:abstractNumId w:val="21"/>
  </w:num>
  <w:num w:numId="6">
    <w:abstractNumId w:val="54"/>
  </w:num>
  <w:num w:numId="7">
    <w:abstractNumId w:val="6"/>
  </w:num>
  <w:num w:numId="8">
    <w:abstractNumId w:val="50"/>
  </w:num>
  <w:num w:numId="9">
    <w:abstractNumId w:val="8"/>
  </w:num>
  <w:num w:numId="10">
    <w:abstractNumId w:val="35"/>
  </w:num>
  <w:num w:numId="11">
    <w:abstractNumId w:val="9"/>
  </w:num>
  <w:num w:numId="12">
    <w:abstractNumId w:val="19"/>
  </w:num>
  <w:num w:numId="13">
    <w:abstractNumId w:val="25"/>
  </w:num>
  <w:num w:numId="14">
    <w:abstractNumId w:val="49"/>
  </w:num>
  <w:num w:numId="15">
    <w:abstractNumId w:val="31"/>
  </w:num>
  <w:num w:numId="16">
    <w:abstractNumId w:val="13"/>
  </w:num>
  <w:num w:numId="17">
    <w:abstractNumId w:val="12"/>
  </w:num>
  <w:num w:numId="18">
    <w:abstractNumId w:val="23"/>
  </w:num>
  <w:num w:numId="19">
    <w:abstractNumId w:val="26"/>
  </w:num>
  <w:num w:numId="20">
    <w:abstractNumId w:val="48"/>
  </w:num>
  <w:num w:numId="21">
    <w:abstractNumId w:val="42"/>
  </w:num>
  <w:num w:numId="2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1"/>
  </w:num>
  <w:num w:numId="26">
    <w:abstractNumId w:val="60"/>
  </w:num>
  <w:num w:numId="27">
    <w:abstractNumId w:val="38"/>
  </w:num>
  <w:num w:numId="28">
    <w:abstractNumId w:val="27"/>
  </w:num>
  <w:num w:numId="29">
    <w:abstractNumId w:val="43"/>
  </w:num>
  <w:num w:numId="30">
    <w:abstractNumId w:val="24"/>
  </w:num>
  <w:num w:numId="31">
    <w:abstractNumId w:val="46"/>
  </w:num>
  <w:num w:numId="32">
    <w:abstractNumId w:val="47"/>
  </w:num>
  <w:num w:numId="33">
    <w:abstractNumId w:val="14"/>
  </w:num>
  <w:num w:numId="34">
    <w:abstractNumId w:val="10"/>
  </w:num>
  <w:num w:numId="35">
    <w:abstractNumId w:val="58"/>
  </w:num>
  <w:num w:numId="36">
    <w:abstractNumId w:val="22"/>
  </w:num>
  <w:num w:numId="37">
    <w:abstractNumId w:val="62"/>
  </w:num>
  <w:num w:numId="38">
    <w:abstractNumId w:val="51"/>
  </w:num>
  <w:num w:numId="39">
    <w:abstractNumId w:val="18"/>
  </w:num>
  <w:num w:numId="40">
    <w:abstractNumId w:val="4"/>
  </w:num>
  <w:num w:numId="41">
    <w:abstractNumId w:val="0"/>
  </w:num>
  <w:num w:numId="42">
    <w:abstractNumId w:val="44"/>
  </w:num>
  <w:num w:numId="43">
    <w:abstractNumId w:val="33"/>
  </w:num>
  <w:num w:numId="44">
    <w:abstractNumId w:val="45"/>
  </w:num>
  <w:num w:numId="45">
    <w:abstractNumId w:val="59"/>
  </w:num>
  <w:num w:numId="46">
    <w:abstractNumId w:val="66"/>
  </w:num>
  <w:num w:numId="47">
    <w:abstractNumId w:val="57"/>
  </w:num>
  <w:num w:numId="48">
    <w:abstractNumId w:val="40"/>
  </w:num>
  <w:num w:numId="49">
    <w:abstractNumId w:val="53"/>
  </w:num>
  <w:num w:numId="50">
    <w:abstractNumId w:val="39"/>
  </w:num>
  <w:num w:numId="51">
    <w:abstractNumId w:val="3"/>
  </w:num>
  <w:num w:numId="52">
    <w:abstractNumId w:val="65"/>
  </w:num>
  <w:num w:numId="53">
    <w:abstractNumId w:val="36"/>
  </w:num>
  <w:num w:numId="54">
    <w:abstractNumId w:val="5"/>
  </w:num>
  <w:num w:numId="55">
    <w:abstractNumId w:val="34"/>
  </w:num>
  <w:num w:numId="56">
    <w:abstractNumId w:val="29"/>
  </w:num>
  <w:num w:numId="57">
    <w:abstractNumId w:val="55"/>
  </w:num>
  <w:num w:numId="58">
    <w:abstractNumId w:val="2"/>
  </w:num>
  <w:num w:numId="59">
    <w:abstractNumId w:val="41"/>
  </w:num>
  <w:num w:numId="60">
    <w:abstractNumId w:val="15"/>
  </w:num>
  <w:num w:numId="61">
    <w:abstractNumId w:val="20"/>
  </w:num>
  <w:num w:numId="62">
    <w:abstractNumId w:val="30"/>
  </w:num>
  <w:num w:numId="63">
    <w:abstractNumId w:val="63"/>
  </w:num>
  <w:num w:numId="64">
    <w:abstractNumId w:val="28"/>
  </w:num>
  <w:num w:numId="65">
    <w:abstractNumId w:val="32"/>
  </w:num>
  <w:num w:numId="66">
    <w:abstractNumId w:val="37"/>
  </w:num>
  <w:num w:numId="67">
    <w:abstractNumId w:val="5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31C"/>
    <w:rsid w:val="00030AEB"/>
    <w:rsid w:val="000F7199"/>
    <w:rsid w:val="001163CD"/>
    <w:rsid w:val="001576CA"/>
    <w:rsid w:val="00181F4A"/>
    <w:rsid w:val="00195B66"/>
    <w:rsid w:val="001B705F"/>
    <w:rsid w:val="00240B5A"/>
    <w:rsid w:val="00263261"/>
    <w:rsid w:val="002E45BA"/>
    <w:rsid w:val="002F1872"/>
    <w:rsid w:val="0030664C"/>
    <w:rsid w:val="00312F4C"/>
    <w:rsid w:val="00337A49"/>
    <w:rsid w:val="00387750"/>
    <w:rsid w:val="003952F5"/>
    <w:rsid w:val="003B534B"/>
    <w:rsid w:val="003C54A8"/>
    <w:rsid w:val="00404B48"/>
    <w:rsid w:val="004A5192"/>
    <w:rsid w:val="004E3A81"/>
    <w:rsid w:val="00586EF7"/>
    <w:rsid w:val="005F0E6A"/>
    <w:rsid w:val="00627C24"/>
    <w:rsid w:val="00650998"/>
    <w:rsid w:val="006A5098"/>
    <w:rsid w:val="00707140"/>
    <w:rsid w:val="00724538"/>
    <w:rsid w:val="00833A03"/>
    <w:rsid w:val="00840E9F"/>
    <w:rsid w:val="00876188"/>
    <w:rsid w:val="008B0106"/>
    <w:rsid w:val="008C213A"/>
    <w:rsid w:val="008D6EDF"/>
    <w:rsid w:val="00995745"/>
    <w:rsid w:val="009A31E3"/>
    <w:rsid w:val="00A10E22"/>
    <w:rsid w:val="00A859C5"/>
    <w:rsid w:val="00B11FE7"/>
    <w:rsid w:val="00BB347E"/>
    <w:rsid w:val="00BD75B9"/>
    <w:rsid w:val="00BE0371"/>
    <w:rsid w:val="00BE4F5F"/>
    <w:rsid w:val="00C37191"/>
    <w:rsid w:val="00C84B66"/>
    <w:rsid w:val="00D23F8F"/>
    <w:rsid w:val="00D3533B"/>
    <w:rsid w:val="00E07FFB"/>
    <w:rsid w:val="00E2035D"/>
    <w:rsid w:val="00E2193B"/>
    <w:rsid w:val="00E272D6"/>
    <w:rsid w:val="00EA72CC"/>
    <w:rsid w:val="00F42663"/>
    <w:rsid w:val="00F53184"/>
    <w:rsid w:val="00F7431C"/>
    <w:rsid w:val="00F86A9A"/>
    <w:rsid w:val="00FB1669"/>
    <w:rsid w:val="00FC244B"/>
    <w:rsid w:val="00FC375F"/>
    <w:rsid w:val="00FF6A6F"/>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AF53C"/>
  <w15:docId w15:val="{20CD3AC3-1336-41C3-B74F-A1495ED95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lang w:val="en-US"/>
    </w:rPr>
  </w:style>
  <w:style w:type="paragraph" w:styleId="Heading1">
    <w:name w:val="heading 1"/>
    <w:basedOn w:val="Normal"/>
    <w:next w:val="Normal"/>
    <w:link w:val="Heading1Char"/>
    <w:uiPriority w:val="9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lang w:val="en-US"/>
    </w:rPr>
  </w:style>
  <w:style w:type="character" w:customStyle="1" w:styleId="Heading5Char">
    <w:name w:val="Heading 5 Char"/>
    <w:basedOn w:val="DefaultParagraphFont"/>
    <w:link w:val="Heading5"/>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lang w:val="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TOCHeading">
    <w:name w:val="TOC Heading"/>
    <w:basedOn w:val="Heading1"/>
    <w:next w:val="Normal"/>
    <w:uiPriority w:val="39"/>
    <w:unhideWhenUsed/>
    <w:qFormat/>
    <w:pPr>
      <w:outlineLvl w:val="9"/>
    </w:pPr>
    <w:rPr>
      <w:rFonts w:ascii="Cambria" w:eastAsia="Times New Roman" w:hAnsi="Cambria" w:cs="Times New Roman"/>
      <w:color w:val="365F91"/>
    </w:rPr>
  </w:style>
  <w:style w:type="paragraph" w:styleId="TOC1">
    <w:name w:val="toc 1"/>
    <w:basedOn w:val="Normal"/>
    <w:next w:val="Normal"/>
    <w:autoRedefine/>
    <w:uiPriority w:val="39"/>
    <w:unhideWhenUsed/>
    <w:pPr>
      <w:tabs>
        <w:tab w:val="left" w:pos="660"/>
        <w:tab w:val="right" w:leader="dot" w:pos="9350"/>
      </w:tabs>
      <w:spacing w:after="100"/>
    </w:pPr>
    <w:rPr>
      <w:rFonts w:ascii="Trebuchet MS" w:hAnsi="Trebuchet MS"/>
      <w:b/>
      <w:noProof/>
      <w:lang w:val="ro-RO"/>
    </w:rPr>
  </w:style>
  <w:style w:type="paragraph" w:styleId="TOC2">
    <w:name w:val="toc 2"/>
    <w:basedOn w:val="Normal"/>
    <w:next w:val="Normal"/>
    <w:autoRedefine/>
    <w:uiPriority w:val="39"/>
    <w:unhideWhenUsed/>
    <w:pPr>
      <w:tabs>
        <w:tab w:val="left" w:pos="810"/>
        <w:tab w:val="left" w:pos="1100"/>
        <w:tab w:val="right" w:leader="dot" w:pos="9350"/>
      </w:tabs>
      <w:spacing w:after="100"/>
      <w:ind w:left="220"/>
    </w:pPr>
  </w:style>
  <w:style w:type="paragraph" w:styleId="TOC3">
    <w:name w:val="toc 3"/>
    <w:basedOn w:val="Normal"/>
    <w:next w:val="Normal"/>
    <w:autoRedefine/>
    <w:uiPriority w:val="39"/>
    <w:unhideWhenUsed/>
    <w:pPr>
      <w:tabs>
        <w:tab w:val="right" w:leader="dot" w:pos="9356"/>
      </w:tabs>
      <w:spacing w:after="100"/>
      <w:ind w:left="270" w:right="281"/>
    </w:pPr>
  </w:style>
  <w:style w:type="paragraph" w:styleId="NoSpacing">
    <w:name w:val="No Spacing"/>
    <w:uiPriority w:val="1"/>
    <w:qFormat/>
    <w:pPr>
      <w:spacing w:after="0" w:line="240" w:lineRule="auto"/>
      <w:jc w:val="both"/>
    </w:pPr>
    <w:rPr>
      <w:rFonts w:ascii="Tahoma" w:eastAsia="Calibri" w:hAnsi="Tahoma" w:cs="Times New Roman"/>
      <w:sz w:val="24"/>
      <w:szCs w:val="24"/>
      <w:lang w:eastAsia="ro-RO"/>
    </w:rPr>
  </w:style>
  <w:style w:type="table" w:styleId="TableGrid">
    <w:name w:val="Table Grid"/>
    <w:basedOn w:val="TableNormal"/>
    <w:uiPriority w:val="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List Paragraph1,List1,Forth level,Akapit z listą BS,Outlines a.b.c.,List_Paragraph,Multilevel para_II,Akapit z lista BS,Listă colorată - Accentuare 11,body 2,List Paragraph11,List Paragraph111,Bullet,Antes de enumeración"/>
    <w:basedOn w:val="Normal"/>
    <w:link w:val="ListParagraphChar"/>
    <w:uiPriority w:val="34"/>
    <w:qFormat/>
    <w:pPr>
      <w:ind w:left="720"/>
      <w:contextualSpacing/>
    </w:pPr>
    <w:rPr>
      <w:sz w:val="20"/>
      <w:szCs w:val="20"/>
    </w:rPr>
  </w:style>
  <w:style w:type="character" w:customStyle="1" w:styleId="ListParagraphChar">
    <w:name w:val="List Paragraph Char"/>
    <w:aliases w:val="Normal bullet 2 Char,List Paragraph1 Char,List1 Char,Forth level Char,Akapit z listą BS Char,Outlines a.b.c. Char,List_Paragraph Char,Multilevel para_II Char,Akapit z lista BS Char,Listă colorată - Accentuare 11 Char,body 2 Char"/>
    <w:link w:val="ListParagraph"/>
    <w:uiPriority w:val="34"/>
    <w:rPr>
      <w:rFonts w:ascii="Calibri" w:eastAsia="Calibri" w:hAnsi="Calibri" w:cs="Times New Roman"/>
      <w:sz w:val="20"/>
      <w:szCs w:val="20"/>
      <w:lang w:val="en-US"/>
    </w:rPr>
  </w:style>
  <w:style w:type="paragraph" w:styleId="BodyText">
    <w:name w:val="Body Text"/>
    <w:basedOn w:val="Normal"/>
    <w:link w:val="BodyTextChar"/>
    <w:uiPriority w:val="1"/>
    <w:qFormat/>
    <w:pPr>
      <w:widowControl w:val="0"/>
      <w:spacing w:after="0" w:line="240" w:lineRule="auto"/>
      <w:ind w:left="112"/>
    </w:pPr>
    <w:rPr>
      <w:rFonts w:cstheme="minorBidi"/>
      <w:sz w:val="24"/>
      <w:szCs w:val="24"/>
    </w:rPr>
  </w:style>
  <w:style w:type="character" w:customStyle="1" w:styleId="BodyTextChar">
    <w:name w:val="Body Text Char"/>
    <w:basedOn w:val="DefaultParagraphFont"/>
    <w:link w:val="BodyText"/>
    <w:uiPriority w:val="1"/>
    <w:rPr>
      <w:rFonts w:ascii="Calibri" w:eastAsia="Calibri" w:hAnsi="Calibri"/>
      <w:sz w:val="24"/>
      <w:szCs w:val="24"/>
      <w:lang w:val="en-US"/>
    </w:rPr>
  </w:style>
  <w:style w:type="paragraph" w:customStyle="1" w:styleId="TableParagraph">
    <w:name w:val="Table Paragraph"/>
    <w:basedOn w:val="Normal"/>
    <w:uiPriority w:val="1"/>
    <w:qFormat/>
    <w:pPr>
      <w:widowControl w:val="0"/>
      <w:spacing w:after="0" w:line="240" w:lineRule="auto"/>
    </w:pPr>
    <w:rPr>
      <w:rFonts w:asciiTheme="minorHAnsi" w:eastAsiaTheme="minorHAnsi" w:hAnsiTheme="minorHAnsi" w:cstheme="minorBidi"/>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FootnoteText">
    <w:name w:val="footnote text"/>
    <w:aliases w:val="Podrozdział,Footnote Text Char Char,Fußnote,single space,footnote text,FOOTNOTES,fn,Footnote,stile 1,Footnote1,Footnote2,Footnote3,Footnote4,Footnote5,Footnote6,Footnote7,Footnote8,Footnote9,Footnote10,Footnote11"/>
    <w:basedOn w:val="Normal"/>
    <w:link w:val="FootnoteTextChar"/>
    <w:unhideWhenUsed/>
    <w:pPr>
      <w:spacing w:after="0" w:line="240" w:lineRule="auto"/>
    </w:pPr>
    <w:rPr>
      <w:sz w:val="20"/>
      <w:szCs w:val="20"/>
    </w:rPr>
  </w:style>
  <w:style w:type="character" w:customStyle="1" w:styleId="FootnoteTextChar">
    <w:name w:val="Footnote Text Char"/>
    <w:aliases w:val="Podrozdział Char,Footnote Text Char Char Char,Fußnote Char,single space Char,footnote text Char,FOOTNOTES Char,fn Char,Footnote Char,stile 1 Char,Footnote1 Char,Footnote2 Char,Footnote3 Char,Footnote4 Char,Footnote5 Char"/>
    <w:basedOn w:val="DefaultParagraphFont"/>
    <w:link w:val="FootnoteText"/>
    <w:rPr>
      <w:rFonts w:ascii="Calibri" w:eastAsia="Calibri" w:hAnsi="Calibri" w:cs="Times New Roman"/>
      <w:sz w:val="20"/>
      <w:szCs w:val="20"/>
      <w:lang w:val="en-US"/>
    </w:rPr>
  </w:style>
  <w:style w:type="character" w:styleId="FootnoteReference">
    <w:name w:val="footnote reference"/>
    <w:aliases w:val=" BVI fnr,BVI fnr,Footnote symbol,16 Point,Superscript 6 Point,ftref,BVI fnr Char1 Char Char,Footnote Reference Number Char Char Char,Times 10 Point Char Char Char,Exposant 3 Point Char Char Char,Footnote symbol Char1 Char Char"/>
    <w:link w:val="BVIfnrChar1Char"/>
    <w:unhideWhenUsed/>
    <w:qFormat/>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pPr>
      <w:spacing w:after="160" w:line="240" w:lineRule="exact"/>
    </w:pPr>
    <w:rPr>
      <w:rFonts w:asciiTheme="minorHAnsi" w:eastAsiaTheme="minorHAnsi" w:hAnsiTheme="minorHAnsi" w:cstheme="minorBidi"/>
      <w:vertAlign w:val="superscript"/>
      <w:lang w:val="ro-RO"/>
    </w:rPr>
  </w:style>
  <w:style w:type="paragraph" w:customStyle="1" w:styleId="Normal1">
    <w:name w:val="Normal1"/>
    <w:pPr>
      <w:widowControl w:val="0"/>
    </w:pPr>
    <w:rPr>
      <w:rFonts w:ascii="Calibri" w:eastAsia="Calibri" w:hAnsi="Calibri" w:cs="Calibri"/>
      <w:color w:val="000000"/>
      <w:lang w:eastAsia="ro-RO"/>
    </w:rPr>
  </w:style>
  <w:style w:type="paragraph" w:customStyle="1" w:styleId="criterii">
    <w:name w:val="criterii"/>
    <w:basedOn w:val="Normal"/>
    <w:pPr>
      <w:shd w:val="clear" w:color="auto" w:fill="E6E6E6"/>
      <w:spacing w:before="240" w:after="120" w:line="240" w:lineRule="auto"/>
      <w:jc w:val="both"/>
    </w:pPr>
    <w:rPr>
      <w:rFonts w:ascii="Trebuchet MS" w:eastAsia="Times New Roman" w:hAnsi="Trebuchet MS"/>
      <w:b/>
      <w:bCs/>
      <w:snapToGrid w:val="0"/>
      <w:sz w:val="20"/>
      <w:szCs w:val="24"/>
      <w:lang w:val="ro-RO"/>
    </w:rPr>
  </w:style>
  <w:style w:type="character" w:customStyle="1" w:styleId="rvts7">
    <w:name w:val="rvts7"/>
    <w:basedOn w:val="DefaultParagraphFont"/>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
    <w:name w:val="instruct"/>
    <w:basedOn w:val="Normal"/>
    <w:pPr>
      <w:widowControl w:val="0"/>
      <w:autoSpaceDE w:val="0"/>
      <w:autoSpaceDN w:val="0"/>
      <w:adjustRightInd w:val="0"/>
      <w:spacing w:before="40" w:after="40" w:line="240" w:lineRule="auto"/>
    </w:pPr>
    <w:rPr>
      <w:rFonts w:ascii="Trebuchet MS" w:eastAsia="Times New Roman" w:hAnsi="Trebuchet MS" w:cs="Arial"/>
      <w:i/>
      <w:iCs/>
      <w:sz w:val="20"/>
      <w:szCs w:val="21"/>
      <w:lang w:val="ro-RO" w:eastAsia="sk-SK"/>
    </w:rPr>
  </w:style>
  <w:style w:type="paragraph" w:customStyle="1" w:styleId="bullet">
    <w:name w:val="bullet"/>
    <w:basedOn w:val="Normal"/>
    <w:pPr>
      <w:tabs>
        <w:tab w:val="num" w:pos="720"/>
      </w:tabs>
      <w:spacing w:before="120" w:after="120" w:line="240" w:lineRule="auto"/>
      <w:ind w:left="720" w:hanging="360"/>
      <w:jc w:val="both"/>
    </w:pPr>
    <w:rPr>
      <w:rFonts w:ascii="Trebuchet MS" w:eastAsia="Times New Roman" w:hAnsi="Trebuchet MS" w:cs="Arial"/>
      <w:sz w:val="20"/>
      <w:szCs w:val="24"/>
      <w:lang w:val="ro-RO"/>
    </w:rPr>
  </w:style>
  <w:style w:type="paragraph" w:styleId="TOC8">
    <w:name w:val="toc 8"/>
    <w:basedOn w:val="Normal"/>
    <w:next w:val="Normal"/>
    <w:autoRedefine/>
    <w:uiPriority w:val="39"/>
    <w:pPr>
      <w:tabs>
        <w:tab w:val="num" w:pos="3600"/>
      </w:tabs>
      <w:spacing w:before="120" w:after="120" w:line="240" w:lineRule="auto"/>
      <w:ind w:left="3600" w:hanging="360"/>
      <w:jc w:val="both"/>
    </w:pPr>
    <w:rPr>
      <w:rFonts w:ascii="Trebuchet MS" w:eastAsia="Times New Roman" w:hAnsi="Trebuchet MS"/>
      <w:sz w:val="20"/>
      <w:szCs w:val="24"/>
      <w:lang w:val="ro-RO"/>
    </w:rPr>
  </w:style>
  <w:style w:type="paragraph" w:styleId="Subtitle">
    <w:name w:val="Subtitle"/>
    <w:basedOn w:val="Normal"/>
    <w:next w:val="Normal"/>
    <w:link w:val="SubtitleChar"/>
    <w:uiPriority w:val="11"/>
    <w:qFormat/>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Pr>
      <w:rFonts w:ascii="Cambria" w:eastAsia="Times New Roman" w:hAnsi="Cambria" w:cs="Times New Roman"/>
      <w:i/>
      <w:iCs/>
      <w:color w:val="4F81BD"/>
      <w:spacing w:val="15"/>
      <w:sz w:val="24"/>
      <w:szCs w:val="24"/>
      <w:lang w:val="en-US"/>
    </w:rPr>
  </w:style>
  <w:style w:type="paragraph" w:customStyle="1" w:styleId="Head1-Art">
    <w:name w:val="Head1-Art"/>
    <w:basedOn w:val="Normal"/>
    <w:pPr>
      <w:numPr>
        <w:numId w:val="40"/>
      </w:numPr>
      <w:spacing w:before="120" w:after="120" w:line="240" w:lineRule="auto"/>
      <w:jc w:val="both"/>
    </w:pPr>
    <w:rPr>
      <w:rFonts w:ascii="Trebuchet MS" w:eastAsia="Times New Roman" w:hAnsi="Trebuchet MS"/>
      <w:b/>
      <w:bCs/>
      <w:caps/>
      <w:sz w:val="20"/>
      <w:szCs w:val="24"/>
      <w:lang w:val="ro-RO"/>
    </w:rPr>
  </w:style>
  <w:style w:type="paragraph" w:customStyle="1" w:styleId="Head2-Alin">
    <w:name w:val="Head2-Alin"/>
    <w:basedOn w:val="Head1-Art"/>
    <w:pPr>
      <w:numPr>
        <w:ilvl w:val="1"/>
      </w:numPr>
    </w:pPr>
    <w:rPr>
      <w:b w:val="0"/>
      <w:bCs w:val="0"/>
      <w:caps w:val="0"/>
    </w:rPr>
  </w:style>
  <w:style w:type="paragraph" w:customStyle="1" w:styleId="Head3-Bullet">
    <w:name w:val="Head3-Bullet"/>
    <w:basedOn w:val="Head2-Alin"/>
    <w:pPr>
      <w:numPr>
        <w:ilvl w:val="2"/>
      </w:numPr>
    </w:pPr>
  </w:style>
  <w:style w:type="paragraph" w:customStyle="1" w:styleId="Head4-Subsect">
    <w:name w:val="Head4-Subsect"/>
    <w:basedOn w:val="Head3-Bullet"/>
    <w:pPr>
      <w:numPr>
        <w:ilvl w:val="3"/>
      </w:numPr>
    </w:pPr>
    <w:rPr>
      <w:b/>
      <w:bCs/>
    </w:rPr>
  </w:style>
  <w:style w:type="paragraph" w:customStyle="1" w:styleId="Head5-Subsect">
    <w:name w:val="Head5-Subsect"/>
    <w:basedOn w:val="Head4-Subsect"/>
    <w:pPr>
      <w:numPr>
        <w:ilvl w:val="4"/>
      </w:numPr>
    </w:pPr>
  </w:style>
  <w:style w:type="paragraph" w:styleId="ListBullet2">
    <w:name w:val="List Bullet 2"/>
    <w:basedOn w:val="Normal"/>
    <w:pPr>
      <w:numPr>
        <w:numId w:val="41"/>
      </w:numPr>
      <w:spacing w:after="0" w:line="240" w:lineRule="auto"/>
      <w:contextualSpacing/>
    </w:pPr>
    <w:rPr>
      <w:rFonts w:ascii="Times New Roman" w:eastAsia="Times New Roman" w:hAnsi="Times New Roman"/>
      <w:sz w:val="24"/>
      <w:szCs w:val="24"/>
      <w:lang w:val="ro-RO"/>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en-U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Pr>
      <w:b/>
      <w:bCs/>
    </w:rPr>
  </w:style>
  <w:style w:type="paragraph" w:customStyle="1" w:styleId="nospacing0">
    <w:name w:val="nospacing"/>
    <w:basedOn w:val="Normal"/>
    <w:pPr>
      <w:spacing w:after="0" w:line="240" w:lineRule="auto"/>
    </w:pPr>
    <w:rPr>
      <w:rFonts w:ascii="Times New Roman" w:hAnsi="Times New Roman"/>
      <w:sz w:val="24"/>
      <w:szCs w:val="24"/>
    </w:rPr>
  </w:style>
  <w:style w:type="paragraph" w:styleId="NormalWeb">
    <w:name w:val="Normal (Web)"/>
    <w:basedOn w:val="Normal"/>
    <w:unhideWhenUsed/>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style>
  <w:style w:type="character" w:styleId="Emphasis">
    <w:name w:val="Emphasis"/>
    <w:uiPriority w:val="20"/>
    <w:qFormat/>
    <w:rPr>
      <w:i/>
      <w:iCs/>
    </w:rPr>
  </w:style>
  <w:style w:type="character" w:customStyle="1" w:styleId="sden">
    <w:name w:val="s_den"/>
    <w:basedOn w:val="DefaultParagraphFont"/>
  </w:style>
  <w:style w:type="character" w:customStyle="1" w:styleId="spar">
    <w:name w:val="s_par"/>
    <w:basedOn w:val="DefaultParagraphFont"/>
  </w:style>
  <w:style w:type="character" w:styleId="Strong">
    <w:name w:val="Strong"/>
    <w:uiPriority w:val="22"/>
    <w:qFormat/>
    <w:rPr>
      <w:rFonts w:ascii="Times New Roman" w:hAnsi="Times New Roman" w:cs="Times New Roman" w:hint="default"/>
      <w:b/>
      <w:bCs/>
    </w:rPr>
  </w:style>
  <w:style w:type="character" w:customStyle="1" w:styleId="highlight">
    <w:name w:val="highlight"/>
  </w:style>
  <w:style w:type="paragraph" w:styleId="Title">
    <w:name w:val="Title"/>
    <w:basedOn w:val="Normal"/>
    <w:link w:val="TitleChar"/>
    <w:qFormat/>
    <w:pPr>
      <w:spacing w:before="120" w:after="120" w:line="240" w:lineRule="auto"/>
      <w:jc w:val="center"/>
    </w:pPr>
    <w:rPr>
      <w:rFonts w:ascii="Trebuchet MS" w:eastAsia="Times New Roman" w:hAnsi="Trebuchet MS"/>
      <w:b/>
      <w:bCs/>
      <w:sz w:val="20"/>
      <w:szCs w:val="24"/>
      <w:lang w:val="ro-RO"/>
    </w:rPr>
  </w:style>
  <w:style w:type="character" w:customStyle="1" w:styleId="TitleChar">
    <w:name w:val="Title Char"/>
    <w:basedOn w:val="DefaultParagraphFont"/>
    <w:link w:val="Title"/>
    <w:rPr>
      <w:rFonts w:ascii="Trebuchet MS" w:eastAsia="Times New Roman" w:hAnsi="Trebuchet MS" w:cs="Times New Roman"/>
      <w:b/>
      <w:bCs/>
      <w:sz w:val="20"/>
      <w:szCs w:val="24"/>
    </w:rPr>
  </w:style>
  <w:style w:type="paragraph" w:styleId="List">
    <w:name w:val="List"/>
    <w:basedOn w:val="Normal"/>
    <w:pPr>
      <w:tabs>
        <w:tab w:val="num" w:pos="360"/>
        <w:tab w:val="num" w:pos="3163"/>
      </w:tabs>
      <w:spacing w:before="120" w:after="120" w:line="240" w:lineRule="auto"/>
      <w:ind w:left="360" w:hanging="360"/>
    </w:pPr>
    <w:rPr>
      <w:rFonts w:ascii="Times New Roman" w:eastAsia="Times New Roman" w:hAnsi="Times New Roman"/>
      <w:snapToGrid w:val="0"/>
      <w:sz w:val="24"/>
      <w:szCs w:val="20"/>
      <w:lang w:val="en-GB"/>
    </w:rPr>
  </w:style>
  <w:style w:type="character" w:customStyle="1" w:styleId="rvts11">
    <w:name w:val="rvts11"/>
    <w:basedOn w:val="DefaultParagraphFont"/>
  </w:style>
  <w:style w:type="character" w:customStyle="1" w:styleId="rvts6">
    <w:name w:val="rvts6"/>
    <w:basedOn w:val="DefaultParagraphFont"/>
  </w:style>
  <w:style w:type="paragraph" w:customStyle="1" w:styleId="rvps1">
    <w:name w:val="rvps1"/>
    <w:basedOn w:val="Normal"/>
    <w:pPr>
      <w:spacing w:before="100" w:beforeAutospacing="1" w:after="100" w:afterAutospacing="1" w:line="240" w:lineRule="auto"/>
    </w:pPr>
    <w:rPr>
      <w:rFonts w:ascii="Times New Roman" w:eastAsia="Times New Roman" w:hAnsi="Times New Roman"/>
      <w:sz w:val="24"/>
      <w:szCs w:val="24"/>
    </w:rPr>
  </w:style>
  <w:style w:type="character" w:customStyle="1" w:styleId="rvts10">
    <w:name w:val="rvts10"/>
    <w:basedOn w:val="DefaultParagraphFont"/>
  </w:style>
  <w:style w:type="character" w:customStyle="1" w:styleId="rvts16">
    <w:name w:val="rvts16"/>
    <w:basedOn w:val="DefaultParagraphFont"/>
  </w:style>
  <w:style w:type="paragraph" w:customStyle="1" w:styleId="bulletX">
    <w:name w:val="bulletX"/>
    <w:basedOn w:val="Normal"/>
    <w:pPr>
      <w:tabs>
        <w:tab w:val="num" w:pos="720"/>
      </w:tabs>
      <w:autoSpaceDE w:val="0"/>
      <w:autoSpaceDN w:val="0"/>
      <w:adjustRightInd w:val="0"/>
      <w:spacing w:before="120" w:after="120" w:line="240" w:lineRule="auto"/>
      <w:ind w:left="720" w:hanging="360"/>
    </w:pPr>
    <w:rPr>
      <w:rFonts w:ascii="Arial,Bold" w:eastAsia="Times New Roman" w:hAnsi="Arial,Bold" w:cs="Arial"/>
      <w:sz w:val="20"/>
      <w:lang w:val="ro-RO"/>
    </w:rPr>
  </w:style>
  <w:style w:type="character" w:customStyle="1" w:styleId="a">
    <w:name w:val="_"/>
    <w:basedOn w:val="DefaultParagraphFont"/>
  </w:style>
  <w:style w:type="paragraph" w:customStyle="1" w:styleId="Tableline">
    <w:name w:val="Table line"/>
    <w:basedOn w:val="Normal"/>
    <w:pPr>
      <w:overflowPunct w:val="0"/>
      <w:autoSpaceDE w:val="0"/>
      <w:autoSpaceDN w:val="0"/>
      <w:adjustRightInd w:val="0"/>
      <w:spacing w:before="60" w:after="60" w:line="240" w:lineRule="auto"/>
      <w:textAlignment w:val="baseline"/>
    </w:pPr>
    <w:rPr>
      <w:rFonts w:ascii="Times New Roman" w:eastAsia="Times New Roman" w:hAnsi="Times New Roman"/>
      <w:lang w:val="en-GB"/>
    </w:rPr>
  </w:style>
  <w:style w:type="table" w:customStyle="1" w:styleId="TableGrid2">
    <w:name w:val="Table Grid2"/>
    <w:basedOn w:val="TableNormal"/>
    <w:next w:val="TableGrid"/>
    <w:uiPriority w:val="39"/>
    <w:rsid w:val="00030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30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30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30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mailto:galbotosani@gmail.com"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BCD5F-B339-47AD-B1B3-9E6F8B591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33496</Words>
  <Characters>190931</Characters>
  <Application>Microsoft Office Word</Application>
  <DocSecurity>0</DocSecurity>
  <Lines>1591</Lines>
  <Paragraphs>447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21</cp:revision>
  <cp:lastPrinted>2021-05-26T14:14:00Z</cp:lastPrinted>
  <dcterms:created xsi:type="dcterms:W3CDTF">2021-05-19T14:05:00Z</dcterms:created>
  <dcterms:modified xsi:type="dcterms:W3CDTF">2021-05-26T14:31:00Z</dcterms:modified>
</cp:coreProperties>
</file>