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right"/>
        <w:rPr>
          <w:b/>
          <w:lang w:val="ro-RO"/>
        </w:rPr>
      </w:pPr>
    </w:p>
    <w:p>
      <w:pPr>
        <w:jc w:val="right"/>
        <w:rPr>
          <w:b/>
          <w:lang w:val="ro-RO"/>
        </w:rPr>
      </w:pPr>
    </w:p>
    <w:p>
      <w:pPr>
        <w:jc w:val="right"/>
        <w:rPr>
          <w:b/>
          <w:lang w:val="ro-RO"/>
        </w:rPr>
      </w:pPr>
    </w:p>
    <w:p>
      <w:pPr>
        <w:jc w:val="center"/>
        <w:rPr>
          <w:b/>
          <w:lang w:val="ro-RO"/>
        </w:rPr>
      </w:pPr>
    </w:p>
    <w:p>
      <w:pPr>
        <w:jc w:val="center"/>
        <w:rPr>
          <w:b/>
          <w:lang w:val="ro-RO"/>
        </w:rPr>
      </w:pPr>
    </w:p>
    <w:p>
      <w:pPr>
        <w:jc w:val="center"/>
        <w:rPr>
          <w:b/>
          <w:lang w:val="ro-RO"/>
        </w:rPr>
      </w:pPr>
      <w:r>
        <w:rPr>
          <w:b/>
          <w:lang w:val="ro-RO"/>
        </w:rPr>
        <w:t>GRILA DE VERIFICARE ETAPA TEHNICA ȘI FINANCIARĂ</w:t>
      </w:r>
    </w:p>
    <w:p>
      <w:pPr>
        <w:jc w:val="center"/>
        <w:rPr>
          <w:b/>
          <w:lang w:val="ro-RO"/>
        </w:rPr>
      </w:pPr>
    </w:p>
    <w:p>
      <w:pPr>
        <w:jc w:val="center"/>
        <w:rPr>
          <w:b/>
          <w:lang w:val="ro-RO"/>
        </w:rPr>
      </w:pPr>
    </w:p>
    <w:p>
      <w:pPr>
        <w:jc w:val="center"/>
        <w:rPr>
          <w:b/>
          <w:lang w:val="ro-RO"/>
        </w:rPr>
      </w:pPr>
    </w:p>
    <w:p>
      <w:pPr>
        <w:jc w:val="center"/>
        <w:rPr>
          <w:b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15"/>
        <w:gridCol w:w="6390"/>
        <w:gridCol w:w="1329"/>
      </w:tblGrid>
      <w:tr>
        <w:trPr>
          <w:jc w:val="center"/>
        </w:trPr>
        <w:tc>
          <w:tcPr>
            <w:tcW w:w="715" w:type="dxa"/>
            <w:shd w:val="clear" w:color="auto" w:fill="E5DFEC" w:themeFill="accent4" w:themeFillTint="33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Nr. Crt.</w:t>
            </w:r>
          </w:p>
        </w:tc>
        <w:tc>
          <w:tcPr>
            <w:tcW w:w="6390" w:type="dxa"/>
            <w:shd w:val="clear" w:color="auto" w:fill="E5DFEC" w:themeFill="accent4" w:themeFillTint="33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Criterii de selecție</w:t>
            </w:r>
          </w:p>
        </w:tc>
        <w:tc>
          <w:tcPr>
            <w:tcW w:w="1329" w:type="dxa"/>
            <w:shd w:val="clear" w:color="auto" w:fill="E5DFEC" w:themeFill="accent4" w:themeFillTint="33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Punctaj maxim</w:t>
            </w:r>
          </w:p>
        </w:tc>
      </w:tr>
      <w:tr>
        <w:trPr>
          <w:jc w:val="center"/>
        </w:trPr>
        <w:tc>
          <w:tcPr>
            <w:tcW w:w="715" w:type="dxa"/>
            <w:shd w:val="clear" w:color="auto" w:fill="8DB3E2" w:themeFill="text2" w:themeFillTint="66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I.</w:t>
            </w:r>
          </w:p>
        </w:tc>
        <w:tc>
          <w:tcPr>
            <w:tcW w:w="6390" w:type="dxa"/>
            <w:shd w:val="clear" w:color="auto" w:fill="8DB3E2" w:themeFill="text2" w:themeFillTint="66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rFonts w:ascii="Arial Narrow" w:hAnsi="Arial Narrow"/>
                <w:b/>
                <w:lang w:val="ro-RO" w:eastAsia="ro-RO"/>
              </w:rPr>
              <w:t>RELEVANȚĂ</w:t>
            </w:r>
          </w:p>
        </w:tc>
        <w:tc>
          <w:tcPr>
            <w:tcW w:w="1329" w:type="dxa"/>
            <w:shd w:val="clear" w:color="auto" w:fill="8DB3E2" w:themeFill="text2" w:themeFillTint="66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45</w:t>
            </w:r>
          </w:p>
        </w:tc>
      </w:tr>
      <w:tr>
        <w:trPr>
          <w:jc w:val="center"/>
        </w:trPr>
        <w:tc>
          <w:tcPr>
            <w:tcW w:w="715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1.1</w:t>
            </w:r>
          </w:p>
        </w:tc>
        <w:tc>
          <w:tcPr>
            <w:tcW w:w="6390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rFonts w:ascii="Arial Narrow" w:hAnsi="Arial Narrow"/>
                <w:lang w:val="ro-RO" w:eastAsia="ro-RO"/>
              </w:rPr>
              <w:t>Contribuția proiectului la atingerea obiectivelor specifice SDL</w:t>
            </w:r>
          </w:p>
        </w:tc>
        <w:tc>
          <w:tcPr>
            <w:tcW w:w="1329" w:type="dxa"/>
          </w:tcPr>
          <w:p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>
        <w:trPr>
          <w:jc w:val="center"/>
        </w:trPr>
        <w:tc>
          <w:tcPr>
            <w:tcW w:w="715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1.2.</w:t>
            </w:r>
          </w:p>
        </w:tc>
        <w:tc>
          <w:tcPr>
            <w:tcW w:w="6390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rFonts w:ascii="Arial Narrow" w:hAnsi="Arial Narrow"/>
                <w:lang w:val="ro-RO" w:eastAsia="ro-RO"/>
              </w:rPr>
              <w:t>Contribuția proiectului la atingerea țintelor indicatorilor specifici ai SDL</w:t>
            </w:r>
          </w:p>
        </w:tc>
        <w:tc>
          <w:tcPr>
            <w:tcW w:w="1329" w:type="dxa"/>
          </w:tcPr>
          <w:p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>
        <w:trPr>
          <w:jc w:val="center"/>
        </w:trPr>
        <w:tc>
          <w:tcPr>
            <w:tcW w:w="715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1.3.</w:t>
            </w:r>
          </w:p>
        </w:tc>
        <w:tc>
          <w:tcPr>
            <w:tcW w:w="6390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rFonts w:ascii="Arial Narrow" w:hAnsi="Arial Narrow"/>
                <w:lang w:val="ro-RO" w:eastAsia="ro-RO"/>
              </w:rPr>
              <w:t>Fișa de proiect FSE/FEDR este complementară cu o fișă de proiect FEDR/FSE</w:t>
            </w:r>
          </w:p>
        </w:tc>
        <w:tc>
          <w:tcPr>
            <w:tcW w:w="1329" w:type="dxa"/>
          </w:tcPr>
          <w:p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</w:tr>
      <w:tr>
        <w:trPr>
          <w:jc w:val="center"/>
        </w:trPr>
        <w:tc>
          <w:tcPr>
            <w:tcW w:w="715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1.4.</w:t>
            </w:r>
          </w:p>
        </w:tc>
        <w:tc>
          <w:tcPr>
            <w:tcW w:w="6390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rFonts w:ascii="Arial Narrow" w:hAnsi="Arial Narrow"/>
                <w:lang w:val="ro-RO" w:eastAsia="ro-RO"/>
              </w:rPr>
              <w:t>Grupul țintă este definit clar și cuantificat în relație cu țintelor indicatorilor specifici ai SDL</w:t>
            </w:r>
          </w:p>
        </w:tc>
        <w:tc>
          <w:tcPr>
            <w:tcW w:w="1329" w:type="dxa"/>
          </w:tcPr>
          <w:p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</w:tr>
      <w:tr>
        <w:trPr>
          <w:jc w:val="center"/>
        </w:trPr>
        <w:tc>
          <w:tcPr>
            <w:tcW w:w="715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1.5.</w:t>
            </w:r>
          </w:p>
        </w:tc>
        <w:tc>
          <w:tcPr>
            <w:tcW w:w="6390" w:type="dxa"/>
          </w:tcPr>
          <w:p>
            <w:pPr>
              <w:jc w:val="center"/>
              <w:rPr>
                <w:rFonts w:ascii="Arial Narrow" w:hAnsi="Arial Narrow"/>
                <w:lang w:val="ro-RO" w:eastAsia="ro-RO"/>
              </w:rPr>
            </w:pPr>
            <w:r>
              <w:rPr>
                <w:rFonts w:ascii="Arial Narrow" w:hAnsi="Arial Narrow"/>
                <w:lang w:val="ro-RO" w:eastAsia="ro-RO"/>
              </w:rPr>
              <w:t>Fișa de proiect vizează un număr cât mai mare persoane aflate în risc de sărăcie</w:t>
            </w:r>
          </w:p>
        </w:tc>
        <w:tc>
          <w:tcPr>
            <w:tcW w:w="1329" w:type="dxa"/>
          </w:tcPr>
          <w:p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</w:tr>
      <w:tr>
        <w:trPr>
          <w:jc w:val="center"/>
        </w:trPr>
        <w:tc>
          <w:tcPr>
            <w:tcW w:w="715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1.6.</w:t>
            </w:r>
          </w:p>
        </w:tc>
        <w:tc>
          <w:tcPr>
            <w:tcW w:w="6390" w:type="dxa"/>
          </w:tcPr>
          <w:p>
            <w:pPr>
              <w:jc w:val="center"/>
              <w:rPr>
                <w:rFonts w:ascii="Arial Narrow" w:hAnsi="Arial Narrow"/>
                <w:lang w:val="ro-RO" w:eastAsia="ro-RO"/>
              </w:rPr>
            </w:pPr>
            <w:r>
              <w:rPr>
                <w:rFonts w:ascii="Arial Narrow" w:hAnsi="Arial Narrow"/>
                <w:lang w:val="ro-RO" w:eastAsia="ro-RO"/>
              </w:rPr>
              <w:t>Este dovedită capacitatea organizatorică și funcțională a solicitantului fișei de proiect (experiență în domeniul administrării de proiecte similare, capacitatea resurselor umane de a desfășura activitățile propuse în fișa de proiect etc.)</w:t>
            </w:r>
          </w:p>
        </w:tc>
        <w:tc>
          <w:tcPr>
            <w:tcW w:w="1329" w:type="dxa"/>
          </w:tcPr>
          <w:p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</w:tr>
      <w:tr>
        <w:trPr>
          <w:jc w:val="center"/>
        </w:trPr>
        <w:tc>
          <w:tcPr>
            <w:tcW w:w="715" w:type="dxa"/>
            <w:shd w:val="clear" w:color="auto" w:fill="8DB3E2" w:themeFill="text2" w:themeFillTint="66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II.</w:t>
            </w:r>
          </w:p>
        </w:tc>
        <w:tc>
          <w:tcPr>
            <w:tcW w:w="6390" w:type="dxa"/>
            <w:shd w:val="clear" w:color="auto" w:fill="8DB3E2" w:themeFill="text2" w:themeFillTint="66"/>
          </w:tcPr>
          <w:p>
            <w:pPr>
              <w:jc w:val="center"/>
              <w:rPr>
                <w:rFonts w:ascii="Arial Narrow" w:hAnsi="Arial Narrow"/>
                <w:b/>
                <w:lang w:val="ro-RO" w:eastAsia="ro-RO"/>
              </w:rPr>
            </w:pPr>
            <w:r>
              <w:rPr>
                <w:rFonts w:ascii="Arial Narrow" w:hAnsi="Arial Narrow"/>
                <w:b/>
                <w:lang w:val="ro-RO" w:eastAsia="ro-RO"/>
              </w:rPr>
              <w:t>EFICACITATE</w:t>
            </w:r>
          </w:p>
        </w:tc>
        <w:tc>
          <w:tcPr>
            <w:tcW w:w="1329" w:type="dxa"/>
            <w:shd w:val="clear" w:color="auto" w:fill="8DB3E2" w:themeFill="text2" w:themeFillTint="66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45</w:t>
            </w:r>
          </w:p>
        </w:tc>
      </w:tr>
      <w:tr>
        <w:trPr>
          <w:jc w:val="center"/>
        </w:trPr>
        <w:tc>
          <w:tcPr>
            <w:tcW w:w="715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2.1.</w:t>
            </w:r>
          </w:p>
        </w:tc>
        <w:tc>
          <w:tcPr>
            <w:tcW w:w="6390" w:type="dxa"/>
          </w:tcPr>
          <w:p>
            <w:pPr>
              <w:jc w:val="center"/>
              <w:rPr>
                <w:rFonts w:ascii="Arial Narrow" w:hAnsi="Arial Narrow"/>
                <w:lang w:val="ro-RO" w:eastAsia="ro-RO"/>
              </w:rPr>
            </w:pPr>
            <w:r>
              <w:rPr>
                <w:rFonts w:ascii="Arial Narrow" w:hAnsi="Arial Narrow"/>
                <w:lang w:val="ro-RO" w:eastAsia="ro-RO"/>
              </w:rPr>
              <w:t>Activitățile în fișa de proiect sunt descrise concret, detaliat și concis și au capacitatea de a contribui în mod direct la îndeplinirea obiectivelor SDL</w:t>
            </w:r>
          </w:p>
        </w:tc>
        <w:tc>
          <w:tcPr>
            <w:tcW w:w="1329" w:type="dxa"/>
          </w:tcPr>
          <w:p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</w:t>
            </w:r>
          </w:p>
        </w:tc>
      </w:tr>
      <w:tr>
        <w:trPr>
          <w:jc w:val="center"/>
        </w:trPr>
        <w:tc>
          <w:tcPr>
            <w:tcW w:w="715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2.2.</w:t>
            </w:r>
          </w:p>
        </w:tc>
        <w:tc>
          <w:tcPr>
            <w:tcW w:w="6390" w:type="dxa"/>
          </w:tcPr>
          <w:p>
            <w:pPr>
              <w:jc w:val="center"/>
              <w:rPr>
                <w:rFonts w:ascii="Arial Narrow" w:hAnsi="Arial Narrow"/>
                <w:lang w:val="ro-RO" w:eastAsia="ro-RO"/>
              </w:rPr>
            </w:pPr>
            <w:r>
              <w:rPr>
                <w:rFonts w:ascii="Arial Narrow" w:hAnsi="Arial Narrow"/>
                <w:lang w:val="ro-RO" w:eastAsia="ro-RO"/>
              </w:rPr>
              <w:t>Fișa de proiect prezintă valoare adăugată (soluții inovatoare, modele de bună practică, continuarea unor tradiții etc.):</w:t>
            </w:r>
          </w:p>
        </w:tc>
        <w:tc>
          <w:tcPr>
            <w:tcW w:w="1329" w:type="dxa"/>
          </w:tcPr>
          <w:p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>
        <w:trPr>
          <w:jc w:val="center"/>
        </w:trPr>
        <w:tc>
          <w:tcPr>
            <w:tcW w:w="715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2.3.</w:t>
            </w:r>
          </w:p>
        </w:tc>
        <w:tc>
          <w:tcPr>
            <w:tcW w:w="6390" w:type="dxa"/>
          </w:tcPr>
          <w:p>
            <w:pPr>
              <w:jc w:val="center"/>
              <w:rPr>
                <w:rFonts w:ascii="Arial Narrow" w:hAnsi="Arial Narrow"/>
                <w:lang w:val="ro-RO" w:eastAsia="ro-RO"/>
              </w:rPr>
            </w:pPr>
            <w:r>
              <w:rPr>
                <w:rFonts w:ascii="Arial Narrow" w:hAnsi="Arial Narrow"/>
                <w:lang w:val="ro-RO" w:eastAsia="ro-RO"/>
              </w:rPr>
              <w:t>Obiectivele din FP sunt SMART și sunt corelate cu obiectivele SDL:</w:t>
            </w:r>
          </w:p>
        </w:tc>
        <w:tc>
          <w:tcPr>
            <w:tcW w:w="1329" w:type="dxa"/>
          </w:tcPr>
          <w:p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>
        <w:trPr>
          <w:jc w:val="center"/>
        </w:trPr>
        <w:tc>
          <w:tcPr>
            <w:tcW w:w="715" w:type="dxa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2.4.</w:t>
            </w:r>
          </w:p>
        </w:tc>
        <w:tc>
          <w:tcPr>
            <w:tcW w:w="6390" w:type="dxa"/>
          </w:tcPr>
          <w:p>
            <w:pPr>
              <w:jc w:val="center"/>
              <w:rPr>
                <w:rFonts w:ascii="Arial Narrow" w:hAnsi="Arial Narrow"/>
                <w:lang w:val="ro-RO" w:eastAsia="ro-RO"/>
              </w:rPr>
            </w:pPr>
            <w:r>
              <w:rPr>
                <w:rFonts w:ascii="Arial Narrow" w:hAnsi="Arial Narrow"/>
                <w:lang w:val="ro-RO" w:eastAsia="ro-RO"/>
              </w:rPr>
              <w:t>Există un raport rezonabil între rezultatele așteptate și costurile angajate</w:t>
            </w:r>
          </w:p>
        </w:tc>
        <w:tc>
          <w:tcPr>
            <w:tcW w:w="1329" w:type="dxa"/>
          </w:tcPr>
          <w:p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>
        <w:trPr>
          <w:jc w:val="center"/>
        </w:trPr>
        <w:tc>
          <w:tcPr>
            <w:tcW w:w="715" w:type="dxa"/>
            <w:shd w:val="clear" w:color="auto" w:fill="8DB3E2" w:themeFill="text2" w:themeFillTint="66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III.</w:t>
            </w:r>
          </w:p>
        </w:tc>
        <w:tc>
          <w:tcPr>
            <w:tcW w:w="6390" w:type="dxa"/>
            <w:shd w:val="clear" w:color="auto" w:fill="8DB3E2" w:themeFill="text2" w:themeFillTint="66"/>
          </w:tcPr>
          <w:p>
            <w:pPr>
              <w:jc w:val="center"/>
              <w:rPr>
                <w:rFonts w:ascii="Arial Narrow" w:hAnsi="Arial Narrow"/>
                <w:b/>
                <w:lang w:val="ro-RO" w:eastAsia="ro-RO"/>
              </w:rPr>
            </w:pPr>
            <w:r>
              <w:rPr>
                <w:rFonts w:ascii="Arial Narrow" w:hAnsi="Arial Narrow"/>
                <w:b/>
                <w:lang w:val="ro-RO" w:eastAsia="ro-RO"/>
              </w:rPr>
              <w:t>SUSTENABILITATE</w:t>
            </w:r>
          </w:p>
        </w:tc>
        <w:tc>
          <w:tcPr>
            <w:tcW w:w="1329" w:type="dxa"/>
            <w:shd w:val="clear" w:color="auto" w:fill="8DB3E2" w:themeFill="text2" w:themeFillTint="66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10</w:t>
            </w:r>
          </w:p>
        </w:tc>
      </w:tr>
      <w:tr>
        <w:trPr>
          <w:jc w:val="center"/>
        </w:trPr>
        <w:tc>
          <w:tcPr>
            <w:tcW w:w="715" w:type="dxa"/>
            <w:shd w:val="clear" w:color="auto" w:fill="8DB3E2" w:themeFill="text2" w:themeFillTint="66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3.1.</w:t>
            </w:r>
          </w:p>
        </w:tc>
        <w:tc>
          <w:tcPr>
            <w:tcW w:w="6390" w:type="dxa"/>
            <w:shd w:val="clear" w:color="auto" w:fill="8DB3E2" w:themeFill="text2" w:themeFillTint="66"/>
          </w:tcPr>
          <w:p>
            <w:pPr>
              <w:jc w:val="center"/>
              <w:rPr>
                <w:rFonts w:ascii="Arial Narrow" w:hAnsi="Arial Narrow"/>
                <w:b/>
                <w:lang w:val="ro-RO" w:eastAsia="ro-RO"/>
              </w:rPr>
            </w:pPr>
            <w:r>
              <w:rPr>
                <w:rFonts w:ascii="Arial Narrow" w:hAnsi="Arial Narrow"/>
                <w:lang w:val="ro-RO" w:eastAsia="ro-RO"/>
              </w:rPr>
              <w:t>În ce măsură este asigurată sustenabilitatea după finalizarea activităților prevăzute în FP</w:t>
            </w:r>
          </w:p>
        </w:tc>
        <w:tc>
          <w:tcPr>
            <w:tcW w:w="1329" w:type="dxa"/>
            <w:shd w:val="clear" w:color="auto" w:fill="8DB3E2" w:themeFill="text2" w:themeFillTint="66"/>
          </w:tcPr>
          <w:p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>
        <w:trPr>
          <w:jc w:val="center"/>
        </w:trPr>
        <w:tc>
          <w:tcPr>
            <w:tcW w:w="7105" w:type="dxa"/>
            <w:gridSpan w:val="2"/>
            <w:shd w:val="clear" w:color="auto" w:fill="8DB3E2" w:themeFill="text2" w:themeFillTint="66"/>
          </w:tcPr>
          <w:p>
            <w:pPr>
              <w:jc w:val="center"/>
              <w:rPr>
                <w:rFonts w:ascii="Arial Narrow" w:hAnsi="Arial Narrow"/>
                <w:b/>
                <w:lang w:val="ro-RO" w:eastAsia="ro-RO"/>
              </w:rPr>
            </w:pPr>
            <w:r>
              <w:rPr>
                <w:rFonts w:ascii="Arial Narrow" w:hAnsi="Arial Narrow"/>
                <w:b/>
                <w:lang w:val="ro-RO" w:eastAsia="ro-RO"/>
              </w:rPr>
              <w:t>TOTAL MAXIM</w:t>
            </w:r>
          </w:p>
        </w:tc>
        <w:tc>
          <w:tcPr>
            <w:tcW w:w="1329" w:type="dxa"/>
            <w:shd w:val="clear" w:color="auto" w:fill="8DB3E2" w:themeFill="text2" w:themeFillTint="66"/>
          </w:tcPr>
          <w:p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100</w:t>
            </w:r>
          </w:p>
        </w:tc>
      </w:tr>
    </w:tbl>
    <w:p>
      <w:pPr>
        <w:jc w:val="both"/>
        <w:rPr>
          <w:b/>
          <w:lang w:val="ro-RO"/>
        </w:rPr>
      </w:pPr>
    </w:p>
    <w:p>
      <w:pPr>
        <w:jc w:val="both"/>
        <w:rPr>
          <w:b/>
          <w:lang w:val="ro-RO"/>
        </w:rPr>
      </w:pPr>
      <w:r>
        <w:rPr>
          <w:b/>
          <w:lang w:val="ro-RO"/>
        </w:rPr>
        <w:t>Punctajul minim pentru proiectele POCU este de 70 puncte, iar pentru proiectele POR este de 50 de puncte.</w:t>
      </w:r>
    </w:p>
    <w:p>
      <w:pPr>
        <w:jc w:val="both"/>
        <w:rPr>
          <w:b/>
          <w:lang w:val="ro-RO"/>
        </w:rPr>
      </w:pPr>
      <w:r>
        <w:rPr>
          <w:b/>
          <w:lang w:val="ro-RO"/>
        </w:rPr>
        <w:t>Criteriile generale mai sus menționate vor fi particularizate prin ghiduri elaborate de către Gal Botoșani pentru Viitor.</w:t>
      </w:r>
    </w:p>
    <w:p>
      <w:pPr>
        <w:jc w:val="both"/>
        <w:rPr>
          <w:b/>
          <w:lang w:val="ro-RO"/>
        </w:rPr>
      </w:pPr>
    </w:p>
    <w:p>
      <w:pPr>
        <w:jc w:val="both"/>
        <w:rPr>
          <w:b/>
          <w:lang w:val="ro-RO"/>
        </w:rPr>
      </w:pPr>
    </w:p>
    <w:p>
      <w:pPr>
        <w:jc w:val="both"/>
        <w:rPr>
          <w:b/>
          <w:lang w:val="ro-RO"/>
        </w:rPr>
      </w:pPr>
    </w:p>
    <w:p>
      <w:pPr>
        <w:jc w:val="both"/>
        <w:rPr>
          <w:b/>
          <w:lang w:val="ro-RO"/>
        </w:rPr>
      </w:pPr>
    </w:p>
    <w:p>
      <w:pPr>
        <w:jc w:val="both"/>
        <w:rPr>
          <w:b/>
          <w:lang w:val="ro-RO"/>
        </w:rPr>
      </w:pPr>
    </w:p>
    <w:p>
      <w:pPr>
        <w:jc w:val="both"/>
        <w:rPr>
          <w:b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2316"/>
        <w:gridCol w:w="2160"/>
        <w:gridCol w:w="2880"/>
      </w:tblGrid>
      <w:tr>
        <w:trPr>
          <w:cantSplit/>
          <w:jc w:val="center"/>
        </w:trPr>
        <w:tc>
          <w:tcPr>
            <w:tcW w:w="1644" w:type="dxa"/>
            <w:tcBorders>
              <w:bottom w:val="nil"/>
            </w:tcBorders>
          </w:tcPr>
          <w:p>
            <w:pPr>
              <w:pStyle w:val="Tableline"/>
              <w:rPr>
                <w:sz w:val="24"/>
                <w:szCs w:val="24"/>
                <w:lang w:val="ro-RO"/>
              </w:rPr>
            </w:pPr>
          </w:p>
        </w:tc>
        <w:tc>
          <w:tcPr>
            <w:tcW w:w="2316" w:type="dxa"/>
            <w:shd w:val="clear" w:color="auto" w:fill="E5DFEC" w:themeFill="accent4" w:themeFillTint="33"/>
          </w:tcPr>
          <w:p>
            <w:pPr>
              <w:pStyle w:val="Tableline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Nume si prenume</w:t>
            </w:r>
          </w:p>
        </w:tc>
        <w:tc>
          <w:tcPr>
            <w:tcW w:w="2160" w:type="dxa"/>
            <w:shd w:val="clear" w:color="auto" w:fill="E5DFEC" w:themeFill="accent4" w:themeFillTint="33"/>
          </w:tcPr>
          <w:p>
            <w:pPr>
              <w:pStyle w:val="Tableline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Semnătura</w:t>
            </w:r>
          </w:p>
        </w:tc>
        <w:tc>
          <w:tcPr>
            <w:tcW w:w="2880" w:type="dxa"/>
            <w:shd w:val="clear" w:color="auto" w:fill="E5DFEC" w:themeFill="accent4" w:themeFillTint="33"/>
          </w:tcPr>
          <w:p>
            <w:pPr>
              <w:pStyle w:val="Tableline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Data</w:t>
            </w:r>
          </w:p>
        </w:tc>
      </w:tr>
      <w:tr>
        <w:trPr>
          <w:cantSplit/>
          <w:jc w:val="center"/>
        </w:trPr>
        <w:tc>
          <w:tcPr>
            <w:tcW w:w="1644" w:type="dxa"/>
            <w:shd w:val="clear" w:color="auto" w:fill="E5DFEC" w:themeFill="accent4" w:themeFillTint="33"/>
          </w:tcPr>
          <w:p>
            <w:pPr>
              <w:pStyle w:val="Tableline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Preşedintele Comitetului de selecţie GAL</w:t>
            </w:r>
          </w:p>
        </w:tc>
        <w:tc>
          <w:tcPr>
            <w:tcW w:w="2316" w:type="dxa"/>
            <w:shd w:val="clear" w:color="auto" w:fill="FFFFFF" w:themeFill="background1"/>
          </w:tcPr>
          <w:p>
            <w:pPr>
              <w:pStyle w:val="Tableline"/>
              <w:rPr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>
            <w:pPr>
              <w:pStyle w:val="Tableline"/>
              <w:rPr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</w:tcPr>
          <w:p>
            <w:pPr>
              <w:pStyle w:val="Tableline"/>
              <w:rPr>
                <w:sz w:val="24"/>
                <w:szCs w:val="24"/>
                <w:lang w:val="ro-RO"/>
              </w:rPr>
            </w:pPr>
          </w:p>
        </w:tc>
      </w:tr>
      <w:tr>
        <w:trPr>
          <w:cantSplit/>
          <w:jc w:val="center"/>
        </w:trPr>
        <w:tc>
          <w:tcPr>
            <w:tcW w:w="1644" w:type="dxa"/>
            <w:shd w:val="clear" w:color="auto" w:fill="E5DFEC" w:themeFill="accent4" w:themeFillTint="33"/>
          </w:tcPr>
          <w:p>
            <w:pPr>
              <w:pStyle w:val="Tableline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Secretar CS GAL</w:t>
            </w:r>
          </w:p>
        </w:tc>
        <w:tc>
          <w:tcPr>
            <w:tcW w:w="2316" w:type="dxa"/>
            <w:shd w:val="clear" w:color="auto" w:fill="FFFFFF" w:themeFill="background1"/>
          </w:tcPr>
          <w:p>
            <w:pPr>
              <w:pStyle w:val="Tableline"/>
              <w:rPr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>
            <w:pPr>
              <w:pStyle w:val="Tableline"/>
              <w:rPr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</w:tcPr>
          <w:p>
            <w:pPr>
              <w:pStyle w:val="Tableline"/>
              <w:rPr>
                <w:sz w:val="24"/>
                <w:szCs w:val="24"/>
                <w:lang w:val="ro-RO"/>
              </w:rPr>
            </w:pPr>
          </w:p>
        </w:tc>
      </w:tr>
      <w:tr>
        <w:trPr>
          <w:cantSplit/>
          <w:jc w:val="center"/>
        </w:trPr>
        <w:tc>
          <w:tcPr>
            <w:tcW w:w="1644" w:type="dxa"/>
            <w:shd w:val="clear" w:color="auto" w:fill="E5DFEC" w:themeFill="accent4" w:themeFillTint="33"/>
          </w:tcPr>
          <w:p>
            <w:pPr>
              <w:pStyle w:val="Tableline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Membru CS GAL</w:t>
            </w:r>
          </w:p>
        </w:tc>
        <w:tc>
          <w:tcPr>
            <w:tcW w:w="2316" w:type="dxa"/>
            <w:shd w:val="clear" w:color="auto" w:fill="FFFFFF" w:themeFill="background1"/>
          </w:tcPr>
          <w:p>
            <w:pPr>
              <w:pStyle w:val="Tableline"/>
              <w:rPr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>
            <w:pPr>
              <w:pStyle w:val="Tableline"/>
              <w:rPr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</w:tcPr>
          <w:p>
            <w:pPr>
              <w:pStyle w:val="Tableline"/>
              <w:rPr>
                <w:sz w:val="24"/>
                <w:szCs w:val="24"/>
                <w:lang w:val="ro-RO"/>
              </w:rPr>
            </w:pPr>
          </w:p>
        </w:tc>
      </w:tr>
      <w:tr>
        <w:trPr>
          <w:cantSplit/>
          <w:jc w:val="center"/>
        </w:trPr>
        <w:tc>
          <w:tcPr>
            <w:tcW w:w="1644" w:type="dxa"/>
            <w:shd w:val="clear" w:color="auto" w:fill="E5DFEC" w:themeFill="accent4" w:themeFillTint="33"/>
          </w:tcPr>
          <w:p>
            <w:pPr>
              <w:pStyle w:val="Tableline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Membru CS GAL</w:t>
            </w:r>
          </w:p>
        </w:tc>
        <w:tc>
          <w:tcPr>
            <w:tcW w:w="2316" w:type="dxa"/>
            <w:shd w:val="clear" w:color="auto" w:fill="FFFFFF" w:themeFill="background1"/>
          </w:tcPr>
          <w:p>
            <w:pPr>
              <w:pStyle w:val="Tableline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>
            <w:pPr>
              <w:pStyle w:val="Tableline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</w:tcPr>
          <w:p>
            <w:pPr>
              <w:pStyle w:val="Tableline"/>
              <w:rPr>
                <w:b/>
                <w:bCs/>
                <w:sz w:val="24"/>
                <w:szCs w:val="24"/>
                <w:lang w:val="ro-RO"/>
              </w:rPr>
            </w:pPr>
          </w:p>
        </w:tc>
      </w:tr>
      <w:tr>
        <w:trPr>
          <w:cantSplit/>
          <w:jc w:val="center"/>
        </w:trPr>
        <w:tc>
          <w:tcPr>
            <w:tcW w:w="1644" w:type="dxa"/>
            <w:shd w:val="clear" w:color="auto" w:fill="E5DFEC" w:themeFill="accent4" w:themeFillTint="33"/>
          </w:tcPr>
          <w:p>
            <w:pPr>
              <w:pStyle w:val="Tableline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Membru CS GAL</w:t>
            </w:r>
          </w:p>
        </w:tc>
        <w:tc>
          <w:tcPr>
            <w:tcW w:w="2316" w:type="dxa"/>
            <w:shd w:val="clear" w:color="auto" w:fill="FFFFFF" w:themeFill="background1"/>
          </w:tcPr>
          <w:p>
            <w:pPr>
              <w:pStyle w:val="Tableline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>
            <w:pPr>
              <w:pStyle w:val="Tableline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</w:tcPr>
          <w:p>
            <w:pPr>
              <w:pStyle w:val="Tableline"/>
              <w:rPr>
                <w:b/>
                <w:bCs/>
                <w:sz w:val="24"/>
                <w:szCs w:val="24"/>
                <w:lang w:val="ro-RO"/>
              </w:rPr>
            </w:pPr>
          </w:p>
        </w:tc>
      </w:tr>
    </w:tbl>
    <w:p>
      <w:pPr>
        <w:jc w:val="both"/>
        <w:rPr>
          <w:b/>
          <w:lang w:val="ro-RO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  <w:rPr>
        <w:lang w:val="ro-RO"/>
      </w:rPr>
    </w:pPr>
  </w:p>
  <w:p>
    <w:pPr>
      <w:pStyle w:val="Footer"/>
      <w:rPr>
        <w:lang w:val="ro-RO"/>
      </w:rPr>
    </w:pPr>
    <w:r>
      <w:rPr>
        <w:noProof/>
        <w:lang w:val="ro-RO" w:eastAsia="ro-RO"/>
      </w:rPr>
      <w:drawing>
        <wp:inline distT="0" distB="0" distL="0" distR="0">
          <wp:extent cx="628650" cy="593090"/>
          <wp:effectExtent l="0" t="0" r="0" b="0"/>
          <wp:docPr id="15" name="Imagine 17" descr="https://scontent.fotp3-3.fna.fbcdn.net/v/t1.15752-0/p480x480/35206654_1704171556337325_570065863827259392_n.jpg?_nc_cat=103&amp;oh=8d0a93927de66b500f54afb809624da6&amp;oe=5C2ED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scontent.fotp3-3.fna.fbcdn.net/v/t1.15752-0/p480x480/35206654_1704171556337325_570065863827259392_n.jpg?_nc_cat=103&amp;oh=8d0a93927de66b500f54afb809624da6&amp;oe=5C2EDD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668" cy="604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ro-RO"/>
      </w:rPr>
      <w:t xml:space="preserve"> Asociația Grup de Acțiune Locală „Botoșani pentru Viitor”</w:t>
    </w:r>
  </w:p>
  <w:p>
    <w:pPr>
      <w:pStyle w:val="Footer"/>
      <w:rPr>
        <w:lang w:val="ro-RO"/>
      </w:rPr>
    </w:pPr>
    <w:r>
      <w:rPr>
        <w:lang w:val="ro-RO"/>
      </w:rPr>
      <w:t>Str. Poștei nr. 9, Incubatorul de Afaceri cam 214</w:t>
    </w:r>
  </w:p>
  <w:p>
    <w:pPr>
      <w:pStyle w:val="Footer"/>
      <w:rPr>
        <w:lang w:val="ro-RO"/>
      </w:rPr>
    </w:pPr>
    <w:r>
      <w:rPr>
        <w:lang w:val="ro-RO"/>
      </w:rPr>
      <w:t>Telefon: 0755015995</w:t>
    </w:r>
  </w:p>
  <w:p>
    <w:pPr>
      <w:pStyle w:val="Footer"/>
      <w:rPr>
        <w:lang w:val="ro-RO"/>
      </w:rPr>
    </w:pPr>
    <w:r>
      <w:rPr>
        <w:lang w:val="ro-RO"/>
      </w:rPr>
      <w:t>Mail: galbotosani@gmail.com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jc w:val="center"/>
      <w:rPr>
        <w:lang w:val="ro-RO"/>
      </w:rPr>
    </w:pPr>
    <w:r>
      <w:rPr>
        <w:noProof/>
        <w:lang w:val="ro-RO" w:eastAsia="ro-RO"/>
      </w:rPr>
      <w:drawing>
        <wp:inline distT="0" distB="0" distL="0" distR="0">
          <wp:extent cx="5731510" cy="594583"/>
          <wp:effectExtent l="19050" t="0" r="2540" b="0"/>
          <wp:docPr id="14" name="Picture 0" descr="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594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tabs>
        <w:tab w:val="left" w:pos="8040"/>
      </w:tabs>
      <w:jc w:val="center"/>
    </w:pPr>
    <w:bookmarkStart w:id="0" w:name="_GoBack"/>
    <w:bookmarkEnd w:id="0"/>
    <w:r>
      <w:rPr>
        <w:b/>
        <w:color w:val="1F497D" w:themeColor="text2"/>
        <w:sz w:val="20"/>
        <w:szCs w:val="20"/>
        <w:lang w:val="ro-RO"/>
      </w:rPr>
      <w:t>Proiect</w:t>
    </w:r>
    <w:r>
      <w:rPr>
        <w:b/>
        <w:color w:val="1F497D" w:themeColor="text2"/>
        <w:sz w:val="20"/>
        <w:szCs w:val="20"/>
      </w:rPr>
      <w:t xml:space="preserve"> co-finanțat din</w:t>
    </w:r>
    <w:r>
      <w:rPr>
        <w:b/>
        <w:color w:val="1F497D" w:themeColor="text2"/>
        <w:sz w:val="20"/>
        <w:szCs w:val="20"/>
        <w:lang w:val="ro-RO"/>
      </w:rPr>
      <w:t xml:space="preserve"> Fondul</w:t>
    </w:r>
    <w:r>
      <w:rPr>
        <w:b/>
        <w:color w:val="1F497D" w:themeColor="text2"/>
        <w:sz w:val="20"/>
        <w:szCs w:val="20"/>
      </w:rPr>
      <w:t xml:space="preserve"> Social European</w:t>
    </w:r>
    <w:r>
      <w:rPr>
        <w:b/>
        <w:color w:val="1F497D" w:themeColor="text2"/>
        <w:sz w:val="20"/>
        <w:szCs w:val="20"/>
        <w:lang w:val="ro-RO"/>
      </w:rPr>
      <w:t xml:space="preserve"> prin Programul Operațional</w:t>
    </w:r>
    <w:r>
      <w:rPr>
        <w:b/>
        <w:color w:val="1F497D" w:themeColor="text2"/>
        <w:sz w:val="20"/>
        <w:szCs w:val="20"/>
      </w:rPr>
      <w:t xml:space="preserve"> Capital</w:t>
    </w:r>
    <w:r>
      <w:rPr>
        <w:b/>
        <w:color w:val="1F497D" w:themeColor="text2"/>
        <w:sz w:val="20"/>
        <w:szCs w:val="20"/>
        <w:lang w:val="ro-RO"/>
      </w:rPr>
      <w:t xml:space="preserve"> Uman</w:t>
    </w:r>
    <w:r>
      <w:rPr>
        <w:b/>
        <w:color w:val="1F497D" w:themeColor="text2"/>
        <w:sz w:val="20"/>
        <w:szCs w:val="20"/>
      </w:rPr>
      <w:t xml:space="preserve"> 2014-2020</w:t>
    </w:r>
  </w:p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F3275"/>
    <w:multiLevelType w:val="hybridMultilevel"/>
    <w:tmpl w:val="FA3424AC"/>
    <w:lvl w:ilvl="0" w:tplc="5C1C21C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52C58"/>
    <w:multiLevelType w:val="hybridMultilevel"/>
    <w:tmpl w:val="74985A78"/>
    <w:lvl w:ilvl="0" w:tplc="04090013">
      <w:start w:val="1"/>
      <w:numFmt w:val="upperRoman"/>
      <w:lvlText w:val="%1."/>
      <w:lvlJc w:val="right"/>
      <w:pPr>
        <w:ind w:left="1068" w:hanging="360"/>
      </w:pPr>
    </w:lvl>
    <w:lvl w:ilvl="1" w:tplc="0409000F">
      <w:start w:val="1"/>
      <w:numFmt w:val="decimal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580D88"/>
    <w:multiLevelType w:val="hybridMultilevel"/>
    <w:tmpl w:val="7B2A8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80ECA"/>
    <w:multiLevelType w:val="hybridMultilevel"/>
    <w:tmpl w:val="41A6E43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800C7"/>
    <w:multiLevelType w:val="hybridMultilevel"/>
    <w:tmpl w:val="EDD6AE1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66210E"/>
    <w:multiLevelType w:val="hybridMultilevel"/>
    <w:tmpl w:val="97F894A4"/>
    <w:lvl w:ilvl="0" w:tplc="FDAA2C68">
      <w:numFmt w:val="bullet"/>
      <w:lvlText w:val="□"/>
      <w:lvlJc w:val="left"/>
      <w:pPr>
        <w:ind w:left="780" w:hanging="199"/>
      </w:pPr>
      <w:rPr>
        <w:rFonts w:ascii="Liberation Sans Narrow" w:eastAsia="Liberation Sans Narrow" w:hAnsi="Liberation Sans Narrow" w:cs="Liberation Sans Narrow" w:hint="default"/>
        <w:w w:val="100"/>
        <w:sz w:val="24"/>
        <w:szCs w:val="24"/>
      </w:rPr>
    </w:lvl>
    <w:lvl w:ilvl="1" w:tplc="DB32B8B8">
      <w:numFmt w:val="bullet"/>
      <w:lvlText w:val="•"/>
      <w:lvlJc w:val="left"/>
      <w:pPr>
        <w:ind w:left="1748" w:hanging="199"/>
      </w:pPr>
      <w:rPr>
        <w:rFonts w:hint="default"/>
      </w:rPr>
    </w:lvl>
    <w:lvl w:ilvl="2" w:tplc="0576D1DE">
      <w:numFmt w:val="bullet"/>
      <w:lvlText w:val="•"/>
      <w:lvlJc w:val="left"/>
      <w:pPr>
        <w:ind w:left="2716" w:hanging="199"/>
      </w:pPr>
      <w:rPr>
        <w:rFonts w:hint="default"/>
      </w:rPr>
    </w:lvl>
    <w:lvl w:ilvl="3" w:tplc="A762CC50">
      <w:numFmt w:val="bullet"/>
      <w:lvlText w:val="•"/>
      <w:lvlJc w:val="left"/>
      <w:pPr>
        <w:ind w:left="3684" w:hanging="199"/>
      </w:pPr>
      <w:rPr>
        <w:rFonts w:hint="default"/>
      </w:rPr>
    </w:lvl>
    <w:lvl w:ilvl="4" w:tplc="B9046EFC">
      <w:numFmt w:val="bullet"/>
      <w:lvlText w:val="•"/>
      <w:lvlJc w:val="left"/>
      <w:pPr>
        <w:ind w:left="4652" w:hanging="199"/>
      </w:pPr>
      <w:rPr>
        <w:rFonts w:hint="default"/>
      </w:rPr>
    </w:lvl>
    <w:lvl w:ilvl="5" w:tplc="2F90EC0C">
      <w:numFmt w:val="bullet"/>
      <w:lvlText w:val="•"/>
      <w:lvlJc w:val="left"/>
      <w:pPr>
        <w:ind w:left="5620" w:hanging="199"/>
      </w:pPr>
      <w:rPr>
        <w:rFonts w:hint="default"/>
      </w:rPr>
    </w:lvl>
    <w:lvl w:ilvl="6" w:tplc="47DAE484">
      <w:numFmt w:val="bullet"/>
      <w:lvlText w:val="•"/>
      <w:lvlJc w:val="left"/>
      <w:pPr>
        <w:ind w:left="6588" w:hanging="199"/>
      </w:pPr>
      <w:rPr>
        <w:rFonts w:hint="default"/>
      </w:rPr>
    </w:lvl>
    <w:lvl w:ilvl="7" w:tplc="4E56C042">
      <w:numFmt w:val="bullet"/>
      <w:lvlText w:val="•"/>
      <w:lvlJc w:val="left"/>
      <w:pPr>
        <w:ind w:left="7556" w:hanging="199"/>
      </w:pPr>
      <w:rPr>
        <w:rFonts w:hint="default"/>
      </w:rPr>
    </w:lvl>
    <w:lvl w:ilvl="8" w:tplc="164807DA">
      <w:numFmt w:val="bullet"/>
      <w:lvlText w:val="•"/>
      <w:lvlJc w:val="left"/>
      <w:pPr>
        <w:ind w:left="8524" w:hanging="199"/>
      </w:pPr>
      <w:rPr>
        <w:rFonts w:hint="default"/>
      </w:rPr>
    </w:lvl>
  </w:abstractNum>
  <w:abstractNum w:abstractNumId="6" w15:restartNumberingAfterBreak="0">
    <w:nsid w:val="13D039A6"/>
    <w:multiLevelType w:val="hybridMultilevel"/>
    <w:tmpl w:val="B5F2B04C"/>
    <w:lvl w:ilvl="0" w:tplc="5C1C21C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E54F5B"/>
    <w:multiLevelType w:val="hybridMultilevel"/>
    <w:tmpl w:val="0582C030"/>
    <w:lvl w:ilvl="0" w:tplc="002E3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5405BC6"/>
    <w:multiLevelType w:val="hybridMultilevel"/>
    <w:tmpl w:val="2FA899E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5C1C21CA">
      <w:start w:val="1"/>
      <w:numFmt w:val="bullet"/>
      <w:lvlText w:val="-"/>
      <w:lvlJc w:val="left"/>
      <w:pPr>
        <w:ind w:left="87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9" w15:restartNumberingAfterBreak="0">
    <w:nsid w:val="213A62C8"/>
    <w:multiLevelType w:val="hybridMultilevel"/>
    <w:tmpl w:val="CFC68C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0" w15:restartNumberingAfterBreak="0">
    <w:nsid w:val="220666D5"/>
    <w:multiLevelType w:val="hybridMultilevel"/>
    <w:tmpl w:val="6A42009E"/>
    <w:lvl w:ilvl="0" w:tplc="29BC7178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5764816"/>
    <w:multiLevelType w:val="hybridMultilevel"/>
    <w:tmpl w:val="D3A4D73A"/>
    <w:lvl w:ilvl="0" w:tplc="8490F9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7D22B1"/>
    <w:multiLevelType w:val="hybridMultilevel"/>
    <w:tmpl w:val="30B036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56625"/>
    <w:multiLevelType w:val="hybridMultilevel"/>
    <w:tmpl w:val="E3943140"/>
    <w:lvl w:ilvl="0" w:tplc="4006AA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D043B39"/>
    <w:multiLevelType w:val="hybridMultilevel"/>
    <w:tmpl w:val="0B96D678"/>
    <w:lvl w:ilvl="0" w:tplc="60CAA066">
      <w:start w:val="1"/>
      <w:numFmt w:val="bullet"/>
      <w:lvlText w:val=""/>
      <w:lvlJc w:val="left"/>
      <w:pPr>
        <w:ind w:left="1070" w:hanging="360"/>
      </w:pPr>
      <w:rPr>
        <w:rFonts w:ascii="Wingdings 3" w:hAnsi="Wingdings 3" w:hint="default"/>
        <w:color w:val="000000"/>
        <w:sz w:val="28"/>
      </w:rPr>
    </w:lvl>
    <w:lvl w:ilvl="1" w:tplc="44968CE6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302" w:hanging="180"/>
      </w:pPr>
    </w:lvl>
    <w:lvl w:ilvl="3" w:tplc="0418000F" w:tentative="1">
      <w:start w:val="1"/>
      <w:numFmt w:val="decimal"/>
      <w:lvlText w:val="%4."/>
      <w:lvlJc w:val="left"/>
      <w:pPr>
        <w:ind w:left="3022" w:hanging="360"/>
      </w:pPr>
    </w:lvl>
    <w:lvl w:ilvl="4" w:tplc="04180019" w:tentative="1">
      <w:start w:val="1"/>
      <w:numFmt w:val="lowerLetter"/>
      <w:lvlText w:val="%5."/>
      <w:lvlJc w:val="left"/>
      <w:pPr>
        <w:ind w:left="3742" w:hanging="360"/>
      </w:pPr>
    </w:lvl>
    <w:lvl w:ilvl="5" w:tplc="0418001B" w:tentative="1">
      <w:start w:val="1"/>
      <w:numFmt w:val="lowerRoman"/>
      <w:lvlText w:val="%6."/>
      <w:lvlJc w:val="right"/>
      <w:pPr>
        <w:ind w:left="4462" w:hanging="180"/>
      </w:pPr>
    </w:lvl>
    <w:lvl w:ilvl="6" w:tplc="0418000F" w:tentative="1">
      <w:start w:val="1"/>
      <w:numFmt w:val="decimal"/>
      <w:lvlText w:val="%7."/>
      <w:lvlJc w:val="left"/>
      <w:pPr>
        <w:ind w:left="5182" w:hanging="360"/>
      </w:pPr>
    </w:lvl>
    <w:lvl w:ilvl="7" w:tplc="04180019" w:tentative="1">
      <w:start w:val="1"/>
      <w:numFmt w:val="lowerLetter"/>
      <w:lvlText w:val="%8."/>
      <w:lvlJc w:val="left"/>
      <w:pPr>
        <w:ind w:left="5902" w:hanging="360"/>
      </w:pPr>
    </w:lvl>
    <w:lvl w:ilvl="8" w:tplc="041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DC922E8"/>
    <w:multiLevelType w:val="hybridMultilevel"/>
    <w:tmpl w:val="1A521CF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C8578A"/>
    <w:multiLevelType w:val="hybridMultilevel"/>
    <w:tmpl w:val="C720D200"/>
    <w:lvl w:ilvl="0" w:tplc="F3186C08"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6643B0"/>
    <w:multiLevelType w:val="hybridMultilevel"/>
    <w:tmpl w:val="5BE49B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E60FB7"/>
    <w:multiLevelType w:val="hybridMultilevel"/>
    <w:tmpl w:val="D46608B8"/>
    <w:lvl w:ilvl="0" w:tplc="DF2E66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60176A">
      <w:start w:val="1"/>
      <w:numFmt w:val="bullet"/>
      <w:lvlText w:val="-"/>
      <w:lvlJc w:val="left"/>
      <w:pPr>
        <w:ind w:left="872" w:hanging="360"/>
      </w:pPr>
      <w:rPr>
        <w:rFonts w:ascii="Courier New" w:hAnsi="Courier New" w:hint="default"/>
      </w:rPr>
    </w:lvl>
    <w:lvl w:ilvl="2" w:tplc="B360176A">
      <w:start w:val="1"/>
      <w:numFmt w:val="bullet"/>
      <w:lvlText w:val="-"/>
      <w:lvlJc w:val="left"/>
      <w:pPr>
        <w:ind w:left="1592" w:hanging="180"/>
      </w:pPr>
      <w:rPr>
        <w:rFonts w:ascii="Courier New" w:hAnsi="Courier New" w:hint="default"/>
      </w:rPr>
    </w:lvl>
    <w:lvl w:ilvl="3" w:tplc="0418000F" w:tentative="1">
      <w:start w:val="1"/>
      <w:numFmt w:val="decimal"/>
      <w:lvlText w:val="%4."/>
      <w:lvlJc w:val="left"/>
      <w:pPr>
        <w:ind w:left="2312" w:hanging="360"/>
      </w:pPr>
    </w:lvl>
    <w:lvl w:ilvl="4" w:tplc="04180019" w:tentative="1">
      <w:start w:val="1"/>
      <w:numFmt w:val="lowerLetter"/>
      <w:lvlText w:val="%5."/>
      <w:lvlJc w:val="left"/>
      <w:pPr>
        <w:ind w:left="3032" w:hanging="360"/>
      </w:pPr>
    </w:lvl>
    <w:lvl w:ilvl="5" w:tplc="0418001B" w:tentative="1">
      <w:start w:val="1"/>
      <w:numFmt w:val="lowerRoman"/>
      <w:lvlText w:val="%6."/>
      <w:lvlJc w:val="right"/>
      <w:pPr>
        <w:ind w:left="3752" w:hanging="180"/>
      </w:pPr>
    </w:lvl>
    <w:lvl w:ilvl="6" w:tplc="0418000F" w:tentative="1">
      <w:start w:val="1"/>
      <w:numFmt w:val="decimal"/>
      <w:lvlText w:val="%7."/>
      <w:lvlJc w:val="left"/>
      <w:pPr>
        <w:ind w:left="4472" w:hanging="360"/>
      </w:pPr>
    </w:lvl>
    <w:lvl w:ilvl="7" w:tplc="04180019" w:tentative="1">
      <w:start w:val="1"/>
      <w:numFmt w:val="lowerLetter"/>
      <w:lvlText w:val="%8."/>
      <w:lvlJc w:val="left"/>
      <w:pPr>
        <w:ind w:left="5192" w:hanging="360"/>
      </w:pPr>
    </w:lvl>
    <w:lvl w:ilvl="8" w:tplc="0418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9" w15:restartNumberingAfterBreak="0">
    <w:nsid w:val="455E6698"/>
    <w:multiLevelType w:val="hybridMultilevel"/>
    <w:tmpl w:val="A0EE63C4"/>
    <w:lvl w:ilvl="0" w:tplc="29BC7178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685B32"/>
    <w:multiLevelType w:val="hybridMultilevel"/>
    <w:tmpl w:val="A8A41D1C"/>
    <w:lvl w:ilvl="0" w:tplc="30C8E796">
      <w:numFmt w:val="bullet"/>
      <w:lvlText w:val="□"/>
      <w:lvlJc w:val="left"/>
      <w:pPr>
        <w:ind w:left="1699" w:hanging="199"/>
      </w:pPr>
      <w:rPr>
        <w:rFonts w:ascii="Liberation Sans Narrow" w:eastAsia="Liberation Sans Narrow" w:hAnsi="Liberation Sans Narrow" w:cs="Liberation Sans Narrow" w:hint="default"/>
        <w:w w:val="100"/>
        <w:sz w:val="24"/>
        <w:szCs w:val="24"/>
      </w:rPr>
    </w:lvl>
    <w:lvl w:ilvl="1" w:tplc="FA38F324">
      <w:numFmt w:val="bullet"/>
      <w:lvlText w:val="•"/>
      <w:lvlJc w:val="left"/>
      <w:pPr>
        <w:ind w:left="2576" w:hanging="199"/>
      </w:pPr>
      <w:rPr>
        <w:rFonts w:hint="default"/>
      </w:rPr>
    </w:lvl>
    <w:lvl w:ilvl="2" w:tplc="2B4C6570">
      <w:numFmt w:val="bullet"/>
      <w:lvlText w:val="•"/>
      <w:lvlJc w:val="left"/>
      <w:pPr>
        <w:ind w:left="3452" w:hanging="199"/>
      </w:pPr>
      <w:rPr>
        <w:rFonts w:hint="default"/>
      </w:rPr>
    </w:lvl>
    <w:lvl w:ilvl="3" w:tplc="FDCAB3E0">
      <w:numFmt w:val="bullet"/>
      <w:lvlText w:val="•"/>
      <w:lvlJc w:val="left"/>
      <w:pPr>
        <w:ind w:left="4328" w:hanging="199"/>
      </w:pPr>
      <w:rPr>
        <w:rFonts w:hint="default"/>
      </w:rPr>
    </w:lvl>
    <w:lvl w:ilvl="4" w:tplc="4A586F5E">
      <w:numFmt w:val="bullet"/>
      <w:lvlText w:val="•"/>
      <w:lvlJc w:val="left"/>
      <w:pPr>
        <w:ind w:left="5204" w:hanging="199"/>
      </w:pPr>
      <w:rPr>
        <w:rFonts w:hint="default"/>
      </w:rPr>
    </w:lvl>
    <w:lvl w:ilvl="5" w:tplc="DE6216A6">
      <w:numFmt w:val="bullet"/>
      <w:lvlText w:val="•"/>
      <w:lvlJc w:val="left"/>
      <w:pPr>
        <w:ind w:left="6080" w:hanging="199"/>
      </w:pPr>
      <w:rPr>
        <w:rFonts w:hint="default"/>
      </w:rPr>
    </w:lvl>
    <w:lvl w:ilvl="6" w:tplc="2536E7A8">
      <w:numFmt w:val="bullet"/>
      <w:lvlText w:val="•"/>
      <w:lvlJc w:val="left"/>
      <w:pPr>
        <w:ind w:left="6956" w:hanging="199"/>
      </w:pPr>
      <w:rPr>
        <w:rFonts w:hint="default"/>
      </w:rPr>
    </w:lvl>
    <w:lvl w:ilvl="7" w:tplc="A0AC7600">
      <w:numFmt w:val="bullet"/>
      <w:lvlText w:val="•"/>
      <w:lvlJc w:val="left"/>
      <w:pPr>
        <w:ind w:left="7832" w:hanging="199"/>
      </w:pPr>
      <w:rPr>
        <w:rFonts w:hint="default"/>
      </w:rPr>
    </w:lvl>
    <w:lvl w:ilvl="8" w:tplc="71041692">
      <w:numFmt w:val="bullet"/>
      <w:lvlText w:val="•"/>
      <w:lvlJc w:val="left"/>
      <w:pPr>
        <w:ind w:left="8708" w:hanging="199"/>
      </w:pPr>
      <w:rPr>
        <w:rFonts w:hint="default"/>
      </w:rPr>
    </w:lvl>
  </w:abstractNum>
  <w:abstractNum w:abstractNumId="21" w15:restartNumberingAfterBreak="0">
    <w:nsid w:val="512C509F"/>
    <w:multiLevelType w:val="hybridMultilevel"/>
    <w:tmpl w:val="6BC8570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CC1331"/>
    <w:multiLevelType w:val="hybridMultilevel"/>
    <w:tmpl w:val="D610BDFA"/>
    <w:lvl w:ilvl="0" w:tplc="5C1C21C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80017">
      <w:start w:val="1"/>
      <w:numFmt w:val="lowerLetter"/>
      <w:lvlText w:val="%2)"/>
      <w:lvlJc w:val="left"/>
      <w:pPr>
        <w:ind w:left="1080" w:hanging="360"/>
      </w:pPr>
    </w:lvl>
    <w:lvl w:ilvl="2" w:tplc="12BAB49C">
      <w:start w:val="51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4D1E1B"/>
    <w:multiLevelType w:val="hybridMultilevel"/>
    <w:tmpl w:val="77AC78A2"/>
    <w:lvl w:ilvl="0" w:tplc="5C1C21C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FA7776"/>
    <w:multiLevelType w:val="multilevel"/>
    <w:tmpl w:val="386878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abstractNum w:abstractNumId="26" w15:restartNumberingAfterBreak="0">
    <w:nsid w:val="692747F0"/>
    <w:multiLevelType w:val="hybridMultilevel"/>
    <w:tmpl w:val="64E04E7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7" w15:restartNumberingAfterBreak="0">
    <w:nsid w:val="6BF30521"/>
    <w:multiLevelType w:val="hybridMultilevel"/>
    <w:tmpl w:val="806071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5011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8622B1"/>
    <w:multiLevelType w:val="hybridMultilevel"/>
    <w:tmpl w:val="85D84EC6"/>
    <w:lvl w:ilvl="0" w:tplc="F36ADF7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CD338A"/>
    <w:multiLevelType w:val="hybridMultilevel"/>
    <w:tmpl w:val="01464A8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ED166F"/>
    <w:multiLevelType w:val="hybridMultilevel"/>
    <w:tmpl w:val="B2F865E2"/>
    <w:lvl w:ilvl="0" w:tplc="D870E8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701AB8"/>
    <w:multiLevelType w:val="hybridMultilevel"/>
    <w:tmpl w:val="52FC2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DB6801"/>
    <w:multiLevelType w:val="hybridMultilevel"/>
    <w:tmpl w:val="3E92EC7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8C07AF"/>
    <w:multiLevelType w:val="hybridMultilevel"/>
    <w:tmpl w:val="CEF88A3C"/>
    <w:lvl w:ilvl="0" w:tplc="5C1C21C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5C1C21CA">
      <w:start w:val="1"/>
      <w:numFmt w:val="bullet"/>
      <w:lvlText w:val="-"/>
      <w:lvlJc w:val="left"/>
      <w:pPr>
        <w:ind w:left="87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4" w15:restartNumberingAfterBreak="0">
    <w:nsid w:val="7C4778D5"/>
    <w:multiLevelType w:val="hybridMultilevel"/>
    <w:tmpl w:val="E752C446"/>
    <w:lvl w:ilvl="0" w:tplc="5C1C21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12BAB49C">
      <w:start w:val="5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4"/>
  </w:num>
  <w:num w:numId="3">
    <w:abstractNumId w:val="16"/>
  </w:num>
  <w:num w:numId="4">
    <w:abstractNumId w:val="32"/>
  </w:num>
  <w:num w:numId="5">
    <w:abstractNumId w:val="12"/>
  </w:num>
  <w:num w:numId="6">
    <w:abstractNumId w:val="27"/>
  </w:num>
  <w:num w:numId="7">
    <w:abstractNumId w:val="14"/>
  </w:num>
  <w:num w:numId="8">
    <w:abstractNumId w:val="23"/>
  </w:num>
  <w:num w:numId="9">
    <w:abstractNumId w:val="11"/>
  </w:num>
  <w:num w:numId="10">
    <w:abstractNumId w:val="15"/>
  </w:num>
  <w:num w:numId="11">
    <w:abstractNumId w:val="18"/>
  </w:num>
  <w:num w:numId="12">
    <w:abstractNumId w:val="25"/>
  </w:num>
  <w:num w:numId="13">
    <w:abstractNumId w:val="29"/>
  </w:num>
  <w:num w:numId="14">
    <w:abstractNumId w:val="21"/>
  </w:num>
  <w:num w:numId="15">
    <w:abstractNumId w:val="10"/>
  </w:num>
  <w:num w:numId="16">
    <w:abstractNumId w:val="2"/>
  </w:num>
  <w:num w:numId="17">
    <w:abstractNumId w:val="9"/>
  </w:num>
  <w:num w:numId="18">
    <w:abstractNumId w:val="7"/>
  </w:num>
  <w:num w:numId="19">
    <w:abstractNumId w:val="3"/>
  </w:num>
  <w:num w:numId="20">
    <w:abstractNumId w:val="17"/>
  </w:num>
  <w:num w:numId="21">
    <w:abstractNumId w:val="26"/>
  </w:num>
  <w:num w:numId="22">
    <w:abstractNumId w:val="28"/>
  </w:num>
  <w:num w:numId="23">
    <w:abstractNumId w:val="30"/>
  </w:num>
  <w:num w:numId="24">
    <w:abstractNumId w:val="4"/>
  </w:num>
  <w:num w:numId="25">
    <w:abstractNumId w:val="8"/>
  </w:num>
  <w:num w:numId="26">
    <w:abstractNumId w:val="33"/>
  </w:num>
  <w:num w:numId="27">
    <w:abstractNumId w:val="24"/>
  </w:num>
  <w:num w:numId="28">
    <w:abstractNumId w:val="0"/>
  </w:num>
  <w:num w:numId="29">
    <w:abstractNumId w:val="6"/>
  </w:num>
  <w:num w:numId="30">
    <w:abstractNumId w:val="22"/>
  </w:num>
  <w:num w:numId="31">
    <w:abstractNumId w:val="5"/>
  </w:num>
  <w:num w:numId="32">
    <w:abstractNumId w:val="20"/>
  </w:num>
  <w:num w:numId="33">
    <w:abstractNumId w:val="13"/>
  </w:num>
  <w:num w:numId="34">
    <w:abstractNumId w:val="31"/>
  </w:num>
  <w:num w:numId="35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7C1E26-C19F-48DC-9F24-EA5FB072F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spacing w:before="60" w:after="60"/>
      <w:jc w:val="center"/>
    </w:pPr>
    <w:rPr>
      <w:rFonts w:ascii="Trebuchet MS" w:hAnsi="Trebuchet MS"/>
      <w:b/>
      <w:bCs/>
      <w:i/>
      <w:iCs/>
      <w:color w:val="000000"/>
      <w:sz w:val="34"/>
      <w:szCs w:val="34"/>
    </w:rPr>
  </w:style>
  <w:style w:type="character" w:customStyle="1" w:styleId="TitleChar">
    <w:name w:val="Title Char"/>
    <w:basedOn w:val="DefaultParagraphFont"/>
    <w:link w:val="Title"/>
    <w:rPr>
      <w:rFonts w:ascii="Trebuchet MS" w:eastAsia="Times New Roman" w:hAnsi="Trebuchet MS" w:cs="Times New Roman"/>
      <w:b/>
      <w:bCs/>
      <w:i/>
      <w:iCs/>
      <w:color w:val="000000"/>
      <w:sz w:val="34"/>
      <w:szCs w:val="3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80"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7">
    <w:name w:val="rvts7"/>
    <w:basedOn w:val="DefaultParagraphFont"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ind w:left="780"/>
    </w:pPr>
    <w:rPr>
      <w:rFonts w:ascii="Liberation Sans Narrow" w:eastAsia="Liberation Sans Narrow" w:hAnsi="Liberation Sans Narrow" w:cs="Liberation Sans Narrow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Liberation Sans Narrow" w:eastAsia="Liberation Sans Narrow" w:hAnsi="Liberation Sans Narrow" w:cs="Liberation Sans Narrow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Liberation Sans Narrow" w:eastAsia="Liberation Sans Narrow" w:hAnsi="Liberation Sans Narrow" w:cs="Liberation Sans Narrow"/>
      <w:sz w:val="22"/>
      <w:szCs w:val="22"/>
    </w:rPr>
  </w:style>
  <w:style w:type="paragraph" w:styleId="NoSpacing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line">
    <w:name w:val="Table line"/>
    <w:basedOn w:val="Normal"/>
    <w:pPr>
      <w:overflowPunct w:val="0"/>
      <w:autoSpaceDE w:val="0"/>
      <w:autoSpaceDN w:val="0"/>
      <w:adjustRightInd w:val="0"/>
      <w:spacing w:before="60" w:after="60"/>
      <w:textAlignment w:val="baseline"/>
    </w:pPr>
    <w:rPr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0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02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340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9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35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0688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E01A7-95D0-4086-A84B-B1E82B675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Paul</cp:lastModifiedBy>
  <cp:revision>32</cp:revision>
  <cp:lastPrinted>2019-03-20T15:03:00Z</cp:lastPrinted>
  <dcterms:created xsi:type="dcterms:W3CDTF">2019-05-22T16:11:00Z</dcterms:created>
  <dcterms:modified xsi:type="dcterms:W3CDTF">2019-11-15T17:17:00Z</dcterms:modified>
</cp:coreProperties>
</file>