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5370" w:type="dxa"/>
        <w:jc w:val="center"/>
        <w:tblLook w:val="04A0" w:firstRow="1" w:lastRow="0" w:firstColumn="1" w:lastColumn="0" w:noHBand="0" w:noVBand="1"/>
      </w:tblPr>
      <w:tblGrid>
        <w:gridCol w:w="794"/>
        <w:gridCol w:w="4512"/>
        <w:gridCol w:w="10064"/>
      </w:tblGrid>
      <w:tr w:rsidR="00E42E59" w14:paraId="3EE8FF49" w14:textId="77777777" w:rsidTr="00A416CC">
        <w:trPr>
          <w:trHeight w:val="251"/>
          <w:jc w:val="center"/>
        </w:trPr>
        <w:tc>
          <w:tcPr>
            <w:tcW w:w="15370" w:type="dxa"/>
            <w:gridSpan w:val="3"/>
            <w:vAlign w:val="center"/>
          </w:tcPr>
          <w:p w14:paraId="49AE4DBC" w14:textId="77777777" w:rsidR="00E42E59" w:rsidRPr="00E42E59" w:rsidRDefault="00E42E59" w:rsidP="00E42E59">
            <w:pPr>
              <w:jc w:val="center"/>
              <w:rPr>
                <w:rFonts w:ascii="Arial Narrow" w:hAnsi="Arial Narrow"/>
                <w:b/>
                <w:sz w:val="24"/>
              </w:rPr>
            </w:pPr>
            <w:r>
              <w:rPr>
                <w:rFonts w:ascii="Arial Narrow" w:hAnsi="Arial Narrow"/>
                <w:b/>
                <w:sz w:val="24"/>
              </w:rPr>
              <w:t>Fișa intervenției #1 – Intervenție POR – Asfaltare străzi zona din spatele cartierului Împărat Traian</w:t>
            </w:r>
          </w:p>
        </w:tc>
      </w:tr>
      <w:tr w:rsidR="00E42E59" w14:paraId="36BD8D08" w14:textId="77777777" w:rsidTr="00A416CC">
        <w:trPr>
          <w:trHeight w:val="251"/>
          <w:jc w:val="center"/>
        </w:trPr>
        <w:tc>
          <w:tcPr>
            <w:tcW w:w="794" w:type="dxa"/>
            <w:vAlign w:val="center"/>
          </w:tcPr>
          <w:p w14:paraId="0B967322" w14:textId="77777777" w:rsidR="00E42E59" w:rsidRPr="0049217F" w:rsidRDefault="00E42E59" w:rsidP="0049217F">
            <w:pPr>
              <w:pStyle w:val="ListParagraph"/>
              <w:numPr>
                <w:ilvl w:val="0"/>
                <w:numId w:val="1"/>
              </w:numPr>
              <w:rPr>
                <w:rFonts w:ascii="Arial Narrow" w:hAnsi="Arial Narrow"/>
                <w:b/>
              </w:rPr>
            </w:pPr>
          </w:p>
        </w:tc>
        <w:tc>
          <w:tcPr>
            <w:tcW w:w="4512" w:type="dxa"/>
            <w:vAlign w:val="center"/>
          </w:tcPr>
          <w:p w14:paraId="25CB8A23" w14:textId="77777777" w:rsidR="00E42E59" w:rsidRDefault="00E42E59" w:rsidP="00E42E59">
            <w:pPr>
              <w:rPr>
                <w:rFonts w:ascii="Arial Narrow" w:hAnsi="Arial Narrow"/>
                <w:b/>
                <w:sz w:val="24"/>
              </w:rPr>
            </w:pPr>
            <w:r>
              <w:rPr>
                <w:rFonts w:ascii="Arial Narrow" w:hAnsi="Arial Narrow"/>
                <w:b/>
                <w:sz w:val="24"/>
              </w:rPr>
              <w:t>Regiune de dezvoltare</w:t>
            </w:r>
          </w:p>
          <w:p w14:paraId="0C7F2FB1" w14:textId="77777777" w:rsidR="00E42E59" w:rsidRDefault="00E42E59" w:rsidP="00E42E59">
            <w:pPr>
              <w:rPr>
                <w:rFonts w:ascii="Arial Narrow" w:hAnsi="Arial Narrow"/>
                <w:b/>
                <w:sz w:val="24"/>
              </w:rPr>
            </w:pPr>
            <w:r>
              <w:rPr>
                <w:rFonts w:ascii="Arial Narrow" w:hAnsi="Arial Narrow"/>
                <w:b/>
                <w:sz w:val="24"/>
              </w:rPr>
              <w:t>Județ</w:t>
            </w:r>
          </w:p>
          <w:p w14:paraId="06555E04" w14:textId="77777777" w:rsidR="00E42E59" w:rsidRDefault="00E42E59" w:rsidP="00E42E59">
            <w:pPr>
              <w:rPr>
                <w:rFonts w:ascii="Arial Narrow" w:hAnsi="Arial Narrow"/>
                <w:b/>
                <w:sz w:val="24"/>
              </w:rPr>
            </w:pPr>
            <w:r>
              <w:rPr>
                <w:rFonts w:ascii="Arial Narrow" w:hAnsi="Arial Narrow"/>
                <w:b/>
                <w:sz w:val="24"/>
              </w:rPr>
              <w:t>Oraș/municipiu</w:t>
            </w:r>
          </w:p>
        </w:tc>
        <w:tc>
          <w:tcPr>
            <w:tcW w:w="10064" w:type="dxa"/>
            <w:vAlign w:val="center"/>
          </w:tcPr>
          <w:p w14:paraId="14046239" w14:textId="77777777" w:rsidR="00E42E59" w:rsidRDefault="008208D3" w:rsidP="0049217F">
            <w:pPr>
              <w:rPr>
                <w:rFonts w:ascii="Arial Narrow" w:hAnsi="Arial Narrow"/>
                <w:sz w:val="24"/>
              </w:rPr>
            </w:pPr>
            <w:r>
              <w:rPr>
                <w:rFonts w:ascii="Arial Narrow" w:hAnsi="Arial Narrow"/>
                <w:sz w:val="24"/>
              </w:rPr>
              <w:t>Nord-Est</w:t>
            </w:r>
          </w:p>
          <w:p w14:paraId="0738E2FA" w14:textId="77777777" w:rsidR="008208D3" w:rsidRDefault="008208D3" w:rsidP="0049217F">
            <w:pPr>
              <w:rPr>
                <w:rFonts w:ascii="Arial Narrow" w:hAnsi="Arial Narrow"/>
                <w:sz w:val="24"/>
              </w:rPr>
            </w:pPr>
            <w:r>
              <w:rPr>
                <w:rFonts w:ascii="Arial Narrow" w:hAnsi="Arial Narrow"/>
                <w:sz w:val="24"/>
              </w:rPr>
              <w:t>Botoșani</w:t>
            </w:r>
          </w:p>
          <w:p w14:paraId="2C684220" w14:textId="77777777" w:rsidR="008208D3" w:rsidRPr="007433C3" w:rsidRDefault="008208D3" w:rsidP="0049217F">
            <w:pPr>
              <w:rPr>
                <w:rFonts w:ascii="Arial Narrow" w:hAnsi="Arial Narrow"/>
                <w:sz w:val="24"/>
              </w:rPr>
            </w:pPr>
            <w:r>
              <w:rPr>
                <w:rFonts w:ascii="Arial Narrow" w:hAnsi="Arial Narrow"/>
                <w:sz w:val="24"/>
              </w:rPr>
              <w:t>Botoșani</w:t>
            </w:r>
          </w:p>
        </w:tc>
      </w:tr>
      <w:tr w:rsidR="00066C25" w14:paraId="101D6B15" w14:textId="77777777" w:rsidTr="00A416CC">
        <w:trPr>
          <w:trHeight w:val="251"/>
          <w:jc w:val="center"/>
        </w:trPr>
        <w:tc>
          <w:tcPr>
            <w:tcW w:w="794" w:type="dxa"/>
            <w:vAlign w:val="center"/>
          </w:tcPr>
          <w:p w14:paraId="20D849B8" w14:textId="77777777" w:rsidR="00066C25" w:rsidRPr="0049217F" w:rsidRDefault="00066C25" w:rsidP="0049217F">
            <w:pPr>
              <w:pStyle w:val="ListParagraph"/>
              <w:numPr>
                <w:ilvl w:val="0"/>
                <w:numId w:val="1"/>
              </w:numPr>
              <w:rPr>
                <w:rFonts w:ascii="Arial Narrow" w:hAnsi="Arial Narrow"/>
                <w:b/>
              </w:rPr>
            </w:pPr>
          </w:p>
        </w:tc>
        <w:tc>
          <w:tcPr>
            <w:tcW w:w="4512" w:type="dxa"/>
            <w:vAlign w:val="center"/>
          </w:tcPr>
          <w:p w14:paraId="2490DB35" w14:textId="77777777" w:rsidR="00066C25" w:rsidRPr="0049217F" w:rsidRDefault="0049217F" w:rsidP="0049217F">
            <w:pPr>
              <w:rPr>
                <w:rFonts w:ascii="Arial Narrow" w:hAnsi="Arial Narrow"/>
                <w:b/>
                <w:sz w:val="24"/>
              </w:rPr>
            </w:pPr>
            <w:r>
              <w:rPr>
                <w:rFonts w:ascii="Arial Narrow" w:hAnsi="Arial Narrow"/>
                <w:b/>
                <w:sz w:val="24"/>
              </w:rPr>
              <w:t>Nume GAL</w:t>
            </w:r>
          </w:p>
        </w:tc>
        <w:tc>
          <w:tcPr>
            <w:tcW w:w="10064" w:type="dxa"/>
            <w:vAlign w:val="center"/>
          </w:tcPr>
          <w:p w14:paraId="64363F0B" w14:textId="77777777" w:rsidR="00066C25" w:rsidRPr="007433C3" w:rsidRDefault="008208D3" w:rsidP="0049217F">
            <w:pPr>
              <w:rPr>
                <w:rFonts w:ascii="Arial Narrow" w:hAnsi="Arial Narrow"/>
                <w:sz w:val="24"/>
              </w:rPr>
            </w:pPr>
            <w:r>
              <w:rPr>
                <w:rFonts w:ascii="Arial Narrow" w:hAnsi="Arial Narrow"/>
                <w:sz w:val="24"/>
              </w:rPr>
              <w:t>GAL „Botoșani pentru viitor”</w:t>
            </w:r>
          </w:p>
        </w:tc>
      </w:tr>
      <w:tr w:rsidR="00066C25" w14:paraId="7C901C91" w14:textId="77777777" w:rsidTr="00A416CC">
        <w:trPr>
          <w:trHeight w:val="251"/>
          <w:jc w:val="center"/>
        </w:trPr>
        <w:tc>
          <w:tcPr>
            <w:tcW w:w="794" w:type="dxa"/>
            <w:vAlign w:val="center"/>
          </w:tcPr>
          <w:p w14:paraId="53A1AF30" w14:textId="77777777" w:rsidR="00066C25" w:rsidRPr="0049217F" w:rsidRDefault="00066C25" w:rsidP="0049217F">
            <w:pPr>
              <w:pStyle w:val="ListParagraph"/>
              <w:numPr>
                <w:ilvl w:val="0"/>
                <w:numId w:val="1"/>
              </w:numPr>
              <w:rPr>
                <w:rFonts w:ascii="Arial Narrow" w:hAnsi="Arial Narrow"/>
                <w:b/>
              </w:rPr>
            </w:pPr>
          </w:p>
        </w:tc>
        <w:tc>
          <w:tcPr>
            <w:tcW w:w="4512" w:type="dxa"/>
            <w:vAlign w:val="center"/>
          </w:tcPr>
          <w:p w14:paraId="7CCAA4DE" w14:textId="77777777" w:rsidR="00066C25" w:rsidRPr="0049217F" w:rsidRDefault="0049217F" w:rsidP="0049217F">
            <w:pPr>
              <w:rPr>
                <w:rFonts w:ascii="Arial Narrow" w:hAnsi="Arial Narrow"/>
                <w:b/>
                <w:sz w:val="24"/>
              </w:rPr>
            </w:pPr>
            <w:r>
              <w:rPr>
                <w:rFonts w:ascii="Arial Narrow" w:hAnsi="Arial Narrow"/>
                <w:b/>
                <w:sz w:val="24"/>
              </w:rPr>
              <w:t>Date de contact GAL</w:t>
            </w:r>
          </w:p>
        </w:tc>
        <w:tc>
          <w:tcPr>
            <w:tcW w:w="10064" w:type="dxa"/>
            <w:vAlign w:val="center"/>
          </w:tcPr>
          <w:p w14:paraId="0523D017" w14:textId="77777777" w:rsidR="00066C25" w:rsidRDefault="008208D3" w:rsidP="0049217F">
            <w:pPr>
              <w:rPr>
                <w:rFonts w:ascii="Arial Narrow" w:hAnsi="Arial Narrow"/>
                <w:sz w:val="24"/>
              </w:rPr>
            </w:pPr>
            <w:r>
              <w:rPr>
                <w:rFonts w:ascii="Arial Narrow" w:hAnsi="Arial Narrow"/>
                <w:sz w:val="24"/>
              </w:rPr>
              <w:t>Strada Poștei, nr. 9, etaj 2, camera 214, Botoșani</w:t>
            </w:r>
          </w:p>
          <w:p w14:paraId="49F2A426" w14:textId="77777777" w:rsidR="008208D3" w:rsidRPr="007433C3" w:rsidRDefault="008208D3" w:rsidP="0049217F">
            <w:pPr>
              <w:rPr>
                <w:rFonts w:ascii="Arial Narrow" w:hAnsi="Arial Narrow"/>
                <w:sz w:val="24"/>
              </w:rPr>
            </w:pPr>
            <w:r>
              <w:rPr>
                <w:rFonts w:ascii="Arial Narrow" w:hAnsi="Arial Narrow"/>
                <w:sz w:val="24"/>
              </w:rPr>
              <w:t>galbotosani@gmail.com</w:t>
            </w:r>
          </w:p>
        </w:tc>
      </w:tr>
      <w:tr w:rsidR="00066C25" w14:paraId="7B934E13" w14:textId="77777777" w:rsidTr="00A416CC">
        <w:trPr>
          <w:trHeight w:val="251"/>
          <w:jc w:val="center"/>
        </w:trPr>
        <w:tc>
          <w:tcPr>
            <w:tcW w:w="794" w:type="dxa"/>
            <w:vAlign w:val="center"/>
          </w:tcPr>
          <w:p w14:paraId="3FA4F3EA" w14:textId="77777777" w:rsidR="00066C25" w:rsidRPr="0049217F" w:rsidRDefault="00066C25" w:rsidP="0049217F">
            <w:pPr>
              <w:pStyle w:val="ListParagraph"/>
              <w:numPr>
                <w:ilvl w:val="0"/>
                <w:numId w:val="1"/>
              </w:numPr>
              <w:rPr>
                <w:rFonts w:ascii="Arial Narrow" w:hAnsi="Arial Narrow"/>
                <w:b/>
              </w:rPr>
            </w:pPr>
          </w:p>
        </w:tc>
        <w:tc>
          <w:tcPr>
            <w:tcW w:w="4512" w:type="dxa"/>
            <w:vAlign w:val="center"/>
          </w:tcPr>
          <w:p w14:paraId="362E40FC" w14:textId="77777777" w:rsidR="00066C25" w:rsidRPr="0049217F" w:rsidRDefault="0049217F" w:rsidP="0049217F">
            <w:pPr>
              <w:rPr>
                <w:rFonts w:ascii="Arial Narrow" w:hAnsi="Arial Narrow"/>
                <w:b/>
                <w:sz w:val="24"/>
              </w:rPr>
            </w:pPr>
            <w:r>
              <w:rPr>
                <w:rFonts w:ascii="Arial Narrow" w:hAnsi="Arial Narrow"/>
                <w:b/>
                <w:sz w:val="24"/>
              </w:rPr>
              <w:t>Teritoriul vizat de SDL</w:t>
            </w:r>
          </w:p>
        </w:tc>
        <w:tc>
          <w:tcPr>
            <w:tcW w:w="10064" w:type="dxa"/>
            <w:vAlign w:val="center"/>
          </w:tcPr>
          <w:p w14:paraId="277FC962" w14:textId="77777777" w:rsidR="00066C25" w:rsidRDefault="008208D3" w:rsidP="0049217F">
            <w:pPr>
              <w:rPr>
                <w:rFonts w:ascii="Arial Narrow" w:hAnsi="Arial Narrow"/>
                <w:sz w:val="24"/>
              </w:rPr>
            </w:pPr>
            <w:r>
              <w:rPr>
                <w:rFonts w:ascii="Arial Narrow" w:hAnsi="Arial Narrow"/>
                <w:sz w:val="24"/>
              </w:rPr>
              <w:t>ZUM Cartierul Tineretului</w:t>
            </w:r>
          </w:p>
          <w:p w14:paraId="6C5D732A" w14:textId="77777777" w:rsidR="008208D3" w:rsidRDefault="008208D3" w:rsidP="0049217F">
            <w:pPr>
              <w:rPr>
                <w:rFonts w:ascii="Arial Narrow" w:hAnsi="Arial Narrow"/>
                <w:sz w:val="24"/>
              </w:rPr>
            </w:pPr>
            <w:r>
              <w:rPr>
                <w:rFonts w:ascii="Arial Narrow" w:hAnsi="Arial Narrow"/>
                <w:sz w:val="24"/>
              </w:rPr>
              <w:t>ZUM Centrul Vechi</w:t>
            </w:r>
          </w:p>
          <w:p w14:paraId="581805CC" w14:textId="77777777" w:rsidR="008208D3" w:rsidRDefault="008208D3" w:rsidP="0049217F">
            <w:pPr>
              <w:rPr>
                <w:rFonts w:ascii="Arial Narrow" w:hAnsi="Arial Narrow"/>
                <w:sz w:val="24"/>
              </w:rPr>
            </w:pPr>
            <w:r>
              <w:rPr>
                <w:rFonts w:ascii="Arial Narrow" w:hAnsi="Arial Narrow"/>
                <w:sz w:val="24"/>
              </w:rPr>
              <w:t xml:space="preserve">ZUF – Nord – Strada Tomis, Str. Zimbrului, Str. Împărat Traian; </w:t>
            </w:r>
          </w:p>
          <w:p w14:paraId="2CA3408C" w14:textId="77777777" w:rsidR="008208D3" w:rsidRDefault="008208D3" w:rsidP="0049217F">
            <w:pPr>
              <w:rPr>
                <w:rFonts w:ascii="Arial Narrow" w:hAnsi="Arial Narrow"/>
                <w:sz w:val="24"/>
              </w:rPr>
            </w:pPr>
            <w:r>
              <w:rPr>
                <w:rFonts w:ascii="Arial Narrow" w:hAnsi="Arial Narrow"/>
                <w:sz w:val="24"/>
              </w:rPr>
              <w:t>Est – Str. Săvenilor nr. 33-59, Str. Tudor Vladimirescu nr. 12-96, Str. I.C. Brătianu nr. 40-52;</w:t>
            </w:r>
          </w:p>
          <w:p w14:paraId="0DF001BF" w14:textId="77777777" w:rsidR="008208D3" w:rsidRDefault="008208D3" w:rsidP="0049217F">
            <w:pPr>
              <w:rPr>
                <w:rFonts w:ascii="Arial Narrow" w:hAnsi="Arial Narrow"/>
                <w:sz w:val="24"/>
              </w:rPr>
            </w:pPr>
            <w:r>
              <w:rPr>
                <w:rFonts w:ascii="Arial Narrow" w:hAnsi="Arial Narrow"/>
                <w:sz w:val="24"/>
              </w:rPr>
              <w:t>Sud – Str. Petru Rareș, Str. Victoriei, Str. 1 Decembrie;</w:t>
            </w:r>
          </w:p>
          <w:p w14:paraId="4B7FA96B" w14:textId="77777777" w:rsidR="008208D3" w:rsidRPr="007433C3" w:rsidRDefault="008208D3" w:rsidP="0049217F">
            <w:pPr>
              <w:rPr>
                <w:rFonts w:ascii="Arial Narrow" w:hAnsi="Arial Narrow"/>
                <w:sz w:val="24"/>
              </w:rPr>
            </w:pPr>
            <w:r>
              <w:rPr>
                <w:rFonts w:ascii="Arial Narrow" w:hAnsi="Arial Narrow"/>
                <w:sz w:val="24"/>
              </w:rPr>
              <w:t xml:space="preserve">Vest – Str. Octav Onicescu nr. </w:t>
            </w:r>
            <w:r w:rsidR="000656AD">
              <w:rPr>
                <w:rFonts w:ascii="Arial Narrow" w:hAnsi="Arial Narrow"/>
                <w:sz w:val="24"/>
              </w:rPr>
              <w:t>62-70, Str. Împărat Traian nr. 21, Str. Poporului nr. 1, Str. Libertății nr. 6 și 11-27, Str. Mușat Vodă nr. 25 și 38</w:t>
            </w:r>
          </w:p>
        </w:tc>
      </w:tr>
      <w:tr w:rsidR="007433C3" w14:paraId="48DA008A" w14:textId="77777777" w:rsidTr="00A416CC">
        <w:trPr>
          <w:trHeight w:val="251"/>
          <w:jc w:val="center"/>
        </w:trPr>
        <w:tc>
          <w:tcPr>
            <w:tcW w:w="794" w:type="dxa"/>
            <w:vAlign w:val="center"/>
          </w:tcPr>
          <w:p w14:paraId="5D2737CB" w14:textId="77777777" w:rsidR="007433C3" w:rsidRPr="0049217F" w:rsidRDefault="007433C3" w:rsidP="0049217F">
            <w:pPr>
              <w:pStyle w:val="ListParagraph"/>
              <w:numPr>
                <w:ilvl w:val="0"/>
                <w:numId w:val="1"/>
              </w:numPr>
              <w:rPr>
                <w:rFonts w:ascii="Arial Narrow" w:hAnsi="Arial Narrow"/>
                <w:b/>
              </w:rPr>
            </w:pPr>
          </w:p>
        </w:tc>
        <w:tc>
          <w:tcPr>
            <w:tcW w:w="4512" w:type="dxa"/>
            <w:vAlign w:val="center"/>
          </w:tcPr>
          <w:p w14:paraId="4494618E" w14:textId="77777777" w:rsidR="007433C3" w:rsidRPr="0049217F" w:rsidRDefault="005E5A97" w:rsidP="0049217F">
            <w:pPr>
              <w:rPr>
                <w:rFonts w:ascii="Arial Narrow" w:hAnsi="Arial Narrow"/>
                <w:b/>
                <w:sz w:val="24"/>
              </w:rPr>
            </w:pPr>
            <w:r>
              <w:rPr>
                <w:rFonts w:ascii="Arial Narrow" w:hAnsi="Arial Narrow"/>
                <w:b/>
                <w:sz w:val="24"/>
              </w:rPr>
              <w:t>Titlul intervenției</w:t>
            </w:r>
          </w:p>
        </w:tc>
        <w:tc>
          <w:tcPr>
            <w:tcW w:w="10064" w:type="dxa"/>
            <w:vAlign w:val="center"/>
          </w:tcPr>
          <w:p w14:paraId="0B6F5344" w14:textId="77777777" w:rsidR="007433C3" w:rsidRPr="007433C3" w:rsidRDefault="008208D3" w:rsidP="0049217F">
            <w:pPr>
              <w:rPr>
                <w:rFonts w:ascii="Arial Narrow" w:hAnsi="Arial Narrow"/>
                <w:sz w:val="24"/>
              </w:rPr>
            </w:pPr>
            <w:r w:rsidRPr="008208D3">
              <w:rPr>
                <w:rFonts w:ascii="Arial Narrow" w:hAnsi="Arial Narrow"/>
                <w:sz w:val="24"/>
              </w:rPr>
              <w:t>Asfaltare străzi zona din spatele cartierului Împărat Traian</w:t>
            </w:r>
          </w:p>
        </w:tc>
      </w:tr>
      <w:tr w:rsidR="007433C3" w14:paraId="74625AB9" w14:textId="77777777" w:rsidTr="00A416CC">
        <w:trPr>
          <w:trHeight w:val="251"/>
          <w:jc w:val="center"/>
        </w:trPr>
        <w:tc>
          <w:tcPr>
            <w:tcW w:w="794" w:type="dxa"/>
            <w:vAlign w:val="center"/>
          </w:tcPr>
          <w:p w14:paraId="6E5387BF" w14:textId="77777777" w:rsidR="007433C3" w:rsidRPr="0049217F" w:rsidRDefault="007433C3" w:rsidP="0049217F">
            <w:pPr>
              <w:pStyle w:val="ListParagraph"/>
              <w:numPr>
                <w:ilvl w:val="0"/>
                <w:numId w:val="1"/>
              </w:numPr>
              <w:rPr>
                <w:rFonts w:ascii="Arial Narrow" w:hAnsi="Arial Narrow"/>
                <w:b/>
              </w:rPr>
            </w:pPr>
          </w:p>
        </w:tc>
        <w:tc>
          <w:tcPr>
            <w:tcW w:w="4512" w:type="dxa"/>
            <w:vAlign w:val="center"/>
          </w:tcPr>
          <w:p w14:paraId="158B8D85" w14:textId="77777777" w:rsidR="007433C3" w:rsidRPr="0049217F" w:rsidRDefault="005E5A97" w:rsidP="0049217F">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25C0E6C8" w14:textId="77777777" w:rsidR="007433C3" w:rsidRPr="007433C3" w:rsidRDefault="000656AD" w:rsidP="0049217F">
            <w:pPr>
              <w:rPr>
                <w:rFonts w:ascii="Arial Narrow" w:hAnsi="Arial Narrow"/>
                <w:sz w:val="24"/>
              </w:rPr>
            </w:pPr>
            <w:r>
              <w:rPr>
                <w:rFonts w:ascii="Arial Narrow" w:hAnsi="Arial Narrow"/>
                <w:sz w:val="24"/>
              </w:rPr>
              <w:t>OS 1 – Îmbunătățirea infrastructurii rutiere pentru cel puțin 3 străzi în 3 ani</w:t>
            </w:r>
          </w:p>
        </w:tc>
      </w:tr>
      <w:tr w:rsidR="007433C3" w14:paraId="60C0B1BA" w14:textId="77777777" w:rsidTr="00A416CC">
        <w:trPr>
          <w:trHeight w:val="251"/>
          <w:jc w:val="center"/>
        </w:trPr>
        <w:tc>
          <w:tcPr>
            <w:tcW w:w="794" w:type="dxa"/>
            <w:vAlign w:val="center"/>
          </w:tcPr>
          <w:p w14:paraId="7C3F63C3" w14:textId="77777777" w:rsidR="007433C3" w:rsidRPr="0049217F" w:rsidRDefault="007433C3" w:rsidP="0049217F">
            <w:pPr>
              <w:pStyle w:val="ListParagraph"/>
              <w:numPr>
                <w:ilvl w:val="0"/>
                <w:numId w:val="1"/>
              </w:numPr>
              <w:rPr>
                <w:rFonts w:ascii="Arial Narrow" w:hAnsi="Arial Narrow"/>
                <w:b/>
              </w:rPr>
            </w:pPr>
          </w:p>
        </w:tc>
        <w:tc>
          <w:tcPr>
            <w:tcW w:w="4512" w:type="dxa"/>
            <w:vAlign w:val="center"/>
          </w:tcPr>
          <w:p w14:paraId="26E33A16" w14:textId="77777777" w:rsidR="007433C3" w:rsidRPr="0049217F" w:rsidRDefault="005E5A97" w:rsidP="0049217F">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76381669" w14:textId="77777777" w:rsidR="007433C3" w:rsidRPr="007433C3" w:rsidRDefault="000656AD" w:rsidP="0049217F">
            <w:pPr>
              <w:rPr>
                <w:rFonts w:ascii="Arial Narrow" w:hAnsi="Arial Narrow"/>
                <w:sz w:val="24"/>
              </w:rPr>
            </w:pPr>
            <w:r>
              <w:rPr>
                <w:rFonts w:ascii="Arial Narrow" w:hAnsi="Arial Narrow"/>
                <w:sz w:val="24"/>
              </w:rPr>
              <w:t>Măsura 1 – Asfaltare străzi în zona de nord a teritoriului SDL</w:t>
            </w:r>
          </w:p>
        </w:tc>
      </w:tr>
      <w:tr w:rsidR="007433C3" w14:paraId="7E0580EC" w14:textId="77777777" w:rsidTr="00A416CC">
        <w:trPr>
          <w:trHeight w:val="251"/>
          <w:jc w:val="center"/>
        </w:trPr>
        <w:tc>
          <w:tcPr>
            <w:tcW w:w="794" w:type="dxa"/>
            <w:vAlign w:val="center"/>
          </w:tcPr>
          <w:p w14:paraId="5B6F28E0" w14:textId="77777777" w:rsidR="007433C3" w:rsidRPr="0049217F" w:rsidRDefault="007433C3" w:rsidP="0049217F">
            <w:pPr>
              <w:pStyle w:val="ListParagraph"/>
              <w:numPr>
                <w:ilvl w:val="0"/>
                <w:numId w:val="1"/>
              </w:numPr>
              <w:rPr>
                <w:rFonts w:ascii="Arial Narrow" w:hAnsi="Arial Narrow"/>
                <w:b/>
              </w:rPr>
            </w:pPr>
          </w:p>
        </w:tc>
        <w:tc>
          <w:tcPr>
            <w:tcW w:w="4512" w:type="dxa"/>
            <w:vAlign w:val="center"/>
          </w:tcPr>
          <w:p w14:paraId="52800053" w14:textId="77777777" w:rsidR="007433C3" w:rsidRPr="0049217F" w:rsidRDefault="005E5A97" w:rsidP="0049217F">
            <w:pPr>
              <w:rPr>
                <w:rFonts w:ascii="Arial Narrow" w:hAnsi="Arial Narrow"/>
                <w:b/>
                <w:sz w:val="24"/>
              </w:rPr>
            </w:pPr>
            <w:r>
              <w:rPr>
                <w:rFonts w:ascii="Arial Narrow" w:hAnsi="Arial Narrow"/>
                <w:b/>
                <w:sz w:val="24"/>
              </w:rPr>
              <w:t>Justificarea intervenției</w:t>
            </w:r>
          </w:p>
        </w:tc>
        <w:tc>
          <w:tcPr>
            <w:tcW w:w="10064" w:type="dxa"/>
            <w:vAlign w:val="center"/>
          </w:tcPr>
          <w:p w14:paraId="13996006" w14:textId="77777777" w:rsidR="007433C3" w:rsidRPr="007433C3" w:rsidRDefault="000656AD" w:rsidP="0049217F">
            <w:pPr>
              <w:rPr>
                <w:rFonts w:ascii="Arial Narrow" w:hAnsi="Arial Narrow"/>
                <w:sz w:val="24"/>
              </w:rPr>
            </w:pPr>
            <w:r>
              <w:rPr>
                <w:rFonts w:ascii="Arial Narrow" w:hAnsi="Arial Narrow"/>
                <w:sz w:val="24"/>
              </w:rPr>
              <w:t xml:space="preserve">Perimetrul de străzi vizate pentru intervenție nu au fost niciodată asfaltate, zona fiind ocolită până acum de intervenții în infrastructură rutieră. </w:t>
            </w:r>
          </w:p>
        </w:tc>
      </w:tr>
      <w:tr w:rsidR="007433C3" w14:paraId="70F73D89" w14:textId="77777777" w:rsidTr="00A416CC">
        <w:trPr>
          <w:trHeight w:val="251"/>
          <w:jc w:val="center"/>
        </w:trPr>
        <w:tc>
          <w:tcPr>
            <w:tcW w:w="794" w:type="dxa"/>
            <w:vAlign w:val="center"/>
          </w:tcPr>
          <w:p w14:paraId="342FC729" w14:textId="77777777" w:rsidR="007433C3" w:rsidRPr="0049217F" w:rsidRDefault="007433C3" w:rsidP="0049217F">
            <w:pPr>
              <w:pStyle w:val="ListParagraph"/>
              <w:numPr>
                <w:ilvl w:val="0"/>
                <w:numId w:val="1"/>
              </w:numPr>
              <w:rPr>
                <w:rFonts w:ascii="Arial Narrow" w:hAnsi="Arial Narrow"/>
                <w:b/>
              </w:rPr>
            </w:pPr>
          </w:p>
        </w:tc>
        <w:tc>
          <w:tcPr>
            <w:tcW w:w="4512" w:type="dxa"/>
            <w:vAlign w:val="center"/>
          </w:tcPr>
          <w:p w14:paraId="27F83940" w14:textId="77777777" w:rsidR="007433C3" w:rsidRPr="0049217F" w:rsidRDefault="005E5A97" w:rsidP="0049217F">
            <w:pPr>
              <w:rPr>
                <w:rFonts w:ascii="Arial Narrow" w:hAnsi="Arial Narrow"/>
                <w:b/>
                <w:sz w:val="24"/>
              </w:rPr>
            </w:pPr>
            <w:r>
              <w:rPr>
                <w:rFonts w:ascii="Arial Narrow" w:hAnsi="Arial Narrow"/>
                <w:b/>
                <w:sz w:val="24"/>
              </w:rPr>
              <w:t>Comunitatea marginalizată din teritoriu</w:t>
            </w:r>
          </w:p>
        </w:tc>
        <w:tc>
          <w:tcPr>
            <w:tcW w:w="10064" w:type="dxa"/>
            <w:vAlign w:val="center"/>
          </w:tcPr>
          <w:p w14:paraId="78B91F6B" w14:textId="77777777" w:rsidR="007433C3" w:rsidRPr="007433C3" w:rsidRDefault="000656AD" w:rsidP="0049217F">
            <w:pPr>
              <w:rPr>
                <w:rFonts w:ascii="Arial Narrow" w:hAnsi="Arial Narrow"/>
                <w:sz w:val="24"/>
              </w:rPr>
            </w:pPr>
            <w:r>
              <w:rPr>
                <w:rFonts w:ascii="Arial Narrow" w:hAnsi="Arial Narrow"/>
                <w:sz w:val="24"/>
              </w:rPr>
              <w:t>Zonă non-roma</w:t>
            </w:r>
          </w:p>
        </w:tc>
      </w:tr>
      <w:tr w:rsidR="007433C3" w14:paraId="196493B8" w14:textId="77777777" w:rsidTr="00A416CC">
        <w:trPr>
          <w:trHeight w:val="251"/>
          <w:jc w:val="center"/>
        </w:trPr>
        <w:tc>
          <w:tcPr>
            <w:tcW w:w="794" w:type="dxa"/>
            <w:vAlign w:val="center"/>
          </w:tcPr>
          <w:p w14:paraId="58009FBD" w14:textId="77777777" w:rsidR="007433C3" w:rsidRPr="0049217F" w:rsidRDefault="007433C3" w:rsidP="0049217F">
            <w:pPr>
              <w:pStyle w:val="ListParagraph"/>
              <w:numPr>
                <w:ilvl w:val="0"/>
                <w:numId w:val="1"/>
              </w:numPr>
              <w:rPr>
                <w:rFonts w:ascii="Arial Narrow" w:hAnsi="Arial Narrow"/>
                <w:b/>
              </w:rPr>
            </w:pPr>
          </w:p>
        </w:tc>
        <w:tc>
          <w:tcPr>
            <w:tcW w:w="4512" w:type="dxa"/>
            <w:vAlign w:val="center"/>
          </w:tcPr>
          <w:p w14:paraId="2AFCEFF3" w14:textId="77777777" w:rsidR="007433C3" w:rsidRPr="0049217F" w:rsidRDefault="005E5A97" w:rsidP="0049217F">
            <w:pPr>
              <w:rPr>
                <w:rFonts w:ascii="Arial Narrow" w:hAnsi="Arial Narrow"/>
                <w:b/>
                <w:sz w:val="24"/>
              </w:rPr>
            </w:pPr>
            <w:r>
              <w:rPr>
                <w:rFonts w:ascii="Arial Narrow" w:hAnsi="Arial Narrow"/>
                <w:b/>
                <w:sz w:val="24"/>
              </w:rPr>
              <w:t xml:space="preserve">Grupuri țintă vizate </w:t>
            </w:r>
            <w:r w:rsidR="00E42E59">
              <w:rPr>
                <w:rFonts w:ascii="Arial Narrow" w:hAnsi="Arial Narrow"/>
                <w:b/>
                <w:sz w:val="24"/>
              </w:rPr>
              <w:t>(persoane aflate în risc de sărăcie și excluziune socială)</w:t>
            </w:r>
          </w:p>
        </w:tc>
        <w:tc>
          <w:tcPr>
            <w:tcW w:w="10064" w:type="dxa"/>
            <w:vAlign w:val="center"/>
          </w:tcPr>
          <w:p w14:paraId="448E1265" w14:textId="77777777" w:rsidR="007433C3" w:rsidRPr="007433C3" w:rsidRDefault="000656AD" w:rsidP="0049217F">
            <w:pPr>
              <w:rPr>
                <w:rFonts w:ascii="Arial Narrow" w:hAnsi="Arial Narrow"/>
                <w:sz w:val="24"/>
              </w:rPr>
            </w:pPr>
            <w:r>
              <w:rPr>
                <w:rFonts w:ascii="Arial Narrow" w:hAnsi="Arial Narrow"/>
                <w:sz w:val="24"/>
              </w:rPr>
              <w:t>Peste 1000 de persoane</w:t>
            </w:r>
          </w:p>
        </w:tc>
      </w:tr>
      <w:tr w:rsidR="007433C3" w14:paraId="311AECAC" w14:textId="77777777" w:rsidTr="00A416CC">
        <w:trPr>
          <w:trHeight w:val="251"/>
          <w:jc w:val="center"/>
        </w:trPr>
        <w:tc>
          <w:tcPr>
            <w:tcW w:w="794" w:type="dxa"/>
            <w:vAlign w:val="center"/>
          </w:tcPr>
          <w:p w14:paraId="4283CA51" w14:textId="77777777" w:rsidR="007433C3" w:rsidRPr="0049217F" w:rsidRDefault="007433C3" w:rsidP="0049217F">
            <w:pPr>
              <w:pStyle w:val="ListParagraph"/>
              <w:numPr>
                <w:ilvl w:val="0"/>
                <w:numId w:val="1"/>
              </w:numPr>
              <w:rPr>
                <w:rFonts w:ascii="Arial Narrow" w:hAnsi="Arial Narrow"/>
                <w:b/>
              </w:rPr>
            </w:pPr>
          </w:p>
        </w:tc>
        <w:tc>
          <w:tcPr>
            <w:tcW w:w="4512" w:type="dxa"/>
            <w:vAlign w:val="center"/>
          </w:tcPr>
          <w:p w14:paraId="54F56269" w14:textId="77777777" w:rsidR="007433C3" w:rsidRPr="0049217F" w:rsidRDefault="00E42E59" w:rsidP="0049217F">
            <w:pPr>
              <w:rPr>
                <w:rFonts w:ascii="Arial Narrow" w:hAnsi="Arial Narrow"/>
                <w:b/>
                <w:sz w:val="24"/>
              </w:rPr>
            </w:pPr>
            <w:r>
              <w:rPr>
                <w:rFonts w:ascii="Arial Narrow" w:hAnsi="Arial Narrow"/>
                <w:b/>
                <w:sz w:val="24"/>
              </w:rPr>
              <w:t>Durata estimată a intervenției</w:t>
            </w:r>
          </w:p>
        </w:tc>
        <w:tc>
          <w:tcPr>
            <w:tcW w:w="10064" w:type="dxa"/>
            <w:vAlign w:val="center"/>
          </w:tcPr>
          <w:p w14:paraId="64CD3FF1" w14:textId="77777777" w:rsidR="007433C3" w:rsidRPr="007433C3" w:rsidRDefault="000656AD" w:rsidP="0049217F">
            <w:pPr>
              <w:rPr>
                <w:rFonts w:ascii="Arial Narrow" w:hAnsi="Arial Narrow"/>
                <w:sz w:val="24"/>
              </w:rPr>
            </w:pPr>
            <w:r>
              <w:rPr>
                <w:rFonts w:ascii="Arial Narrow" w:hAnsi="Arial Narrow"/>
                <w:sz w:val="24"/>
              </w:rPr>
              <w:t>36 luni</w:t>
            </w:r>
          </w:p>
        </w:tc>
      </w:tr>
      <w:tr w:rsidR="00066C25" w14:paraId="34EEFC3F" w14:textId="77777777" w:rsidTr="00A416CC">
        <w:trPr>
          <w:trHeight w:val="251"/>
          <w:jc w:val="center"/>
        </w:trPr>
        <w:tc>
          <w:tcPr>
            <w:tcW w:w="794" w:type="dxa"/>
            <w:vAlign w:val="center"/>
          </w:tcPr>
          <w:p w14:paraId="70F66071" w14:textId="77777777" w:rsidR="00066C25" w:rsidRPr="0049217F" w:rsidRDefault="00066C25" w:rsidP="0049217F">
            <w:pPr>
              <w:pStyle w:val="ListParagraph"/>
              <w:numPr>
                <w:ilvl w:val="0"/>
                <w:numId w:val="1"/>
              </w:numPr>
              <w:rPr>
                <w:rFonts w:ascii="Arial Narrow" w:hAnsi="Arial Narrow"/>
                <w:b/>
              </w:rPr>
            </w:pPr>
          </w:p>
        </w:tc>
        <w:tc>
          <w:tcPr>
            <w:tcW w:w="4512" w:type="dxa"/>
            <w:vAlign w:val="center"/>
          </w:tcPr>
          <w:p w14:paraId="36DEC6B6" w14:textId="77777777" w:rsidR="00066C25" w:rsidRPr="0049217F" w:rsidRDefault="00E42E59" w:rsidP="0049217F">
            <w:pPr>
              <w:rPr>
                <w:rFonts w:ascii="Arial Narrow" w:hAnsi="Arial Narrow"/>
                <w:b/>
                <w:sz w:val="24"/>
              </w:rPr>
            </w:pPr>
            <w:r>
              <w:rPr>
                <w:rFonts w:ascii="Arial Narrow" w:hAnsi="Arial Narrow"/>
                <w:b/>
                <w:sz w:val="24"/>
              </w:rPr>
              <w:t>Buget estimativ</w:t>
            </w:r>
          </w:p>
        </w:tc>
        <w:tc>
          <w:tcPr>
            <w:tcW w:w="10064" w:type="dxa"/>
            <w:vAlign w:val="center"/>
          </w:tcPr>
          <w:p w14:paraId="1B7A111B" w14:textId="5960A5C2" w:rsidR="00066C25" w:rsidRPr="007433C3" w:rsidRDefault="000656AD" w:rsidP="0049217F">
            <w:pPr>
              <w:rPr>
                <w:rFonts w:ascii="Arial Narrow" w:hAnsi="Arial Narrow"/>
                <w:sz w:val="24"/>
              </w:rPr>
            </w:pPr>
            <w:r>
              <w:rPr>
                <w:rFonts w:ascii="Arial Narrow" w:hAnsi="Arial Narrow"/>
                <w:sz w:val="24"/>
              </w:rPr>
              <w:t>1</w:t>
            </w:r>
            <w:r w:rsidR="001C5C04">
              <w:rPr>
                <w:rFonts w:ascii="Arial Narrow" w:hAnsi="Arial Narrow"/>
                <w:sz w:val="24"/>
              </w:rPr>
              <w:t>300000</w:t>
            </w:r>
            <w:r>
              <w:rPr>
                <w:rFonts w:ascii="Arial Narrow" w:hAnsi="Arial Narrow"/>
                <w:sz w:val="24"/>
              </w:rPr>
              <w:t xml:space="preserve"> Euro</w:t>
            </w:r>
          </w:p>
        </w:tc>
      </w:tr>
      <w:tr w:rsidR="00066C25" w14:paraId="01E7C6E5" w14:textId="77777777" w:rsidTr="00A416CC">
        <w:trPr>
          <w:trHeight w:val="251"/>
          <w:jc w:val="center"/>
        </w:trPr>
        <w:tc>
          <w:tcPr>
            <w:tcW w:w="794" w:type="dxa"/>
            <w:vAlign w:val="center"/>
          </w:tcPr>
          <w:p w14:paraId="4F4FC2A5" w14:textId="77777777" w:rsidR="00066C25" w:rsidRPr="0049217F" w:rsidRDefault="00066C25" w:rsidP="0049217F">
            <w:pPr>
              <w:pStyle w:val="ListParagraph"/>
              <w:numPr>
                <w:ilvl w:val="0"/>
                <w:numId w:val="1"/>
              </w:numPr>
              <w:rPr>
                <w:rFonts w:ascii="Arial Narrow" w:hAnsi="Arial Narrow"/>
                <w:b/>
              </w:rPr>
            </w:pPr>
          </w:p>
        </w:tc>
        <w:tc>
          <w:tcPr>
            <w:tcW w:w="4512" w:type="dxa"/>
            <w:vAlign w:val="center"/>
          </w:tcPr>
          <w:p w14:paraId="41EB11E7" w14:textId="77777777" w:rsidR="00066C25" w:rsidRPr="0049217F" w:rsidRDefault="00E42E59" w:rsidP="0049217F">
            <w:pPr>
              <w:rPr>
                <w:rFonts w:ascii="Arial Narrow" w:hAnsi="Arial Narrow"/>
                <w:b/>
                <w:sz w:val="24"/>
              </w:rPr>
            </w:pPr>
            <w:r>
              <w:rPr>
                <w:rFonts w:ascii="Arial Narrow" w:hAnsi="Arial Narrow"/>
                <w:b/>
                <w:sz w:val="24"/>
              </w:rPr>
              <w:t>Surse de finanțare</w:t>
            </w:r>
          </w:p>
        </w:tc>
        <w:tc>
          <w:tcPr>
            <w:tcW w:w="10064" w:type="dxa"/>
            <w:vAlign w:val="center"/>
          </w:tcPr>
          <w:p w14:paraId="721A9C36" w14:textId="77777777" w:rsidR="00066C25" w:rsidRPr="007433C3" w:rsidRDefault="000656AD" w:rsidP="0049217F">
            <w:pPr>
              <w:rPr>
                <w:rFonts w:ascii="Arial Narrow" w:hAnsi="Arial Narrow"/>
                <w:sz w:val="24"/>
              </w:rPr>
            </w:pPr>
            <w:r>
              <w:rPr>
                <w:rFonts w:ascii="Arial Narrow" w:hAnsi="Arial Narrow"/>
                <w:sz w:val="24"/>
              </w:rPr>
              <w:t>POR</w:t>
            </w:r>
          </w:p>
        </w:tc>
      </w:tr>
      <w:tr w:rsidR="00066C25" w14:paraId="14C9A192" w14:textId="77777777" w:rsidTr="00A416CC">
        <w:trPr>
          <w:trHeight w:val="251"/>
          <w:jc w:val="center"/>
        </w:trPr>
        <w:tc>
          <w:tcPr>
            <w:tcW w:w="794" w:type="dxa"/>
            <w:vAlign w:val="center"/>
          </w:tcPr>
          <w:p w14:paraId="33C5FBA9" w14:textId="77777777" w:rsidR="00066C25" w:rsidRPr="0049217F" w:rsidRDefault="00066C25" w:rsidP="0049217F">
            <w:pPr>
              <w:pStyle w:val="ListParagraph"/>
              <w:numPr>
                <w:ilvl w:val="0"/>
                <w:numId w:val="1"/>
              </w:numPr>
              <w:rPr>
                <w:rFonts w:ascii="Arial Narrow" w:hAnsi="Arial Narrow"/>
                <w:b/>
              </w:rPr>
            </w:pPr>
          </w:p>
        </w:tc>
        <w:tc>
          <w:tcPr>
            <w:tcW w:w="4512" w:type="dxa"/>
            <w:vAlign w:val="center"/>
          </w:tcPr>
          <w:p w14:paraId="4D544C47" w14:textId="77777777" w:rsidR="00066C25" w:rsidRPr="0049217F" w:rsidRDefault="00E42E59" w:rsidP="0049217F">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35FF0E05" w14:textId="77777777" w:rsidR="00066C25" w:rsidRPr="007433C3" w:rsidRDefault="000656AD" w:rsidP="0049217F">
            <w:pPr>
              <w:rPr>
                <w:rFonts w:ascii="Arial Narrow" w:hAnsi="Arial Narrow"/>
                <w:sz w:val="24"/>
              </w:rPr>
            </w:pPr>
            <w:r>
              <w:rPr>
                <w:rFonts w:ascii="Arial Narrow" w:hAnsi="Arial Narrow"/>
                <w:sz w:val="24"/>
              </w:rPr>
              <w:t>Se va asigura sustenabilitatea intervenț</w:t>
            </w:r>
            <w:r w:rsidR="008C72D2">
              <w:rPr>
                <w:rFonts w:ascii="Arial Narrow" w:hAnsi="Arial Narrow"/>
                <w:sz w:val="24"/>
              </w:rPr>
              <w:t>iei din resursele proprii ale Consiliului L</w:t>
            </w:r>
            <w:r>
              <w:rPr>
                <w:rFonts w:ascii="Arial Narrow" w:hAnsi="Arial Narrow"/>
                <w:sz w:val="24"/>
              </w:rPr>
              <w:t>ocal, prin Serviciul Edilitare pentru cel puțin 2 ani.</w:t>
            </w:r>
          </w:p>
        </w:tc>
      </w:tr>
    </w:tbl>
    <w:p w14:paraId="16482A05" w14:textId="77777777" w:rsidR="00AC7E3E" w:rsidRDefault="00AC7E3E" w:rsidP="000656AD">
      <w:pPr>
        <w:spacing w:after="0"/>
        <w:jc w:val="center"/>
        <w:rPr>
          <w:rFonts w:ascii="Arial Narrow" w:hAnsi="Arial Narrow"/>
        </w:rPr>
      </w:pPr>
    </w:p>
    <w:p w14:paraId="6980BC55" w14:textId="77777777" w:rsidR="000656AD" w:rsidRDefault="000656AD" w:rsidP="000656AD">
      <w:pPr>
        <w:spacing w:after="0"/>
        <w:jc w:val="center"/>
        <w:rPr>
          <w:rFonts w:ascii="Arial Narrow" w:hAnsi="Arial Narrow"/>
        </w:rPr>
      </w:pPr>
    </w:p>
    <w:p w14:paraId="0AC603C4" w14:textId="77777777" w:rsidR="000656AD" w:rsidRDefault="000656AD"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0656AD" w14:paraId="1A29D121" w14:textId="77777777" w:rsidTr="00A416CC">
        <w:trPr>
          <w:trHeight w:val="221"/>
          <w:jc w:val="center"/>
        </w:trPr>
        <w:tc>
          <w:tcPr>
            <w:tcW w:w="15370" w:type="dxa"/>
            <w:gridSpan w:val="3"/>
            <w:vAlign w:val="center"/>
          </w:tcPr>
          <w:p w14:paraId="698B257B" w14:textId="618AA2D3" w:rsidR="000656AD" w:rsidRPr="00E42E59" w:rsidRDefault="000656AD" w:rsidP="00C31661">
            <w:pPr>
              <w:jc w:val="center"/>
              <w:rPr>
                <w:rFonts w:ascii="Arial Narrow" w:hAnsi="Arial Narrow"/>
                <w:b/>
                <w:sz w:val="24"/>
              </w:rPr>
            </w:pPr>
            <w:r>
              <w:rPr>
                <w:rFonts w:ascii="Arial Narrow" w:hAnsi="Arial Narrow"/>
                <w:b/>
                <w:sz w:val="24"/>
              </w:rPr>
              <w:lastRenderedPageBreak/>
              <w:t>Fișa intervenției #2</w:t>
            </w:r>
            <w:r w:rsidR="001C5C04">
              <w:rPr>
                <w:rFonts w:ascii="Arial Narrow" w:hAnsi="Arial Narrow"/>
                <w:b/>
                <w:sz w:val="24"/>
              </w:rPr>
              <w:t xml:space="preserve"> – Intervenție POCU – Activități de educație rutieră; concurs de desene pe asfalt</w:t>
            </w:r>
          </w:p>
        </w:tc>
      </w:tr>
      <w:tr w:rsidR="000656AD" w14:paraId="38FF8DC7" w14:textId="77777777" w:rsidTr="00A416CC">
        <w:trPr>
          <w:trHeight w:val="221"/>
          <w:jc w:val="center"/>
        </w:trPr>
        <w:tc>
          <w:tcPr>
            <w:tcW w:w="794" w:type="dxa"/>
            <w:vAlign w:val="center"/>
          </w:tcPr>
          <w:p w14:paraId="5148929D"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682D70A4" w14:textId="77777777" w:rsidR="000656AD" w:rsidRDefault="000656AD" w:rsidP="00246117">
            <w:pPr>
              <w:rPr>
                <w:rFonts w:ascii="Arial Narrow" w:hAnsi="Arial Narrow"/>
                <w:b/>
                <w:sz w:val="24"/>
              </w:rPr>
            </w:pPr>
            <w:r>
              <w:rPr>
                <w:rFonts w:ascii="Arial Narrow" w:hAnsi="Arial Narrow"/>
                <w:b/>
                <w:sz w:val="24"/>
              </w:rPr>
              <w:t>Regiune de dezvoltare</w:t>
            </w:r>
          </w:p>
          <w:p w14:paraId="32473B17" w14:textId="77777777" w:rsidR="000656AD" w:rsidRDefault="000656AD" w:rsidP="00246117">
            <w:pPr>
              <w:rPr>
                <w:rFonts w:ascii="Arial Narrow" w:hAnsi="Arial Narrow"/>
                <w:b/>
                <w:sz w:val="24"/>
              </w:rPr>
            </w:pPr>
            <w:r>
              <w:rPr>
                <w:rFonts w:ascii="Arial Narrow" w:hAnsi="Arial Narrow"/>
                <w:b/>
                <w:sz w:val="24"/>
              </w:rPr>
              <w:t>Județ</w:t>
            </w:r>
          </w:p>
          <w:p w14:paraId="71B2B054" w14:textId="77777777" w:rsidR="000656AD" w:rsidRDefault="000656AD" w:rsidP="00246117">
            <w:pPr>
              <w:rPr>
                <w:rFonts w:ascii="Arial Narrow" w:hAnsi="Arial Narrow"/>
                <w:b/>
                <w:sz w:val="24"/>
              </w:rPr>
            </w:pPr>
            <w:r>
              <w:rPr>
                <w:rFonts w:ascii="Arial Narrow" w:hAnsi="Arial Narrow"/>
                <w:b/>
                <w:sz w:val="24"/>
              </w:rPr>
              <w:t>Oraș/municipiu</w:t>
            </w:r>
          </w:p>
        </w:tc>
        <w:tc>
          <w:tcPr>
            <w:tcW w:w="10064" w:type="dxa"/>
            <w:vAlign w:val="center"/>
          </w:tcPr>
          <w:p w14:paraId="6F237196" w14:textId="77777777" w:rsidR="000656AD" w:rsidRDefault="000656AD" w:rsidP="00246117">
            <w:pPr>
              <w:rPr>
                <w:rFonts w:ascii="Arial Narrow" w:hAnsi="Arial Narrow"/>
                <w:sz w:val="24"/>
              </w:rPr>
            </w:pPr>
            <w:r>
              <w:rPr>
                <w:rFonts w:ascii="Arial Narrow" w:hAnsi="Arial Narrow"/>
                <w:sz w:val="24"/>
              </w:rPr>
              <w:t>Nord-Est</w:t>
            </w:r>
          </w:p>
          <w:p w14:paraId="3DC97710" w14:textId="77777777" w:rsidR="000656AD" w:rsidRDefault="000656AD" w:rsidP="00246117">
            <w:pPr>
              <w:rPr>
                <w:rFonts w:ascii="Arial Narrow" w:hAnsi="Arial Narrow"/>
                <w:sz w:val="24"/>
              </w:rPr>
            </w:pPr>
            <w:r>
              <w:rPr>
                <w:rFonts w:ascii="Arial Narrow" w:hAnsi="Arial Narrow"/>
                <w:sz w:val="24"/>
              </w:rPr>
              <w:t>Botoșani</w:t>
            </w:r>
          </w:p>
          <w:p w14:paraId="74E9661E" w14:textId="77777777" w:rsidR="000656AD" w:rsidRPr="007433C3" w:rsidRDefault="000656AD" w:rsidP="00246117">
            <w:pPr>
              <w:rPr>
                <w:rFonts w:ascii="Arial Narrow" w:hAnsi="Arial Narrow"/>
                <w:sz w:val="24"/>
              </w:rPr>
            </w:pPr>
            <w:r>
              <w:rPr>
                <w:rFonts w:ascii="Arial Narrow" w:hAnsi="Arial Narrow"/>
                <w:sz w:val="24"/>
              </w:rPr>
              <w:t>Botoșani</w:t>
            </w:r>
          </w:p>
        </w:tc>
      </w:tr>
      <w:tr w:rsidR="000656AD" w14:paraId="56A3893F" w14:textId="77777777" w:rsidTr="00A416CC">
        <w:trPr>
          <w:trHeight w:val="221"/>
          <w:jc w:val="center"/>
        </w:trPr>
        <w:tc>
          <w:tcPr>
            <w:tcW w:w="794" w:type="dxa"/>
            <w:vAlign w:val="center"/>
          </w:tcPr>
          <w:p w14:paraId="3EEECEF4"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6A86414D" w14:textId="77777777" w:rsidR="000656AD" w:rsidRPr="0049217F" w:rsidRDefault="000656AD" w:rsidP="00246117">
            <w:pPr>
              <w:rPr>
                <w:rFonts w:ascii="Arial Narrow" w:hAnsi="Arial Narrow"/>
                <w:b/>
                <w:sz w:val="24"/>
              </w:rPr>
            </w:pPr>
            <w:r>
              <w:rPr>
                <w:rFonts w:ascii="Arial Narrow" w:hAnsi="Arial Narrow"/>
                <w:b/>
                <w:sz w:val="24"/>
              </w:rPr>
              <w:t>Nume GAL</w:t>
            </w:r>
          </w:p>
        </w:tc>
        <w:tc>
          <w:tcPr>
            <w:tcW w:w="10064" w:type="dxa"/>
            <w:vAlign w:val="center"/>
          </w:tcPr>
          <w:p w14:paraId="3B841EEF" w14:textId="77777777" w:rsidR="000656AD" w:rsidRPr="007433C3" w:rsidRDefault="000656AD" w:rsidP="00246117">
            <w:pPr>
              <w:rPr>
                <w:rFonts w:ascii="Arial Narrow" w:hAnsi="Arial Narrow"/>
                <w:sz w:val="24"/>
              </w:rPr>
            </w:pPr>
            <w:r>
              <w:rPr>
                <w:rFonts w:ascii="Arial Narrow" w:hAnsi="Arial Narrow"/>
                <w:sz w:val="24"/>
              </w:rPr>
              <w:t>GAL „Botoșani pentru viitor”</w:t>
            </w:r>
          </w:p>
        </w:tc>
      </w:tr>
      <w:tr w:rsidR="000656AD" w14:paraId="2F05DAA7" w14:textId="77777777" w:rsidTr="00A416CC">
        <w:trPr>
          <w:trHeight w:val="221"/>
          <w:jc w:val="center"/>
        </w:trPr>
        <w:tc>
          <w:tcPr>
            <w:tcW w:w="794" w:type="dxa"/>
            <w:vAlign w:val="center"/>
          </w:tcPr>
          <w:p w14:paraId="5AD5083B"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39A9B12D" w14:textId="77777777" w:rsidR="000656AD" w:rsidRPr="0049217F" w:rsidRDefault="000656AD" w:rsidP="00246117">
            <w:pPr>
              <w:rPr>
                <w:rFonts w:ascii="Arial Narrow" w:hAnsi="Arial Narrow"/>
                <w:b/>
                <w:sz w:val="24"/>
              </w:rPr>
            </w:pPr>
            <w:r>
              <w:rPr>
                <w:rFonts w:ascii="Arial Narrow" w:hAnsi="Arial Narrow"/>
                <w:b/>
                <w:sz w:val="24"/>
              </w:rPr>
              <w:t>Date de contact GAL</w:t>
            </w:r>
          </w:p>
        </w:tc>
        <w:tc>
          <w:tcPr>
            <w:tcW w:w="10064" w:type="dxa"/>
            <w:vAlign w:val="center"/>
          </w:tcPr>
          <w:p w14:paraId="3DFEDAD9" w14:textId="77777777" w:rsidR="000656AD" w:rsidRDefault="000656AD" w:rsidP="00246117">
            <w:pPr>
              <w:rPr>
                <w:rFonts w:ascii="Arial Narrow" w:hAnsi="Arial Narrow"/>
                <w:sz w:val="24"/>
              </w:rPr>
            </w:pPr>
            <w:r>
              <w:rPr>
                <w:rFonts w:ascii="Arial Narrow" w:hAnsi="Arial Narrow"/>
                <w:sz w:val="24"/>
              </w:rPr>
              <w:t>Strada Poștei, nr. 9, etaj 2, camera 214, Botoșani</w:t>
            </w:r>
          </w:p>
          <w:p w14:paraId="751E85F4" w14:textId="77777777" w:rsidR="000656AD" w:rsidRPr="007433C3" w:rsidRDefault="000656AD" w:rsidP="00246117">
            <w:pPr>
              <w:rPr>
                <w:rFonts w:ascii="Arial Narrow" w:hAnsi="Arial Narrow"/>
                <w:sz w:val="24"/>
              </w:rPr>
            </w:pPr>
            <w:r>
              <w:rPr>
                <w:rFonts w:ascii="Arial Narrow" w:hAnsi="Arial Narrow"/>
                <w:sz w:val="24"/>
              </w:rPr>
              <w:t>galbotosani@gmail.com</w:t>
            </w:r>
          </w:p>
        </w:tc>
      </w:tr>
      <w:tr w:rsidR="000656AD" w14:paraId="2CFAC01A" w14:textId="77777777" w:rsidTr="00A416CC">
        <w:trPr>
          <w:trHeight w:val="221"/>
          <w:jc w:val="center"/>
        </w:trPr>
        <w:tc>
          <w:tcPr>
            <w:tcW w:w="794" w:type="dxa"/>
            <w:vAlign w:val="center"/>
          </w:tcPr>
          <w:p w14:paraId="0EA1F9A2"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76F281D5" w14:textId="77777777" w:rsidR="000656AD" w:rsidRPr="0049217F" w:rsidRDefault="000656AD" w:rsidP="00246117">
            <w:pPr>
              <w:rPr>
                <w:rFonts w:ascii="Arial Narrow" w:hAnsi="Arial Narrow"/>
                <w:b/>
                <w:sz w:val="24"/>
              </w:rPr>
            </w:pPr>
            <w:r>
              <w:rPr>
                <w:rFonts w:ascii="Arial Narrow" w:hAnsi="Arial Narrow"/>
                <w:b/>
                <w:sz w:val="24"/>
              </w:rPr>
              <w:t>Teritoriul vizat de SDL</w:t>
            </w:r>
          </w:p>
        </w:tc>
        <w:tc>
          <w:tcPr>
            <w:tcW w:w="10064" w:type="dxa"/>
            <w:vAlign w:val="center"/>
          </w:tcPr>
          <w:p w14:paraId="506BBB3E" w14:textId="77777777" w:rsidR="000656AD" w:rsidRDefault="000656AD" w:rsidP="00246117">
            <w:pPr>
              <w:rPr>
                <w:rFonts w:ascii="Arial Narrow" w:hAnsi="Arial Narrow"/>
                <w:sz w:val="24"/>
              </w:rPr>
            </w:pPr>
            <w:r>
              <w:rPr>
                <w:rFonts w:ascii="Arial Narrow" w:hAnsi="Arial Narrow"/>
                <w:sz w:val="24"/>
              </w:rPr>
              <w:t>ZUM Cartierul Tineretului</w:t>
            </w:r>
          </w:p>
          <w:p w14:paraId="4FFB24E5" w14:textId="77777777" w:rsidR="000656AD" w:rsidRDefault="000656AD" w:rsidP="00246117">
            <w:pPr>
              <w:rPr>
                <w:rFonts w:ascii="Arial Narrow" w:hAnsi="Arial Narrow"/>
                <w:sz w:val="24"/>
              </w:rPr>
            </w:pPr>
            <w:r>
              <w:rPr>
                <w:rFonts w:ascii="Arial Narrow" w:hAnsi="Arial Narrow"/>
                <w:sz w:val="24"/>
              </w:rPr>
              <w:t>ZUM Centrul Vechi</w:t>
            </w:r>
          </w:p>
          <w:p w14:paraId="70C34A31" w14:textId="77777777" w:rsidR="000656AD" w:rsidRDefault="000656AD" w:rsidP="00246117">
            <w:pPr>
              <w:rPr>
                <w:rFonts w:ascii="Arial Narrow" w:hAnsi="Arial Narrow"/>
                <w:sz w:val="24"/>
              </w:rPr>
            </w:pPr>
            <w:r>
              <w:rPr>
                <w:rFonts w:ascii="Arial Narrow" w:hAnsi="Arial Narrow"/>
                <w:sz w:val="24"/>
              </w:rPr>
              <w:t xml:space="preserve">ZUF – Nord – Strada Tomis, Str. Zimbrului, Str. Împărat Traian; </w:t>
            </w:r>
          </w:p>
          <w:p w14:paraId="0F023450" w14:textId="77777777" w:rsidR="000656AD" w:rsidRDefault="000656AD" w:rsidP="00246117">
            <w:pPr>
              <w:rPr>
                <w:rFonts w:ascii="Arial Narrow" w:hAnsi="Arial Narrow"/>
                <w:sz w:val="24"/>
              </w:rPr>
            </w:pPr>
            <w:r>
              <w:rPr>
                <w:rFonts w:ascii="Arial Narrow" w:hAnsi="Arial Narrow"/>
                <w:sz w:val="24"/>
              </w:rPr>
              <w:t>Est – Str. Săvenilor nr. 33-59, Str. Tudor Vladimirescu nr. 12-96, Str. I.C. Brătianu nr. 40-52;</w:t>
            </w:r>
          </w:p>
          <w:p w14:paraId="629D93F0" w14:textId="77777777" w:rsidR="000656AD" w:rsidRDefault="000656AD" w:rsidP="00246117">
            <w:pPr>
              <w:rPr>
                <w:rFonts w:ascii="Arial Narrow" w:hAnsi="Arial Narrow"/>
                <w:sz w:val="24"/>
              </w:rPr>
            </w:pPr>
            <w:r>
              <w:rPr>
                <w:rFonts w:ascii="Arial Narrow" w:hAnsi="Arial Narrow"/>
                <w:sz w:val="24"/>
              </w:rPr>
              <w:t>Sud – Str. Petru Rareș, Str. Victoriei, Str. 1 Decembrie;</w:t>
            </w:r>
          </w:p>
          <w:p w14:paraId="524144D7" w14:textId="77777777" w:rsidR="000656AD" w:rsidRPr="007433C3" w:rsidRDefault="000656AD" w:rsidP="0024611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0656AD" w14:paraId="20F2A87D" w14:textId="77777777" w:rsidTr="00A416CC">
        <w:trPr>
          <w:trHeight w:val="221"/>
          <w:jc w:val="center"/>
        </w:trPr>
        <w:tc>
          <w:tcPr>
            <w:tcW w:w="794" w:type="dxa"/>
            <w:vAlign w:val="center"/>
          </w:tcPr>
          <w:p w14:paraId="2AA870AD"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1AF75E6A" w14:textId="77777777" w:rsidR="000656AD" w:rsidRPr="0049217F" w:rsidRDefault="000656AD" w:rsidP="00246117">
            <w:pPr>
              <w:rPr>
                <w:rFonts w:ascii="Arial Narrow" w:hAnsi="Arial Narrow"/>
                <w:b/>
                <w:sz w:val="24"/>
              </w:rPr>
            </w:pPr>
            <w:r>
              <w:rPr>
                <w:rFonts w:ascii="Arial Narrow" w:hAnsi="Arial Narrow"/>
                <w:b/>
                <w:sz w:val="24"/>
              </w:rPr>
              <w:t>Titlul intervenției</w:t>
            </w:r>
          </w:p>
        </w:tc>
        <w:tc>
          <w:tcPr>
            <w:tcW w:w="10064" w:type="dxa"/>
            <w:vAlign w:val="center"/>
          </w:tcPr>
          <w:p w14:paraId="1EEDB983" w14:textId="77777777" w:rsidR="000656AD" w:rsidRPr="007433C3" w:rsidRDefault="00C31661" w:rsidP="00246117">
            <w:pPr>
              <w:rPr>
                <w:rFonts w:ascii="Arial Narrow" w:hAnsi="Arial Narrow"/>
                <w:sz w:val="24"/>
              </w:rPr>
            </w:pPr>
            <w:r>
              <w:rPr>
                <w:rFonts w:ascii="Arial Narrow" w:hAnsi="Arial Narrow"/>
                <w:sz w:val="24"/>
              </w:rPr>
              <w:t>Activități de educație rutieră, concurs desene pe asfalt</w:t>
            </w:r>
          </w:p>
        </w:tc>
      </w:tr>
      <w:tr w:rsidR="000656AD" w14:paraId="01996D8B" w14:textId="77777777" w:rsidTr="00A416CC">
        <w:trPr>
          <w:trHeight w:val="221"/>
          <w:jc w:val="center"/>
        </w:trPr>
        <w:tc>
          <w:tcPr>
            <w:tcW w:w="794" w:type="dxa"/>
            <w:vAlign w:val="center"/>
          </w:tcPr>
          <w:p w14:paraId="18368B58"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7F8C70D4" w14:textId="77777777" w:rsidR="000656AD" w:rsidRPr="0049217F" w:rsidRDefault="000656AD" w:rsidP="0024611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49D16841" w14:textId="77777777" w:rsidR="000656AD" w:rsidRPr="007433C3" w:rsidRDefault="000656AD" w:rsidP="00246117">
            <w:pPr>
              <w:rPr>
                <w:rFonts w:ascii="Arial Narrow" w:hAnsi="Arial Narrow"/>
                <w:sz w:val="24"/>
              </w:rPr>
            </w:pPr>
            <w:r>
              <w:rPr>
                <w:rFonts w:ascii="Arial Narrow" w:hAnsi="Arial Narrow"/>
                <w:sz w:val="24"/>
              </w:rPr>
              <w:t>OS 1 – Îmbunătățirea infrastructurii rutiere pentru cel puțin 3 străzi în 3 ani</w:t>
            </w:r>
          </w:p>
        </w:tc>
      </w:tr>
      <w:tr w:rsidR="000656AD" w14:paraId="0C4E9DBB" w14:textId="77777777" w:rsidTr="00A416CC">
        <w:trPr>
          <w:trHeight w:val="221"/>
          <w:jc w:val="center"/>
        </w:trPr>
        <w:tc>
          <w:tcPr>
            <w:tcW w:w="794" w:type="dxa"/>
            <w:vAlign w:val="center"/>
          </w:tcPr>
          <w:p w14:paraId="760C1E7F"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49FAE666" w14:textId="77777777" w:rsidR="000656AD" w:rsidRPr="0049217F" w:rsidRDefault="000656AD" w:rsidP="0024611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3965AA9A" w14:textId="77777777" w:rsidR="000656AD" w:rsidRPr="007433C3" w:rsidRDefault="000656AD" w:rsidP="00246117">
            <w:pPr>
              <w:rPr>
                <w:rFonts w:ascii="Arial Narrow" w:hAnsi="Arial Narrow"/>
                <w:sz w:val="24"/>
              </w:rPr>
            </w:pPr>
            <w:r>
              <w:rPr>
                <w:rFonts w:ascii="Arial Narrow" w:hAnsi="Arial Narrow"/>
                <w:sz w:val="24"/>
              </w:rPr>
              <w:t>Măsura 1 – Asfaltare străzi în zona de nord a teritoriului SDL</w:t>
            </w:r>
          </w:p>
        </w:tc>
      </w:tr>
      <w:tr w:rsidR="000656AD" w14:paraId="4D80F0DE" w14:textId="77777777" w:rsidTr="00A416CC">
        <w:trPr>
          <w:trHeight w:val="221"/>
          <w:jc w:val="center"/>
        </w:trPr>
        <w:tc>
          <w:tcPr>
            <w:tcW w:w="794" w:type="dxa"/>
            <w:vAlign w:val="center"/>
          </w:tcPr>
          <w:p w14:paraId="3F05C2DC"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5B11470A" w14:textId="77777777" w:rsidR="000656AD" w:rsidRPr="0049217F" w:rsidRDefault="000656AD" w:rsidP="00246117">
            <w:pPr>
              <w:rPr>
                <w:rFonts w:ascii="Arial Narrow" w:hAnsi="Arial Narrow"/>
                <w:b/>
                <w:sz w:val="24"/>
              </w:rPr>
            </w:pPr>
            <w:r>
              <w:rPr>
                <w:rFonts w:ascii="Arial Narrow" w:hAnsi="Arial Narrow"/>
                <w:b/>
                <w:sz w:val="24"/>
              </w:rPr>
              <w:t>Justificarea intervenției</w:t>
            </w:r>
          </w:p>
        </w:tc>
        <w:tc>
          <w:tcPr>
            <w:tcW w:w="10064" w:type="dxa"/>
            <w:vAlign w:val="center"/>
          </w:tcPr>
          <w:p w14:paraId="40DF31A9" w14:textId="77777777" w:rsidR="000656AD" w:rsidRPr="007433C3" w:rsidRDefault="00C31661" w:rsidP="00C31661">
            <w:pPr>
              <w:rPr>
                <w:rFonts w:ascii="Arial Narrow" w:hAnsi="Arial Narrow"/>
                <w:sz w:val="24"/>
              </w:rPr>
            </w:pPr>
            <w:r>
              <w:rPr>
                <w:rFonts w:ascii="Arial Narrow" w:hAnsi="Arial Narrow"/>
                <w:sz w:val="24"/>
              </w:rPr>
              <w:t>Intervenția este complementară cu intervenția de asfaltare a străzilor. Copiii din zonă și-au exprimat dorința de a face desene pe asfalt dar nu au asfaltul pe care să deseneze</w:t>
            </w:r>
          </w:p>
        </w:tc>
      </w:tr>
      <w:tr w:rsidR="000656AD" w14:paraId="144594A3" w14:textId="77777777" w:rsidTr="00A416CC">
        <w:trPr>
          <w:trHeight w:val="221"/>
          <w:jc w:val="center"/>
        </w:trPr>
        <w:tc>
          <w:tcPr>
            <w:tcW w:w="794" w:type="dxa"/>
            <w:vAlign w:val="center"/>
          </w:tcPr>
          <w:p w14:paraId="66A551A2"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6F399DA6" w14:textId="77777777" w:rsidR="000656AD" w:rsidRPr="0049217F" w:rsidRDefault="000656AD" w:rsidP="00246117">
            <w:pPr>
              <w:rPr>
                <w:rFonts w:ascii="Arial Narrow" w:hAnsi="Arial Narrow"/>
                <w:b/>
                <w:sz w:val="24"/>
              </w:rPr>
            </w:pPr>
            <w:r>
              <w:rPr>
                <w:rFonts w:ascii="Arial Narrow" w:hAnsi="Arial Narrow"/>
                <w:b/>
                <w:sz w:val="24"/>
              </w:rPr>
              <w:t>Comunitatea marginalizată din teritoriu</w:t>
            </w:r>
          </w:p>
        </w:tc>
        <w:tc>
          <w:tcPr>
            <w:tcW w:w="10064" w:type="dxa"/>
            <w:vAlign w:val="center"/>
          </w:tcPr>
          <w:p w14:paraId="1061D56E" w14:textId="77777777" w:rsidR="000656AD" w:rsidRPr="007433C3" w:rsidRDefault="00C31661" w:rsidP="00246117">
            <w:pPr>
              <w:rPr>
                <w:rFonts w:ascii="Arial Narrow" w:hAnsi="Arial Narrow"/>
                <w:sz w:val="24"/>
              </w:rPr>
            </w:pPr>
            <w:r>
              <w:rPr>
                <w:rFonts w:ascii="Arial Narrow" w:hAnsi="Arial Narrow"/>
                <w:sz w:val="24"/>
              </w:rPr>
              <w:t>N</w:t>
            </w:r>
            <w:r w:rsidR="000656AD">
              <w:rPr>
                <w:rFonts w:ascii="Arial Narrow" w:hAnsi="Arial Narrow"/>
                <w:sz w:val="24"/>
              </w:rPr>
              <w:t>on-roma</w:t>
            </w:r>
          </w:p>
        </w:tc>
      </w:tr>
      <w:tr w:rsidR="000656AD" w14:paraId="636B66CC" w14:textId="77777777" w:rsidTr="00A416CC">
        <w:trPr>
          <w:trHeight w:val="221"/>
          <w:jc w:val="center"/>
        </w:trPr>
        <w:tc>
          <w:tcPr>
            <w:tcW w:w="794" w:type="dxa"/>
            <w:vAlign w:val="center"/>
          </w:tcPr>
          <w:p w14:paraId="4C63E31E"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2F0CCEB1" w14:textId="77777777" w:rsidR="000656AD" w:rsidRPr="0049217F" w:rsidRDefault="000656AD" w:rsidP="0024611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19621925" w14:textId="77777777" w:rsidR="000656AD" w:rsidRPr="007433C3" w:rsidRDefault="00C31661" w:rsidP="00246117">
            <w:pPr>
              <w:rPr>
                <w:rFonts w:ascii="Arial Narrow" w:hAnsi="Arial Narrow"/>
                <w:sz w:val="24"/>
              </w:rPr>
            </w:pPr>
            <w:r>
              <w:rPr>
                <w:rFonts w:ascii="Arial Narrow" w:hAnsi="Arial Narrow"/>
                <w:sz w:val="24"/>
              </w:rPr>
              <w:t>Copiii din teritoriul vizat de intervenție, școlile din zonă</w:t>
            </w:r>
          </w:p>
        </w:tc>
      </w:tr>
      <w:tr w:rsidR="000656AD" w14:paraId="7AEB5F89" w14:textId="77777777" w:rsidTr="00A416CC">
        <w:trPr>
          <w:trHeight w:val="221"/>
          <w:jc w:val="center"/>
        </w:trPr>
        <w:tc>
          <w:tcPr>
            <w:tcW w:w="794" w:type="dxa"/>
            <w:vAlign w:val="center"/>
          </w:tcPr>
          <w:p w14:paraId="2A538F74"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62B32BD5" w14:textId="77777777" w:rsidR="000656AD" w:rsidRPr="0049217F" w:rsidRDefault="000656AD" w:rsidP="00246117">
            <w:pPr>
              <w:rPr>
                <w:rFonts w:ascii="Arial Narrow" w:hAnsi="Arial Narrow"/>
                <w:b/>
                <w:sz w:val="24"/>
              </w:rPr>
            </w:pPr>
            <w:r>
              <w:rPr>
                <w:rFonts w:ascii="Arial Narrow" w:hAnsi="Arial Narrow"/>
                <w:b/>
                <w:sz w:val="24"/>
              </w:rPr>
              <w:t>Durata estimată a intervenției</w:t>
            </w:r>
          </w:p>
        </w:tc>
        <w:tc>
          <w:tcPr>
            <w:tcW w:w="10064" w:type="dxa"/>
            <w:vAlign w:val="center"/>
          </w:tcPr>
          <w:p w14:paraId="0EA56A4A" w14:textId="77777777" w:rsidR="000656AD" w:rsidRPr="007433C3" w:rsidRDefault="00C31661" w:rsidP="00246117">
            <w:pPr>
              <w:rPr>
                <w:rFonts w:ascii="Arial Narrow" w:hAnsi="Arial Narrow"/>
                <w:sz w:val="24"/>
              </w:rPr>
            </w:pPr>
            <w:r>
              <w:rPr>
                <w:rFonts w:ascii="Arial Narrow" w:hAnsi="Arial Narrow"/>
                <w:sz w:val="24"/>
              </w:rPr>
              <w:t>3</w:t>
            </w:r>
            <w:r w:rsidR="000656AD">
              <w:rPr>
                <w:rFonts w:ascii="Arial Narrow" w:hAnsi="Arial Narrow"/>
                <w:sz w:val="24"/>
              </w:rPr>
              <w:t xml:space="preserve"> luni</w:t>
            </w:r>
          </w:p>
        </w:tc>
      </w:tr>
      <w:tr w:rsidR="000656AD" w14:paraId="7D0ADC0C" w14:textId="77777777" w:rsidTr="00A416CC">
        <w:trPr>
          <w:trHeight w:val="221"/>
          <w:jc w:val="center"/>
        </w:trPr>
        <w:tc>
          <w:tcPr>
            <w:tcW w:w="794" w:type="dxa"/>
            <w:vAlign w:val="center"/>
          </w:tcPr>
          <w:p w14:paraId="32BD15FD"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1B015145" w14:textId="77777777" w:rsidR="000656AD" w:rsidRPr="0049217F" w:rsidRDefault="000656AD" w:rsidP="00246117">
            <w:pPr>
              <w:rPr>
                <w:rFonts w:ascii="Arial Narrow" w:hAnsi="Arial Narrow"/>
                <w:b/>
                <w:sz w:val="24"/>
              </w:rPr>
            </w:pPr>
            <w:r>
              <w:rPr>
                <w:rFonts w:ascii="Arial Narrow" w:hAnsi="Arial Narrow"/>
                <w:b/>
                <w:sz w:val="24"/>
              </w:rPr>
              <w:t>Buget estimativ</w:t>
            </w:r>
          </w:p>
        </w:tc>
        <w:tc>
          <w:tcPr>
            <w:tcW w:w="10064" w:type="dxa"/>
            <w:vAlign w:val="center"/>
          </w:tcPr>
          <w:p w14:paraId="1C978D0D" w14:textId="77777777" w:rsidR="000656AD" w:rsidRPr="007433C3" w:rsidRDefault="000656AD" w:rsidP="00C31661">
            <w:pPr>
              <w:rPr>
                <w:rFonts w:ascii="Arial Narrow" w:hAnsi="Arial Narrow"/>
                <w:sz w:val="24"/>
              </w:rPr>
            </w:pPr>
            <w:r>
              <w:rPr>
                <w:rFonts w:ascii="Arial Narrow" w:hAnsi="Arial Narrow"/>
                <w:sz w:val="24"/>
              </w:rPr>
              <w:t>1</w:t>
            </w:r>
            <w:r w:rsidR="00C31661">
              <w:rPr>
                <w:rFonts w:ascii="Arial Narrow" w:hAnsi="Arial Narrow"/>
                <w:sz w:val="24"/>
              </w:rPr>
              <w:t>500</w:t>
            </w:r>
            <w:r>
              <w:rPr>
                <w:rFonts w:ascii="Arial Narrow" w:hAnsi="Arial Narrow"/>
                <w:sz w:val="24"/>
              </w:rPr>
              <w:t xml:space="preserve"> Euro</w:t>
            </w:r>
          </w:p>
        </w:tc>
      </w:tr>
      <w:tr w:rsidR="000656AD" w14:paraId="477EB6FD" w14:textId="77777777" w:rsidTr="00A416CC">
        <w:trPr>
          <w:trHeight w:val="221"/>
          <w:jc w:val="center"/>
        </w:trPr>
        <w:tc>
          <w:tcPr>
            <w:tcW w:w="794" w:type="dxa"/>
            <w:vAlign w:val="center"/>
          </w:tcPr>
          <w:p w14:paraId="24A8BEA2"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78A61381" w14:textId="77777777" w:rsidR="000656AD" w:rsidRPr="0049217F" w:rsidRDefault="000656AD" w:rsidP="00246117">
            <w:pPr>
              <w:rPr>
                <w:rFonts w:ascii="Arial Narrow" w:hAnsi="Arial Narrow"/>
                <w:b/>
                <w:sz w:val="24"/>
              </w:rPr>
            </w:pPr>
            <w:r>
              <w:rPr>
                <w:rFonts w:ascii="Arial Narrow" w:hAnsi="Arial Narrow"/>
                <w:b/>
                <w:sz w:val="24"/>
              </w:rPr>
              <w:t>Surse de finanțare</w:t>
            </w:r>
          </w:p>
        </w:tc>
        <w:tc>
          <w:tcPr>
            <w:tcW w:w="10064" w:type="dxa"/>
            <w:vAlign w:val="center"/>
          </w:tcPr>
          <w:p w14:paraId="16474715" w14:textId="77777777" w:rsidR="000656AD" w:rsidRPr="007433C3" w:rsidRDefault="00C31661" w:rsidP="00246117">
            <w:pPr>
              <w:rPr>
                <w:rFonts w:ascii="Arial Narrow" w:hAnsi="Arial Narrow"/>
                <w:sz w:val="24"/>
              </w:rPr>
            </w:pPr>
            <w:r>
              <w:rPr>
                <w:rFonts w:ascii="Arial Narrow" w:hAnsi="Arial Narrow"/>
                <w:sz w:val="24"/>
              </w:rPr>
              <w:t>POCU</w:t>
            </w:r>
          </w:p>
        </w:tc>
      </w:tr>
      <w:tr w:rsidR="000656AD" w14:paraId="11F326BB" w14:textId="77777777" w:rsidTr="00A416CC">
        <w:trPr>
          <w:trHeight w:val="221"/>
          <w:jc w:val="center"/>
        </w:trPr>
        <w:tc>
          <w:tcPr>
            <w:tcW w:w="794" w:type="dxa"/>
            <w:vAlign w:val="center"/>
          </w:tcPr>
          <w:p w14:paraId="633ED0E3" w14:textId="77777777" w:rsidR="000656AD" w:rsidRPr="0049217F" w:rsidRDefault="000656AD" w:rsidP="00A416CC">
            <w:pPr>
              <w:pStyle w:val="ListParagraph"/>
              <w:numPr>
                <w:ilvl w:val="0"/>
                <w:numId w:val="2"/>
              </w:numPr>
              <w:rPr>
                <w:rFonts w:ascii="Arial Narrow" w:hAnsi="Arial Narrow"/>
                <w:b/>
              </w:rPr>
            </w:pPr>
          </w:p>
        </w:tc>
        <w:tc>
          <w:tcPr>
            <w:tcW w:w="4512" w:type="dxa"/>
            <w:vAlign w:val="center"/>
          </w:tcPr>
          <w:p w14:paraId="7BE09184" w14:textId="77777777" w:rsidR="000656AD" w:rsidRPr="0049217F" w:rsidRDefault="000656AD" w:rsidP="0024611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713B7B39" w14:textId="77777777" w:rsidR="000656AD" w:rsidRPr="007433C3" w:rsidRDefault="00C31661" w:rsidP="00246117">
            <w:pPr>
              <w:rPr>
                <w:rFonts w:ascii="Arial Narrow" w:hAnsi="Arial Narrow"/>
                <w:sz w:val="24"/>
              </w:rPr>
            </w:pPr>
            <w:r>
              <w:rPr>
                <w:rFonts w:ascii="Arial Narrow" w:hAnsi="Arial Narrow"/>
                <w:sz w:val="24"/>
              </w:rPr>
              <w:t>Școlile care vor intra în proiect vor asigura sustenabilitatea prin organizarea periodică de ore de educație rutieră și/sau desene pe asfalt</w:t>
            </w:r>
          </w:p>
        </w:tc>
      </w:tr>
    </w:tbl>
    <w:p w14:paraId="38219280" w14:textId="77777777" w:rsidR="000656AD" w:rsidRDefault="000656AD" w:rsidP="000656AD">
      <w:pPr>
        <w:spacing w:after="0"/>
        <w:jc w:val="center"/>
        <w:rPr>
          <w:rFonts w:ascii="Arial Narrow" w:hAnsi="Arial Narrow"/>
        </w:rPr>
      </w:pPr>
    </w:p>
    <w:p w14:paraId="7AFE05AC" w14:textId="77777777" w:rsidR="00C31661" w:rsidRDefault="00C31661" w:rsidP="000656AD">
      <w:pPr>
        <w:spacing w:after="0"/>
        <w:jc w:val="center"/>
        <w:rPr>
          <w:rFonts w:ascii="Arial Narrow" w:hAnsi="Arial Narrow"/>
        </w:rPr>
      </w:pPr>
    </w:p>
    <w:p w14:paraId="7E2C9B21" w14:textId="77777777" w:rsidR="00C31661" w:rsidRDefault="00C31661"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C31661" w14:paraId="3FCE7CFA" w14:textId="77777777" w:rsidTr="00A416CC">
        <w:trPr>
          <w:trHeight w:val="255"/>
          <w:jc w:val="center"/>
        </w:trPr>
        <w:tc>
          <w:tcPr>
            <w:tcW w:w="15370" w:type="dxa"/>
            <w:gridSpan w:val="3"/>
            <w:vAlign w:val="center"/>
          </w:tcPr>
          <w:p w14:paraId="104846BD" w14:textId="77777777" w:rsidR="00C31661" w:rsidRPr="00E42E59" w:rsidRDefault="00C31661" w:rsidP="00C31773">
            <w:pPr>
              <w:jc w:val="center"/>
              <w:rPr>
                <w:rFonts w:ascii="Arial Narrow" w:hAnsi="Arial Narrow"/>
                <w:b/>
                <w:sz w:val="24"/>
              </w:rPr>
            </w:pPr>
            <w:r>
              <w:rPr>
                <w:rFonts w:ascii="Arial Narrow" w:hAnsi="Arial Narrow"/>
                <w:b/>
                <w:sz w:val="24"/>
              </w:rPr>
              <w:lastRenderedPageBreak/>
              <w:t xml:space="preserve">Fișa intervenției #3 – Intervenție POR – Înființarea de terenuri de </w:t>
            </w:r>
            <w:r w:rsidR="00C31773">
              <w:rPr>
                <w:rFonts w:ascii="Arial Narrow" w:hAnsi="Arial Narrow"/>
                <w:b/>
                <w:sz w:val="24"/>
              </w:rPr>
              <w:t>joacă noi în Parcul Tineretului, Calea Națională 70, Barbu Lăzăreanu și str. Izvoarelor Grivița și reabilitarea terenurilor de joacă existente în teritoriul SDL, achiziționare mobilier urban</w:t>
            </w:r>
          </w:p>
        </w:tc>
      </w:tr>
      <w:tr w:rsidR="00C31661" w14:paraId="6142857C" w14:textId="77777777" w:rsidTr="00A416CC">
        <w:trPr>
          <w:trHeight w:val="255"/>
          <w:jc w:val="center"/>
        </w:trPr>
        <w:tc>
          <w:tcPr>
            <w:tcW w:w="794" w:type="dxa"/>
            <w:vAlign w:val="center"/>
          </w:tcPr>
          <w:p w14:paraId="6F9D6520"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043D6275" w14:textId="77777777" w:rsidR="00C31661" w:rsidRDefault="00C31661" w:rsidP="00246117">
            <w:pPr>
              <w:rPr>
                <w:rFonts w:ascii="Arial Narrow" w:hAnsi="Arial Narrow"/>
                <w:b/>
                <w:sz w:val="24"/>
              </w:rPr>
            </w:pPr>
            <w:r>
              <w:rPr>
                <w:rFonts w:ascii="Arial Narrow" w:hAnsi="Arial Narrow"/>
                <w:b/>
                <w:sz w:val="24"/>
              </w:rPr>
              <w:t>Regiune de dezvoltare</w:t>
            </w:r>
          </w:p>
          <w:p w14:paraId="41F6D049" w14:textId="77777777" w:rsidR="00C31661" w:rsidRDefault="00C31661" w:rsidP="00246117">
            <w:pPr>
              <w:rPr>
                <w:rFonts w:ascii="Arial Narrow" w:hAnsi="Arial Narrow"/>
                <w:b/>
                <w:sz w:val="24"/>
              </w:rPr>
            </w:pPr>
            <w:r>
              <w:rPr>
                <w:rFonts w:ascii="Arial Narrow" w:hAnsi="Arial Narrow"/>
                <w:b/>
                <w:sz w:val="24"/>
              </w:rPr>
              <w:t>Județ</w:t>
            </w:r>
          </w:p>
          <w:p w14:paraId="34A159AF" w14:textId="77777777" w:rsidR="00C31661" w:rsidRDefault="00C31661" w:rsidP="00246117">
            <w:pPr>
              <w:rPr>
                <w:rFonts w:ascii="Arial Narrow" w:hAnsi="Arial Narrow"/>
                <w:b/>
                <w:sz w:val="24"/>
              </w:rPr>
            </w:pPr>
            <w:r>
              <w:rPr>
                <w:rFonts w:ascii="Arial Narrow" w:hAnsi="Arial Narrow"/>
                <w:b/>
                <w:sz w:val="24"/>
              </w:rPr>
              <w:t>Oraș/municipiu</w:t>
            </w:r>
          </w:p>
        </w:tc>
        <w:tc>
          <w:tcPr>
            <w:tcW w:w="10064" w:type="dxa"/>
            <w:vAlign w:val="center"/>
          </w:tcPr>
          <w:p w14:paraId="2CFA6E42" w14:textId="77777777" w:rsidR="00C31661" w:rsidRDefault="00C31661" w:rsidP="00246117">
            <w:pPr>
              <w:rPr>
                <w:rFonts w:ascii="Arial Narrow" w:hAnsi="Arial Narrow"/>
                <w:sz w:val="24"/>
              </w:rPr>
            </w:pPr>
            <w:r>
              <w:rPr>
                <w:rFonts w:ascii="Arial Narrow" w:hAnsi="Arial Narrow"/>
                <w:sz w:val="24"/>
              </w:rPr>
              <w:t>Nord-Est</w:t>
            </w:r>
          </w:p>
          <w:p w14:paraId="1E64B218" w14:textId="77777777" w:rsidR="00C31661" w:rsidRDefault="00C31661" w:rsidP="00246117">
            <w:pPr>
              <w:rPr>
                <w:rFonts w:ascii="Arial Narrow" w:hAnsi="Arial Narrow"/>
                <w:sz w:val="24"/>
              </w:rPr>
            </w:pPr>
            <w:r>
              <w:rPr>
                <w:rFonts w:ascii="Arial Narrow" w:hAnsi="Arial Narrow"/>
                <w:sz w:val="24"/>
              </w:rPr>
              <w:t>Botoșani</w:t>
            </w:r>
          </w:p>
          <w:p w14:paraId="18110D93" w14:textId="77777777" w:rsidR="00C31661" w:rsidRPr="007433C3" w:rsidRDefault="00C31661" w:rsidP="00246117">
            <w:pPr>
              <w:rPr>
                <w:rFonts w:ascii="Arial Narrow" w:hAnsi="Arial Narrow"/>
                <w:sz w:val="24"/>
              </w:rPr>
            </w:pPr>
            <w:r>
              <w:rPr>
                <w:rFonts w:ascii="Arial Narrow" w:hAnsi="Arial Narrow"/>
                <w:sz w:val="24"/>
              </w:rPr>
              <w:t>Botoșani</w:t>
            </w:r>
          </w:p>
        </w:tc>
      </w:tr>
      <w:tr w:rsidR="00C31661" w14:paraId="5E7A241A" w14:textId="77777777" w:rsidTr="00A416CC">
        <w:trPr>
          <w:trHeight w:val="255"/>
          <w:jc w:val="center"/>
        </w:trPr>
        <w:tc>
          <w:tcPr>
            <w:tcW w:w="794" w:type="dxa"/>
            <w:vAlign w:val="center"/>
          </w:tcPr>
          <w:p w14:paraId="5007D205"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5710D9D7" w14:textId="77777777" w:rsidR="00C31661" w:rsidRPr="0049217F" w:rsidRDefault="00C31661" w:rsidP="00246117">
            <w:pPr>
              <w:rPr>
                <w:rFonts w:ascii="Arial Narrow" w:hAnsi="Arial Narrow"/>
                <w:b/>
                <w:sz w:val="24"/>
              </w:rPr>
            </w:pPr>
            <w:r>
              <w:rPr>
                <w:rFonts w:ascii="Arial Narrow" w:hAnsi="Arial Narrow"/>
                <w:b/>
                <w:sz w:val="24"/>
              </w:rPr>
              <w:t>Nume GAL</w:t>
            </w:r>
          </w:p>
        </w:tc>
        <w:tc>
          <w:tcPr>
            <w:tcW w:w="10064" w:type="dxa"/>
            <w:vAlign w:val="center"/>
          </w:tcPr>
          <w:p w14:paraId="3C81E6A5" w14:textId="77777777" w:rsidR="00C31661" w:rsidRPr="007433C3" w:rsidRDefault="00C31661" w:rsidP="00246117">
            <w:pPr>
              <w:rPr>
                <w:rFonts w:ascii="Arial Narrow" w:hAnsi="Arial Narrow"/>
                <w:sz w:val="24"/>
              </w:rPr>
            </w:pPr>
            <w:r>
              <w:rPr>
                <w:rFonts w:ascii="Arial Narrow" w:hAnsi="Arial Narrow"/>
                <w:sz w:val="24"/>
              </w:rPr>
              <w:t>GAL „Botoșani pentru viitor”</w:t>
            </w:r>
          </w:p>
        </w:tc>
      </w:tr>
      <w:tr w:rsidR="00C31661" w14:paraId="078E3544" w14:textId="77777777" w:rsidTr="00A416CC">
        <w:trPr>
          <w:trHeight w:val="255"/>
          <w:jc w:val="center"/>
        </w:trPr>
        <w:tc>
          <w:tcPr>
            <w:tcW w:w="794" w:type="dxa"/>
            <w:vAlign w:val="center"/>
          </w:tcPr>
          <w:p w14:paraId="0EC7E353"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25688D85" w14:textId="77777777" w:rsidR="00C31661" w:rsidRPr="0049217F" w:rsidRDefault="00C31661" w:rsidP="00246117">
            <w:pPr>
              <w:rPr>
                <w:rFonts w:ascii="Arial Narrow" w:hAnsi="Arial Narrow"/>
                <w:b/>
                <w:sz w:val="24"/>
              </w:rPr>
            </w:pPr>
            <w:r>
              <w:rPr>
                <w:rFonts w:ascii="Arial Narrow" w:hAnsi="Arial Narrow"/>
                <w:b/>
                <w:sz w:val="24"/>
              </w:rPr>
              <w:t>Date de contact GAL</w:t>
            </w:r>
          </w:p>
        </w:tc>
        <w:tc>
          <w:tcPr>
            <w:tcW w:w="10064" w:type="dxa"/>
            <w:vAlign w:val="center"/>
          </w:tcPr>
          <w:p w14:paraId="3709DACB" w14:textId="77777777" w:rsidR="00C31661" w:rsidRDefault="00C31661" w:rsidP="00246117">
            <w:pPr>
              <w:rPr>
                <w:rFonts w:ascii="Arial Narrow" w:hAnsi="Arial Narrow"/>
                <w:sz w:val="24"/>
              </w:rPr>
            </w:pPr>
            <w:r>
              <w:rPr>
                <w:rFonts w:ascii="Arial Narrow" w:hAnsi="Arial Narrow"/>
                <w:sz w:val="24"/>
              </w:rPr>
              <w:t>Strada Poștei, nr. 9, etaj 2, camera 214, Botoșani</w:t>
            </w:r>
          </w:p>
          <w:p w14:paraId="101B6F6C" w14:textId="77777777" w:rsidR="00C31661" w:rsidRPr="007433C3" w:rsidRDefault="00C31661" w:rsidP="00246117">
            <w:pPr>
              <w:rPr>
                <w:rFonts w:ascii="Arial Narrow" w:hAnsi="Arial Narrow"/>
                <w:sz w:val="24"/>
              </w:rPr>
            </w:pPr>
            <w:r>
              <w:rPr>
                <w:rFonts w:ascii="Arial Narrow" w:hAnsi="Arial Narrow"/>
                <w:sz w:val="24"/>
              </w:rPr>
              <w:t>galbotosani@gmail.com</w:t>
            </w:r>
          </w:p>
        </w:tc>
      </w:tr>
      <w:tr w:rsidR="00C31661" w14:paraId="12FEE40D" w14:textId="77777777" w:rsidTr="00A416CC">
        <w:trPr>
          <w:trHeight w:val="255"/>
          <w:jc w:val="center"/>
        </w:trPr>
        <w:tc>
          <w:tcPr>
            <w:tcW w:w="794" w:type="dxa"/>
            <w:vAlign w:val="center"/>
          </w:tcPr>
          <w:p w14:paraId="759E1990"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4D479B6E" w14:textId="77777777" w:rsidR="00C31661" w:rsidRPr="0049217F" w:rsidRDefault="00C31661" w:rsidP="00246117">
            <w:pPr>
              <w:rPr>
                <w:rFonts w:ascii="Arial Narrow" w:hAnsi="Arial Narrow"/>
                <w:b/>
                <w:sz w:val="24"/>
              </w:rPr>
            </w:pPr>
            <w:r>
              <w:rPr>
                <w:rFonts w:ascii="Arial Narrow" w:hAnsi="Arial Narrow"/>
                <w:b/>
                <w:sz w:val="24"/>
              </w:rPr>
              <w:t>Teritoriul vizat de SDL</w:t>
            </w:r>
          </w:p>
        </w:tc>
        <w:tc>
          <w:tcPr>
            <w:tcW w:w="10064" w:type="dxa"/>
            <w:vAlign w:val="center"/>
          </w:tcPr>
          <w:p w14:paraId="4F229703" w14:textId="77777777" w:rsidR="00C31661" w:rsidRDefault="00C31661" w:rsidP="00246117">
            <w:pPr>
              <w:rPr>
                <w:rFonts w:ascii="Arial Narrow" w:hAnsi="Arial Narrow"/>
                <w:sz w:val="24"/>
              </w:rPr>
            </w:pPr>
            <w:r>
              <w:rPr>
                <w:rFonts w:ascii="Arial Narrow" w:hAnsi="Arial Narrow"/>
                <w:sz w:val="24"/>
              </w:rPr>
              <w:t>ZUM Cartierul Tineretului</w:t>
            </w:r>
          </w:p>
          <w:p w14:paraId="7D0835F0" w14:textId="77777777" w:rsidR="00C31661" w:rsidRDefault="00C31661" w:rsidP="00246117">
            <w:pPr>
              <w:rPr>
                <w:rFonts w:ascii="Arial Narrow" w:hAnsi="Arial Narrow"/>
                <w:sz w:val="24"/>
              </w:rPr>
            </w:pPr>
            <w:r>
              <w:rPr>
                <w:rFonts w:ascii="Arial Narrow" w:hAnsi="Arial Narrow"/>
                <w:sz w:val="24"/>
              </w:rPr>
              <w:t>ZUM Centrul Vechi</w:t>
            </w:r>
          </w:p>
          <w:p w14:paraId="3F0A2EF3" w14:textId="77777777" w:rsidR="00C31661" w:rsidRDefault="00C31661" w:rsidP="00246117">
            <w:pPr>
              <w:rPr>
                <w:rFonts w:ascii="Arial Narrow" w:hAnsi="Arial Narrow"/>
                <w:sz w:val="24"/>
              </w:rPr>
            </w:pPr>
            <w:r>
              <w:rPr>
                <w:rFonts w:ascii="Arial Narrow" w:hAnsi="Arial Narrow"/>
                <w:sz w:val="24"/>
              </w:rPr>
              <w:t xml:space="preserve">ZUF – Nord – Strada Tomis, Str. Zimbrului, Str. Împărat Traian; </w:t>
            </w:r>
          </w:p>
          <w:p w14:paraId="04B7F660" w14:textId="77777777" w:rsidR="00C31661" w:rsidRDefault="00C31661" w:rsidP="00246117">
            <w:pPr>
              <w:rPr>
                <w:rFonts w:ascii="Arial Narrow" w:hAnsi="Arial Narrow"/>
                <w:sz w:val="24"/>
              </w:rPr>
            </w:pPr>
            <w:r>
              <w:rPr>
                <w:rFonts w:ascii="Arial Narrow" w:hAnsi="Arial Narrow"/>
                <w:sz w:val="24"/>
              </w:rPr>
              <w:t>Est – Str. Săvenilor nr. 33-59, Str. Tudor Vladimirescu nr. 12-96, Str. I.C. Brătianu nr. 40-52;</w:t>
            </w:r>
          </w:p>
          <w:p w14:paraId="2073690A" w14:textId="77777777" w:rsidR="00C31661" w:rsidRDefault="00C31661" w:rsidP="00246117">
            <w:pPr>
              <w:rPr>
                <w:rFonts w:ascii="Arial Narrow" w:hAnsi="Arial Narrow"/>
                <w:sz w:val="24"/>
              </w:rPr>
            </w:pPr>
            <w:r>
              <w:rPr>
                <w:rFonts w:ascii="Arial Narrow" w:hAnsi="Arial Narrow"/>
                <w:sz w:val="24"/>
              </w:rPr>
              <w:t>Sud – Str. Petru Rareș, Str. Victoriei, Str. 1 Decembrie;</w:t>
            </w:r>
          </w:p>
          <w:p w14:paraId="069165E6" w14:textId="77777777" w:rsidR="00C31661" w:rsidRPr="007433C3" w:rsidRDefault="00C31661" w:rsidP="0024611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C31661" w14:paraId="37272DB6" w14:textId="77777777" w:rsidTr="00A416CC">
        <w:trPr>
          <w:trHeight w:val="255"/>
          <w:jc w:val="center"/>
        </w:trPr>
        <w:tc>
          <w:tcPr>
            <w:tcW w:w="794" w:type="dxa"/>
            <w:vAlign w:val="center"/>
          </w:tcPr>
          <w:p w14:paraId="577F82BD"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51C77975" w14:textId="77777777" w:rsidR="00C31661" w:rsidRPr="0049217F" w:rsidRDefault="00C31661" w:rsidP="00246117">
            <w:pPr>
              <w:rPr>
                <w:rFonts w:ascii="Arial Narrow" w:hAnsi="Arial Narrow"/>
                <w:b/>
                <w:sz w:val="24"/>
              </w:rPr>
            </w:pPr>
            <w:r>
              <w:rPr>
                <w:rFonts w:ascii="Arial Narrow" w:hAnsi="Arial Narrow"/>
                <w:b/>
                <w:sz w:val="24"/>
              </w:rPr>
              <w:t>Titlul intervenției</w:t>
            </w:r>
          </w:p>
        </w:tc>
        <w:tc>
          <w:tcPr>
            <w:tcW w:w="10064" w:type="dxa"/>
            <w:vAlign w:val="center"/>
          </w:tcPr>
          <w:p w14:paraId="6C8B4D73" w14:textId="77777777" w:rsidR="00C31661" w:rsidRPr="007433C3" w:rsidRDefault="00C31773" w:rsidP="00246117">
            <w:pPr>
              <w:rPr>
                <w:rFonts w:ascii="Arial Narrow" w:hAnsi="Arial Narrow"/>
                <w:sz w:val="24"/>
              </w:rPr>
            </w:pPr>
            <w:r w:rsidRPr="00C31773">
              <w:rPr>
                <w:rFonts w:ascii="Arial Narrow" w:hAnsi="Arial Narrow"/>
                <w:sz w:val="24"/>
              </w:rPr>
              <w:t>Înființarea de terenuri de joacă noi în Parcul Tineretului, Calea Națională 70, Barbu Lăzăreanu și str. Izvoarelor Grivița și reabilitarea terenurilor de joacă existente în teritoriul SDL, achiziționare mobilier urban</w:t>
            </w:r>
          </w:p>
        </w:tc>
      </w:tr>
      <w:tr w:rsidR="00C31661" w14:paraId="163451F9" w14:textId="77777777" w:rsidTr="00A416CC">
        <w:trPr>
          <w:trHeight w:val="255"/>
          <w:jc w:val="center"/>
        </w:trPr>
        <w:tc>
          <w:tcPr>
            <w:tcW w:w="794" w:type="dxa"/>
            <w:vAlign w:val="center"/>
          </w:tcPr>
          <w:p w14:paraId="75117F8C"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3B57154C" w14:textId="77777777" w:rsidR="00C31661" w:rsidRPr="0049217F" w:rsidRDefault="00C31661" w:rsidP="0024611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16D8CCC5" w14:textId="77777777" w:rsidR="00C31661" w:rsidRPr="007433C3" w:rsidRDefault="00C31773" w:rsidP="00C31773">
            <w:pPr>
              <w:rPr>
                <w:rFonts w:ascii="Arial Narrow" w:hAnsi="Arial Narrow"/>
                <w:sz w:val="24"/>
              </w:rPr>
            </w:pPr>
            <w:r>
              <w:rPr>
                <w:rFonts w:ascii="Arial Narrow" w:hAnsi="Arial Narrow"/>
                <w:sz w:val="24"/>
              </w:rPr>
              <w:t>OS 2</w:t>
            </w:r>
            <w:r w:rsidR="00C31661">
              <w:rPr>
                <w:rFonts w:ascii="Arial Narrow" w:hAnsi="Arial Narrow"/>
                <w:sz w:val="24"/>
              </w:rPr>
              <w:t xml:space="preserve"> – </w:t>
            </w:r>
            <w:r>
              <w:rPr>
                <w:rFonts w:ascii="Arial Narrow" w:hAnsi="Arial Narrow"/>
                <w:sz w:val="24"/>
              </w:rPr>
              <w:t>Creșterea gradului de siguranță a</w:t>
            </w:r>
            <w:r w:rsidR="00A416CC">
              <w:rPr>
                <w:rFonts w:ascii="Arial Narrow" w:hAnsi="Arial Narrow"/>
                <w:sz w:val="24"/>
              </w:rPr>
              <w:t>l</w:t>
            </w:r>
            <w:r>
              <w:rPr>
                <w:rFonts w:ascii="Arial Narrow" w:hAnsi="Arial Narrow"/>
                <w:sz w:val="24"/>
              </w:rPr>
              <w:t xml:space="preserve"> cetățenilor și îmbunătățirea aspectului peisagistic al teritoriului SDL prin reamenajarea spațiilor publice urbane în 3 ani </w:t>
            </w:r>
          </w:p>
        </w:tc>
      </w:tr>
      <w:tr w:rsidR="00C31661" w14:paraId="6E62AB8C" w14:textId="77777777" w:rsidTr="00A416CC">
        <w:trPr>
          <w:trHeight w:val="255"/>
          <w:jc w:val="center"/>
        </w:trPr>
        <w:tc>
          <w:tcPr>
            <w:tcW w:w="794" w:type="dxa"/>
            <w:vAlign w:val="center"/>
          </w:tcPr>
          <w:p w14:paraId="70397DF8"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68A27BFE" w14:textId="77777777" w:rsidR="00C31661" w:rsidRPr="0049217F" w:rsidRDefault="00C31661" w:rsidP="0024611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3C7BA481" w14:textId="77777777" w:rsidR="00C31661" w:rsidRPr="007433C3" w:rsidRDefault="00C31773" w:rsidP="006708AE">
            <w:pPr>
              <w:rPr>
                <w:rFonts w:ascii="Arial Narrow" w:hAnsi="Arial Narrow"/>
                <w:sz w:val="24"/>
              </w:rPr>
            </w:pPr>
            <w:r>
              <w:rPr>
                <w:rFonts w:ascii="Arial Narrow" w:hAnsi="Arial Narrow"/>
                <w:sz w:val="24"/>
              </w:rPr>
              <w:t>Măsura 2</w:t>
            </w:r>
            <w:r w:rsidR="00C31661">
              <w:rPr>
                <w:rFonts w:ascii="Arial Narrow" w:hAnsi="Arial Narrow"/>
                <w:sz w:val="24"/>
              </w:rPr>
              <w:t xml:space="preserve"> – </w:t>
            </w:r>
            <w:r w:rsidR="00F76D5D">
              <w:rPr>
                <w:rFonts w:ascii="Arial Narrow" w:hAnsi="Arial Narrow"/>
                <w:sz w:val="24"/>
              </w:rPr>
              <w:t>Creșterea numărului de spații de recreere pentru locuitorii din zona SDL</w:t>
            </w:r>
          </w:p>
        </w:tc>
      </w:tr>
      <w:tr w:rsidR="00C31661" w14:paraId="79EE2485" w14:textId="77777777" w:rsidTr="00A416CC">
        <w:trPr>
          <w:trHeight w:val="255"/>
          <w:jc w:val="center"/>
        </w:trPr>
        <w:tc>
          <w:tcPr>
            <w:tcW w:w="794" w:type="dxa"/>
            <w:vAlign w:val="center"/>
          </w:tcPr>
          <w:p w14:paraId="5A5C0D06"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186C8011" w14:textId="77777777" w:rsidR="00C31661" w:rsidRPr="0049217F" w:rsidRDefault="00C31661" w:rsidP="00246117">
            <w:pPr>
              <w:rPr>
                <w:rFonts w:ascii="Arial Narrow" w:hAnsi="Arial Narrow"/>
                <w:b/>
                <w:sz w:val="24"/>
              </w:rPr>
            </w:pPr>
            <w:r>
              <w:rPr>
                <w:rFonts w:ascii="Arial Narrow" w:hAnsi="Arial Narrow"/>
                <w:b/>
                <w:sz w:val="24"/>
              </w:rPr>
              <w:t>Justificarea intervenției</w:t>
            </w:r>
          </w:p>
        </w:tc>
        <w:tc>
          <w:tcPr>
            <w:tcW w:w="10064" w:type="dxa"/>
            <w:vAlign w:val="center"/>
          </w:tcPr>
          <w:p w14:paraId="1579BA56" w14:textId="77777777" w:rsidR="00C31661" w:rsidRPr="007433C3" w:rsidRDefault="00A416CC" w:rsidP="00246117">
            <w:pPr>
              <w:rPr>
                <w:rFonts w:ascii="Arial Narrow" w:hAnsi="Arial Narrow"/>
                <w:sz w:val="24"/>
              </w:rPr>
            </w:pPr>
            <w:r>
              <w:rPr>
                <w:rFonts w:ascii="Arial Narrow" w:hAnsi="Arial Narrow"/>
                <w:sz w:val="24"/>
              </w:rPr>
              <w:t>Lipsa spațiilor verzi și a terenurilor de joacă</w:t>
            </w:r>
          </w:p>
        </w:tc>
      </w:tr>
      <w:tr w:rsidR="00C31661" w14:paraId="1A834C09" w14:textId="77777777" w:rsidTr="00A416CC">
        <w:trPr>
          <w:trHeight w:val="255"/>
          <w:jc w:val="center"/>
        </w:trPr>
        <w:tc>
          <w:tcPr>
            <w:tcW w:w="794" w:type="dxa"/>
            <w:vAlign w:val="center"/>
          </w:tcPr>
          <w:p w14:paraId="3FFBF3C2"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3FC3339E" w14:textId="77777777" w:rsidR="00C31661" w:rsidRPr="0049217F" w:rsidRDefault="00C31661" w:rsidP="00246117">
            <w:pPr>
              <w:rPr>
                <w:rFonts w:ascii="Arial Narrow" w:hAnsi="Arial Narrow"/>
                <w:b/>
                <w:sz w:val="24"/>
              </w:rPr>
            </w:pPr>
            <w:r>
              <w:rPr>
                <w:rFonts w:ascii="Arial Narrow" w:hAnsi="Arial Narrow"/>
                <w:b/>
                <w:sz w:val="24"/>
              </w:rPr>
              <w:t>Comunitatea marginalizată din teritoriu</w:t>
            </w:r>
          </w:p>
        </w:tc>
        <w:tc>
          <w:tcPr>
            <w:tcW w:w="10064" w:type="dxa"/>
            <w:vAlign w:val="center"/>
          </w:tcPr>
          <w:p w14:paraId="3E9FFB95" w14:textId="77777777" w:rsidR="00C31661" w:rsidRPr="007433C3" w:rsidRDefault="00A416CC" w:rsidP="00A416CC">
            <w:pPr>
              <w:rPr>
                <w:rFonts w:ascii="Arial Narrow" w:hAnsi="Arial Narrow"/>
                <w:sz w:val="24"/>
              </w:rPr>
            </w:pPr>
            <w:r>
              <w:rPr>
                <w:rFonts w:ascii="Arial Narrow" w:hAnsi="Arial Narrow"/>
                <w:sz w:val="24"/>
              </w:rPr>
              <w:t>Comunitate roma și n</w:t>
            </w:r>
            <w:r w:rsidR="00C31661">
              <w:rPr>
                <w:rFonts w:ascii="Arial Narrow" w:hAnsi="Arial Narrow"/>
                <w:sz w:val="24"/>
              </w:rPr>
              <w:t>on-roma</w:t>
            </w:r>
          </w:p>
        </w:tc>
      </w:tr>
      <w:tr w:rsidR="00C31661" w14:paraId="20FCDBED" w14:textId="77777777" w:rsidTr="00A416CC">
        <w:trPr>
          <w:trHeight w:val="255"/>
          <w:jc w:val="center"/>
        </w:trPr>
        <w:tc>
          <w:tcPr>
            <w:tcW w:w="794" w:type="dxa"/>
            <w:vAlign w:val="center"/>
          </w:tcPr>
          <w:p w14:paraId="3A08C4FE"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7D7A284D" w14:textId="77777777" w:rsidR="00C31661" w:rsidRPr="0049217F" w:rsidRDefault="00C31661" w:rsidP="0024611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5268FE9E" w14:textId="77777777" w:rsidR="00C31661" w:rsidRPr="007433C3" w:rsidRDefault="00A416CC" w:rsidP="00246117">
            <w:pPr>
              <w:rPr>
                <w:rFonts w:ascii="Arial Narrow" w:hAnsi="Arial Narrow"/>
                <w:sz w:val="24"/>
              </w:rPr>
            </w:pPr>
            <w:r>
              <w:rPr>
                <w:rFonts w:ascii="Arial Narrow" w:hAnsi="Arial Narrow"/>
                <w:sz w:val="24"/>
              </w:rPr>
              <w:t>Populația de pe întreg teritoriul SDL</w:t>
            </w:r>
          </w:p>
        </w:tc>
      </w:tr>
      <w:tr w:rsidR="00C31661" w14:paraId="56904CD2" w14:textId="77777777" w:rsidTr="00A416CC">
        <w:trPr>
          <w:trHeight w:val="255"/>
          <w:jc w:val="center"/>
        </w:trPr>
        <w:tc>
          <w:tcPr>
            <w:tcW w:w="794" w:type="dxa"/>
            <w:vAlign w:val="center"/>
          </w:tcPr>
          <w:p w14:paraId="1F8DD57D"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1F43CD57" w14:textId="77777777" w:rsidR="00C31661" w:rsidRPr="0049217F" w:rsidRDefault="00C31661" w:rsidP="00246117">
            <w:pPr>
              <w:rPr>
                <w:rFonts w:ascii="Arial Narrow" w:hAnsi="Arial Narrow"/>
                <w:b/>
                <w:sz w:val="24"/>
              </w:rPr>
            </w:pPr>
            <w:r>
              <w:rPr>
                <w:rFonts w:ascii="Arial Narrow" w:hAnsi="Arial Narrow"/>
                <w:b/>
                <w:sz w:val="24"/>
              </w:rPr>
              <w:t>Durata estimată a intervenției</w:t>
            </w:r>
          </w:p>
        </w:tc>
        <w:tc>
          <w:tcPr>
            <w:tcW w:w="10064" w:type="dxa"/>
            <w:vAlign w:val="center"/>
          </w:tcPr>
          <w:p w14:paraId="07294D8A" w14:textId="77777777" w:rsidR="00C31661" w:rsidRPr="007433C3" w:rsidRDefault="00C31661" w:rsidP="00246117">
            <w:pPr>
              <w:rPr>
                <w:rFonts w:ascii="Arial Narrow" w:hAnsi="Arial Narrow"/>
                <w:sz w:val="24"/>
              </w:rPr>
            </w:pPr>
            <w:r>
              <w:rPr>
                <w:rFonts w:ascii="Arial Narrow" w:hAnsi="Arial Narrow"/>
                <w:sz w:val="24"/>
              </w:rPr>
              <w:t>3</w:t>
            </w:r>
            <w:r w:rsidR="00A416CC">
              <w:rPr>
                <w:rFonts w:ascii="Arial Narrow" w:hAnsi="Arial Narrow"/>
                <w:sz w:val="24"/>
              </w:rPr>
              <w:t>6</w:t>
            </w:r>
            <w:r>
              <w:rPr>
                <w:rFonts w:ascii="Arial Narrow" w:hAnsi="Arial Narrow"/>
                <w:sz w:val="24"/>
              </w:rPr>
              <w:t xml:space="preserve"> luni</w:t>
            </w:r>
          </w:p>
        </w:tc>
      </w:tr>
      <w:tr w:rsidR="00C31661" w14:paraId="5E8B2008" w14:textId="77777777" w:rsidTr="00A416CC">
        <w:trPr>
          <w:trHeight w:val="255"/>
          <w:jc w:val="center"/>
        </w:trPr>
        <w:tc>
          <w:tcPr>
            <w:tcW w:w="794" w:type="dxa"/>
            <w:vAlign w:val="center"/>
          </w:tcPr>
          <w:p w14:paraId="78DFFC23"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43D8C17A" w14:textId="77777777" w:rsidR="00C31661" w:rsidRPr="0049217F" w:rsidRDefault="00C31661" w:rsidP="00246117">
            <w:pPr>
              <w:rPr>
                <w:rFonts w:ascii="Arial Narrow" w:hAnsi="Arial Narrow"/>
                <w:b/>
                <w:sz w:val="24"/>
              </w:rPr>
            </w:pPr>
            <w:r>
              <w:rPr>
                <w:rFonts w:ascii="Arial Narrow" w:hAnsi="Arial Narrow"/>
                <w:b/>
                <w:sz w:val="24"/>
              </w:rPr>
              <w:t>Buget estimativ</w:t>
            </w:r>
          </w:p>
        </w:tc>
        <w:tc>
          <w:tcPr>
            <w:tcW w:w="10064" w:type="dxa"/>
            <w:vAlign w:val="center"/>
          </w:tcPr>
          <w:p w14:paraId="6D833B69" w14:textId="77777777" w:rsidR="00C31661" w:rsidRPr="007433C3" w:rsidRDefault="00C31661" w:rsidP="00A416CC">
            <w:pPr>
              <w:rPr>
                <w:rFonts w:ascii="Arial Narrow" w:hAnsi="Arial Narrow"/>
                <w:sz w:val="24"/>
              </w:rPr>
            </w:pPr>
            <w:r>
              <w:rPr>
                <w:rFonts w:ascii="Arial Narrow" w:hAnsi="Arial Narrow"/>
                <w:sz w:val="24"/>
              </w:rPr>
              <w:t>1</w:t>
            </w:r>
            <w:r w:rsidR="00A416CC">
              <w:rPr>
                <w:rFonts w:ascii="Arial Narrow" w:hAnsi="Arial Narrow"/>
                <w:sz w:val="24"/>
              </w:rPr>
              <w:t>30000</w:t>
            </w:r>
            <w:r>
              <w:rPr>
                <w:rFonts w:ascii="Arial Narrow" w:hAnsi="Arial Narrow"/>
                <w:sz w:val="24"/>
              </w:rPr>
              <w:t xml:space="preserve"> Euro</w:t>
            </w:r>
          </w:p>
        </w:tc>
      </w:tr>
      <w:tr w:rsidR="00C31661" w14:paraId="552478A3" w14:textId="77777777" w:rsidTr="00A416CC">
        <w:trPr>
          <w:trHeight w:val="255"/>
          <w:jc w:val="center"/>
        </w:trPr>
        <w:tc>
          <w:tcPr>
            <w:tcW w:w="794" w:type="dxa"/>
            <w:vAlign w:val="center"/>
          </w:tcPr>
          <w:p w14:paraId="1A58BA89"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58F8D543" w14:textId="77777777" w:rsidR="00C31661" w:rsidRPr="0049217F" w:rsidRDefault="00C31661" w:rsidP="00246117">
            <w:pPr>
              <w:rPr>
                <w:rFonts w:ascii="Arial Narrow" w:hAnsi="Arial Narrow"/>
                <w:b/>
                <w:sz w:val="24"/>
              </w:rPr>
            </w:pPr>
            <w:r>
              <w:rPr>
                <w:rFonts w:ascii="Arial Narrow" w:hAnsi="Arial Narrow"/>
                <w:b/>
                <w:sz w:val="24"/>
              </w:rPr>
              <w:t>Surse de finanțare</w:t>
            </w:r>
          </w:p>
        </w:tc>
        <w:tc>
          <w:tcPr>
            <w:tcW w:w="10064" w:type="dxa"/>
            <w:vAlign w:val="center"/>
          </w:tcPr>
          <w:p w14:paraId="5D1A4DB8" w14:textId="77777777" w:rsidR="00C31661" w:rsidRPr="007433C3" w:rsidRDefault="00C31661" w:rsidP="00A416CC">
            <w:pPr>
              <w:rPr>
                <w:rFonts w:ascii="Arial Narrow" w:hAnsi="Arial Narrow"/>
                <w:sz w:val="24"/>
              </w:rPr>
            </w:pPr>
            <w:r>
              <w:rPr>
                <w:rFonts w:ascii="Arial Narrow" w:hAnsi="Arial Narrow"/>
                <w:sz w:val="24"/>
              </w:rPr>
              <w:t>PO</w:t>
            </w:r>
            <w:r w:rsidR="00A416CC">
              <w:rPr>
                <w:rFonts w:ascii="Arial Narrow" w:hAnsi="Arial Narrow"/>
                <w:sz w:val="24"/>
              </w:rPr>
              <w:t>R</w:t>
            </w:r>
          </w:p>
        </w:tc>
      </w:tr>
      <w:tr w:rsidR="00C31661" w14:paraId="4A4F53AA" w14:textId="77777777" w:rsidTr="00A416CC">
        <w:trPr>
          <w:trHeight w:val="255"/>
          <w:jc w:val="center"/>
        </w:trPr>
        <w:tc>
          <w:tcPr>
            <w:tcW w:w="794" w:type="dxa"/>
            <w:vAlign w:val="center"/>
          </w:tcPr>
          <w:p w14:paraId="7334FB86" w14:textId="77777777" w:rsidR="00C31661" w:rsidRPr="0049217F" w:rsidRDefault="00C31661" w:rsidP="00A416CC">
            <w:pPr>
              <w:pStyle w:val="ListParagraph"/>
              <w:numPr>
                <w:ilvl w:val="0"/>
                <w:numId w:val="3"/>
              </w:numPr>
              <w:rPr>
                <w:rFonts w:ascii="Arial Narrow" w:hAnsi="Arial Narrow"/>
                <w:b/>
              </w:rPr>
            </w:pPr>
          </w:p>
        </w:tc>
        <w:tc>
          <w:tcPr>
            <w:tcW w:w="4512" w:type="dxa"/>
            <w:vAlign w:val="center"/>
          </w:tcPr>
          <w:p w14:paraId="52A23C9D" w14:textId="77777777" w:rsidR="00C31661" w:rsidRPr="0049217F" w:rsidRDefault="00C31661" w:rsidP="0024611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34FC3378" w14:textId="77777777" w:rsidR="00C31661" w:rsidRPr="007433C3" w:rsidRDefault="00A416CC" w:rsidP="00246117">
            <w:pPr>
              <w:rPr>
                <w:rFonts w:ascii="Arial Narrow" w:hAnsi="Arial Narrow"/>
                <w:sz w:val="24"/>
              </w:rPr>
            </w:pPr>
            <w:r>
              <w:rPr>
                <w:rFonts w:ascii="Arial Narrow" w:hAnsi="Arial Narrow"/>
                <w:sz w:val="24"/>
              </w:rPr>
              <w:t>Se va asigura sustenabilitatea intervenț</w:t>
            </w:r>
            <w:r w:rsidR="008C72D2">
              <w:rPr>
                <w:rFonts w:ascii="Arial Narrow" w:hAnsi="Arial Narrow"/>
                <w:sz w:val="24"/>
              </w:rPr>
              <w:t>iei din resursele proprii ale Consiliului L</w:t>
            </w:r>
            <w:r>
              <w:rPr>
                <w:rFonts w:ascii="Arial Narrow" w:hAnsi="Arial Narrow"/>
                <w:sz w:val="24"/>
              </w:rPr>
              <w:t>ocal, prin Serviciul Edilitare pentru cel puțin 1 an.</w:t>
            </w:r>
          </w:p>
        </w:tc>
      </w:tr>
    </w:tbl>
    <w:p w14:paraId="60498F20" w14:textId="77777777" w:rsidR="00C31661" w:rsidRDefault="00C31661" w:rsidP="000656AD">
      <w:pPr>
        <w:spacing w:after="0"/>
        <w:jc w:val="center"/>
        <w:rPr>
          <w:rFonts w:ascii="Arial Narrow" w:hAnsi="Arial Narrow"/>
        </w:rPr>
      </w:pPr>
    </w:p>
    <w:p w14:paraId="0104ADD3" w14:textId="77777777" w:rsidR="00A416CC" w:rsidRDefault="00A416CC"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A416CC" w14:paraId="5F2D0025" w14:textId="77777777" w:rsidTr="00A416CC">
        <w:trPr>
          <w:trHeight w:val="472"/>
          <w:jc w:val="center"/>
        </w:trPr>
        <w:tc>
          <w:tcPr>
            <w:tcW w:w="15370" w:type="dxa"/>
            <w:gridSpan w:val="3"/>
            <w:vAlign w:val="center"/>
          </w:tcPr>
          <w:p w14:paraId="2B8D1A0C" w14:textId="77777777" w:rsidR="00A416CC" w:rsidRPr="00E42E59" w:rsidRDefault="00A416CC" w:rsidP="00A416CC">
            <w:pPr>
              <w:jc w:val="center"/>
              <w:rPr>
                <w:rFonts w:ascii="Arial Narrow" w:hAnsi="Arial Narrow"/>
                <w:b/>
                <w:sz w:val="24"/>
              </w:rPr>
            </w:pPr>
            <w:r>
              <w:rPr>
                <w:rFonts w:ascii="Arial Narrow" w:hAnsi="Arial Narrow"/>
                <w:b/>
                <w:sz w:val="24"/>
              </w:rPr>
              <w:lastRenderedPageBreak/>
              <w:t>Fișa intervenției #4 – Intervenție POR – Amenajare spațiu de relaxare scuar liceu pedagogic</w:t>
            </w:r>
          </w:p>
        </w:tc>
      </w:tr>
      <w:tr w:rsidR="00A416CC" w14:paraId="62F6C756" w14:textId="77777777" w:rsidTr="00A416CC">
        <w:trPr>
          <w:trHeight w:val="472"/>
          <w:jc w:val="center"/>
        </w:trPr>
        <w:tc>
          <w:tcPr>
            <w:tcW w:w="794" w:type="dxa"/>
            <w:vAlign w:val="center"/>
          </w:tcPr>
          <w:p w14:paraId="5C6B8336"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2395A934" w14:textId="77777777" w:rsidR="00A416CC" w:rsidRDefault="00A416CC" w:rsidP="00246117">
            <w:pPr>
              <w:rPr>
                <w:rFonts w:ascii="Arial Narrow" w:hAnsi="Arial Narrow"/>
                <w:b/>
                <w:sz w:val="24"/>
              </w:rPr>
            </w:pPr>
            <w:r>
              <w:rPr>
                <w:rFonts w:ascii="Arial Narrow" w:hAnsi="Arial Narrow"/>
                <w:b/>
                <w:sz w:val="24"/>
              </w:rPr>
              <w:t>Regiune de dezvoltare</w:t>
            </w:r>
          </w:p>
          <w:p w14:paraId="3F88E9A9" w14:textId="77777777" w:rsidR="00A416CC" w:rsidRDefault="00A416CC" w:rsidP="00246117">
            <w:pPr>
              <w:rPr>
                <w:rFonts w:ascii="Arial Narrow" w:hAnsi="Arial Narrow"/>
                <w:b/>
                <w:sz w:val="24"/>
              </w:rPr>
            </w:pPr>
            <w:r>
              <w:rPr>
                <w:rFonts w:ascii="Arial Narrow" w:hAnsi="Arial Narrow"/>
                <w:b/>
                <w:sz w:val="24"/>
              </w:rPr>
              <w:t>Județ</w:t>
            </w:r>
          </w:p>
          <w:p w14:paraId="0278D3F6" w14:textId="77777777" w:rsidR="00A416CC" w:rsidRDefault="00A416CC" w:rsidP="00246117">
            <w:pPr>
              <w:rPr>
                <w:rFonts w:ascii="Arial Narrow" w:hAnsi="Arial Narrow"/>
                <w:b/>
                <w:sz w:val="24"/>
              </w:rPr>
            </w:pPr>
            <w:r>
              <w:rPr>
                <w:rFonts w:ascii="Arial Narrow" w:hAnsi="Arial Narrow"/>
                <w:b/>
                <w:sz w:val="24"/>
              </w:rPr>
              <w:t>Oraș/municipiu</w:t>
            </w:r>
          </w:p>
        </w:tc>
        <w:tc>
          <w:tcPr>
            <w:tcW w:w="10064" w:type="dxa"/>
            <w:vAlign w:val="center"/>
          </w:tcPr>
          <w:p w14:paraId="7068367E" w14:textId="77777777" w:rsidR="00A416CC" w:rsidRDefault="00A416CC" w:rsidP="00246117">
            <w:pPr>
              <w:rPr>
                <w:rFonts w:ascii="Arial Narrow" w:hAnsi="Arial Narrow"/>
                <w:sz w:val="24"/>
              </w:rPr>
            </w:pPr>
            <w:r>
              <w:rPr>
                <w:rFonts w:ascii="Arial Narrow" w:hAnsi="Arial Narrow"/>
                <w:sz w:val="24"/>
              </w:rPr>
              <w:t>Nord-Est</w:t>
            </w:r>
          </w:p>
          <w:p w14:paraId="68FF6D78" w14:textId="77777777" w:rsidR="00A416CC" w:rsidRDefault="00A416CC" w:rsidP="00246117">
            <w:pPr>
              <w:rPr>
                <w:rFonts w:ascii="Arial Narrow" w:hAnsi="Arial Narrow"/>
                <w:sz w:val="24"/>
              </w:rPr>
            </w:pPr>
            <w:r>
              <w:rPr>
                <w:rFonts w:ascii="Arial Narrow" w:hAnsi="Arial Narrow"/>
                <w:sz w:val="24"/>
              </w:rPr>
              <w:t>Botoșani</w:t>
            </w:r>
          </w:p>
          <w:p w14:paraId="2A178284" w14:textId="77777777" w:rsidR="00A416CC" w:rsidRPr="007433C3" w:rsidRDefault="00A416CC" w:rsidP="00246117">
            <w:pPr>
              <w:rPr>
                <w:rFonts w:ascii="Arial Narrow" w:hAnsi="Arial Narrow"/>
                <w:sz w:val="24"/>
              </w:rPr>
            </w:pPr>
            <w:r>
              <w:rPr>
                <w:rFonts w:ascii="Arial Narrow" w:hAnsi="Arial Narrow"/>
                <w:sz w:val="24"/>
              </w:rPr>
              <w:t>Botoșani</w:t>
            </w:r>
          </w:p>
        </w:tc>
      </w:tr>
      <w:tr w:rsidR="00A416CC" w14:paraId="13A6C0B2" w14:textId="77777777" w:rsidTr="00A416CC">
        <w:trPr>
          <w:trHeight w:val="283"/>
          <w:jc w:val="center"/>
        </w:trPr>
        <w:tc>
          <w:tcPr>
            <w:tcW w:w="794" w:type="dxa"/>
            <w:vAlign w:val="center"/>
          </w:tcPr>
          <w:p w14:paraId="304A0FBA"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244A121D" w14:textId="77777777" w:rsidR="00A416CC" w:rsidRPr="0049217F" w:rsidRDefault="00A416CC" w:rsidP="00246117">
            <w:pPr>
              <w:rPr>
                <w:rFonts w:ascii="Arial Narrow" w:hAnsi="Arial Narrow"/>
                <w:b/>
                <w:sz w:val="24"/>
              </w:rPr>
            </w:pPr>
            <w:r>
              <w:rPr>
                <w:rFonts w:ascii="Arial Narrow" w:hAnsi="Arial Narrow"/>
                <w:b/>
                <w:sz w:val="24"/>
              </w:rPr>
              <w:t>Nume GAL</w:t>
            </w:r>
          </w:p>
        </w:tc>
        <w:tc>
          <w:tcPr>
            <w:tcW w:w="10064" w:type="dxa"/>
            <w:vAlign w:val="center"/>
          </w:tcPr>
          <w:p w14:paraId="48A59736" w14:textId="77777777" w:rsidR="00A416CC" w:rsidRPr="007433C3" w:rsidRDefault="00A416CC" w:rsidP="00246117">
            <w:pPr>
              <w:rPr>
                <w:rFonts w:ascii="Arial Narrow" w:hAnsi="Arial Narrow"/>
                <w:sz w:val="24"/>
              </w:rPr>
            </w:pPr>
            <w:r>
              <w:rPr>
                <w:rFonts w:ascii="Arial Narrow" w:hAnsi="Arial Narrow"/>
                <w:sz w:val="24"/>
              </w:rPr>
              <w:t>GAL „Botoșani pentru viitor”</w:t>
            </w:r>
          </w:p>
        </w:tc>
      </w:tr>
      <w:tr w:rsidR="00A416CC" w14:paraId="52BC2103" w14:textId="77777777" w:rsidTr="00A416CC">
        <w:trPr>
          <w:trHeight w:val="283"/>
          <w:jc w:val="center"/>
        </w:trPr>
        <w:tc>
          <w:tcPr>
            <w:tcW w:w="794" w:type="dxa"/>
            <w:vAlign w:val="center"/>
          </w:tcPr>
          <w:p w14:paraId="7F3B2A7A"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1BD984E8" w14:textId="77777777" w:rsidR="00A416CC" w:rsidRPr="0049217F" w:rsidRDefault="00A416CC" w:rsidP="00246117">
            <w:pPr>
              <w:rPr>
                <w:rFonts w:ascii="Arial Narrow" w:hAnsi="Arial Narrow"/>
                <w:b/>
                <w:sz w:val="24"/>
              </w:rPr>
            </w:pPr>
            <w:r>
              <w:rPr>
                <w:rFonts w:ascii="Arial Narrow" w:hAnsi="Arial Narrow"/>
                <w:b/>
                <w:sz w:val="24"/>
              </w:rPr>
              <w:t>Date de contact GAL</w:t>
            </w:r>
          </w:p>
        </w:tc>
        <w:tc>
          <w:tcPr>
            <w:tcW w:w="10064" w:type="dxa"/>
            <w:vAlign w:val="center"/>
          </w:tcPr>
          <w:p w14:paraId="02CC720E" w14:textId="77777777" w:rsidR="00A416CC" w:rsidRDefault="00A416CC" w:rsidP="00246117">
            <w:pPr>
              <w:rPr>
                <w:rFonts w:ascii="Arial Narrow" w:hAnsi="Arial Narrow"/>
                <w:sz w:val="24"/>
              </w:rPr>
            </w:pPr>
            <w:r>
              <w:rPr>
                <w:rFonts w:ascii="Arial Narrow" w:hAnsi="Arial Narrow"/>
                <w:sz w:val="24"/>
              </w:rPr>
              <w:t>Strada Poștei, nr. 9, etaj 2, camera 214, Botoșani</w:t>
            </w:r>
          </w:p>
          <w:p w14:paraId="78403848" w14:textId="77777777" w:rsidR="00A416CC" w:rsidRPr="007433C3" w:rsidRDefault="00A416CC" w:rsidP="00246117">
            <w:pPr>
              <w:rPr>
                <w:rFonts w:ascii="Arial Narrow" w:hAnsi="Arial Narrow"/>
                <w:sz w:val="24"/>
              </w:rPr>
            </w:pPr>
            <w:r>
              <w:rPr>
                <w:rFonts w:ascii="Arial Narrow" w:hAnsi="Arial Narrow"/>
                <w:sz w:val="24"/>
              </w:rPr>
              <w:t>galbotosani@gmail.com</w:t>
            </w:r>
          </w:p>
        </w:tc>
      </w:tr>
      <w:tr w:rsidR="00A416CC" w14:paraId="389AFEFE" w14:textId="77777777" w:rsidTr="00A416CC">
        <w:trPr>
          <w:trHeight w:val="283"/>
          <w:jc w:val="center"/>
        </w:trPr>
        <w:tc>
          <w:tcPr>
            <w:tcW w:w="794" w:type="dxa"/>
            <w:vAlign w:val="center"/>
          </w:tcPr>
          <w:p w14:paraId="164B4E6D"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620C795F" w14:textId="77777777" w:rsidR="00A416CC" w:rsidRPr="0049217F" w:rsidRDefault="00A416CC" w:rsidP="00246117">
            <w:pPr>
              <w:rPr>
                <w:rFonts w:ascii="Arial Narrow" w:hAnsi="Arial Narrow"/>
                <w:b/>
                <w:sz w:val="24"/>
              </w:rPr>
            </w:pPr>
            <w:r>
              <w:rPr>
                <w:rFonts w:ascii="Arial Narrow" w:hAnsi="Arial Narrow"/>
                <w:b/>
                <w:sz w:val="24"/>
              </w:rPr>
              <w:t>Teritoriul vizat de SDL</w:t>
            </w:r>
          </w:p>
        </w:tc>
        <w:tc>
          <w:tcPr>
            <w:tcW w:w="10064" w:type="dxa"/>
            <w:vAlign w:val="center"/>
          </w:tcPr>
          <w:p w14:paraId="1399202F" w14:textId="77777777" w:rsidR="00A416CC" w:rsidRDefault="00A416CC" w:rsidP="00246117">
            <w:pPr>
              <w:rPr>
                <w:rFonts w:ascii="Arial Narrow" w:hAnsi="Arial Narrow"/>
                <w:sz w:val="24"/>
              </w:rPr>
            </w:pPr>
            <w:r>
              <w:rPr>
                <w:rFonts w:ascii="Arial Narrow" w:hAnsi="Arial Narrow"/>
                <w:sz w:val="24"/>
              </w:rPr>
              <w:t>ZUM Cartierul Tineretului</w:t>
            </w:r>
          </w:p>
          <w:p w14:paraId="74746969" w14:textId="77777777" w:rsidR="00A416CC" w:rsidRDefault="00A416CC" w:rsidP="00246117">
            <w:pPr>
              <w:rPr>
                <w:rFonts w:ascii="Arial Narrow" w:hAnsi="Arial Narrow"/>
                <w:sz w:val="24"/>
              </w:rPr>
            </w:pPr>
            <w:r>
              <w:rPr>
                <w:rFonts w:ascii="Arial Narrow" w:hAnsi="Arial Narrow"/>
                <w:sz w:val="24"/>
              </w:rPr>
              <w:t>ZUM Centrul Vechi</w:t>
            </w:r>
          </w:p>
          <w:p w14:paraId="30FCE625" w14:textId="77777777" w:rsidR="00A416CC" w:rsidRDefault="00A416CC" w:rsidP="00246117">
            <w:pPr>
              <w:rPr>
                <w:rFonts w:ascii="Arial Narrow" w:hAnsi="Arial Narrow"/>
                <w:sz w:val="24"/>
              </w:rPr>
            </w:pPr>
            <w:r>
              <w:rPr>
                <w:rFonts w:ascii="Arial Narrow" w:hAnsi="Arial Narrow"/>
                <w:sz w:val="24"/>
              </w:rPr>
              <w:t xml:space="preserve">ZUF – Nord – Strada Tomis, Str. Zimbrului, Str. Împărat Traian; </w:t>
            </w:r>
          </w:p>
          <w:p w14:paraId="7115DCCD" w14:textId="77777777" w:rsidR="00A416CC" w:rsidRDefault="00A416CC" w:rsidP="00246117">
            <w:pPr>
              <w:rPr>
                <w:rFonts w:ascii="Arial Narrow" w:hAnsi="Arial Narrow"/>
                <w:sz w:val="24"/>
              </w:rPr>
            </w:pPr>
            <w:r>
              <w:rPr>
                <w:rFonts w:ascii="Arial Narrow" w:hAnsi="Arial Narrow"/>
                <w:sz w:val="24"/>
              </w:rPr>
              <w:t>Est – Str. Săvenilor nr. 33-59, Str. Tudor Vladimirescu nr. 12-96, Str. I.C. Brătianu nr. 40-52;</w:t>
            </w:r>
          </w:p>
          <w:p w14:paraId="6EC489A0" w14:textId="77777777" w:rsidR="00A416CC" w:rsidRDefault="00A416CC" w:rsidP="00246117">
            <w:pPr>
              <w:rPr>
                <w:rFonts w:ascii="Arial Narrow" w:hAnsi="Arial Narrow"/>
                <w:sz w:val="24"/>
              </w:rPr>
            </w:pPr>
            <w:r>
              <w:rPr>
                <w:rFonts w:ascii="Arial Narrow" w:hAnsi="Arial Narrow"/>
                <w:sz w:val="24"/>
              </w:rPr>
              <w:t>Sud – Str. Petru Rareș, Str. Victoriei, Str. 1 Decembrie;</w:t>
            </w:r>
          </w:p>
          <w:p w14:paraId="04E0A15C" w14:textId="77777777" w:rsidR="00A416CC" w:rsidRPr="007433C3" w:rsidRDefault="00A416CC" w:rsidP="0024611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A416CC" w14:paraId="33DF1290" w14:textId="77777777" w:rsidTr="00A416CC">
        <w:trPr>
          <w:trHeight w:val="283"/>
          <w:jc w:val="center"/>
        </w:trPr>
        <w:tc>
          <w:tcPr>
            <w:tcW w:w="794" w:type="dxa"/>
            <w:vAlign w:val="center"/>
          </w:tcPr>
          <w:p w14:paraId="2D35356F"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6D4FB106" w14:textId="77777777" w:rsidR="00A416CC" w:rsidRPr="0049217F" w:rsidRDefault="00A416CC" w:rsidP="00246117">
            <w:pPr>
              <w:rPr>
                <w:rFonts w:ascii="Arial Narrow" w:hAnsi="Arial Narrow"/>
                <w:b/>
                <w:sz w:val="24"/>
              </w:rPr>
            </w:pPr>
            <w:r>
              <w:rPr>
                <w:rFonts w:ascii="Arial Narrow" w:hAnsi="Arial Narrow"/>
                <w:b/>
                <w:sz w:val="24"/>
              </w:rPr>
              <w:t>Titlul intervenției</w:t>
            </w:r>
          </w:p>
        </w:tc>
        <w:tc>
          <w:tcPr>
            <w:tcW w:w="10064" w:type="dxa"/>
            <w:vAlign w:val="center"/>
          </w:tcPr>
          <w:p w14:paraId="25471AE2" w14:textId="77777777" w:rsidR="00A416CC" w:rsidRPr="007433C3" w:rsidRDefault="00A416CC" w:rsidP="00246117">
            <w:pPr>
              <w:rPr>
                <w:rFonts w:ascii="Arial Narrow" w:hAnsi="Arial Narrow"/>
                <w:sz w:val="24"/>
              </w:rPr>
            </w:pPr>
            <w:r>
              <w:rPr>
                <w:rFonts w:ascii="Arial Narrow" w:hAnsi="Arial Narrow"/>
                <w:sz w:val="24"/>
              </w:rPr>
              <w:t>Amenajare spațiu de relaxare scuar liceu pedagogic</w:t>
            </w:r>
          </w:p>
        </w:tc>
      </w:tr>
      <w:tr w:rsidR="00A416CC" w14:paraId="7DFF0852" w14:textId="77777777" w:rsidTr="00A416CC">
        <w:trPr>
          <w:trHeight w:val="283"/>
          <w:jc w:val="center"/>
        </w:trPr>
        <w:tc>
          <w:tcPr>
            <w:tcW w:w="794" w:type="dxa"/>
            <w:vAlign w:val="center"/>
          </w:tcPr>
          <w:p w14:paraId="0FD7FC93"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6C015A35" w14:textId="77777777" w:rsidR="00A416CC" w:rsidRPr="0049217F" w:rsidRDefault="00A416CC" w:rsidP="0024611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0AEE960C" w14:textId="77777777" w:rsidR="00A416CC" w:rsidRPr="007433C3" w:rsidRDefault="00A416CC" w:rsidP="00246117">
            <w:pPr>
              <w:rPr>
                <w:rFonts w:ascii="Arial Narrow" w:hAnsi="Arial Narrow"/>
                <w:sz w:val="24"/>
              </w:rPr>
            </w:pPr>
            <w:r>
              <w:rPr>
                <w:rFonts w:ascii="Arial Narrow" w:hAnsi="Arial Narrow"/>
                <w:sz w:val="24"/>
              </w:rPr>
              <w:t>OS 2 – Creșterea gradului de siguranță al cetățenilor și îmbunătățirea aspectului peisagistic al teritoriului SDL prin reamenajarea spațiilor publice urbane în 3 ani</w:t>
            </w:r>
          </w:p>
        </w:tc>
      </w:tr>
      <w:tr w:rsidR="00A416CC" w14:paraId="47E53FD9" w14:textId="77777777" w:rsidTr="00A416CC">
        <w:trPr>
          <w:trHeight w:val="283"/>
          <w:jc w:val="center"/>
        </w:trPr>
        <w:tc>
          <w:tcPr>
            <w:tcW w:w="794" w:type="dxa"/>
            <w:vAlign w:val="center"/>
          </w:tcPr>
          <w:p w14:paraId="3BEF3A4F"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639CC0BD" w14:textId="77777777" w:rsidR="00A416CC" w:rsidRPr="0049217F" w:rsidRDefault="00A416CC" w:rsidP="00A416CC">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0F9AFCE9" w14:textId="77777777" w:rsidR="00A416CC" w:rsidRPr="007433C3" w:rsidRDefault="00A416CC" w:rsidP="00A416CC">
            <w:pPr>
              <w:rPr>
                <w:rFonts w:ascii="Arial Narrow" w:hAnsi="Arial Narrow"/>
                <w:sz w:val="24"/>
              </w:rPr>
            </w:pPr>
            <w:r>
              <w:rPr>
                <w:rFonts w:ascii="Arial Narrow" w:hAnsi="Arial Narrow"/>
                <w:sz w:val="24"/>
              </w:rPr>
              <w:t>Măsura 2 – Creșterea numărului de spații de recreere pentru locuitorii din zona SDL</w:t>
            </w:r>
          </w:p>
        </w:tc>
      </w:tr>
      <w:tr w:rsidR="00A416CC" w14:paraId="43F2242A" w14:textId="77777777" w:rsidTr="00A416CC">
        <w:trPr>
          <w:trHeight w:val="283"/>
          <w:jc w:val="center"/>
        </w:trPr>
        <w:tc>
          <w:tcPr>
            <w:tcW w:w="794" w:type="dxa"/>
            <w:vAlign w:val="center"/>
          </w:tcPr>
          <w:p w14:paraId="40CF536E"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6CC07681" w14:textId="77777777" w:rsidR="00A416CC" w:rsidRPr="0049217F" w:rsidRDefault="00A416CC" w:rsidP="00A416CC">
            <w:pPr>
              <w:rPr>
                <w:rFonts w:ascii="Arial Narrow" w:hAnsi="Arial Narrow"/>
                <w:b/>
                <w:sz w:val="24"/>
              </w:rPr>
            </w:pPr>
            <w:r>
              <w:rPr>
                <w:rFonts w:ascii="Arial Narrow" w:hAnsi="Arial Narrow"/>
                <w:b/>
                <w:sz w:val="24"/>
              </w:rPr>
              <w:t>Justificarea intervenției</w:t>
            </w:r>
          </w:p>
        </w:tc>
        <w:tc>
          <w:tcPr>
            <w:tcW w:w="10064" w:type="dxa"/>
            <w:vAlign w:val="center"/>
          </w:tcPr>
          <w:p w14:paraId="2E8F2102" w14:textId="77777777" w:rsidR="00A416CC" w:rsidRPr="007433C3" w:rsidRDefault="00A416CC" w:rsidP="00A416CC">
            <w:pPr>
              <w:rPr>
                <w:rFonts w:ascii="Arial Narrow" w:hAnsi="Arial Narrow"/>
                <w:sz w:val="24"/>
              </w:rPr>
            </w:pPr>
            <w:r>
              <w:rPr>
                <w:rFonts w:ascii="Arial Narrow" w:hAnsi="Arial Narrow"/>
                <w:sz w:val="24"/>
              </w:rPr>
              <w:t>Lipsa spațiilor verzi și a terenurilor de joacă</w:t>
            </w:r>
          </w:p>
        </w:tc>
      </w:tr>
      <w:tr w:rsidR="00A416CC" w14:paraId="0CF96A08" w14:textId="77777777" w:rsidTr="00A416CC">
        <w:trPr>
          <w:trHeight w:val="283"/>
          <w:jc w:val="center"/>
        </w:trPr>
        <w:tc>
          <w:tcPr>
            <w:tcW w:w="794" w:type="dxa"/>
            <w:vAlign w:val="center"/>
          </w:tcPr>
          <w:p w14:paraId="3B624250"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4396D5D9" w14:textId="77777777" w:rsidR="00A416CC" w:rsidRPr="0049217F" w:rsidRDefault="00A416CC" w:rsidP="00246117">
            <w:pPr>
              <w:rPr>
                <w:rFonts w:ascii="Arial Narrow" w:hAnsi="Arial Narrow"/>
                <w:b/>
                <w:sz w:val="24"/>
              </w:rPr>
            </w:pPr>
            <w:r>
              <w:rPr>
                <w:rFonts w:ascii="Arial Narrow" w:hAnsi="Arial Narrow"/>
                <w:b/>
                <w:sz w:val="24"/>
              </w:rPr>
              <w:t>Comunitatea marginalizată din teritoriu</w:t>
            </w:r>
          </w:p>
        </w:tc>
        <w:tc>
          <w:tcPr>
            <w:tcW w:w="10064" w:type="dxa"/>
            <w:vAlign w:val="center"/>
          </w:tcPr>
          <w:p w14:paraId="0C96B70F" w14:textId="77777777" w:rsidR="00A416CC" w:rsidRPr="007433C3" w:rsidRDefault="00A416CC" w:rsidP="00246117">
            <w:pPr>
              <w:rPr>
                <w:rFonts w:ascii="Arial Narrow" w:hAnsi="Arial Narrow"/>
                <w:sz w:val="24"/>
              </w:rPr>
            </w:pPr>
            <w:r>
              <w:rPr>
                <w:rFonts w:ascii="Arial Narrow" w:hAnsi="Arial Narrow"/>
                <w:sz w:val="24"/>
              </w:rPr>
              <w:t>Non-roma</w:t>
            </w:r>
          </w:p>
        </w:tc>
      </w:tr>
      <w:tr w:rsidR="00A416CC" w14:paraId="26A5A900" w14:textId="77777777" w:rsidTr="00A416CC">
        <w:trPr>
          <w:trHeight w:val="283"/>
          <w:jc w:val="center"/>
        </w:trPr>
        <w:tc>
          <w:tcPr>
            <w:tcW w:w="794" w:type="dxa"/>
            <w:vAlign w:val="center"/>
          </w:tcPr>
          <w:p w14:paraId="5765757E"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6A5952A4" w14:textId="77777777" w:rsidR="00A416CC" w:rsidRPr="0049217F" w:rsidRDefault="00A416CC" w:rsidP="0024611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7FC43EAE" w14:textId="77777777" w:rsidR="00A416CC" w:rsidRPr="007433C3" w:rsidRDefault="00A416CC" w:rsidP="00246117">
            <w:pPr>
              <w:rPr>
                <w:rFonts w:ascii="Arial Narrow" w:hAnsi="Arial Narrow"/>
                <w:sz w:val="24"/>
              </w:rPr>
            </w:pPr>
            <w:r>
              <w:rPr>
                <w:rFonts w:ascii="Arial Narrow" w:hAnsi="Arial Narrow"/>
                <w:sz w:val="24"/>
              </w:rPr>
              <w:t>Cel puțin 300 persoane, locuitori ai zonei și elevi ai școlilor din proximitate</w:t>
            </w:r>
          </w:p>
        </w:tc>
      </w:tr>
      <w:tr w:rsidR="00A416CC" w14:paraId="067B8132" w14:textId="77777777" w:rsidTr="00A416CC">
        <w:trPr>
          <w:trHeight w:val="283"/>
          <w:jc w:val="center"/>
        </w:trPr>
        <w:tc>
          <w:tcPr>
            <w:tcW w:w="794" w:type="dxa"/>
            <w:vAlign w:val="center"/>
          </w:tcPr>
          <w:p w14:paraId="3C512E5B"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116C2C3B" w14:textId="77777777" w:rsidR="00A416CC" w:rsidRPr="0049217F" w:rsidRDefault="00A416CC" w:rsidP="00246117">
            <w:pPr>
              <w:rPr>
                <w:rFonts w:ascii="Arial Narrow" w:hAnsi="Arial Narrow"/>
                <w:b/>
                <w:sz w:val="24"/>
              </w:rPr>
            </w:pPr>
            <w:r>
              <w:rPr>
                <w:rFonts w:ascii="Arial Narrow" w:hAnsi="Arial Narrow"/>
                <w:b/>
                <w:sz w:val="24"/>
              </w:rPr>
              <w:t>Durata estimată a intervenției</w:t>
            </w:r>
          </w:p>
        </w:tc>
        <w:tc>
          <w:tcPr>
            <w:tcW w:w="10064" w:type="dxa"/>
            <w:vAlign w:val="center"/>
          </w:tcPr>
          <w:p w14:paraId="7DE99EBC" w14:textId="77777777" w:rsidR="00A416CC" w:rsidRPr="007433C3" w:rsidRDefault="00A416CC" w:rsidP="00246117">
            <w:pPr>
              <w:rPr>
                <w:rFonts w:ascii="Arial Narrow" w:hAnsi="Arial Narrow"/>
                <w:sz w:val="24"/>
              </w:rPr>
            </w:pPr>
            <w:r>
              <w:rPr>
                <w:rFonts w:ascii="Arial Narrow" w:hAnsi="Arial Narrow"/>
                <w:sz w:val="24"/>
              </w:rPr>
              <w:t>12 luni</w:t>
            </w:r>
          </w:p>
        </w:tc>
      </w:tr>
      <w:tr w:rsidR="00A416CC" w14:paraId="38061309" w14:textId="77777777" w:rsidTr="00A416CC">
        <w:trPr>
          <w:trHeight w:val="283"/>
          <w:jc w:val="center"/>
        </w:trPr>
        <w:tc>
          <w:tcPr>
            <w:tcW w:w="794" w:type="dxa"/>
            <w:vAlign w:val="center"/>
          </w:tcPr>
          <w:p w14:paraId="4B18080C"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73F986A1" w14:textId="77777777" w:rsidR="00A416CC" w:rsidRPr="0049217F" w:rsidRDefault="00A416CC" w:rsidP="00246117">
            <w:pPr>
              <w:rPr>
                <w:rFonts w:ascii="Arial Narrow" w:hAnsi="Arial Narrow"/>
                <w:b/>
                <w:sz w:val="24"/>
              </w:rPr>
            </w:pPr>
            <w:r>
              <w:rPr>
                <w:rFonts w:ascii="Arial Narrow" w:hAnsi="Arial Narrow"/>
                <w:b/>
                <w:sz w:val="24"/>
              </w:rPr>
              <w:t>Buget estimativ</w:t>
            </w:r>
          </w:p>
        </w:tc>
        <w:tc>
          <w:tcPr>
            <w:tcW w:w="10064" w:type="dxa"/>
            <w:vAlign w:val="center"/>
          </w:tcPr>
          <w:p w14:paraId="46AEB943" w14:textId="77777777" w:rsidR="00A416CC" w:rsidRPr="007433C3" w:rsidRDefault="00A416CC" w:rsidP="00246117">
            <w:pPr>
              <w:rPr>
                <w:rFonts w:ascii="Arial Narrow" w:hAnsi="Arial Narrow"/>
                <w:sz w:val="24"/>
              </w:rPr>
            </w:pPr>
            <w:r>
              <w:rPr>
                <w:rFonts w:ascii="Arial Narrow" w:hAnsi="Arial Narrow"/>
                <w:sz w:val="24"/>
              </w:rPr>
              <w:t>70000 Euro</w:t>
            </w:r>
          </w:p>
        </w:tc>
      </w:tr>
      <w:tr w:rsidR="00A416CC" w14:paraId="3EAB62FF" w14:textId="77777777" w:rsidTr="00A416CC">
        <w:trPr>
          <w:trHeight w:val="283"/>
          <w:jc w:val="center"/>
        </w:trPr>
        <w:tc>
          <w:tcPr>
            <w:tcW w:w="794" w:type="dxa"/>
            <w:vAlign w:val="center"/>
          </w:tcPr>
          <w:p w14:paraId="5C1515FC"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2FF95CF5" w14:textId="77777777" w:rsidR="00A416CC" w:rsidRPr="0049217F" w:rsidRDefault="00A416CC" w:rsidP="00246117">
            <w:pPr>
              <w:rPr>
                <w:rFonts w:ascii="Arial Narrow" w:hAnsi="Arial Narrow"/>
                <w:b/>
                <w:sz w:val="24"/>
              </w:rPr>
            </w:pPr>
            <w:r>
              <w:rPr>
                <w:rFonts w:ascii="Arial Narrow" w:hAnsi="Arial Narrow"/>
                <w:b/>
                <w:sz w:val="24"/>
              </w:rPr>
              <w:t>Surse de finanțare</w:t>
            </w:r>
          </w:p>
        </w:tc>
        <w:tc>
          <w:tcPr>
            <w:tcW w:w="10064" w:type="dxa"/>
            <w:vAlign w:val="center"/>
          </w:tcPr>
          <w:p w14:paraId="0C6FF8E0" w14:textId="77777777" w:rsidR="00A416CC" w:rsidRPr="007433C3" w:rsidRDefault="00A416CC" w:rsidP="00246117">
            <w:pPr>
              <w:rPr>
                <w:rFonts w:ascii="Arial Narrow" w:hAnsi="Arial Narrow"/>
                <w:sz w:val="24"/>
              </w:rPr>
            </w:pPr>
            <w:r>
              <w:rPr>
                <w:rFonts w:ascii="Arial Narrow" w:hAnsi="Arial Narrow"/>
                <w:sz w:val="24"/>
              </w:rPr>
              <w:t>POR</w:t>
            </w:r>
          </w:p>
        </w:tc>
      </w:tr>
      <w:tr w:rsidR="00A416CC" w14:paraId="545BCEEE" w14:textId="77777777" w:rsidTr="00A416CC">
        <w:trPr>
          <w:trHeight w:val="283"/>
          <w:jc w:val="center"/>
        </w:trPr>
        <w:tc>
          <w:tcPr>
            <w:tcW w:w="794" w:type="dxa"/>
            <w:vAlign w:val="center"/>
          </w:tcPr>
          <w:p w14:paraId="50019E43" w14:textId="77777777" w:rsidR="00A416CC" w:rsidRPr="0049217F" w:rsidRDefault="00A416CC" w:rsidP="00A416CC">
            <w:pPr>
              <w:pStyle w:val="ListParagraph"/>
              <w:numPr>
                <w:ilvl w:val="0"/>
                <w:numId w:val="4"/>
              </w:numPr>
              <w:rPr>
                <w:rFonts w:ascii="Arial Narrow" w:hAnsi="Arial Narrow"/>
                <w:b/>
              </w:rPr>
            </w:pPr>
          </w:p>
        </w:tc>
        <w:tc>
          <w:tcPr>
            <w:tcW w:w="4512" w:type="dxa"/>
            <w:vAlign w:val="center"/>
          </w:tcPr>
          <w:p w14:paraId="69215112" w14:textId="77777777" w:rsidR="00A416CC" w:rsidRPr="0049217F" w:rsidRDefault="00A416CC" w:rsidP="0024611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3E300C7C" w14:textId="77777777" w:rsidR="00A416CC" w:rsidRPr="007433C3" w:rsidRDefault="00A416CC" w:rsidP="00246117">
            <w:pPr>
              <w:rPr>
                <w:rFonts w:ascii="Arial Narrow" w:hAnsi="Arial Narrow"/>
                <w:sz w:val="24"/>
              </w:rPr>
            </w:pPr>
            <w:r>
              <w:rPr>
                <w:rFonts w:ascii="Arial Narrow" w:hAnsi="Arial Narrow"/>
                <w:sz w:val="24"/>
              </w:rPr>
              <w:t>Se va asigura sustenabilitatea intervenț</w:t>
            </w:r>
            <w:r w:rsidR="008C72D2">
              <w:rPr>
                <w:rFonts w:ascii="Arial Narrow" w:hAnsi="Arial Narrow"/>
                <w:sz w:val="24"/>
              </w:rPr>
              <w:t>iei din resursele proprii ale Consiliului L</w:t>
            </w:r>
            <w:r>
              <w:rPr>
                <w:rFonts w:ascii="Arial Narrow" w:hAnsi="Arial Narrow"/>
                <w:sz w:val="24"/>
              </w:rPr>
              <w:t>ocal, prin Serviciul Edilitare pentru cel puțin 2 ani.</w:t>
            </w:r>
          </w:p>
        </w:tc>
      </w:tr>
    </w:tbl>
    <w:p w14:paraId="611E7127" w14:textId="77777777" w:rsidR="00A416CC" w:rsidRDefault="00A416CC" w:rsidP="000656AD">
      <w:pPr>
        <w:spacing w:after="0"/>
        <w:jc w:val="center"/>
        <w:rPr>
          <w:rFonts w:ascii="Arial Narrow" w:hAnsi="Arial Narrow"/>
        </w:rPr>
      </w:pPr>
    </w:p>
    <w:p w14:paraId="67E7C633" w14:textId="77777777" w:rsidR="0088579E" w:rsidRDefault="0088579E" w:rsidP="000656AD">
      <w:pPr>
        <w:spacing w:after="0"/>
        <w:jc w:val="center"/>
        <w:rPr>
          <w:rFonts w:ascii="Arial Narrow" w:hAnsi="Arial Narrow"/>
        </w:rPr>
      </w:pPr>
    </w:p>
    <w:p w14:paraId="41AB74FC" w14:textId="77777777" w:rsidR="0088579E" w:rsidRDefault="0088579E"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88579E" w14:paraId="2E319A1B" w14:textId="77777777" w:rsidTr="00246117">
        <w:trPr>
          <w:trHeight w:val="255"/>
          <w:jc w:val="center"/>
        </w:trPr>
        <w:tc>
          <w:tcPr>
            <w:tcW w:w="15370" w:type="dxa"/>
            <w:gridSpan w:val="3"/>
            <w:vAlign w:val="center"/>
          </w:tcPr>
          <w:p w14:paraId="69B3B4F2" w14:textId="77777777" w:rsidR="0088579E" w:rsidRPr="00E42E59" w:rsidRDefault="0088579E" w:rsidP="0088579E">
            <w:pPr>
              <w:jc w:val="center"/>
              <w:rPr>
                <w:rFonts w:ascii="Arial Narrow" w:hAnsi="Arial Narrow"/>
                <w:b/>
                <w:sz w:val="24"/>
              </w:rPr>
            </w:pPr>
            <w:r>
              <w:rPr>
                <w:rFonts w:ascii="Arial Narrow" w:hAnsi="Arial Narrow"/>
                <w:b/>
                <w:sz w:val="24"/>
              </w:rPr>
              <w:lastRenderedPageBreak/>
              <w:t>Fișa intervenției #5 – Intervenție POR – Amenajare spații recreere în ZUM Centrul Vechi și ZUM Parcul Tineretului</w:t>
            </w:r>
          </w:p>
        </w:tc>
      </w:tr>
      <w:tr w:rsidR="0088579E" w14:paraId="29B0F319" w14:textId="77777777" w:rsidTr="00246117">
        <w:trPr>
          <w:trHeight w:val="255"/>
          <w:jc w:val="center"/>
        </w:trPr>
        <w:tc>
          <w:tcPr>
            <w:tcW w:w="794" w:type="dxa"/>
            <w:vAlign w:val="center"/>
          </w:tcPr>
          <w:p w14:paraId="3FF1D0C1"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3AE258E0" w14:textId="77777777" w:rsidR="0088579E" w:rsidRDefault="0088579E" w:rsidP="00246117">
            <w:pPr>
              <w:rPr>
                <w:rFonts w:ascii="Arial Narrow" w:hAnsi="Arial Narrow"/>
                <w:b/>
                <w:sz w:val="24"/>
              </w:rPr>
            </w:pPr>
            <w:r>
              <w:rPr>
                <w:rFonts w:ascii="Arial Narrow" w:hAnsi="Arial Narrow"/>
                <w:b/>
                <w:sz w:val="24"/>
              </w:rPr>
              <w:t>Regiune de dezvoltare</w:t>
            </w:r>
          </w:p>
          <w:p w14:paraId="18785E46" w14:textId="77777777" w:rsidR="0088579E" w:rsidRDefault="0088579E" w:rsidP="00246117">
            <w:pPr>
              <w:rPr>
                <w:rFonts w:ascii="Arial Narrow" w:hAnsi="Arial Narrow"/>
                <w:b/>
                <w:sz w:val="24"/>
              </w:rPr>
            </w:pPr>
            <w:r>
              <w:rPr>
                <w:rFonts w:ascii="Arial Narrow" w:hAnsi="Arial Narrow"/>
                <w:b/>
                <w:sz w:val="24"/>
              </w:rPr>
              <w:t>Județ</w:t>
            </w:r>
          </w:p>
          <w:p w14:paraId="5CC54F30" w14:textId="77777777" w:rsidR="0088579E" w:rsidRDefault="0088579E" w:rsidP="00246117">
            <w:pPr>
              <w:rPr>
                <w:rFonts w:ascii="Arial Narrow" w:hAnsi="Arial Narrow"/>
                <w:b/>
                <w:sz w:val="24"/>
              </w:rPr>
            </w:pPr>
            <w:r>
              <w:rPr>
                <w:rFonts w:ascii="Arial Narrow" w:hAnsi="Arial Narrow"/>
                <w:b/>
                <w:sz w:val="24"/>
              </w:rPr>
              <w:t>Oraș/municipiu</w:t>
            </w:r>
          </w:p>
        </w:tc>
        <w:tc>
          <w:tcPr>
            <w:tcW w:w="10064" w:type="dxa"/>
            <w:vAlign w:val="center"/>
          </w:tcPr>
          <w:p w14:paraId="187BC147" w14:textId="77777777" w:rsidR="0088579E" w:rsidRDefault="0088579E" w:rsidP="00246117">
            <w:pPr>
              <w:rPr>
                <w:rFonts w:ascii="Arial Narrow" w:hAnsi="Arial Narrow"/>
                <w:sz w:val="24"/>
              </w:rPr>
            </w:pPr>
            <w:r>
              <w:rPr>
                <w:rFonts w:ascii="Arial Narrow" w:hAnsi="Arial Narrow"/>
                <w:sz w:val="24"/>
              </w:rPr>
              <w:t>Nord-Est</w:t>
            </w:r>
          </w:p>
          <w:p w14:paraId="5EB2764A" w14:textId="77777777" w:rsidR="0088579E" w:rsidRDefault="0088579E" w:rsidP="00246117">
            <w:pPr>
              <w:rPr>
                <w:rFonts w:ascii="Arial Narrow" w:hAnsi="Arial Narrow"/>
                <w:sz w:val="24"/>
              </w:rPr>
            </w:pPr>
            <w:r>
              <w:rPr>
                <w:rFonts w:ascii="Arial Narrow" w:hAnsi="Arial Narrow"/>
                <w:sz w:val="24"/>
              </w:rPr>
              <w:t>Botoșani</w:t>
            </w:r>
          </w:p>
          <w:p w14:paraId="7F70E93E" w14:textId="77777777" w:rsidR="0088579E" w:rsidRPr="007433C3" w:rsidRDefault="0088579E" w:rsidP="00246117">
            <w:pPr>
              <w:rPr>
                <w:rFonts w:ascii="Arial Narrow" w:hAnsi="Arial Narrow"/>
                <w:sz w:val="24"/>
              </w:rPr>
            </w:pPr>
            <w:r>
              <w:rPr>
                <w:rFonts w:ascii="Arial Narrow" w:hAnsi="Arial Narrow"/>
                <w:sz w:val="24"/>
              </w:rPr>
              <w:t>Botoșani</w:t>
            </w:r>
          </w:p>
        </w:tc>
      </w:tr>
      <w:tr w:rsidR="0088579E" w14:paraId="48C1B727" w14:textId="77777777" w:rsidTr="00246117">
        <w:trPr>
          <w:trHeight w:val="255"/>
          <w:jc w:val="center"/>
        </w:trPr>
        <w:tc>
          <w:tcPr>
            <w:tcW w:w="794" w:type="dxa"/>
            <w:vAlign w:val="center"/>
          </w:tcPr>
          <w:p w14:paraId="046ADE6D"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12E3B4FF" w14:textId="77777777" w:rsidR="0088579E" w:rsidRPr="0049217F" w:rsidRDefault="0088579E" w:rsidP="00246117">
            <w:pPr>
              <w:rPr>
                <w:rFonts w:ascii="Arial Narrow" w:hAnsi="Arial Narrow"/>
                <w:b/>
                <w:sz w:val="24"/>
              </w:rPr>
            </w:pPr>
            <w:r>
              <w:rPr>
                <w:rFonts w:ascii="Arial Narrow" w:hAnsi="Arial Narrow"/>
                <w:b/>
                <w:sz w:val="24"/>
              </w:rPr>
              <w:t>Nume GAL</w:t>
            </w:r>
          </w:p>
        </w:tc>
        <w:tc>
          <w:tcPr>
            <w:tcW w:w="10064" w:type="dxa"/>
            <w:vAlign w:val="center"/>
          </w:tcPr>
          <w:p w14:paraId="44A3535C" w14:textId="77777777" w:rsidR="0088579E" w:rsidRPr="007433C3" w:rsidRDefault="0088579E" w:rsidP="00246117">
            <w:pPr>
              <w:rPr>
                <w:rFonts w:ascii="Arial Narrow" w:hAnsi="Arial Narrow"/>
                <w:sz w:val="24"/>
              </w:rPr>
            </w:pPr>
            <w:r>
              <w:rPr>
                <w:rFonts w:ascii="Arial Narrow" w:hAnsi="Arial Narrow"/>
                <w:sz w:val="24"/>
              </w:rPr>
              <w:t>GAL „Botoșani pentru viitor”</w:t>
            </w:r>
          </w:p>
        </w:tc>
      </w:tr>
      <w:tr w:rsidR="0088579E" w14:paraId="67FAC3E3" w14:textId="77777777" w:rsidTr="00246117">
        <w:trPr>
          <w:trHeight w:val="255"/>
          <w:jc w:val="center"/>
        </w:trPr>
        <w:tc>
          <w:tcPr>
            <w:tcW w:w="794" w:type="dxa"/>
            <w:vAlign w:val="center"/>
          </w:tcPr>
          <w:p w14:paraId="4A9C3EFD"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6729585C" w14:textId="77777777" w:rsidR="0088579E" w:rsidRPr="0049217F" w:rsidRDefault="0088579E" w:rsidP="00246117">
            <w:pPr>
              <w:rPr>
                <w:rFonts w:ascii="Arial Narrow" w:hAnsi="Arial Narrow"/>
                <w:b/>
                <w:sz w:val="24"/>
              </w:rPr>
            </w:pPr>
            <w:r>
              <w:rPr>
                <w:rFonts w:ascii="Arial Narrow" w:hAnsi="Arial Narrow"/>
                <w:b/>
                <w:sz w:val="24"/>
              </w:rPr>
              <w:t>Date de contact GAL</w:t>
            </w:r>
          </w:p>
        </w:tc>
        <w:tc>
          <w:tcPr>
            <w:tcW w:w="10064" w:type="dxa"/>
            <w:vAlign w:val="center"/>
          </w:tcPr>
          <w:p w14:paraId="382FA334" w14:textId="77777777" w:rsidR="0088579E" w:rsidRDefault="0088579E" w:rsidP="00246117">
            <w:pPr>
              <w:rPr>
                <w:rFonts w:ascii="Arial Narrow" w:hAnsi="Arial Narrow"/>
                <w:sz w:val="24"/>
              </w:rPr>
            </w:pPr>
            <w:r>
              <w:rPr>
                <w:rFonts w:ascii="Arial Narrow" w:hAnsi="Arial Narrow"/>
                <w:sz w:val="24"/>
              </w:rPr>
              <w:t>Strada Poștei, nr. 9, etaj 2, camera 214, Botoșani</w:t>
            </w:r>
          </w:p>
          <w:p w14:paraId="1694DD4E" w14:textId="77777777" w:rsidR="0088579E" w:rsidRPr="007433C3" w:rsidRDefault="0088579E" w:rsidP="00246117">
            <w:pPr>
              <w:rPr>
                <w:rFonts w:ascii="Arial Narrow" w:hAnsi="Arial Narrow"/>
                <w:sz w:val="24"/>
              </w:rPr>
            </w:pPr>
            <w:r>
              <w:rPr>
                <w:rFonts w:ascii="Arial Narrow" w:hAnsi="Arial Narrow"/>
                <w:sz w:val="24"/>
              </w:rPr>
              <w:t>galbotosani@gmail.com</w:t>
            </w:r>
          </w:p>
        </w:tc>
      </w:tr>
      <w:tr w:rsidR="0088579E" w14:paraId="478238AA" w14:textId="77777777" w:rsidTr="00246117">
        <w:trPr>
          <w:trHeight w:val="255"/>
          <w:jc w:val="center"/>
        </w:trPr>
        <w:tc>
          <w:tcPr>
            <w:tcW w:w="794" w:type="dxa"/>
            <w:vAlign w:val="center"/>
          </w:tcPr>
          <w:p w14:paraId="1A39D168"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37233283" w14:textId="77777777" w:rsidR="0088579E" w:rsidRPr="0049217F" w:rsidRDefault="0088579E" w:rsidP="00246117">
            <w:pPr>
              <w:rPr>
                <w:rFonts w:ascii="Arial Narrow" w:hAnsi="Arial Narrow"/>
                <w:b/>
                <w:sz w:val="24"/>
              </w:rPr>
            </w:pPr>
            <w:r>
              <w:rPr>
                <w:rFonts w:ascii="Arial Narrow" w:hAnsi="Arial Narrow"/>
                <w:b/>
                <w:sz w:val="24"/>
              </w:rPr>
              <w:t>Teritoriul vizat de SDL</w:t>
            </w:r>
          </w:p>
        </w:tc>
        <w:tc>
          <w:tcPr>
            <w:tcW w:w="10064" w:type="dxa"/>
            <w:vAlign w:val="center"/>
          </w:tcPr>
          <w:p w14:paraId="5C559A1D" w14:textId="77777777" w:rsidR="0088579E" w:rsidRDefault="0088579E" w:rsidP="00246117">
            <w:pPr>
              <w:rPr>
                <w:rFonts w:ascii="Arial Narrow" w:hAnsi="Arial Narrow"/>
                <w:sz w:val="24"/>
              </w:rPr>
            </w:pPr>
            <w:r>
              <w:rPr>
                <w:rFonts w:ascii="Arial Narrow" w:hAnsi="Arial Narrow"/>
                <w:sz w:val="24"/>
              </w:rPr>
              <w:t>ZUM Cartierul Tineretului</w:t>
            </w:r>
          </w:p>
          <w:p w14:paraId="5B063229" w14:textId="77777777" w:rsidR="0088579E" w:rsidRDefault="0088579E" w:rsidP="00246117">
            <w:pPr>
              <w:rPr>
                <w:rFonts w:ascii="Arial Narrow" w:hAnsi="Arial Narrow"/>
                <w:sz w:val="24"/>
              </w:rPr>
            </w:pPr>
            <w:r>
              <w:rPr>
                <w:rFonts w:ascii="Arial Narrow" w:hAnsi="Arial Narrow"/>
                <w:sz w:val="24"/>
              </w:rPr>
              <w:t>ZUM Centrul Vechi</w:t>
            </w:r>
          </w:p>
          <w:p w14:paraId="17BF30C1" w14:textId="77777777" w:rsidR="0088579E" w:rsidRDefault="0088579E" w:rsidP="00246117">
            <w:pPr>
              <w:rPr>
                <w:rFonts w:ascii="Arial Narrow" w:hAnsi="Arial Narrow"/>
                <w:sz w:val="24"/>
              </w:rPr>
            </w:pPr>
            <w:r>
              <w:rPr>
                <w:rFonts w:ascii="Arial Narrow" w:hAnsi="Arial Narrow"/>
                <w:sz w:val="24"/>
              </w:rPr>
              <w:t xml:space="preserve">ZUF – Nord – Strada Tomis, Str. Zimbrului, Str. Împărat Traian; </w:t>
            </w:r>
          </w:p>
          <w:p w14:paraId="1CBE1822" w14:textId="77777777" w:rsidR="0088579E" w:rsidRDefault="0088579E" w:rsidP="00246117">
            <w:pPr>
              <w:rPr>
                <w:rFonts w:ascii="Arial Narrow" w:hAnsi="Arial Narrow"/>
                <w:sz w:val="24"/>
              </w:rPr>
            </w:pPr>
            <w:r>
              <w:rPr>
                <w:rFonts w:ascii="Arial Narrow" w:hAnsi="Arial Narrow"/>
                <w:sz w:val="24"/>
              </w:rPr>
              <w:t>Est – Str. Săvenilor nr. 33-59, Str. Tudor Vladimirescu nr. 12-96, Str. I.C. Brătianu nr. 40-52;</w:t>
            </w:r>
          </w:p>
          <w:p w14:paraId="43B096C9" w14:textId="77777777" w:rsidR="0088579E" w:rsidRDefault="0088579E" w:rsidP="00246117">
            <w:pPr>
              <w:rPr>
                <w:rFonts w:ascii="Arial Narrow" w:hAnsi="Arial Narrow"/>
                <w:sz w:val="24"/>
              </w:rPr>
            </w:pPr>
            <w:r>
              <w:rPr>
                <w:rFonts w:ascii="Arial Narrow" w:hAnsi="Arial Narrow"/>
                <w:sz w:val="24"/>
              </w:rPr>
              <w:t>Sud – Str. Petru Rareș, Str. Victoriei, Str. 1 Decembrie;</w:t>
            </w:r>
          </w:p>
          <w:p w14:paraId="68956CF7" w14:textId="77777777" w:rsidR="0088579E" w:rsidRPr="007433C3" w:rsidRDefault="0088579E" w:rsidP="0024611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88579E" w14:paraId="43D20F07" w14:textId="77777777" w:rsidTr="00246117">
        <w:trPr>
          <w:trHeight w:val="255"/>
          <w:jc w:val="center"/>
        </w:trPr>
        <w:tc>
          <w:tcPr>
            <w:tcW w:w="794" w:type="dxa"/>
            <w:vAlign w:val="center"/>
          </w:tcPr>
          <w:p w14:paraId="69C4B20A"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39EF1322" w14:textId="77777777" w:rsidR="0088579E" w:rsidRPr="0049217F" w:rsidRDefault="0088579E" w:rsidP="00246117">
            <w:pPr>
              <w:rPr>
                <w:rFonts w:ascii="Arial Narrow" w:hAnsi="Arial Narrow"/>
                <w:b/>
                <w:sz w:val="24"/>
              </w:rPr>
            </w:pPr>
            <w:r>
              <w:rPr>
                <w:rFonts w:ascii="Arial Narrow" w:hAnsi="Arial Narrow"/>
                <w:b/>
                <w:sz w:val="24"/>
              </w:rPr>
              <w:t>Titlul intervenției</w:t>
            </w:r>
          </w:p>
        </w:tc>
        <w:tc>
          <w:tcPr>
            <w:tcW w:w="10064" w:type="dxa"/>
            <w:vAlign w:val="center"/>
          </w:tcPr>
          <w:p w14:paraId="23BDCF9A" w14:textId="77777777" w:rsidR="0088579E" w:rsidRPr="007433C3" w:rsidRDefault="0088579E" w:rsidP="00246117">
            <w:pPr>
              <w:rPr>
                <w:rFonts w:ascii="Arial Narrow" w:hAnsi="Arial Narrow"/>
                <w:sz w:val="24"/>
              </w:rPr>
            </w:pPr>
            <w:r w:rsidRPr="0088579E">
              <w:rPr>
                <w:rFonts w:ascii="Arial Narrow" w:hAnsi="Arial Narrow"/>
                <w:sz w:val="24"/>
              </w:rPr>
              <w:t>Amenajare spații recreere în ZUM Centrul Vechi și ZUM Parcul Tineretului</w:t>
            </w:r>
          </w:p>
        </w:tc>
      </w:tr>
      <w:tr w:rsidR="0088579E" w14:paraId="3CCA8F58" w14:textId="77777777" w:rsidTr="00246117">
        <w:trPr>
          <w:trHeight w:val="255"/>
          <w:jc w:val="center"/>
        </w:trPr>
        <w:tc>
          <w:tcPr>
            <w:tcW w:w="794" w:type="dxa"/>
            <w:vAlign w:val="center"/>
          </w:tcPr>
          <w:p w14:paraId="6C974F57"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03CBA79B" w14:textId="77777777" w:rsidR="0088579E" w:rsidRPr="0049217F" w:rsidRDefault="0088579E" w:rsidP="0024611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36E9A779" w14:textId="77777777" w:rsidR="0088579E" w:rsidRPr="007433C3" w:rsidRDefault="0088579E" w:rsidP="00246117">
            <w:pPr>
              <w:rPr>
                <w:rFonts w:ascii="Arial Narrow" w:hAnsi="Arial Narrow"/>
                <w:sz w:val="24"/>
              </w:rPr>
            </w:pPr>
            <w:r>
              <w:rPr>
                <w:rFonts w:ascii="Arial Narrow" w:hAnsi="Arial Narrow"/>
                <w:sz w:val="24"/>
              </w:rPr>
              <w:t>OS 2 – Creșterea gradului de siguranță al cetățenilor și îmbunătățirea aspectului peisagistic al teritoriului SDL prin reamenajarea spațiilor publice urbane în 3 ani</w:t>
            </w:r>
          </w:p>
        </w:tc>
      </w:tr>
      <w:tr w:rsidR="0088579E" w14:paraId="0FBB3CC1" w14:textId="77777777" w:rsidTr="00246117">
        <w:trPr>
          <w:trHeight w:val="255"/>
          <w:jc w:val="center"/>
        </w:trPr>
        <w:tc>
          <w:tcPr>
            <w:tcW w:w="794" w:type="dxa"/>
            <w:vAlign w:val="center"/>
          </w:tcPr>
          <w:p w14:paraId="41E9FA43"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4832A745" w14:textId="77777777" w:rsidR="0088579E" w:rsidRPr="0049217F" w:rsidRDefault="0088579E" w:rsidP="0024611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5A47CE1E" w14:textId="77777777" w:rsidR="0088579E" w:rsidRPr="007433C3" w:rsidRDefault="0088579E" w:rsidP="00246117">
            <w:pPr>
              <w:rPr>
                <w:rFonts w:ascii="Arial Narrow" w:hAnsi="Arial Narrow"/>
                <w:sz w:val="24"/>
              </w:rPr>
            </w:pPr>
            <w:r>
              <w:rPr>
                <w:rFonts w:ascii="Arial Narrow" w:hAnsi="Arial Narrow"/>
                <w:sz w:val="24"/>
              </w:rPr>
              <w:t>Măsura 2 – Creșterea numărului de spații de recreere pentru locuitorii din zona SDL</w:t>
            </w:r>
          </w:p>
        </w:tc>
      </w:tr>
      <w:tr w:rsidR="0088579E" w14:paraId="0D90D414" w14:textId="77777777" w:rsidTr="00246117">
        <w:trPr>
          <w:trHeight w:val="255"/>
          <w:jc w:val="center"/>
        </w:trPr>
        <w:tc>
          <w:tcPr>
            <w:tcW w:w="794" w:type="dxa"/>
            <w:vAlign w:val="center"/>
          </w:tcPr>
          <w:p w14:paraId="1D166227"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7EC021D2" w14:textId="77777777" w:rsidR="0088579E" w:rsidRPr="0049217F" w:rsidRDefault="0088579E" w:rsidP="00246117">
            <w:pPr>
              <w:rPr>
                <w:rFonts w:ascii="Arial Narrow" w:hAnsi="Arial Narrow"/>
                <w:b/>
                <w:sz w:val="24"/>
              </w:rPr>
            </w:pPr>
            <w:r>
              <w:rPr>
                <w:rFonts w:ascii="Arial Narrow" w:hAnsi="Arial Narrow"/>
                <w:b/>
                <w:sz w:val="24"/>
              </w:rPr>
              <w:t>Justificarea intervenției</w:t>
            </w:r>
          </w:p>
        </w:tc>
        <w:tc>
          <w:tcPr>
            <w:tcW w:w="10064" w:type="dxa"/>
            <w:vAlign w:val="center"/>
          </w:tcPr>
          <w:p w14:paraId="2BDE6336" w14:textId="77777777" w:rsidR="0088579E" w:rsidRPr="007433C3" w:rsidRDefault="0088579E" w:rsidP="00246117">
            <w:pPr>
              <w:rPr>
                <w:rFonts w:ascii="Arial Narrow" w:hAnsi="Arial Narrow"/>
                <w:sz w:val="24"/>
              </w:rPr>
            </w:pPr>
            <w:r>
              <w:rPr>
                <w:rFonts w:ascii="Arial Narrow" w:hAnsi="Arial Narrow"/>
                <w:sz w:val="24"/>
              </w:rPr>
              <w:t>Lipsa spațiilor verzi și a terenurilor de joacă</w:t>
            </w:r>
          </w:p>
        </w:tc>
      </w:tr>
      <w:tr w:rsidR="0088579E" w14:paraId="376454DA" w14:textId="77777777" w:rsidTr="00246117">
        <w:trPr>
          <w:trHeight w:val="255"/>
          <w:jc w:val="center"/>
        </w:trPr>
        <w:tc>
          <w:tcPr>
            <w:tcW w:w="794" w:type="dxa"/>
            <w:vAlign w:val="center"/>
          </w:tcPr>
          <w:p w14:paraId="0824C55B"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05B3EF7B" w14:textId="77777777" w:rsidR="0088579E" w:rsidRPr="0049217F" w:rsidRDefault="0088579E" w:rsidP="00246117">
            <w:pPr>
              <w:rPr>
                <w:rFonts w:ascii="Arial Narrow" w:hAnsi="Arial Narrow"/>
                <w:b/>
                <w:sz w:val="24"/>
              </w:rPr>
            </w:pPr>
            <w:r>
              <w:rPr>
                <w:rFonts w:ascii="Arial Narrow" w:hAnsi="Arial Narrow"/>
                <w:b/>
                <w:sz w:val="24"/>
              </w:rPr>
              <w:t>Comunitatea marginalizată din teritoriu</w:t>
            </w:r>
          </w:p>
        </w:tc>
        <w:tc>
          <w:tcPr>
            <w:tcW w:w="10064" w:type="dxa"/>
            <w:vAlign w:val="center"/>
          </w:tcPr>
          <w:p w14:paraId="62F6F6BB" w14:textId="77777777" w:rsidR="0088579E" w:rsidRPr="007433C3" w:rsidRDefault="0088579E" w:rsidP="00246117">
            <w:pPr>
              <w:rPr>
                <w:rFonts w:ascii="Arial Narrow" w:hAnsi="Arial Narrow"/>
                <w:sz w:val="24"/>
              </w:rPr>
            </w:pPr>
            <w:r>
              <w:rPr>
                <w:rFonts w:ascii="Arial Narrow" w:hAnsi="Arial Narrow"/>
                <w:sz w:val="24"/>
              </w:rPr>
              <w:t>Zone marginalizate roma</w:t>
            </w:r>
          </w:p>
        </w:tc>
      </w:tr>
      <w:tr w:rsidR="0088579E" w14:paraId="534884FF" w14:textId="77777777" w:rsidTr="00246117">
        <w:trPr>
          <w:trHeight w:val="255"/>
          <w:jc w:val="center"/>
        </w:trPr>
        <w:tc>
          <w:tcPr>
            <w:tcW w:w="794" w:type="dxa"/>
            <w:vAlign w:val="center"/>
          </w:tcPr>
          <w:p w14:paraId="1F17FEC6"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7695A1A8" w14:textId="77777777" w:rsidR="0088579E" w:rsidRPr="0049217F" w:rsidRDefault="0088579E" w:rsidP="0024611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65679EEB" w14:textId="77777777" w:rsidR="0088579E" w:rsidRPr="007433C3" w:rsidRDefault="0088579E" w:rsidP="00246117">
            <w:pPr>
              <w:rPr>
                <w:rFonts w:ascii="Arial Narrow" w:hAnsi="Arial Narrow"/>
                <w:sz w:val="24"/>
              </w:rPr>
            </w:pPr>
            <w:r>
              <w:rPr>
                <w:rFonts w:ascii="Arial Narrow" w:hAnsi="Arial Narrow"/>
                <w:sz w:val="24"/>
              </w:rPr>
              <w:t>1495</w:t>
            </w:r>
          </w:p>
        </w:tc>
      </w:tr>
      <w:tr w:rsidR="0088579E" w14:paraId="1BCF27AE" w14:textId="77777777" w:rsidTr="00246117">
        <w:trPr>
          <w:trHeight w:val="255"/>
          <w:jc w:val="center"/>
        </w:trPr>
        <w:tc>
          <w:tcPr>
            <w:tcW w:w="794" w:type="dxa"/>
            <w:vAlign w:val="center"/>
          </w:tcPr>
          <w:p w14:paraId="20230C7F"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7BA32027" w14:textId="77777777" w:rsidR="0088579E" w:rsidRPr="0049217F" w:rsidRDefault="0088579E" w:rsidP="00246117">
            <w:pPr>
              <w:rPr>
                <w:rFonts w:ascii="Arial Narrow" w:hAnsi="Arial Narrow"/>
                <w:b/>
                <w:sz w:val="24"/>
              </w:rPr>
            </w:pPr>
            <w:r>
              <w:rPr>
                <w:rFonts w:ascii="Arial Narrow" w:hAnsi="Arial Narrow"/>
                <w:b/>
                <w:sz w:val="24"/>
              </w:rPr>
              <w:t>Durata estimată a intervenției</w:t>
            </w:r>
          </w:p>
        </w:tc>
        <w:tc>
          <w:tcPr>
            <w:tcW w:w="10064" w:type="dxa"/>
            <w:vAlign w:val="center"/>
          </w:tcPr>
          <w:p w14:paraId="3C1564F7" w14:textId="77777777" w:rsidR="0088579E" w:rsidRPr="007433C3" w:rsidRDefault="0088579E" w:rsidP="00246117">
            <w:pPr>
              <w:rPr>
                <w:rFonts w:ascii="Arial Narrow" w:hAnsi="Arial Narrow"/>
                <w:sz w:val="24"/>
              </w:rPr>
            </w:pPr>
            <w:r>
              <w:rPr>
                <w:rFonts w:ascii="Arial Narrow" w:hAnsi="Arial Narrow"/>
                <w:sz w:val="24"/>
              </w:rPr>
              <w:t>12 luni</w:t>
            </w:r>
          </w:p>
        </w:tc>
      </w:tr>
      <w:tr w:rsidR="0088579E" w14:paraId="71C1580E" w14:textId="77777777" w:rsidTr="00246117">
        <w:trPr>
          <w:trHeight w:val="255"/>
          <w:jc w:val="center"/>
        </w:trPr>
        <w:tc>
          <w:tcPr>
            <w:tcW w:w="794" w:type="dxa"/>
            <w:vAlign w:val="center"/>
          </w:tcPr>
          <w:p w14:paraId="753210C7"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1CBAA8F1" w14:textId="77777777" w:rsidR="0088579E" w:rsidRPr="0049217F" w:rsidRDefault="0088579E" w:rsidP="00246117">
            <w:pPr>
              <w:rPr>
                <w:rFonts w:ascii="Arial Narrow" w:hAnsi="Arial Narrow"/>
                <w:b/>
                <w:sz w:val="24"/>
              </w:rPr>
            </w:pPr>
            <w:r>
              <w:rPr>
                <w:rFonts w:ascii="Arial Narrow" w:hAnsi="Arial Narrow"/>
                <w:b/>
                <w:sz w:val="24"/>
              </w:rPr>
              <w:t>Buget estimativ</w:t>
            </w:r>
          </w:p>
        </w:tc>
        <w:tc>
          <w:tcPr>
            <w:tcW w:w="10064" w:type="dxa"/>
            <w:vAlign w:val="center"/>
          </w:tcPr>
          <w:p w14:paraId="3FEFE8C3" w14:textId="77777777" w:rsidR="0088579E" w:rsidRPr="007433C3" w:rsidRDefault="0088579E" w:rsidP="0088579E">
            <w:pPr>
              <w:rPr>
                <w:rFonts w:ascii="Arial Narrow" w:hAnsi="Arial Narrow"/>
                <w:sz w:val="24"/>
              </w:rPr>
            </w:pPr>
            <w:r>
              <w:rPr>
                <w:rFonts w:ascii="Arial Narrow" w:hAnsi="Arial Narrow"/>
                <w:sz w:val="24"/>
              </w:rPr>
              <w:t>15000 Euro</w:t>
            </w:r>
          </w:p>
        </w:tc>
      </w:tr>
      <w:tr w:rsidR="0088579E" w14:paraId="4DB450BA" w14:textId="77777777" w:rsidTr="00246117">
        <w:trPr>
          <w:trHeight w:val="255"/>
          <w:jc w:val="center"/>
        </w:trPr>
        <w:tc>
          <w:tcPr>
            <w:tcW w:w="794" w:type="dxa"/>
            <w:vAlign w:val="center"/>
          </w:tcPr>
          <w:p w14:paraId="215BFB69"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60C8BB64" w14:textId="77777777" w:rsidR="0088579E" w:rsidRPr="0049217F" w:rsidRDefault="0088579E" w:rsidP="00246117">
            <w:pPr>
              <w:rPr>
                <w:rFonts w:ascii="Arial Narrow" w:hAnsi="Arial Narrow"/>
                <w:b/>
                <w:sz w:val="24"/>
              </w:rPr>
            </w:pPr>
            <w:r>
              <w:rPr>
                <w:rFonts w:ascii="Arial Narrow" w:hAnsi="Arial Narrow"/>
                <w:b/>
                <w:sz w:val="24"/>
              </w:rPr>
              <w:t>Surse de finanțare</w:t>
            </w:r>
          </w:p>
        </w:tc>
        <w:tc>
          <w:tcPr>
            <w:tcW w:w="10064" w:type="dxa"/>
            <w:vAlign w:val="center"/>
          </w:tcPr>
          <w:p w14:paraId="0FC9D9C7" w14:textId="77777777" w:rsidR="0088579E" w:rsidRPr="007433C3" w:rsidRDefault="0088579E" w:rsidP="00246117">
            <w:pPr>
              <w:rPr>
                <w:rFonts w:ascii="Arial Narrow" w:hAnsi="Arial Narrow"/>
                <w:sz w:val="24"/>
              </w:rPr>
            </w:pPr>
            <w:r>
              <w:rPr>
                <w:rFonts w:ascii="Arial Narrow" w:hAnsi="Arial Narrow"/>
                <w:sz w:val="24"/>
              </w:rPr>
              <w:t>POR</w:t>
            </w:r>
          </w:p>
        </w:tc>
      </w:tr>
      <w:tr w:rsidR="0088579E" w14:paraId="5C06F115" w14:textId="77777777" w:rsidTr="00246117">
        <w:trPr>
          <w:trHeight w:val="255"/>
          <w:jc w:val="center"/>
        </w:trPr>
        <w:tc>
          <w:tcPr>
            <w:tcW w:w="794" w:type="dxa"/>
            <w:vAlign w:val="center"/>
          </w:tcPr>
          <w:p w14:paraId="1989DA92" w14:textId="77777777" w:rsidR="0088579E" w:rsidRPr="0049217F" w:rsidRDefault="0088579E" w:rsidP="0088579E">
            <w:pPr>
              <w:pStyle w:val="ListParagraph"/>
              <w:numPr>
                <w:ilvl w:val="0"/>
                <w:numId w:val="5"/>
              </w:numPr>
              <w:rPr>
                <w:rFonts w:ascii="Arial Narrow" w:hAnsi="Arial Narrow"/>
                <w:b/>
              </w:rPr>
            </w:pPr>
          </w:p>
        </w:tc>
        <w:tc>
          <w:tcPr>
            <w:tcW w:w="4512" w:type="dxa"/>
            <w:vAlign w:val="center"/>
          </w:tcPr>
          <w:p w14:paraId="5892D533" w14:textId="77777777" w:rsidR="0088579E" w:rsidRPr="0049217F" w:rsidRDefault="0088579E" w:rsidP="0024611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1409EE48" w14:textId="77777777" w:rsidR="0088579E" w:rsidRPr="007433C3" w:rsidRDefault="0088579E" w:rsidP="00246117">
            <w:pPr>
              <w:rPr>
                <w:rFonts w:ascii="Arial Narrow" w:hAnsi="Arial Narrow"/>
                <w:sz w:val="24"/>
              </w:rPr>
            </w:pPr>
            <w:r>
              <w:rPr>
                <w:rFonts w:ascii="Arial Narrow" w:hAnsi="Arial Narrow"/>
                <w:sz w:val="24"/>
              </w:rPr>
              <w:t>Se va asigura sustenabilitatea intervenț</w:t>
            </w:r>
            <w:r w:rsidR="008C72D2">
              <w:rPr>
                <w:rFonts w:ascii="Arial Narrow" w:hAnsi="Arial Narrow"/>
                <w:sz w:val="24"/>
              </w:rPr>
              <w:t>iei din resursele proprii ale Consiliului L</w:t>
            </w:r>
            <w:r>
              <w:rPr>
                <w:rFonts w:ascii="Arial Narrow" w:hAnsi="Arial Narrow"/>
                <w:sz w:val="24"/>
              </w:rPr>
              <w:t>ocal, prin Serviciul Edilitare pentru cel puțin 1 an.</w:t>
            </w:r>
          </w:p>
        </w:tc>
      </w:tr>
    </w:tbl>
    <w:p w14:paraId="115BA3EC" w14:textId="77777777" w:rsidR="0088579E" w:rsidRDefault="0088579E" w:rsidP="000656AD">
      <w:pPr>
        <w:spacing w:after="0"/>
        <w:jc w:val="center"/>
        <w:rPr>
          <w:rFonts w:ascii="Arial Narrow" w:hAnsi="Arial Narrow"/>
        </w:rPr>
      </w:pPr>
    </w:p>
    <w:p w14:paraId="03AC60CA" w14:textId="77777777" w:rsidR="0088579E" w:rsidRDefault="0088579E" w:rsidP="000656AD">
      <w:pPr>
        <w:spacing w:after="0"/>
        <w:jc w:val="center"/>
        <w:rPr>
          <w:rFonts w:ascii="Arial Narrow" w:hAnsi="Arial Narrow"/>
        </w:rPr>
      </w:pPr>
    </w:p>
    <w:p w14:paraId="0709E6E0" w14:textId="77777777" w:rsidR="0088579E" w:rsidRDefault="0088579E" w:rsidP="000656AD">
      <w:pPr>
        <w:spacing w:after="0"/>
        <w:jc w:val="center"/>
        <w:rPr>
          <w:rFonts w:ascii="Arial Narrow" w:hAnsi="Arial Narrow"/>
        </w:rPr>
      </w:pPr>
    </w:p>
    <w:p w14:paraId="21EAC969" w14:textId="77777777" w:rsidR="0088579E" w:rsidRDefault="0088579E"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88579E" w14:paraId="20DCEDD1" w14:textId="77777777" w:rsidTr="00246117">
        <w:trPr>
          <w:trHeight w:val="472"/>
          <w:jc w:val="center"/>
        </w:trPr>
        <w:tc>
          <w:tcPr>
            <w:tcW w:w="15370" w:type="dxa"/>
            <w:gridSpan w:val="3"/>
            <w:vAlign w:val="center"/>
          </w:tcPr>
          <w:p w14:paraId="473D9729" w14:textId="77777777" w:rsidR="0088579E" w:rsidRPr="00E42E59" w:rsidRDefault="0088579E" w:rsidP="0088579E">
            <w:pPr>
              <w:jc w:val="center"/>
              <w:rPr>
                <w:rFonts w:ascii="Arial Narrow" w:hAnsi="Arial Narrow"/>
                <w:b/>
                <w:sz w:val="24"/>
              </w:rPr>
            </w:pPr>
            <w:r>
              <w:rPr>
                <w:rFonts w:ascii="Arial Narrow" w:hAnsi="Arial Narrow"/>
                <w:b/>
                <w:sz w:val="24"/>
              </w:rPr>
              <w:lastRenderedPageBreak/>
              <w:t>Fișa intervenției #6 – Intervenție POR – Amenajare peisagistică a teritoriului SDL, inclusiv a sensurilor giratorii</w:t>
            </w:r>
          </w:p>
        </w:tc>
      </w:tr>
      <w:tr w:rsidR="0088579E" w14:paraId="44D29921" w14:textId="77777777" w:rsidTr="00246117">
        <w:trPr>
          <w:trHeight w:val="472"/>
          <w:jc w:val="center"/>
        </w:trPr>
        <w:tc>
          <w:tcPr>
            <w:tcW w:w="794" w:type="dxa"/>
            <w:vAlign w:val="center"/>
          </w:tcPr>
          <w:p w14:paraId="569C304F"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40F6282E" w14:textId="77777777" w:rsidR="0088579E" w:rsidRDefault="0088579E" w:rsidP="00246117">
            <w:pPr>
              <w:rPr>
                <w:rFonts w:ascii="Arial Narrow" w:hAnsi="Arial Narrow"/>
                <w:b/>
                <w:sz w:val="24"/>
              </w:rPr>
            </w:pPr>
            <w:r>
              <w:rPr>
                <w:rFonts w:ascii="Arial Narrow" w:hAnsi="Arial Narrow"/>
                <w:b/>
                <w:sz w:val="24"/>
              </w:rPr>
              <w:t>Regiune de dezvoltare</w:t>
            </w:r>
          </w:p>
          <w:p w14:paraId="3E70529D" w14:textId="77777777" w:rsidR="0088579E" w:rsidRDefault="0088579E" w:rsidP="00246117">
            <w:pPr>
              <w:rPr>
                <w:rFonts w:ascii="Arial Narrow" w:hAnsi="Arial Narrow"/>
                <w:b/>
                <w:sz w:val="24"/>
              </w:rPr>
            </w:pPr>
            <w:r>
              <w:rPr>
                <w:rFonts w:ascii="Arial Narrow" w:hAnsi="Arial Narrow"/>
                <w:b/>
                <w:sz w:val="24"/>
              </w:rPr>
              <w:t>Județ</w:t>
            </w:r>
          </w:p>
          <w:p w14:paraId="761E2C12" w14:textId="77777777" w:rsidR="0088579E" w:rsidRDefault="0088579E" w:rsidP="00246117">
            <w:pPr>
              <w:rPr>
                <w:rFonts w:ascii="Arial Narrow" w:hAnsi="Arial Narrow"/>
                <w:b/>
                <w:sz w:val="24"/>
              </w:rPr>
            </w:pPr>
            <w:r>
              <w:rPr>
                <w:rFonts w:ascii="Arial Narrow" w:hAnsi="Arial Narrow"/>
                <w:b/>
                <w:sz w:val="24"/>
              </w:rPr>
              <w:t>Oraș/municipiu</w:t>
            </w:r>
          </w:p>
        </w:tc>
        <w:tc>
          <w:tcPr>
            <w:tcW w:w="10064" w:type="dxa"/>
            <w:vAlign w:val="center"/>
          </w:tcPr>
          <w:p w14:paraId="7E8DA2F9" w14:textId="77777777" w:rsidR="0088579E" w:rsidRDefault="0088579E" w:rsidP="00246117">
            <w:pPr>
              <w:rPr>
                <w:rFonts w:ascii="Arial Narrow" w:hAnsi="Arial Narrow"/>
                <w:sz w:val="24"/>
              </w:rPr>
            </w:pPr>
            <w:r>
              <w:rPr>
                <w:rFonts w:ascii="Arial Narrow" w:hAnsi="Arial Narrow"/>
                <w:sz w:val="24"/>
              </w:rPr>
              <w:t>Nord-Est</w:t>
            </w:r>
          </w:p>
          <w:p w14:paraId="1AB23527" w14:textId="77777777" w:rsidR="0088579E" w:rsidRDefault="0088579E" w:rsidP="00246117">
            <w:pPr>
              <w:rPr>
                <w:rFonts w:ascii="Arial Narrow" w:hAnsi="Arial Narrow"/>
                <w:sz w:val="24"/>
              </w:rPr>
            </w:pPr>
            <w:r>
              <w:rPr>
                <w:rFonts w:ascii="Arial Narrow" w:hAnsi="Arial Narrow"/>
                <w:sz w:val="24"/>
              </w:rPr>
              <w:t>Botoșani</w:t>
            </w:r>
          </w:p>
          <w:p w14:paraId="41ADD509" w14:textId="77777777" w:rsidR="0088579E" w:rsidRPr="007433C3" w:rsidRDefault="0088579E" w:rsidP="00246117">
            <w:pPr>
              <w:rPr>
                <w:rFonts w:ascii="Arial Narrow" w:hAnsi="Arial Narrow"/>
                <w:sz w:val="24"/>
              </w:rPr>
            </w:pPr>
            <w:r>
              <w:rPr>
                <w:rFonts w:ascii="Arial Narrow" w:hAnsi="Arial Narrow"/>
                <w:sz w:val="24"/>
              </w:rPr>
              <w:t>Botoșani</w:t>
            </w:r>
          </w:p>
        </w:tc>
      </w:tr>
      <w:tr w:rsidR="0088579E" w14:paraId="776EDB47" w14:textId="77777777" w:rsidTr="00246117">
        <w:trPr>
          <w:trHeight w:val="283"/>
          <w:jc w:val="center"/>
        </w:trPr>
        <w:tc>
          <w:tcPr>
            <w:tcW w:w="794" w:type="dxa"/>
            <w:vAlign w:val="center"/>
          </w:tcPr>
          <w:p w14:paraId="5E495F2D"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3FD53988" w14:textId="77777777" w:rsidR="0088579E" w:rsidRPr="0049217F" w:rsidRDefault="0088579E" w:rsidP="00246117">
            <w:pPr>
              <w:rPr>
                <w:rFonts w:ascii="Arial Narrow" w:hAnsi="Arial Narrow"/>
                <w:b/>
                <w:sz w:val="24"/>
              </w:rPr>
            </w:pPr>
            <w:r>
              <w:rPr>
                <w:rFonts w:ascii="Arial Narrow" w:hAnsi="Arial Narrow"/>
                <w:b/>
                <w:sz w:val="24"/>
              </w:rPr>
              <w:t>Nume GAL</w:t>
            </w:r>
          </w:p>
        </w:tc>
        <w:tc>
          <w:tcPr>
            <w:tcW w:w="10064" w:type="dxa"/>
            <w:vAlign w:val="center"/>
          </w:tcPr>
          <w:p w14:paraId="720CFDBB" w14:textId="77777777" w:rsidR="0088579E" w:rsidRPr="007433C3" w:rsidRDefault="0088579E" w:rsidP="00246117">
            <w:pPr>
              <w:rPr>
                <w:rFonts w:ascii="Arial Narrow" w:hAnsi="Arial Narrow"/>
                <w:sz w:val="24"/>
              </w:rPr>
            </w:pPr>
            <w:r>
              <w:rPr>
                <w:rFonts w:ascii="Arial Narrow" w:hAnsi="Arial Narrow"/>
                <w:sz w:val="24"/>
              </w:rPr>
              <w:t>GAL „Botoșani pentru viitor”</w:t>
            </w:r>
          </w:p>
        </w:tc>
      </w:tr>
      <w:tr w:rsidR="0088579E" w14:paraId="607312E7" w14:textId="77777777" w:rsidTr="00246117">
        <w:trPr>
          <w:trHeight w:val="283"/>
          <w:jc w:val="center"/>
        </w:trPr>
        <w:tc>
          <w:tcPr>
            <w:tcW w:w="794" w:type="dxa"/>
            <w:vAlign w:val="center"/>
          </w:tcPr>
          <w:p w14:paraId="72DF25CE"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75BA4924" w14:textId="77777777" w:rsidR="0088579E" w:rsidRPr="0049217F" w:rsidRDefault="0088579E" w:rsidP="00246117">
            <w:pPr>
              <w:rPr>
                <w:rFonts w:ascii="Arial Narrow" w:hAnsi="Arial Narrow"/>
                <w:b/>
                <w:sz w:val="24"/>
              </w:rPr>
            </w:pPr>
            <w:r>
              <w:rPr>
                <w:rFonts w:ascii="Arial Narrow" w:hAnsi="Arial Narrow"/>
                <w:b/>
                <w:sz w:val="24"/>
              </w:rPr>
              <w:t>Date de contact GAL</w:t>
            </w:r>
          </w:p>
        </w:tc>
        <w:tc>
          <w:tcPr>
            <w:tcW w:w="10064" w:type="dxa"/>
            <w:vAlign w:val="center"/>
          </w:tcPr>
          <w:p w14:paraId="0694ED48" w14:textId="77777777" w:rsidR="0088579E" w:rsidRDefault="0088579E" w:rsidP="00246117">
            <w:pPr>
              <w:rPr>
                <w:rFonts w:ascii="Arial Narrow" w:hAnsi="Arial Narrow"/>
                <w:sz w:val="24"/>
              </w:rPr>
            </w:pPr>
            <w:r>
              <w:rPr>
                <w:rFonts w:ascii="Arial Narrow" w:hAnsi="Arial Narrow"/>
                <w:sz w:val="24"/>
              </w:rPr>
              <w:t>Strada Poștei, nr. 9, etaj 2, camera 214, Botoșani</w:t>
            </w:r>
          </w:p>
          <w:p w14:paraId="1A5F98BC" w14:textId="77777777" w:rsidR="0088579E" w:rsidRPr="007433C3" w:rsidRDefault="0088579E" w:rsidP="00246117">
            <w:pPr>
              <w:rPr>
                <w:rFonts w:ascii="Arial Narrow" w:hAnsi="Arial Narrow"/>
                <w:sz w:val="24"/>
              </w:rPr>
            </w:pPr>
            <w:r>
              <w:rPr>
                <w:rFonts w:ascii="Arial Narrow" w:hAnsi="Arial Narrow"/>
                <w:sz w:val="24"/>
              </w:rPr>
              <w:t>galbotosani@gmail.com</w:t>
            </w:r>
          </w:p>
        </w:tc>
      </w:tr>
      <w:tr w:rsidR="0088579E" w14:paraId="71A47552" w14:textId="77777777" w:rsidTr="00246117">
        <w:trPr>
          <w:trHeight w:val="283"/>
          <w:jc w:val="center"/>
        </w:trPr>
        <w:tc>
          <w:tcPr>
            <w:tcW w:w="794" w:type="dxa"/>
            <w:vAlign w:val="center"/>
          </w:tcPr>
          <w:p w14:paraId="39A90102"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23988272" w14:textId="77777777" w:rsidR="0088579E" w:rsidRPr="0049217F" w:rsidRDefault="0088579E" w:rsidP="00246117">
            <w:pPr>
              <w:rPr>
                <w:rFonts w:ascii="Arial Narrow" w:hAnsi="Arial Narrow"/>
                <w:b/>
                <w:sz w:val="24"/>
              </w:rPr>
            </w:pPr>
            <w:r>
              <w:rPr>
                <w:rFonts w:ascii="Arial Narrow" w:hAnsi="Arial Narrow"/>
                <w:b/>
                <w:sz w:val="24"/>
              </w:rPr>
              <w:t>Teritoriul vizat de SDL</w:t>
            </w:r>
          </w:p>
        </w:tc>
        <w:tc>
          <w:tcPr>
            <w:tcW w:w="10064" w:type="dxa"/>
            <w:vAlign w:val="center"/>
          </w:tcPr>
          <w:p w14:paraId="2CD1054A" w14:textId="77777777" w:rsidR="0088579E" w:rsidRDefault="0088579E" w:rsidP="00246117">
            <w:pPr>
              <w:rPr>
                <w:rFonts w:ascii="Arial Narrow" w:hAnsi="Arial Narrow"/>
                <w:sz w:val="24"/>
              </w:rPr>
            </w:pPr>
            <w:r>
              <w:rPr>
                <w:rFonts w:ascii="Arial Narrow" w:hAnsi="Arial Narrow"/>
                <w:sz w:val="24"/>
              </w:rPr>
              <w:t>ZUM Cartierul Tineretului</w:t>
            </w:r>
          </w:p>
          <w:p w14:paraId="69C4B25C" w14:textId="77777777" w:rsidR="0088579E" w:rsidRDefault="0088579E" w:rsidP="00246117">
            <w:pPr>
              <w:rPr>
                <w:rFonts w:ascii="Arial Narrow" w:hAnsi="Arial Narrow"/>
                <w:sz w:val="24"/>
              </w:rPr>
            </w:pPr>
            <w:r>
              <w:rPr>
                <w:rFonts w:ascii="Arial Narrow" w:hAnsi="Arial Narrow"/>
                <w:sz w:val="24"/>
              </w:rPr>
              <w:t>ZUM Centrul Vechi</w:t>
            </w:r>
          </w:p>
          <w:p w14:paraId="39FB6264" w14:textId="77777777" w:rsidR="0088579E" w:rsidRDefault="0088579E" w:rsidP="00246117">
            <w:pPr>
              <w:rPr>
                <w:rFonts w:ascii="Arial Narrow" w:hAnsi="Arial Narrow"/>
                <w:sz w:val="24"/>
              </w:rPr>
            </w:pPr>
            <w:r>
              <w:rPr>
                <w:rFonts w:ascii="Arial Narrow" w:hAnsi="Arial Narrow"/>
                <w:sz w:val="24"/>
              </w:rPr>
              <w:t xml:space="preserve">ZUF – Nord – Strada Tomis, Str. Zimbrului, Str. Împărat Traian; </w:t>
            </w:r>
          </w:p>
          <w:p w14:paraId="7BFA708A" w14:textId="77777777" w:rsidR="0088579E" w:rsidRDefault="0088579E" w:rsidP="00246117">
            <w:pPr>
              <w:rPr>
                <w:rFonts w:ascii="Arial Narrow" w:hAnsi="Arial Narrow"/>
                <w:sz w:val="24"/>
              </w:rPr>
            </w:pPr>
            <w:r>
              <w:rPr>
                <w:rFonts w:ascii="Arial Narrow" w:hAnsi="Arial Narrow"/>
                <w:sz w:val="24"/>
              </w:rPr>
              <w:t>Est – Str. Săvenilor nr. 33-59, Str. Tudor Vladimirescu nr. 12-96, Str. I.C. Brătianu nr. 40-52;</w:t>
            </w:r>
          </w:p>
          <w:p w14:paraId="51BC52A5" w14:textId="77777777" w:rsidR="0088579E" w:rsidRDefault="0088579E" w:rsidP="00246117">
            <w:pPr>
              <w:rPr>
                <w:rFonts w:ascii="Arial Narrow" w:hAnsi="Arial Narrow"/>
                <w:sz w:val="24"/>
              </w:rPr>
            </w:pPr>
            <w:r>
              <w:rPr>
                <w:rFonts w:ascii="Arial Narrow" w:hAnsi="Arial Narrow"/>
                <w:sz w:val="24"/>
              </w:rPr>
              <w:t>Sud – Str. Petru Rareș, Str. Victoriei, Str. 1 Decembrie;</w:t>
            </w:r>
          </w:p>
          <w:p w14:paraId="40BB6F2A" w14:textId="77777777" w:rsidR="0088579E" w:rsidRPr="007433C3" w:rsidRDefault="0088579E" w:rsidP="0024611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88579E" w14:paraId="7493B358" w14:textId="77777777" w:rsidTr="00246117">
        <w:trPr>
          <w:trHeight w:val="283"/>
          <w:jc w:val="center"/>
        </w:trPr>
        <w:tc>
          <w:tcPr>
            <w:tcW w:w="794" w:type="dxa"/>
            <w:vAlign w:val="center"/>
          </w:tcPr>
          <w:p w14:paraId="4D35CD8A"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241AFFA0" w14:textId="77777777" w:rsidR="0088579E" w:rsidRPr="0049217F" w:rsidRDefault="0088579E" w:rsidP="00246117">
            <w:pPr>
              <w:rPr>
                <w:rFonts w:ascii="Arial Narrow" w:hAnsi="Arial Narrow"/>
                <w:b/>
                <w:sz w:val="24"/>
              </w:rPr>
            </w:pPr>
            <w:r>
              <w:rPr>
                <w:rFonts w:ascii="Arial Narrow" w:hAnsi="Arial Narrow"/>
                <w:b/>
                <w:sz w:val="24"/>
              </w:rPr>
              <w:t>Titlul intervenției</w:t>
            </w:r>
          </w:p>
        </w:tc>
        <w:tc>
          <w:tcPr>
            <w:tcW w:w="10064" w:type="dxa"/>
            <w:vAlign w:val="center"/>
          </w:tcPr>
          <w:p w14:paraId="3ACD6475" w14:textId="77777777" w:rsidR="0088579E" w:rsidRPr="007433C3" w:rsidRDefault="0088579E" w:rsidP="00246117">
            <w:pPr>
              <w:rPr>
                <w:rFonts w:ascii="Arial Narrow" w:hAnsi="Arial Narrow"/>
                <w:sz w:val="24"/>
              </w:rPr>
            </w:pPr>
            <w:r w:rsidRPr="0088579E">
              <w:rPr>
                <w:rFonts w:ascii="Arial Narrow" w:hAnsi="Arial Narrow"/>
                <w:sz w:val="24"/>
              </w:rPr>
              <w:t>Amenajare peisagistică a teritoriului SDL, inclusiv a sensurilor giratorii</w:t>
            </w:r>
          </w:p>
        </w:tc>
      </w:tr>
      <w:tr w:rsidR="0088579E" w14:paraId="45B4C1B7" w14:textId="77777777" w:rsidTr="00246117">
        <w:trPr>
          <w:trHeight w:val="283"/>
          <w:jc w:val="center"/>
        </w:trPr>
        <w:tc>
          <w:tcPr>
            <w:tcW w:w="794" w:type="dxa"/>
            <w:vAlign w:val="center"/>
          </w:tcPr>
          <w:p w14:paraId="615424D0"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7415247D" w14:textId="77777777" w:rsidR="0088579E" w:rsidRPr="0049217F" w:rsidRDefault="0088579E" w:rsidP="0024611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6A25C2F3" w14:textId="77777777" w:rsidR="0088579E" w:rsidRPr="007433C3" w:rsidRDefault="0088579E" w:rsidP="00246117">
            <w:pPr>
              <w:rPr>
                <w:rFonts w:ascii="Arial Narrow" w:hAnsi="Arial Narrow"/>
                <w:sz w:val="24"/>
              </w:rPr>
            </w:pPr>
            <w:r>
              <w:rPr>
                <w:rFonts w:ascii="Arial Narrow" w:hAnsi="Arial Narrow"/>
                <w:sz w:val="24"/>
              </w:rPr>
              <w:t>OS 2 – Creșterea gradului de siguranță al cetățenilor și îmbunătățirea aspectului peisagistic al teritoriului SDL prin reamenajarea spațiilor publice urbane în 3 ani</w:t>
            </w:r>
          </w:p>
        </w:tc>
      </w:tr>
      <w:tr w:rsidR="0088579E" w14:paraId="2249F8E7" w14:textId="77777777" w:rsidTr="00246117">
        <w:trPr>
          <w:trHeight w:val="283"/>
          <w:jc w:val="center"/>
        </w:trPr>
        <w:tc>
          <w:tcPr>
            <w:tcW w:w="794" w:type="dxa"/>
            <w:vAlign w:val="center"/>
          </w:tcPr>
          <w:p w14:paraId="4278505D"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1CAFD32F" w14:textId="77777777" w:rsidR="0088579E" w:rsidRPr="0049217F" w:rsidRDefault="0088579E" w:rsidP="0024611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20456BEC" w14:textId="77777777" w:rsidR="0088579E" w:rsidRPr="007433C3" w:rsidRDefault="0088579E" w:rsidP="0088579E">
            <w:pPr>
              <w:rPr>
                <w:rFonts w:ascii="Arial Narrow" w:hAnsi="Arial Narrow"/>
                <w:sz w:val="24"/>
              </w:rPr>
            </w:pPr>
            <w:r>
              <w:rPr>
                <w:rFonts w:ascii="Arial Narrow" w:hAnsi="Arial Narrow"/>
                <w:sz w:val="24"/>
              </w:rPr>
              <w:t>Măsura 3 – Realizarea amenajării peisagistice</w:t>
            </w:r>
            <w:r w:rsidRPr="0088579E">
              <w:rPr>
                <w:rFonts w:ascii="Arial Narrow" w:hAnsi="Arial Narrow"/>
                <w:sz w:val="24"/>
              </w:rPr>
              <w:t xml:space="preserve"> a teritoriului SDL, inclusiv a sensurilor giratorii</w:t>
            </w:r>
          </w:p>
        </w:tc>
      </w:tr>
      <w:tr w:rsidR="0088579E" w14:paraId="10F8BB97" w14:textId="77777777" w:rsidTr="00246117">
        <w:trPr>
          <w:trHeight w:val="283"/>
          <w:jc w:val="center"/>
        </w:trPr>
        <w:tc>
          <w:tcPr>
            <w:tcW w:w="794" w:type="dxa"/>
            <w:vAlign w:val="center"/>
          </w:tcPr>
          <w:p w14:paraId="0ADE8A4A"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166C0098" w14:textId="77777777" w:rsidR="0088579E" w:rsidRPr="0049217F" w:rsidRDefault="0088579E" w:rsidP="00246117">
            <w:pPr>
              <w:rPr>
                <w:rFonts w:ascii="Arial Narrow" w:hAnsi="Arial Narrow"/>
                <w:b/>
                <w:sz w:val="24"/>
              </w:rPr>
            </w:pPr>
            <w:r>
              <w:rPr>
                <w:rFonts w:ascii="Arial Narrow" w:hAnsi="Arial Narrow"/>
                <w:b/>
                <w:sz w:val="24"/>
              </w:rPr>
              <w:t>Justificarea intervenției</w:t>
            </w:r>
          </w:p>
        </w:tc>
        <w:tc>
          <w:tcPr>
            <w:tcW w:w="10064" w:type="dxa"/>
            <w:vAlign w:val="center"/>
          </w:tcPr>
          <w:p w14:paraId="485F742D" w14:textId="77777777" w:rsidR="0088579E" w:rsidRPr="007433C3" w:rsidRDefault="0088579E" w:rsidP="0088579E">
            <w:pPr>
              <w:rPr>
                <w:rFonts w:ascii="Arial Narrow" w:hAnsi="Arial Narrow"/>
                <w:sz w:val="24"/>
              </w:rPr>
            </w:pPr>
            <w:r>
              <w:rPr>
                <w:rFonts w:ascii="Arial Narrow" w:hAnsi="Arial Narrow"/>
                <w:sz w:val="24"/>
              </w:rPr>
              <w:t>Lipsa spațiilor verzi și a zonelor amenajate</w:t>
            </w:r>
          </w:p>
        </w:tc>
      </w:tr>
      <w:tr w:rsidR="0088579E" w14:paraId="781686EE" w14:textId="77777777" w:rsidTr="00246117">
        <w:trPr>
          <w:trHeight w:val="283"/>
          <w:jc w:val="center"/>
        </w:trPr>
        <w:tc>
          <w:tcPr>
            <w:tcW w:w="794" w:type="dxa"/>
            <w:vAlign w:val="center"/>
          </w:tcPr>
          <w:p w14:paraId="31415025"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31AC6F70" w14:textId="77777777" w:rsidR="0088579E" w:rsidRPr="0049217F" w:rsidRDefault="0088579E" w:rsidP="00246117">
            <w:pPr>
              <w:rPr>
                <w:rFonts w:ascii="Arial Narrow" w:hAnsi="Arial Narrow"/>
                <w:b/>
                <w:sz w:val="24"/>
              </w:rPr>
            </w:pPr>
            <w:r>
              <w:rPr>
                <w:rFonts w:ascii="Arial Narrow" w:hAnsi="Arial Narrow"/>
                <w:b/>
                <w:sz w:val="24"/>
              </w:rPr>
              <w:t>Comunitatea marginalizată din teritoriu</w:t>
            </w:r>
          </w:p>
        </w:tc>
        <w:tc>
          <w:tcPr>
            <w:tcW w:w="10064" w:type="dxa"/>
            <w:vAlign w:val="center"/>
          </w:tcPr>
          <w:p w14:paraId="3F3BE6EA" w14:textId="77777777" w:rsidR="0088579E" w:rsidRPr="007433C3" w:rsidRDefault="0088579E" w:rsidP="00246117">
            <w:pPr>
              <w:rPr>
                <w:rFonts w:ascii="Arial Narrow" w:hAnsi="Arial Narrow"/>
                <w:sz w:val="24"/>
              </w:rPr>
            </w:pPr>
            <w:r>
              <w:rPr>
                <w:rFonts w:ascii="Arial Narrow" w:hAnsi="Arial Narrow"/>
                <w:sz w:val="24"/>
              </w:rPr>
              <w:t>Zone roma și non roma</w:t>
            </w:r>
          </w:p>
        </w:tc>
      </w:tr>
      <w:tr w:rsidR="0088579E" w14:paraId="4F974403" w14:textId="77777777" w:rsidTr="00246117">
        <w:trPr>
          <w:trHeight w:val="283"/>
          <w:jc w:val="center"/>
        </w:trPr>
        <w:tc>
          <w:tcPr>
            <w:tcW w:w="794" w:type="dxa"/>
            <w:vAlign w:val="center"/>
          </w:tcPr>
          <w:p w14:paraId="13435632"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194E67DA" w14:textId="77777777" w:rsidR="0088579E" w:rsidRPr="0049217F" w:rsidRDefault="0088579E" w:rsidP="0024611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6FF2C5B2" w14:textId="77777777" w:rsidR="0088579E" w:rsidRPr="007433C3" w:rsidRDefault="0088579E" w:rsidP="00246117">
            <w:pPr>
              <w:rPr>
                <w:rFonts w:ascii="Arial Narrow" w:hAnsi="Arial Narrow"/>
                <w:sz w:val="24"/>
              </w:rPr>
            </w:pPr>
            <w:r>
              <w:rPr>
                <w:rFonts w:ascii="Arial Narrow" w:hAnsi="Arial Narrow"/>
                <w:sz w:val="24"/>
              </w:rPr>
              <w:t>Locuitorii municipiului Botoșani</w:t>
            </w:r>
          </w:p>
        </w:tc>
      </w:tr>
      <w:tr w:rsidR="0088579E" w14:paraId="12436F67" w14:textId="77777777" w:rsidTr="00246117">
        <w:trPr>
          <w:trHeight w:val="283"/>
          <w:jc w:val="center"/>
        </w:trPr>
        <w:tc>
          <w:tcPr>
            <w:tcW w:w="794" w:type="dxa"/>
            <w:vAlign w:val="center"/>
          </w:tcPr>
          <w:p w14:paraId="7918F4CA"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4D73D115" w14:textId="77777777" w:rsidR="0088579E" w:rsidRPr="0049217F" w:rsidRDefault="0088579E" w:rsidP="00246117">
            <w:pPr>
              <w:rPr>
                <w:rFonts w:ascii="Arial Narrow" w:hAnsi="Arial Narrow"/>
                <w:b/>
                <w:sz w:val="24"/>
              </w:rPr>
            </w:pPr>
            <w:r>
              <w:rPr>
                <w:rFonts w:ascii="Arial Narrow" w:hAnsi="Arial Narrow"/>
                <w:b/>
                <w:sz w:val="24"/>
              </w:rPr>
              <w:t>Durata estimată a intervenției</w:t>
            </w:r>
          </w:p>
        </w:tc>
        <w:tc>
          <w:tcPr>
            <w:tcW w:w="10064" w:type="dxa"/>
            <w:vAlign w:val="center"/>
          </w:tcPr>
          <w:p w14:paraId="6F28FB73" w14:textId="77777777" w:rsidR="0088579E" w:rsidRPr="007433C3" w:rsidRDefault="0088579E" w:rsidP="00246117">
            <w:pPr>
              <w:rPr>
                <w:rFonts w:ascii="Arial Narrow" w:hAnsi="Arial Narrow"/>
                <w:sz w:val="24"/>
              </w:rPr>
            </w:pPr>
            <w:r>
              <w:rPr>
                <w:rFonts w:ascii="Arial Narrow" w:hAnsi="Arial Narrow"/>
                <w:sz w:val="24"/>
              </w:rPr>
              <w:t>36 luni</w:t>
            </w:r>
          </w:p>
        </w:tc>
      </w:tr>
      <w:tr w:rsidR="0088579E" w14:paraId="1BF3E5CB" w14:textId="77777777" w:rsidTr="00246117">
        <w:trPr>
          <w:trHeight w:val="283"/>
          <w:jc w:val="center"/>
        </w:trPr>
        <w:tc>
          <w:tcPr>
            <w:tcW w:w="794" w:type="dxa"/>
            <w:vAlign w:val="center"/>
          </w:tcPr>
          <w:p w14:paraId="40158960"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1544023E" w14:textId="77777777" w:rsidR="0088579E" w:rsidRPr="0049217F" w:rsidRDefault="0088579E" w:rsidP="00246117">
            <w:pPr>
              <w:rPr>
                <w:rFonts w:ascii="Arial Narrow" w:hAnsi="Arial Narrow"/>
                <w:b/>
                <w:sz w:val="24"/>
              </w:rPr>
            </w:pPr>
            <w:r>
              <w:rPr>
                <w:rFonts w:ascii="Arial Narrow" w:hAnsi="Arial Narrow"/>
                <w:b/>
                <w:sz w:val="24"/>
              </w:rPr>
              <w:t>Buget estimativ</w:t>
            </w:r>
          </w:p>
        </w:tc>
        <w:tc>
          <w:tcPr>
            <w:tcW w:w="10064" w:type="dxa"/>
            <w:vAlign w:val="center"/>
          </w:tcPr>
          <w:p w14:paraId="6D16BA3F" w14:textId="77777777" w:rsidR="0088579E" w:rsidRPr="007433C3" w:rsidRDefault="0088579E" w:rsidP="00246117">
            <w:pPr>
              <w:rPr>
                <w:rFonts w:ascii="Arial Narrow" w:hAnsi="Arial Narrow"/>
                <w:sz w:val="24"/>
              </w:rPr>
            </w:pPr>
            <w:r>
              <w:rPr>
                <w:rFonts w:ascii="Arial Narrow" w:hAnsi="Arial Narrow"/>
                <w:sz w:val="24"/>
              </w:rPr>
              <w:t>195000 Euro</w:t>
            </w:r>
          </w:p>
        </w:tc>
      </w:tr>
      <w:tr w:rsidR="0088579E" w14:paraId="1685E3F1" w14:textId="77777777" w:rsidTr="00246117">
        <w:trPr>
          <w:trHeight w:val="283"/>
          <w:jc w:val="center"/>
        </w:trPr>
        <w:tc>
          <w:tcPr>
            <w:tcW w:w="794" w:type="dxa"/>
            <w:vAlign w:val="center"/>
          </w:tcPr>
          <w:p w14:paraId="76C36D97"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425039AF" w14:textId="77777777" w:rsidR="0088579E" w:rsidRPr="0049217F" w:rsidRDefault="0088579E" w:rsidP="00246117">
            <w:pPr>
              <w:rPr>
                <w:rFonts w:ascii="Arial Narrow" w:hAnsi="Arial Narrow"/>
                <w:b/>
                <w:sz w:val="24"/>
              </w:rPr>
            </w:pPr>
            <w:r>
              <w:rPr>
                <w:rFonts w:ascii="Arial Narrow" w:hAnsi="Arial Narrow"/>
                <w:b/>
                <w:sz w:val="24"/>
              </w:rPr>
              <w:t>Surse de finanțare</w:t>
            </w:r>
          </w:p>
        </w:tc>
        <w:tc>
          <w:tcPr>
            <w:tcW w:w="10064" w:type="dxa"/>
            <w:vAlign w:val="center"/>
          </w:tcPr>
          <w:p w14:paraId="1AC1C3EC" w14:textId="77777777" w:rsidR="0088579E" w:rsidRPr="007433C3" w:rsidRDefault="0088579E" w:rsidP="00246117">
            <w:pPr>
              <w:rPr>
                <w:rFonts w:ascii="Arial Narrow" w:hAnsi="Arial Narrow"/>
                <w:sz w:val="24"/>
              </w:rPr>
            </w:pPr>
            <w:r>
              <w:rPr>
                <w:rFonts w:ascii="Arial Narrow" w:hAnsi="Arial Narrow"/>
                <w:sz w:val="24"/>
              </w:rPr>
              <w:t>POR</w:t>
            </w:r>
          </w:p>
        </w:tc>
      </w:tr>
      <w:tr w:rsidR="0088579E" w14:paraId="1C04A8C1" w14:textId="77777777" w:rsidTr="00246117">
        <w:trPr>
          <w:trHeight w:val="283"/>
          <w:jc w:val="center"/>
        </w:trPr>
        <w:tc>
          <w:tcPr>
            <w:tcW w:w="794" w:type="dxa"/>
            <w:vAlign w:val="center"/>
          </w:tcPr>
          <w:p w14:paraId="298658AA" w14:textId="77777777" w:rsidR="0088579E" w:rsidRPr="0049217F" w:rsidRDefault="0088579E" w:rsidP="0088579E">
            <w:pPr>
              <w:pStyle w:val="ListParagraph"/>
              <w:numPr>
                <w:ilvl w:val="0"/>
                <w:numId w:val="6"/>
              </w:numPr>
              <w:rPr>
                <w:rFonts w:ascii="Arial Narrow" w:hAnsi="Arial Narrow"/>
                <w:b/>
              </w:rPr>
            </w:pPr>
          </w:p>
        </w:tc>
        <w:tc>
          <w:tcPr>
            <w:tcW w:w="4512" w:type="dxa"/>
            <w:vAlign w:val="center"/>
          </w:tcPr>
          <w:p w14:paraId="22042982" w14:textId="77777777" w:rsidR="0088579E" w:rsidRPr="0049217F" w:rsidRDefault="0088579E" w:rsidP="0024611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14B9191A" w14:textId="77777777" w:rsidR="0088579E" w:rsidRPr="007433C3" w:rsidRDefault="0088579E" w:rsidP="00246117">
            <w:pPr>
              <w:rPr>
                <w:rFonts w:ascii="Arial Narrow" w:hAnsi="Arial Narrow"/>
                <w:sz w:val="24"/>
              </w:rPr>
            </w:pPr>
            <w:r>
              <w:rPr>
                <w:rFonts w:ascii="Arial Narrow" w:hAnsi="Arial Narrow"/>
                <w:sz w:val="24"/>
              </w:rPr>
              <w:t>Se va asigura sustenabilitatea intervenț</w:t>
            </w:r>
            <w:r w:rsidR="008C72D2">
              <w:rPr>
                <w:rFonts w:ascii="Arial Narrow" w:hAnsi="Arial Narrow"/>
                <w:sz w:val="24"/>
              </w:rPr>
              <w:t>iei din resursele proprii ale Consiliului L</w:t>
            </w:r>
            <w:r>
              <w:rPr>
                <w:rFonts w:ascii="Arial Narrow" w:hAnsi="Arial Narrow"/>
                <w:sz w:val="24"/>
              </w:rPr>
              <w:t>ocal, prin Serviciul Edilitare pentru cel puțin 2 ani.</w:t>
            </w:r>
          </w:p>
        </w:tc>
      </w:tr>
    </w:tbl>
    <w:p w14:paraId="79CAB154" w14:textId="77777777" w:rsidR="0088579E" w:rsidRDefault="0088579E" w:rsidP="000656AD">
      <w:pPr>
        <w:spacing w:after="0"/>
        <w:jc w:val="center"/>
        <w:rPr>
          <w:rFonts w:ascii="Arial Narrow" w:hAnsi="Arial Narrow"/>
        </w:rPr>
      </w:pPr>
    </w:p>
    <w:p w14:paraId="7001CCB6" w14:textId="77777777" w:rsidR="00AE60A2" w:rsidRDefault="00AE60A2" w:rsidP="000656AD">
      <w:pPr>
        <w:spacing w:after="0"/>
        <w:jc w:val="center"/>
        <w:rPr>
          <w:rFonts w:ascii="Arial Narrow" w:hAnsi="Arial Narrow"/>
        </w:rPr>
      </w:pPr>
    </w:p>
    <w:p w14:paraId="10176339" w14:textId="77777777" w:rsidR="00AE60A2" w:rsidRDefault="00AE60A2"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AE60A2" w14:paraId="5C451FD0" w14:textId="77777777" w:rsidTr="00246117">
        <w:trPr>
          <w:trHeight w:val="472"/>
          <w:jc w:val="center"/>
        </w:trPr>
        <w:tc>
          <w:tcPr>
            <w:tcW w:w="15370" w:type="dxa"/>
            <w:gridSpan w:val="3"/>
            <w:vAlign w:val="center"/>
          </w:tcPr>
          <w:p w14:paraId="6C4633FB" w14:textId="77777777" w:rsidR="00AE60A2" w:rsidRPr="00E42E59" w:rsidRDefault="00AE60A2" w:rsidP="00AE60A2">
            <w:pPr>
              <w:jc w:val="center"/>
              <w:rPr>
                <w:rFonts w:ascii="Arial Narrow" w:hAnsi="Arial Narrow"/>
                <w:b/>
                <w:sz w:val="24"/>
              </w:rPr>
            </w:pPr>
            <w:r>
              <w:rPr>
                <w:rFonts w:ascii="Arial Narrow" w:hAnsi="Arial Narrow"/>
                <w:b/>
                <w:sz w:val="24"/>
              </w:rPr>
              <w:lastRenderedPageBreak/>
              <w:t>Fișa intervenției #7 – Intervenție POCU – Concurs idei de îmbunătățire peisagistică a sensurilor giratorii organizat pentru locuitorii din proximitatea locațiilor</w:t>
            </w:r>
          </w:p>
        </w:tc>
      </w:tr>
      <w:tr w:rsidR="00AE60A2" w14:paraId="37A1C6DE" w14:textId="77777777" w:rsidTr="00246117">
        <w:trPr>
          <w:trHeight w:val="472"/>
          <w:jc w:val="center"/>
        </w:trPr>
        <w:tc>
          <w:tcPr>
            <w:tcW w:w="794" w:type="dxa"/>
            <w:vAlign w:val="center"/>
          </w:tcPr>
          <w:p w14:paraId="62E263AC"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2216BA04" w14:textId="77777777" w:rsidR="00AE60A2" w:rsidRDefault="00AE60A2" w:rsidP="00246117">
            <w:pPr>
              <w:rPr>
                <w:rFonts w:ascii="Arial Narrow" w:hAnsi="Arial Narrow"/>
                <w:b/>
                <w:sz w:val="24"/>
              </w:rPr>
            </w:pPr>
            <w:r>
              <w:rPr>
                <w:rFonts w:ascii="Arial Narrow" w:hAnsi="Arial Narrow"/>
                <w:b/>
                <w:sz w:val="24"/>
              </w:rPr>
              <w:t>Regiune de dezvoltare</w:t>
            </w:r>
          </w:p>
          <w:p w14:paraId="5CEB00F2" w14:textId="77777777" w:rsidR="00AE60A2" w:rsidRDefault="00AE60A2" w:rsidP="00246117">
            <w:pPr>
              <w:rPr>
                <w:rFonts w:ascii="Arial Narrow" w:hAnsi="Arial Narrow"/>
                <w:b/>
                <w:sz w:val="24"/>
              </w:rPr>
            </w:pPr>
            <w:r>
              <w:rPr>
                <w:rFonts w:ascii="Arial Narrow" w:hAnsi="Arial Narrow"/>
                <w:b/>
                <w:sz w:val="24"/>
              </w:rPr>
              <w:t>Județ</w:t>
            </w:r>
          </w:p>
          <w:p w14:paraId="3E90276B" w14:textId="77777777" w:rsidR="00AE60A2" w:rsidRDefault="00AE60A2" w:rsidP="00246117">
            <w:pPr>
              <w:rPr>
                <w:rFonts w:ascii="Arial Narrow" w:hAnsi="Arial Narrow"/>
                <w:b/>
                <w:sz w:val="24"/>
              </w:rPr>
            </w:pPr>
            <w:r>
              <w:rPr>
                <w:rFonts w:ascii="Arial Narrow" w:hAnsi="Arial Narrow"/>
                <w:b/>
                <w:sz w:val="24"/>
              </w:rPr>
              <w:t>Oraș/municipiu</w:t>
            </w:r>
          </w:p>
        </w:tc>
        <w:tc>
          <w:tcPr>
            <w:tcW w:w="10064" w:type="dxa"/>
            <w:vAlign w:val="center"/>
          </w:tcPr>
          <w:p w14:paraId="3B45161A" w14:textId="77777777" w:rsidR="00AE60A2" w:rsidRDefault="00AE60A2" w:rsidP="00246117">
            <w:pPr>
              <w:rPr>
                <w:rFonts w:ascii="Arial Narrow" w:hAnsi="Arial Narrow"/>
                <w:sz w:val="24"/>
              </w:rPr>
            </w:pPr>
            <w:r>
              <w:rPr>
                <w:rFonts w:ascii="Arial Narrow" w:hAnsi="Arial Narrow"/>
                <w:sz w:val="24"/>
              </w:rPr>
              <w:t>Nord-Est</w:t>
            </w:r>
          </w:p>
          <w:p w14:paraId="646DC24D" w14:textId="77777777" w:rsidR="00AE60A2" w:rsidRDefault="00AE60A2" w:rsidP="00246117">
            <w:pPr>
              <w:rPr>
                <w:rFonts w:ascii="Arial Narrow" w:hAnsi="Arial Narrow"/>
                <w:sz w:val="24"/>
              </w:rPr>
            </w:pPr>
            <w:r>
              <w:rPr>
                <w:rFonts w:ascii="Arial Narrow" w:hAnsi="Arial Narrow"/>
                <w:sz w:val="24"/>
              </w:rPr>
              <w:t>Botoșani</w:t>
            </w:r>
          </w:p>
          <w:p w14:paraId="61C40286" w14:textId="77777777" w:rsidR="00AE60A2" w:rsidRPr="007433C3" w:rsidRDefault="00AE60A2" w:rsidP="00246117">
            <w:pPr>
              <w:rPr>
                <w:rFonts w:ascii="Arial Narrow" w:hAnsi="Arial Narrow"/>
                <w:sz w:val="24"/>
              </w:rPr>
            </w:pPr>
            <w:r>
              <w:rPr>
                <w:rFonts w:ascii="Arial Narrow" w:hAnsi="Arial Narrow"/>
                <w:sz w:val="24"/>
              </w:rPr>
              <w:t>Botoșani</w:t>
            </w:r>
          </w:p>
        </w:tc>
      </w:tr>
      <w:tr w:rsidR="00AE60A2" w14:paraId="5DB11EB9" w14:textId="77777777" w:rsidTr="00246117">
        <w:trPr>
          <w:trHeight w:val="283"/>
          <w:jc w:val="center"/>
        </w:trPr>
        <w:tc>
          <w:tcPr>
            <w:tcW w:w="794" w:type="dxa"/>
            <w:vAlign w:val="center"/>
          </w:tcPr>
          <w:p w14:paraId="5456F39C"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26CC9405" w14:textId="77777777" w:rsidR="00AE60A2" w:rsidRPr="0049217F" w:rsidRDefault="00AE60A2" w:rsidP="00246117">
            <w:pPr>
              <w:rPr>
                <w:rFonts w:ascii="Arial Narrow" w:hAnsi="Arial Narrow"/>
                <w:b/>
                <w:sz w:val="24"/>
              </w:rPr>
            </w:pPr>
            <w:r>
              <w:rPr>
                <w:rFonts w:ascii="Arial Narrow" w:hAnsi="Arial Narrow"/>
                <w:b/>
                <w:sz w:val="24"/>
              </w:rPr>
              <w:t>Nume GAL</w:t>
            </w:r>
          </w:p>
        </w:tc>
        <w:tc>
          <w:tcPr>
            <w:tcW w:w="10064" w:type="dxa"/>
            <w:vAlign w:val="center"/>
          </w:tcPr>
          <w:p w14:paraId="11575052" w14:textId="77777777" w:rsidR="00AE60A2" w:rsidRPr="007433C3" w:rsidRDefault="00AE60A2" w:rsidP="00246117">
            <w:pPr>
              <w:rPr>
                <w:rFonts w:ascii="Arial Narrow" w:hAnsi="Arial Narrow"/>
                <w:sz w:val="24"/>
              </w:rPr>
            </w:pPr>
            <w:r>
              <w:rPr>
                <w:rFonts w:ascii="Arial Narrow" w:hAnsi="Arial Narrow"/>
                <w:sz w:val="24"/>
              </w:rPr>
              <w:t>GAL „Botoșani pentru viitor”</w:t>
            </w:r>
          </w:p>
        </w:tc>
      </w:tr>
      <w:tr w:rsidR="00AE60A2" w14:paraId="29DAE5F1" w14:textId="77777777" w:rsidTr="00246117">
        <w:trPr>
          <w:trHeight w:val="283"/>
          <w:jc w:val="center"/>
        </w:trPr>
        <w:tc>
          <w:tcPr>
            <w:tcW w:w="794" w:type="dxa"/>
            <w:vAlign w:val="center"/>
          </w:tcPr>
          <w:p w14:paraId="6EF47D3D"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34758BCA" w14:textId="77777777" w:rsidR="00AE60A2" w:rsidRPr="0049217F" w:rsidRDefault="00AE60A2" w:rsidP="00246117">
            <w:pPr>
              <w:rPr>
                <w:rFonts w:ascii="Arial Narrow" w:hAnsi="Arial Narrow"/>
                <w:b/>
                <w:sz w:val="24"/>
              </w:rPr>
            </w:pPr>
            <w:r>
              <w:rPr>
                <w:rFonts w:ascii="Arial Narrow" w:hAnsi="Arial Narrow"/>
                <w:b/>
                <w:sz w:val="24"/>
              </w:rPr>
              <w:t>Date de contact GAL</w:t>
            </w:r>
          </w:p>
        </w:tc>
        <w:tc>
          <w:tcPr>
            <w:tcW w:w="10064" w:type="dxa"/>
            <w:vAlign w:val="center"/>
          </w:tcPr>
          <w:p w14:paraId="1C809D53" w14:textId="77777777" w:rsidR="00AE60A2" w:rsidRDefault="00AE60A2" w:rsidP="00246117">
            <w:pPr>
              <w:rPr>
                <w:rFonts w:ascii="Arial Narrow" w:hAnsi="Arial Narrow"/>
                <w:sz w:val="24"/>
              </w:rPr>
            </w:pPr>
            <w:r>
              <w:rPr>
                <w:rFonts w:ascii="Arial Narrow" w:hAnsi="Arial Narrow"/>
                <w:sz w:val="24"/>
              </w:rPr>
              <w:t>Strada Poștei, nr. 9, etaj 2, camera 214, Botoșani</w:t>
            </w:r>
          </w:p>
          <w:p w14:paraId="0D2043EF" w14:textId="77777777" w:rsidR="00AE60A2" w:rsidRPr="007433C3" w:rsidRDefault="00AE60A2" w:rsidP="00246117">
            <w:pPr>
              <w:rPr>
                <w:rFonts w:ascii="Arial Narrow" w:hAnsi="Arial Narrow"/>
                <w:sz w:val="24"/>
              </w:rPr>
            </w:pPr>
            <w:r>
              <w:rPr>
                <w:rFonts w:ascii="Arial Narrow" w:hAnsi="Arial Narrow"/>
                <w:sz w:val="24"/>
              </w:rPr>
              <w:t>galbotosani@gmail.com</w:t>
            </w:r>
          </w:p>
        </w:tc>
      </w:tr>
      <w:tr w:rsidR="00AE60A2" w14:paraId="7F2B8CDA" w14:textId="77777777" w:rsidTr="00246117">
        <w:trPr>
          <w:trHeight w:val="283"/>
          <w:jc w:val="center"/>
        </w:trPr>
        <w:tc>
          <w:tcPr>
            <w:tcW w:w="794" w:type="dxa"/>
            <w:vAlign w:val="center"/>
          </w:tcPr>
          <w:p w14:paraId="4DB41848"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111451CF" w14:textId="77777777" w:rsidR="00AE60A2" w:rsidRPr="0049217F" w:rsidRDefault="00AE60A2" w:rsidP="00246117">
            <w:pPr>
              <w:rPr>
                <w:rFonts w:ascii="Arial Narrow" w:hAnsi="Arial Narrow"/>
                <w:b/>
                <w:sz w:val="24"/>
              </w:rPr>
            </w:pPr>
            <w:r>
              <w:rPr>
                <w:rFonts w:ascii="Arial Narrow" w:hAnsi="Arial Narrow"/>
                <w:b/>
                <w:sz w:val="24"/>
              </w:rPr>
              <w:t>Teritoriul vizat de SDL</w:t>
            </w:r>
          </w:p>
        </w:tc>
        <w:tc>
          <w:tcPr>
            <w:tcW w:w="10064" w:type="dxa"/>
            <w:vAlign w:val="center"/>
          </w:tcPr>
          <w:p w14:paraId="539328E5" w14:textId="77777777" w:rsidR="00AE60A2" w:rsidRDefault="00AE60A2" w:rsidP="00246117">
            <w:pPr>
              <w:rPr>
                <w:rFonts w:ascii="Arial Narrow" w:hAnsi="Arial Narrow"/>
                <w:sz w:val="24"/>
              </w:rPr>
            </w:pPr>
            <w:r>
              <w:rPr>
                <w:rFonts w:ascii="Arial Narrow" w:hAnsi="Arial Narrow"/>
                <w:sz w:val="24"/>
              </w:rPr>
              <w:t>ZUM Cartierul Tineretului</w:t>
            </w:r>
          </w:p>
          <w:p w14:paraId="4F94C9F5" w14:textId="77777777" w:rsidR="00AE60A2" w:rsidRDefault="00AE60A2" w:rsidP="00246117">
            <w:pPr>
              <w:rPr>
                <w:rFonts w:ascii="Arial Narrow" w:hAnsi="Arial Narrow"/>
                <w:sz w:val="24"/>
              </w:rPr>
            </w:pPr>
            <w:r>
              <w:rPr>
                <w:rFonts w:ascii="Arial Narrow" w:hAnsi="Arial Narrow"/>
                <w:sz w:val="24"/>
              </w:rPr>
              <w:t>ZUM Centrul Vechi</w:t>
            </w:r>
          </w:p>
          <w:p w14:paraId="1A14A402" w14:textId="77777777" w:rsidR="00AE60A2" w:rsidRDefault="00AE60A2" w:rsidP="00246117">
            <w:pPr>
              <w:rPr>
                <w:rFonts w:ascii="Arial Narrow" w:hAnsi="Arial Narrow"/>
                <w:sz w:val="24"/>
              </w:rPr>
            </w:pPr>
            <w:r>
              <w:rPr>
                <w:rFonts w:ascii="Arial Narrow" w:hAnsi="Arial Narrow"/>
                <w:sz w:val="24"/>
              </w:rPr>
              <w:t xml:space="preserve">ZUF – Nord – Strada Tomis, Str. Zimbrului, Str. Împărat Traian; </w:t>
            </w:r>
          </w:p>
          <w:p w14:paraId="24E498B3" w14:textId="77777777" w:rsidR="00AE60A2" w:rsidRDefault="00AE60A2" w:rsidP="00246117">
            <w:pPr>
              <w:rPr>
                <w:rFonts w:ascii="Arial Narrow" w:hAnsi="Arial Narrow"/>
                <w:sz w:val="24"/>
              </w:rPr>
            </w:pPr>
            <w:r>
              <w:rPr>
                <w:rFonts w:ascii="Arial Narrow" w:hAnsi="Arial Narrow"/>
                <w:sz w:val="24"/>
              </w:rPr>
              <w:t>Est – Str. Săvenilor nr. 33-59, Str. Tudor Vladimirescu nr. 12-96, Str. I.C. Brătianu nr. 40-52;</w:t>
            </w:r>
          </w:p>
          <w:p w14:paraId="70C2D8CD" w14:textId="77777777" w:rsidR="00AE60A2" w:rsidRDefault="00AE60A2" w:rsidP="00246117">
            <w:pPr>
              <w:rPr>
                <w:rFonts w:ascii="Arial Narrow" w:hAnsi="Arial Narrow"/>
                <w:sz w:val="24"/>
              </w:rPr>
            </w:pPr>
            <w:r>
              <w:rPr>
                <w:rFonts w:ascii="Arial Narrow" w:hAnsi="Arial Narrow"/>
                <w:sz w:val="24"/>
              </w:rPr>
              <w:t>Sud – Str. Petru Rareș, Str. Victoriei, Str. 1 Decembrie;</w:t>
            </w:r>
          </w:p>
          <w:p w14:paraId="7E041F23" w14:textId="77777777" w:rsidR="00AE60A2" w:rsidRPr="007433C3" w:rsidRDefault="00AE60A2" w:rsidP="0024611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AE60A2" w14:paraId="684C7A85" w14:textId="77777777" w:rsidTr="00246117">
        <w:trPr>
          <w:trHeight w:val="283"/>
          <w:jc w:val="center"/>
        </w:trPr>
        <w:tc>
          <w:tcPr>
            <w:tcW w:w="794" w:type="dxa"/>
            <w:vAlign w:val="center"/>
          </w:tcPr>
          <w:p w14:paraId="44C7933C"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3768515E" w14:textId="77777777" w:rsidR="00AE60A2" w:rsidRPr="0049217F" w:rsidRDefault="00AE60A2" w:rsidP="00246117">
            <w:pPr>
              <w:rPr>
                <w:rFonts w:ascii="Arial Narrow" w:hAnsi="Arial Narrow"/>
                <w:b/>
                <w:sz w:val="24"/>
              </w:rPr>
            </w:pPr>
            <w:r>
              <w:rPr>
                <w:rFonts w:ascii="Arial Narrow" w:hAnsi="Arial Narrow"/>
                <w:b/>
                <w:sz w:val="24"/>
              </w:rPr>
              <w:t>Titlul intervenției</w:t>
            </w:r>
          </w:p>
        </w:tc>
        <w:tc>
          <w:tcPr>
            <w:tcW w:w="10064" w:type="dxa"/>
            <w:vAlign w:val="center"/>
          </w:tcPr>
          <w:p w14:paraId="3806648E" w14:textId="77777777" w:rsidR="00AE60A2" w:rsidRPr="007433C3" w:rsidRDefault="0087667C" w:rsidP="00246117">
            <w:pPr>
              <w:rPr>
                <w:rFonts w:ascii="Arial Narrow" w:hAnsi="Arial Narrow"/>
                <w:sz w:val="24"/>
              </w:rPr>
            </w:pPr>
            <w:r w:rsidRPr="0087667C">
              <w:rPr>
                <w:rFonts w:ascii="Arial Narrow" w:hAnsi="Arial Narrow"/>
                <w:sz w:val="24"/>
              </w:rPr>
              <w:t>Concurs idei de îmbunătățire peisagistică a sensurilor giratorii organizat pentru locuitorii din proximitatea locațiilor</w:t>
            </w:r>
          </w:p>
        </w:tc>
      </w:tr>
      <w:tr w:rsidR="00AE60A2" w14:paraId="68D83CC7" w14:textId="77777777" w:rsidTr="00246117">
        <w:trPr>
          <w:trHeight w:val="283"/>
          <w:jc w:val="center"/>
        </w:trPr>
        <w:tc>
          <w:tcPr>
            <w:tcW w:w="794" w:type="dxa"/>
            <w:vAlign w:val="center"/>
          </w:tcPr>
          <w:p w14:paraId="59051F79"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34955906" w14:textId="77777777" w:rsidR="00AE60A2" w:rsidRPr="0049217F" w:rsidRDefault="00AE60A2" w:rsidP="0024611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6084FC84" w14:textId="77777777" w:rsidR="00AE60A2" w:rsidRPr="007433C3" w:rsidRDefault="00AE60A2" w:rsidP="00246117">
            <w:pPr>
              <w:rPr>
                <w:rFonts w:ascii="Arial Narrow" w:hAnsi="Arial Narrow"/>
                <w:sz w:val="24"/>
              </w:rPr>
            </w:pPr>
            <w:r>
              <w:rPr>
                <w:rFonts w:ascii="Arial Narrow" w:hAnsi="Arial Narrow"/>
                <w:sz w:val="24"/>
              </w:rPr>
              <w:t>OS 2 – Creșterea gradului de siguranță al cetățenilor și îmbunătățirea aspectului peisagistic al teritoriului SDL prin reamenajarea spațiilor publice urbane în 3 ani</w:t>
            </w:r>
          </w:p>
        </w:tc>
      </w:tr>
      <w:tr w:rsidR="00AE60A2" w14:paraId="07C6A03B" w14:textId="77777777" w:rsidTr="00246117">
        <w:trPr>
          <w:trHeight w:val="283"/>
          <w:jc w:val="center"/>
        </w:trPr>
        <w:tc>
          <w:tcPr>
            <w:tcW w:w="794" w:type="dxa"/>
            <w:vAlign w:val="center"/>
          </w:tcPr>
          <w:p w14:paraId="4AA07C8D"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09D71A66" w14:textId="77777777" w:rsidR="00AE60A2" w:rsidRPr="0049217F" w:rsidRDefault="00AE60A2" w:rsidP="0024611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1C1C611F" w14:textId="77777777" w:rsidR="00AE60A2" w:rsidRPr="007433C3" w:rsidRDefault="00AE60A2" w:rsidP="00246117">
            <w:pPr>
              <w:rPr>
                <w:rFonts w:ascii="Arial Narrow" w:hAnsi="Arial Narrow"/>
                <w:sz w:val="24"/>
              </w:rPr>
            </w:pPr>
            <w:r>
              <w:rPr>
                <w:rFonts w:ascii="Arial Narrow" w:hAnsi="Arial Narrow"/>
                <w:sz w:val="24"/>
              </w:rPr>
              <w:t>Măsura 3 – Realizarea amenajării peisagistice</w:t>
            </w:r>
            <w:r w:rsidRPr="0088579E">
              <w:rPr>
                <w:rFonts w:ascii="Arial Narrow" w:hAnsi="Arial Narrow"/>
                <w:sz w:val="24"/>
              </w:rPr>
              <w:t xml:space="preserve"> a teritoriului SDL, inclusiv a sensurilor giratorii</w:t>
            </w:r>
          </w:p>
        </w:tc>
      </w:tr>
      <w:tr w:rsidR="00AE60A2" w14:paraId="4DC960A8" w14:textId="77777777" w:rsidTr="00246117">
        <w:trPr>
          <w:trHeight w:val="283"/>
          <w:jc w:val="center"/>
        </w:trPr>
        <w:tc>
          <w:tcPr>
            <w:tcW w:w="794" w:type="dxa"/>
            <w:vAlign w:val="center"/>
          </w:tcPr>
          <w:p w14:paraId="69FDB339"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44D18FF6" w14:textId="77777777" w:rsidR="00AE60A2" w:rsidRPr="0049217F" w:rsidRDefault="00AE60A2" w:rsidP="00246117">
            <w:pPr>
              <w:rPr>
                <w:rFonts w:ascii="Arial Narrow" w:hAnsi="Arial Narrow"/>
                <w:b/>
                <w:sz w:val="24"/>
              </w:rPr>
            </w:pPr>
            <w:r>
              <w:rPr>
                <w:rFonts w:ascii="Arial Narrow" w:hAnsi="Arial Narrow"/>
                <w:b/>
                <w:sz w:val="24"/>
              </w:rPr>
              <w:t>Justificarea intervenției</w:t>
            </w:r>
          </w:p>
        </w:tc>
        <w:tc>
          <w:tcPr>
            <w:tcW w:w="10064" w:type="dxa"/>
            <w:vAlign w:val="center"/>
          </w:tcPr>
          <w:p w14:paraId="368CACAE" w14:textId="77777777" w:rsidR="00AE60A2" w:rsidRPr="007433C3" w:rsidRDefault="0087667C" w:rsidP="00246117">
            <w:pPr>
              <w:rPr>
                <w:rFonts w:ascii="Arial Narrow" w:hAnsi="Arial Narrow"/>
                <w:sz w:val="24"/>
              </w:rPr>
            </w:pPr>
            <w:r>
              <w:rPr>
                <w:rFonts w:ascii="Arial Narrow" w:hAnsi="Arial Narrow"/>
                <w:sz w:val="24"/>
              </w:rPr>
              <w:t>Implicarea comunității în schimbarea imaginii cartierului în care locuiesc</w:t>
            </w:r>
          </w:p>
        </w:tc>
      </w:tr>
      <w:tr w:rsidR="00AE60A2" w14:paraId="24C913FC" w14:textId="77777777" w:rsidTr="00246117">
        <w:trPr>
          <w:trHeight w:val="283"/>
          <w:jc w:val="center"/>
        </w:trPr>
        <w:tc>
          <w:tcPr>
            <w:tcW w:w="794" w:type="dxa"/>
            <w:vAlign w:val="center"/>
          </w:tcPr>
          <w:p w14:paraId="418DF7E1"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7E6B4D53" w14:textId="77777777" w:rsidR="00AE60A2" w:rsidRPr="0049217F" w:rsidRDefault="00AE60A2" w:rsidP="00246117">
            <w:pPr>
              <w:rPr>
                <w:rFonts w:ascii="Arial Narrow" w:hAnsi="Arial Narrow"/>
                <w:b/>
                <w:sz w:val="24"/>
              </w:rPr>
            </w:pPr>
            <w:r>
              <w:rPr>
                <w:rFonts w:ascii="Arial Narrow" w:hAnsi="Arial Narrow"/>
                <w:b/>
                <w:sz w:val="24"/>
              </w:rPr>
              <w:t>Comunitatea marginalizată din teritoriu</w:t>
            </w:r>
          </w:p>
        </w:tc>
        <w:tc>
          <w:tcPr>
            <w:tcW w:w="10064" w:type="dxa"/>
            <w:vAlign w:val="center"/>
          </w:tcPr>
          <w:p w14:paraId="75825A24" w14:textId="77777777" w:rsidR="00AE60A2" w:rsidRPr="007433C3" w:rsidRDefault="0087667C" w:rsidP="00246117">
            <w:pPr>
              <w:rPr>
                <w:rFonts w:ascii="Arial Narrow" w:hAnsi="Arial Narrow"/>
                <w:sz w:val="24"/>
              </w:rPr>
            </w:pPr>
            <w:r>
              <w:rPr>
                <w:rFonts w:ascii="Arial Narrow" w:hAnsi="Arial Narrow"/>
                <w:sz w:val="24"/>
              </w:rPr>
              <w:t>R</w:t>
            </w:r>
            <w:r w:rsidR="00AE60A2">
              <w:rPr>
                <w:rFonts w:ascii="Arial Narrow" w:hAnsi="Arial Narrow"/>
                <w:sz w:val="24"/>
              </w:rPr>
              <w:t>oma și non roma</w:t>
            </w:r>
          </w:p>
        </w:tc>
      </w:tr>
      <w:tr w:rsidR="00AE60A2" w14:paraId="3D859473" w14:textId="77777777" w:rsidTr="00246117">
        <w:trPr>
          <w:trHeight w:val="283"/>
          <w:jc w:val="center"/>
        </w:trPr>
        <w:tc>
          <w:tcPr>
            <w:tcW w:w="794" w:type="dxa"/>
            <w:vAlign w:val="center"/>
          </w:tcPr>
          <w:p w14:paraId="51107C98"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0088A917" w14:textId="77777777" w:rsidR="00AE60A2" w:rsidRPr="0049217F" w:rsidRDefault="00AE60A2" w:rsidP="0024611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15CB90FA" w14:textId="77777777" w:rsidR="00AE60A2" w:rsidRPr="007433C3" w:rsidRDefault="00AE60A2" w:rsidP="00246117">
            <w:pPr>
              <w:rPr>
                <w:rFonts w:ascii="Arial Narrow" w:hAnsi="Arial Narrow"/>
                <w:sz w:val="24"/>
              </w:rPr>
            </w:pPr>
            <w:r>
              <w:rPr>
                <w:rFonts w:ascii="Arial Narrow" w:hAnsi="Arial Narrow"/>
                <w:sz w:val="24"/>
              </w:rPr>
              <w:t>Locuitorii municipiului Botoșani</w:t>
            </w:r>
          </w:p>
        </w:tc>
      </w:tr>
      <w:tr w:rsidR="00AE60A2" w14:paraId="18ACA299" w14:textId="77777777" w:rsidTr="00246117">
        <w:trPr>
          <w:trHeight w:val="283"/>
          <w:jc w:val="center"/>
        </w:trPr>
        <w:tc>
          <w:tcPr>
            <w:tcW w:w="794" w:type="dxa"/>
            <w:vAlign w:val="center"/>
          </w:tcPr>
          <w:p w14:paraId="489CC5A6"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41574693" w14:textId="77777777" w:rsidR="00AE60A2" w:rsidRPr="0049217F" w:rsidRDefault="00AE60A2" w:rsidP="00246117">
            <w:pPr>
              <w:rPr>
                <w:rFonts w:ascii="Arial Narrow" w:hAnsi="Arial Narrow"/>
                <w:b/>
                <w:sz w:val="24"/>
              </w:rPr>
            </w:pPr>
            <w:r>
              <w:rPr>
                <w:rFonts w:ascii="Arial Narrow" w:hAnsi="Arial Narrow"/>
                <w:b/>
                <w:sz w:val="24"/>
              </w:rPr>
              <w:t>Durata estimată a intervenției</w:t>
            </w:r>
          </w:p>
        </w:tc>
        <w:tc>
          <w:tcPr>
            <w:tcW w:w="10064" w:type="dxa"/>
            <w:vAlign w:val="center"/>
          </w:tcPr>
          <w:p w14:paraId="4C3B4400" w14:textId="77777777" w:rsidR="00AE60A2" w:rsidRPr="007433C3" w:rsidRDefault="00AE60A2" w:rsidP="00246117">
            <w:pPr>
              <w:rPr>
                <w:rFonts w:ascii="Arial Narrow" w:hAnsi="Arial Narrow"/>
                <w:sz w:val="24"/>
              </w:rPr>
            </w:pPr>
            <w:r>
              <w:rPr>
                <w:rFonts w:ascii="Arial Narrow" w:hAnsi="Arial Narrow"/>
                <w:sz w:val="24"/>
              </w:rPr>
              <w:t>36 luni</w:t>
            </w:r>
          </w:p>
        </w:tc>
      </w:tr>
      <w:tr w:rsidR="00AE60A2" w14:paraId="2CAEA583" w14:textId="77777777" w:rsidTr="00246117">
        <w:trPr>
          <w:trHeight w:val="283"/>
          <w:jc w:val="center"/>
        </w:trPr>
        <w:tc>
          <w:tcPr>
            <w:tcW w:w="794" w:type="dxa"/>
            <w:vAlign w:val="center"/>
          </w:tcPr>
          <w:p w14:paraId="31E67EF5"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72A13965" w14:textId="77777777" w:rsidR="00AE60A2" w:rsidRPr="0049217F" w:rsidRDefault="00AE60A2" w:rsidP="00246117">
            <w:pPr>
              <w:rPr>
                <w:rFonts w:ascii="Arial Narrow" w:hAnsi="Arial Narrow"/>
                <w:b/>
                <w:sz w:val="24"/>
              </w:rPr>
            </w:pPr>
            <w:r>
              <w:rPr>
                <w:rFonts w:ascii="Arial Narrow" w:hAnsi="Arial Narrow"/>
                <w:b/>
                <w:sz w:val="24"/>
              </w:rPr>
              <w:t>Buget estimativ</w:t>
            </w:r>
          </w:p>
        </w:tc>
        <w:tc>
          <w:tcPr>
            <w:tcW w:w="10064" w:type="dxa"/>
            <w:vAlign w:val="center"/>
          </w:tcPr>
          <w:p w14:paraId="2E23C0F8" w14:textId="77777777" w:rsidR="00AE60A2" w:rsidRPr="007433C3" w:rsidRDefault="0087667C" w:rsidP="00246117">
            <w:pPr>
              <w:rPr>
                <w:rFonts w:ascii="Arial Narrow" w:hAnsi="Arial Narrow"/>
                <w:sz w:val="24"/>
              </w:rPr>
            </w:pPr>
            <w:r>
              <w:rPr>
                <w:rFonts w:ascii="Arial Narrow" w:hAnsi="Arial Narrow"/>
                <w:sz w:val="24"/>
              </w:rPr>
              <w:t>1</w:t>
            </w:r>
            <w:r w:rsidR="00AE60A2">
              <w:rPr>
                <w:rFonts w:ascii="Arial Narrow" w:hAnsi="Arial Narrow"/>
                <w:sz w:val="24"/>
              </w:rPr>
              <w:t>500 Euro</w:t>
            </w:r>
          </w:p>
        </w:tc>
      </w:tr>
      <w:tr w:rsidR="00AE60A2" w14:paraId="4621DE02" w14:textId="77777777" w:rsidTr="00246117">
        <w:trPr>
          <w:trHeight w:val="283"/>
          <w:jc w:val="center"/>
        </w:trPr>
        <w:tc>
          <w:tcPr>
            <w:tcW w:w="794" w:type="dxa"/>
            <w:vAlign w:val="center"/>
          </w:tcPr>
          <w:p w14:paraId="43106E01"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6858E6EA" w14:textId="77777777" w:rsidR="00AE60A2" w:rsidRPr="0049217F" w:rsidRDefault="00AE60A2" w:rsidP="00246117">
            <w:pPr>
              <w:rPr>
                <w:rFonts w:ascii="Arial Narrow" w:hAnsi="Arial Narrow"/>
                <w:b/>
                <w:sz w:val="24"/>
              </w:rPr>
            </w:pPr>
            <w:r>
              <w:rPr>
                <w:rFonts w:ascii="Arial Narrow" w:hAnsi="Arial Narrow"/>
                <w:b/>
                <w:sz w:val="24"/>
              </w:rPr>
              <w:t>Surse de finanțare</w:t>
            </w:r>
          </w:p>
        </w:tc>
        <w:tc>
          <w:tcPr>
            <w:tcW w:w="10064" w:type="dxa"/>
            <w:vAlign w:val="center"/>
          </w:tcPr>
          <w:p w14:paraId="359F94F2" w14:textId="77777777" w:rsidR="00AE60A2" w:rsidRPr="007433C3" w:rsidRDefault="0087667C" w:rsidP="00246117">
            <w:pPr>
              <w:rPr>
                <w:rFonts w:ascii="Arial Narrow" w:hAnsi="Arial Narrow"/>
                <w:sz w:val="24"/>
              </w:rPr>
            </w:pPr>
            <w:r>
              <w:rPr>
                <w:rFonts w:ascii="Arial Narrow" w:hAnsi="Arial Narrow"/>
                <w:sz w:val="24"/>
              </w:rPr>
              <w:t>POCU</w:t>
            </w:r>
          </w:p>
        </w:tc>
      </w:tr>
      <w:tr w:rsidR="00AE60A2" w14:paraId="690833D0" w14:textId="77777777" w:rsidTr="00246117">
        <w:trPr>
          <w:trHeight w:val="283"/>
          <w:jc w:val="center"/>
        </w:trPr>
        <w:tc>
          <w:tcPr>
            <w:tcW w:w="794" w:type="dxa"/>
            <w:vAlign w:val="center"/>
          </w:tcPr>
          <w:p w14:paraId="1C4EC141" w14:textId="77777777" w:rsidR="00AE60A2" w:rsidRPr="0049217F" w:rsidRDefault="00AE60A2" w:rsidP="00ED6B12">
            <w:pPr>
              <w:pStyle w:val="ListParagraph"/>
              <w:numPr>
                <w:ilvl w:val="0"/>
                <w:numId w:val="7"/>
              </w:numPr>
              <w:rPr>
                <w:rFonts w:ascii="Arial Narrow" w:hAnsi="Arial Narrow"/>
                <w:b/>
              </w:rPr>
            </w:pPr>
          </w:p>
        </w:tc>
        <w:tc>
          <w:tcPr>
            <w:tcW w:w="4512" w:type="dxa"/>
            <w:vAlign w:val="center"/>
          </w:tcPr>
          <w:p w14:paraId="14589BE1" w14:textId="77777777" w:rsidR="00AE60A2" w:rsidRPr="0049217F" w:rsidRDefault="00AE60A2" w:rsidP="0024611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2660C23C" w14:textId="77777777" w:rsidR="00AE60A2" w:rsidRPr="007433C3" w:rsidRDefault="00AE60A2" w:rsidP="0087667C">
            <w:pPr>
              <w:rPr>
                <w:rFonts w:ascii="Arial Narrow" w:hAnsi="Arial Narrow"/>
                <w:sz w:val="24"/>
              </w:rPr>
            </w:pPr>
            <w:r>
              <w:rPr>
                <w:rFonts w:ascii="Arial Narrow" w:hAnsi="Arial Narrow"/>
                <w:sz w:val="24"/>
              </w:rPr>
              <w:t xml:space="preserve">Se va asigura sustenabilitatea </w:t>
            </w:r>
            <w:r w:rsidR="0087667C">
              <w:rPr>
                <w:rFonts w:ascii="Arial Narrow" w:hAnsi="Arial Narrow"/>
                <w:sz w:val="24"/>
              </w:rPr>
              <w:t>prin consultări periodice ale populației făcute de GAL privind aspectul orașului.</w:t>
            </w:r>
          </w:p>
        </w:tc>
      </w:tr>
    </w:tbl>
    <w:p w14:paraId="7AB89F5B" w14:textId="77777777" w:rsidR="00AE60A2" w:rsidRDefault="00AE60A2" w:rsidP="000656AD">
      <w:pPr>
        <w:spacing w:after="0"/>
        <w:jc w:val="center"/>
        <w:rPr>
          <w:rFonts w:ascii="Arial Narrow" w:hAnsi="Arial Narrow"/>
        </w:rPr>
      </w:pPr>
    </w:p>
    <w:p w14:paraId="17C65C60" w14:textId="77777777" w:rsidR="00ED6B12" w:rsidRDefault="00ED6B12" w:rsidP="000656AD">
      <w:pPr>
        <w:spacing w:after="0"/>
        <w:jc w:val="center"/>
        <w:rPr>
          <w:rFonts w:ascii="Arial Narrow" w:hAnsi="Arial Narrow"/>
        </w:rPr>
      </w:pPr>
    </w:p>
    <w:p w14:paraId="2FD27B29" w14:textId="77777777" w:rsidR="00ED6B12" w:rsidRDefault="00ED6B12"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ED6B12" w14:paraId="26B003E5" w14:textId="77777777" w:rsidTr="00246117">
        <w:trPr>
          <w:trHeight w:val="472"/>
          <w:jc w:val="center"/>
        </w:trPr>
        <w:tc>
          <w:tcPr>
            <w:tcW w:w="15370" w:type="dxa"/>
            <w:gridSpan w:val="3"/>
            <w:vAlign w:val="center"/>
          </w:tcPr>
          <w:p w14:paraId="7517A208" w14:textId="3C0CB430" w:rsidR="007D7140" w:rsidRPr="00E42E59" w:rsidRDefault="00ED6B12" w:rsidP="00B11671">
            <w:pPr>
              <w:jc w:val="center"/>
              <w:rPr>
                <w:rFonts w:ascii="Arial Narrow" w:hAnsi="Arial Narrow"/>
                <w:b/>
                <w:sz w:val="24"/>
              </w:rPr>
            </w:pPr>
            <w:r>
              <w:rPr>
                <w:rFonts w:ascii="Arial Narrow" w:hAnsi="Arial Narrow"/>
                <w:b/>
                <w:sz w:val="24"/>
              </w:rPr>
              <w:lastRenderedPageBreak/>
              <w:t xml:space="preserve">Fișa intervenției #8 – Intervenție POR – </w:t>
            </w:r>
            <w:r w:rsidR="00312F51">
              <w:rPr>
                <w:rFonts w:ascii="Arial Narrow" w:hAnsi="Arial Narrow"/>
                <w:b/>
                <w:sz w:val="24"/>
              </w:rPr>
              <w:t>Crearea / rebilitarea / modernizarea spațiilor publice urbane – modernizarea utilităților publice – modernizarea iluminatului public urban</w:t>
            </w:r>
          </w:p>
        </w:tc>
      </w:tr>
      <w:tr w:rsidR="00ED6B12" w14:paraId="0BEC39FB" w14:textId="77777777" w:rsidTr="00246117">
        <w:trPr>
          <w:trHeight w:val="472"/>
          <w:jc w:val="center"/>
        </w:trPr>
        <w:tc>
          <w:tcPr>
            <w:tcW w:w="794" w:type="dxa"/>
            <w:vAlign w:val="center"/>
          </w:tcPr>
          <w:p w14:paraId="49922CC0"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07CBA34F" w14:textId="77777777" w:rsidR="00ED6B12" w:rsidRDefault="00ED6B12" w:rsidP="00246117">
            <w:pPr>
              <w:rPr>
                <w:rFonts w:ascii="Arial Narrow" w:hAnsi="Arial Narrow"/>
                <w:b/>
                <w:sz w:val="24"/>
              </w:rPr>
            </w:pPr>
            <w:r>
              <w:rPr>
                <w:rFonts w:ascii="Arial Narrow" w:hAnsi="Arial Narrow"/>
                <w:b/>
                <w:sz w:val="24"/>
              </w:rPr>
              <w:t>Regiune de dezvoltare</w:t>
            </w:r>
          </w:p>
          <w:p w14:paraId="2A44D435" w14:textId="77777777" w:rsidR="00ED6B12" w:rsidRDefault="00ED6B12" w:rsidP="00246117">
            <w:pPr>
              <w:rPr>
                <w:rFonts w:ascii="Arial Narrow" w:hAnsi="Arial Narrow"/>
                <w:b/>
                <w:sz w:val="24"/>
              </w:rPr>
            </w:pPr>
            <w:r>
              <w:rPr>
                <w:rFonts w:ascii="Arial Narrow" w:hAnsi="Arial Narrow"/>
                <w:b/>
                <w:sz w:val="24"/>
              </w:rPr>
              <w:t>Județ</w:t>
            </w:r>
          </w:p>
          <w:p w14:paraId="2D8DCC2C" w14:textId="77777777" w:rsidR="00ED6B12" w:rsidRDefault="00ED6B12" w:rsidP="00246117">
            <w:pPr>
              <w:rPr>
                <w:rFonts w:ascii="Arial Narrow" w:hAnsi="Arial Narrow"/>
                <w:b/>
                <w:sz w:val="24"/>
              </w:rPr>
            </w:pPr>
            <w:r>
              <w:rPr>
                <w:rFonts w:ascii="Arial Narrow" w:hAnsi="Arial Narrow"/>
                <w:b/>
                <w:sz w:val="24"/>
              </w:rPr>
              <w:t>Oraș/municipiu</w:t>
            </w:r>
          </w:p>
        </w:tc>
        <w:tc>
          <w:tcPr>
            <w:tcW w:w="10064" w:type="dxa"/>
            <w:vAlign w:val="center"/>
          </w:tcPr>
          <w:p w14:paraId="33DE826F" w14:textId="77777777" w:rsidR="00ED6B12" w:rsidRDefault="00ED6B12" w:rsidP="00246117">
            <w:pPr>
              <w:rPr>
                <w:rFonts w:ascii="Arial Narrow" w:hAnsi="Arial Narrow"/>
                <w:sz w:val="24"/>
              </w:rPr>
            </w:pPr>
            <w:r>
              <w:rPr>
                <w:rFonts w:ascii="Arial Narrow" w:hAnsi="Arial Narrow"/>
                <w:sz w:val="24"/>
              </w:rPr>
              <w:t>Nord-Est</w:t>
            </w:r>
          </w:p>
          <w:p w14:paraId="7A3EBCFA" w14:textId="77777777" w:rsidR="00ED6B12" w:rsidRDefault="00ED6B12" w:rsidP="00246117">
            <w:pPr>
              <w:rPr>
                <w:rFonts w:ascii="Arial Narrow" w:hAnsi="Arial Narrow"/>
                <w:sz w:val="24"/>
              </w:rPr>
            </w:pPr>
            <w:r>
              <w:rPr>
                <w:rFonts w:ascii="Arial Narrow" w:hAnsi="Arial Narrow"/>
                <w:sz w:val="24"/>
              </w:rPr>
              <w:t>Botoșani</w:t>
            </w:r>
          </w:p>
          <w:p w14:paraId="53E4CF29" w14:textId="77777777" w:rsidR="00ED6B12" w:rsidRPr="007433C3" w:rsidRDefault="00ED6B12" w:rsidP="00246117">
            <w:pPr>
              <w:rPr>
                <w:rFonts w:ascii="Arial Narrow" w:hAnsi="Arial Narrow"/>
                <w:sz w:val="24"/>
              </w:rPr>
            </w:pPr>
            <w:r>
              <w:rPr>
                <w:rFonts w:ascii="Arial Narrow" w:hAnsi="Arial Narrow"/>
                <w:sz w:val="24"/>
              </w:rPr>
              <w:t>Botoșani</w:t>
            </w:r>
          </w:p>
        </w:tc>
      </w:tr>
      <w:tr w:rsidR="00ED6B12" w14:paraId="72C8233C" w14:textId="77777777" w:rsidTr="00246117">
        <w:trPr>
          <w:trHeight w:val="283"/>
          <w:jc w:val="center"/>
        </w:trPr>
        <w:tc>
          <w:tcPr>
            <w:tcW w:w="794" w:type="dxa"/>
            <w:vAlign w:val="center"/>
          </w:tcPr>
          <w:p w14:paraId="0078FCBF"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3C84E575" w14:textId="77777777" w:rsidR="00ED6B12" w:rsidRPr="0049217F" w:rsidRDefault="00ED6B12" w:rsidP="00246117">
            <w:pPr>
              <w:rPr>
                <w:rFonts w:ascii="Arial Narrow" w:hAnsi="Arial Narrow"/>
                <w:b/>
                <w:sz w:val="24"/>
              </w:rPr>
            </w:pPr>
            <w:r>
              <w:rPr>
                <w:rFonts w:ascii="Arial Narrow" w:hAnsi="Arial Narrow"/>
                <w:b/>
                <w:sz w:val="24"/>
              </w:rPr>
              <w:t>Nume GAL</w:t>
            </w:r>
          </w:p>
        </w:tc>
        <w:tc>
          <w:tcPr>
            <w:tcW w:w="10064" w:type="dxa"/>
            <w:vAlign w:val="center"/>
          </w:tcPr>
          <w:p w14:paraId="51638A94" w14:textId="77777777" w:rsidR="00ED6B12" w:rsidRPr="007433C3" w:rsidRDefault="00ED6B12" w:rsidP="00246117">
            <w:pPr>
              <w:rPr>
                <w:rFonts w:ascii="Arial Narrow" w:hAnsi="Arial Narrow"/>
                <w:sz w:val="24"/>
              </w:rPr>
            </w:pPr>
            <w:r>
              <w:rPr>
                <w:rFonts w:ascii="Arial Narrow" w:hAnsi="Arial Narrow"/>
                <w:sz w:val="24"/>
              </w:rPr>
              <w:t>GAL „Botoșani pentru viitor”</w:t>
            </w:r>
          </w:p>
        </w:tc>
      </w:tr>
      <w:tr w:rsidR="00ED6B12" w14:paraId="3E5CDF1A" w14:textId="77777777" w:rsidTr="00246117">
        <w:trPr>
          <w:trHeight w:val="283"/>
          <w:jc w:val="center"/>
        </w:trPr>
        <w:tc>
          <w:tcPr>
            <w:tcW w:w="794" w:type="dxa"/>
            <w:vAlign w:val="center"/>
          </w:tcPr>
          <w:p w14:paraId="02FC9BFA"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2FF87DF1" w14:textId="77777777" w:rsidR="00ED6B12" w:rsidRPr="0049217F" w:rsidRDefault="00ED6B12" w:rsidP="00246117">
            <w:pPr>
              <w:rPr>
                <w:rFonts w:ascii="Arial Narrow" w:hAnsi="Arial Narrow"/>
                <w:b/>
                <w:sz w:val="24"/>
              </w:rPr>
            </w:pPr>
            <w:r>
              <w:rPr>
                <w:rFonts w:ascii="Arial Narrow" w:hAnsi="Arial Narrow"/>
                <w:b/>
                <w:sz w:val="24"/>
              </w:rPr>
              <w:t>Date de contact GAL</w:t>
            </w:r>
          </w:p>
        </w:tc>
        <w:tc>
          <w:tcPr>
            <w:tcW w:w="10064" w:type="dxa"/>
            <w:vAlign w:val="center"/>
          </w:tcPr>
          <w:p w14:paraId="6B046243" w14:textId="77777777" w:rsidR="00ED6B12" w:rsidRDefault="00ED6B12" w:rsidP="00246117">
            <w:pPr>
              <w:rPr>
                <w:rFonts w:ascii="Arial Narrow" w:hAnsi="Arial Narrow"/>
                <w:sz w:val="24"/>
              </w:rPr>
            </w:pPr>
            <w:r>
              <w:rPr>
                <w:rFonts w:ascii="Arial Narrow" w:hAnsi="Arial Narrow"/>
                <w:sz w:val="24"/>
              </w:rPr>
              <w:t>Strada Poștei, nr. 9, etaj 2, camera 214, Botoșani</w:t>
            </w:r>
          </w:p>
          <w:p w14:paraId="223AA1C6" w14:textId="77777777" w:rsidR="00ED6B12" w:rsidRPr="007433C3" w:rsidRDefault="00ED6B12" w:rsidP="00246117">
            <w:pPr>
              <w:rPr>
                <w:rFonts w:ascii="Arial Narrow" w:hAnsi="Arial Narrow"/>
                <w:sz w:val="24"/>
              </w:rPr>
            </w:pPr>
            <w:r>
              <w:rPr>
                <w:rFonts w:ascii="Arial Narrow" w:hAnsi="Arial Narrow"/>
                <w:sz w:val="24"/>
              </w:rPr>
              <w:t>galbotosani@gmail.com</w:t>
            </w:r>
          </w:p>
        </w:tc>
      </w:tr>
      <w:tr w:rsidR="00ED6B12" w14:paraId="3DB47493" w14:textId="77777777" w:rsidTr="00246117">
        <w:trPr>
          <w:trHeight w:val="283"/>
          <w:jc w:val="center"/>
        </w:trPr>
        <w:tc>
          <w:tcPr>
            <w:tcW w:w="794" w:type="dxa"/>
            <w:vAlign w:val="center"/>
          </w:tcPr>
          <w:p w14:paraId="0BE7CECD"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56F54698" w14:textId="77777777" w:rsidR="00ED6B12" w:rsidRPr="0049217F" w:rsidRDefault="00ED6B12" w:rsidP="00246117">
            <w:pPr>
              <w:rPr>
                <w:rFonts w:ascii="Arial Narrow" w:hAnsi="Arial Narrow"/>
                <w:b/>
                <w:sz w:val="24"/>
              </w:rPr>
            </w:pPr>
            <w:r>
              <w:rPr>
                <w:rFonts w:ascii="Arial Narrow" w:hAnsi="Arial Narrow"/>
                <w:b/>
                <w:sz w:val="24"/>
              </w:rPr>
              <w:t>Teritoriul vizat de SDL</w:t>
            </w:r>
          </w:p>
        </w:tc>
        <w:tc>
          <w:tcPr>
            <w:tcW w:w="10064" w:type="dxa"/>
            <w:vAlign w:val="center"/>
          </w:tcPr>
          <w:p w14:paraId="1AA210EF" w14:textId="77777777" w:rsidR="00ED6B12" w:rsidRDefault="00ED6B12" w:rsidP="00246117">
            <w:pPr>
              <w:rPr>
                <w:rFonts w:ascii="Arial Narrow" w:hAnsi="Arial Narrow"/>
                <w:sz w:val="24"/>
              </w:rPr>
            </w:pPr>
            <w:r>
              <w:rPr>
                <w:rFonts w:ascii="Arial Narrow" w:hAnsi="Arial Narrow"/>
                <w:sz w:val="24"/>
              </w:rPr>
              <w:t>ZUM Cartierul Tineretului</w:t>
            </w:r>
          </w:p>
          <w:p w14:paraId="567060E3" w14:textId="77777777" w:rsidR="00ED6B12" w:rsidRDefault="00ED6B12" w:rsidP="00246117">
            <w:pPr>
              <w:rPr>
                <w:rFonts w:ascii="Arial Narrow" w:hAnsi="Arial Narrow"/>
                <w:sz w:val="24"/>
              </w:rPr>
            </w:pPr>
            <w:r>
              <w:rPr>
                <w:rFonts w:ascii="Arial Narrow" w:hAnsi="Arial Narrow"/>
                <w:sz w:val="24"/>
              </w:rPr>
              <w:t>ZUM Centrul Vechi</w:t>
            </w:r>
          </w:p>
          <w:p w14:paraId="3041C9EB" w14:textId="77777777" w:rsidR="00ED6B12" w:rsidRDefault="00ED6B12" w:rsidP="00246117">
            <w:pPr>
              <w:rPr>
                <w:rFonts w:ascii="Arial Narrow" w:hAnsi="Arial Narrow"/>
                <w:sz w:val="24"/>
              </w:rPr>
            </w:pPr>
            <w:r>
              <w:rPr>
                <w:rFonts w:ascii="Arial Narrow" w:hAnsi="Arial Narrow"/>
                <w:sz w:val="24"/>
              </w:rPr>
              <w:t xml:space="preserve">ZUF – Nord – Strada Tomis, Str. Zimbrului, Str. Împărat Traian; </w:t>
            </w:r>
          </w:p>
          <w:p w14:paraId="66EC13F6" w14:textId="77777777" w:rsidR="00ED6B12" w:rsidRDefault="00ED6B12" w:rsidP="00246117">
            <w:pPr>
              <w:rPr>
                <w:rFonts w:ascii="Arial Narrow" w:hAnsi="Arial Narrow"/>
                <w:sz w:val="24"/>
              </w:rPr>
            </w:pPr>
            <w:r>
              <w:rPr>
                <w:rFonts w:ascii="Arial Narrow" w:hAnsi="Arial Narrow"/>
                <w:sz w:val="24"/>
              </w:rPr>
              <w:t>Est – Str. Săvenilor nr. 33-59, Str. Tudor Vladimirescu nr. 12-96, Str. I.C. Brătianu nr. 40-52;</w:t>
            </w:r>
          </w:p>
          <w:p w14:paraId="09C6AB2C" w14:textId="77777777" w:rsidR="00ED6B12" w:rsidRDefault="00ED6B12" w:rsidP="00246117">
            <w:pPr>
              <w:rPr>
                <w:rFonts w:ascii="Arial Narrow" w:hAnsi="Arial Narrow"/>
                <w:sz w:val="24"/>
              </w:rPr>
            </w:pPr>
            <w:r>
              <w:rPr>
                <w:rFonts w:ascii="Arial Narrow" w:hAnsi="Arial Narrow"/>
                <w:sz w:val="24"/>
              </w:rPr>
              <w:t>Sud – Str. Petru Rareș, Str. Victoriei, Str. 1 Decembrie;</w:t>
            </w:r>
          </w:p>
          <w:p w14:paraId="25A1728E" w14:textId="77777777" w:rsidR="00ED6B12" w:rsidRPr="007433C3" w:rsidRDefault="00ED6B12" w:rsidP="0024611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ED6B12" w14:paraId="43255E73" w14:textId="77777777" w:rsidTr="00246117">
        <w:trPr>
          <w:trHeight w:val="283"/>
          <w:jc w:val="center"/>
        </w:trPr>
        <w:tc>
          <w:tcPr>
            <w:tcW w:w="794" w:type="dxa"/>
            <w:vAlign w:val="center"/>
          </w:tcPr>
          <w:p w14:paraId="4EE8EDB7"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58F455CD" w14:textId="77777777" w:rsidR="00ED6B12" w:rsidRPr="0049217F" w:rsidRDefault="00ED6B12" w:rsidP="00246117">
            <w:pPr>
              <w:rPr>
                <w:rFonts w:ascii="Arial Narrow" w:hAnsi="Arial Narrow"/>
                <w:b/>
                <w:sz w:val="24"/>
              </w:rPr>
            </w:pPr>
            <w:r>
              <w:rPr>
                <w:rFonts w:ascii="Arial Narrow" w:hAnsi="Arial Narrow"/>
                <w:b/>
                <w:sz w:val="24"/>
              </w:rPr>
              <w:t>Titlul intervenției</w:t>
            </w:r>
          </w:p>
        </w:tc>
        <w:tc>
          <w:tcPr>
            <w:tcW w:w="10064" w:type="dxa"/>
            <w:vAlign w:val="center"/>
          </w:tcPr>
          <w:p w14:paraId="1B526625" w14:textId="11C01337" w:rsidR="00ED6B12" w:rsidRPr="007433C3" w:rsidRDefault="001B057E" w:rsidP="001B057E">
            <w:pPr>
              <w:jc w:val="both"/>
              <w:rPr>
                <w:rFonts w:ascii="Arial Narrow" w:hAnsi="Arial Narrow"/>
                <w:sz w:val="24"/>
              </w:rPr>
            </w:pPr>
            <w:r w:rsidRPr="001B057E">
              <w:rPr>
                <w:rFonts w:ascii="Arial Narrow" w:hAnsi="Arial Narrow"/>
                <w:sz w:val="24"/>
              </w:rPr>
              <w:t>Crearea / rebilitarea / modernizarea spațiilor publice urbane – modernizarea utilităților publice – modernizarea iluminatului public urban</w:t>
            </w:r>
          </w:p>
        </w:tc>
      </w:tr>
      <w:tr w:rsidR="00ED6B12" w14:paraId="1D9F83E7" w14:textId="77777777" w:rsidTr="00246117">
        <w:trPr>
          <w:trHeight w:val="283"/>
          <w:jc w:val="center"/>
        </w:trPr>
        <w:tc>
          <w:tcPr>
            <w:tcW w:w="794" w:type="dxa"/>
            <w:vAlign w:val="center"/>
          </w:tcPr>
          <w:p w14:paraId="0BA546C9"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5E993ACD" w14:textId="77777777" w:rsidR="00ED6B12" w:rsidRPr="0049217F" w:rsidRDefault="00ED6B12" w:rsidP="0024611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3771A3A3" w14:textId="77777777" w:rsidR="00ED6B12" w:rsidRPr="007433C3" w:rsidRDefault="00ED6B12" w:rsidP="00246117">
            <w:pPr>
              <w:rPr>
                <w:rFonts w:ascii="Arial Narrow" w:hAnsi="Arial Narrow"/>
                <w:sz w:val="24"/>
              </w:rPr>
            </w:pPr>
            <w:r>
              <w:rPr>
                <w:rFonts w:ascii="Arial Narrow" w:hAnsi="Arial Narrow"/>
                <w:sz w:val="24"/>
              </w:rPr>
              <w:t>OS 2 – Creșterea gradului de siguranță al cetățenilor și îmbunătățirea aspectului peisagistic al teritoriului SDL prin reamenajarea spațiilor publice urbane în 3 ani</w:t>
            </w:r>
          </w:p>
        </w:tc>
      </w:tr>
      <w:tr w:rsidR="00ED6B12" w14:paraId="190378E9" w14:textId="77777777" w:rsidTr="00246117">
        <w:trPr>
          <w:trHeight w:val="283"/>
          <w:jc w:val="center"/>
        </w:trPr>
        <w:tc>
          <w:tcPr>
            <w:tcW w:w="794" w:type="dxa"/>
            <w:vAlign w:val="center"/>
          </w:tcPr>
          <w:p w14:paraId="0B93E6AD"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44051F56" w14:textId="77777777" w:rsidR="00ED6B12" w:rsidRPr="0049217F" w:rsidRDefault="00ED6B12" w:rsidP="0024611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139011B1" w14:textId="705D4790" w:rsidR="00ED6B12" w:rsidRPr="007433C3" w:rsidRDefault="007D7140" w:rsidP="007D7140">
            <w:pPr>
              <w:rPr>
                <w:rFonts w:ascii="Arial Narrow" w:hAnsi="Arial Narrow"/>
                <w:sz w:val="24"/>
              </w:rPr>
            </w:pPr>
            <w:r>
              <w:rPr>
                <w:rFonts w:ascii="Arial Narrow" w:hAnsi="Arial Narrow"/>
                <w:sz w:val="24"/>
              </w:rPr>
              <w:t>Măsura 4</w:t>
            </w:r>
            <w:r w:rsidR="00ED6B12">
              <w:rPr>
                <w:rFonts w:ascii="Arial Narrow" w:hAnsi="Arial Narrow"/>
                <w:sz w:val="24"/>
              </w:rPr>
              <w:t xml:space="preserve"> – </w:t>
            </w:r>
            <w:r w:rsidR="001B057E">
              <w:rPr>
                <w:rFonts w:ascii="Arial Narrow" w:hAnsi="Arial Narrow"/>
                <w:sz w:val="24"/>
              </w:rPr>
              <w:t>Modernizarea spațiilor publice urbane prin modernizarea utilităților publice – modernizarea iluminatului public urban</w:t>
            </w:r>
          </w:p>
        </w:tc>
      </w:tr>
      <w:tr w:rsidR="00ED6B12" w14:paraId="12E0DF76" w14:textId="77777777" w:rsidTr="00246117">
        <w:trPr>
          <w:trHeight w:val="283"/>
          <w:jc w:val="center"/>
        </w:trPr>
        <w:tc>
          <w:tcPr>
            <w:tcW w:w="794" w:type="dxa"/>
            <w:vAlign w:val="center"/>
          </w:tcPr>
          <w:p w14:paraId="354252AB"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4C6A43A9" w14:textId="77777777" w:rsidR="00ED6B12" w:rsidRPr="0049217F" w:rsidRDefault="00ED6B12" w:rsidP="00246117">
            <w:pPr>
              <w:rPr>
                <w:rFonts w:ascii="Arial Narrow" w:hAnsi="Arial Narrow"/>
                <w:b/>
                <w:sz w:val="24"/>
              </w:rPr>
            </w:pPr>
            <w:r>
              <w:rPr>
                <w:rFonts w:ascii="Arial Narrow" w:hAnsi="Arial Narrow"/>
                <w:b/>
                <w:sz w:val="24"/>
              </w:rPr>
              <w:t>Justificarea intervenției</w:t>
            </w:r>
          </w:p>
        </w:tc>
        <w:tc>
          <w:tcPr>
            <w:tcW w:w="10064" w:type="dxa"/>
            <w:vAlign w:val="center"/>
          </w:tcPr>
          <w:p w14:paraId="23B2868F" w14:textId="0CCB0F6F" w:rsidR="00ED6B12" w:rsidRPr="007433C3" w:rsidRDefault="001B057E" w:rsidP="00246117">
            <w:pPr>
              <w:rPr>
                <w:rFonts w:ascii="Arial Narrow" w:hAnsi="Arial Narrow"/>
                <w:sz w:val="24"/>
              </w:rPr>
            </w:pPr>
            <w:r>
              <w:rPr>
                <w:rFonts w:ascii="Arial Narrow" w:hAnsi="Arial Narrow"/>
                <w:sz w:val="24"/>
              </w:rPr>
              <w:t>Modernizarea utilităților publice prin asigurarea iluminării suficiente a zonelor cu infracționalitate crescută. Complementar se vor amplasa camere de luat vederi pentru creșterea siguranței persoanelor care tranzitează zonele</w:t>
            </w:r>
          </w:p>
        </w:tc>
      </w:tr>
      <w:tr w:rsidR="00ED6B12" w14:paraId="63E68AA6" w14:textId="77777777" w:rsidTr="00246117">
        <w:trPr>
          <w:trHeight w:val="283"/>
          <w:jc w:val="center"/>
        </w:trPr>
        <w:tc>
          <w:tcPr>
            <w:tcW w:w="794" w:type="dxa"/>
            <w:vAlign w:val="center"/>
          </w:tcPr>
          <w:p w14:paraId="57E97E98"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33AA670F" w14:textId="77777777" w:rsidR="00ED6B12" w:rsidRPr="0049217F" w:rsidRDefault="00ED6B12" w:rsidP="00246117">
            <w:pPr>
              <w:rPr>
                <w:rFonts w:ascii="Arial Narrow" w:hAnsi="Arial Narrow"/>
                <w:b/>
                <w:sz w:val="24"/>
              </w:rPr>
            </w:pPr>
            <w:r>
              <w:rPr>
                <w:rFonts w:ascii="Arial Narrow" w:hAnsi="Arial Narrow"/>
                <w:b/>
                <w:sz w:val="24"/>
              </w:rPr>
              <w:t>Comunitatea marginalizată din teritoriu</w:t>
            </w:r>
          </w:p>
        </w:tc>
        <w:tc>
          <w:tcPr>
            <w:tcW w:w="10064" w:type="dxa"/>
            <w:vAlign w:val="center"/>
          </w:tcPr>
          <w:p w14:paraId="2B407C1F" w14:textId="77777777" w:rsidR="00ED6B12" w:rsidRPr="007433C3" w:rsidRDefault="00321F45" w:rsidP="00246117">
            <w:pPr>
              <w:rPr>
                <w:rFonts w:ascii="Arial Narrow" w:hAnsi="Arial Narrow"/>
                <w:sz w:val="24"/>
              </w:rPr>
            </w:pPr>
            <w:r>
              <w:rPr>
                <w:rFonts w:ascii="Arial Narrow" w:hAnsi="Arial Narrow"/>
                <w:sz w:val="24"/>
              </w:rPr>
              <w:t>R</w:t>
            </w:r>
            <w:r w:rsidR="00ED6B12">
              <w:rPr>
                <w:rFonts w:ascii="Arial Narrow" w:hAnsi="Arial Narrow"/>
                <w:sz w:val="24"/>
              </w:rPr>
              <w:t>oma și non roma</w:t>
            </w:r>
          </w:p>
        </w:tc>
      </w:tr>
      <w:tr w:rsidR="00ED6B12" w14:paraId="29FE48B6" w14:textId="77777777" w:rsidTr="00246117">
        <w:trPr>
          <w:trHeight w:val="283"/>
          <w:jc w:val="center"/>
        </w:trPr>
        <w:tc>
          <w:tcPr>
            <w:tcW w:w="794" w:type="dxa"/>
            <w:vAlign w:val="center"/>
          </w:tcPr>
          <w:p w14:paraId="1E61F6E5"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2F497AF2" w14:textId="77777777" w:rsidR="00ED6B12" w:rsidRPr="0049217F" w:rsidRDefault="00ED6B12" w:rsidP="0024611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30FE61E5" w14:textId="77777777" w:rsidR="00ED6B12" w:rsidRPr="007433C3" w:rsidRDefault="00ED6B12" w:rsidP="00246117">
            <w:pPr>
              <w:rPr>
                <w:rFonts w:ascii="Arial Narrow" w:hAnsi="Arial Narrow"/>
                <w:sz w:val="24"/>
              </w:rPr>
            </w:pPr>
            <w:r>
              <w:rPr>
                <w:rFonts w:ascii="Arial Narrow" w:hAnsi="Arial Narrow"/>
                <w:sz w:val="24"/>
              </w:rPr>
              <w:t>Locuitorii municipiului Botoșani</w:t>
            </w:r>
            <w:r w:rsidR="00321F45">
              <w:rPr>
                <w:rFonts w:ascii="Arial Narrow" w:hAnsi="Arial Narrow"/>
                <w:sz w:val="24"/>
              </w:rPr>
              <w:t>, cu accent pe locuitorii de pe teritoriul SDL</w:t>
            </w:r>
          </w:p>
        </w:tc>
      </w:tr>
      <w:tr w:rsidR="00ED6B12" w14:paraId="3742CCFD" w14:textId="77777777" w:rsidTr="00246117">
        <w:trPr>
          <w:trHeight w:val="283"/>
          <w:jc w:val="center"/>
        </w:trPr>
        <w:tc>
          <w:tcPr>
            <w:tcW w:w="794" w:type="dxa"/>
            <w:vAlign w:val="center"/>
          </w:tcPr>
          <w:p w14:paraId="1B3842A4"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58613CDB" w14:textId="77777777" w:rsidR="00ED6B12" w:rsidRPr="0049217F" w:rsidRDefault="00ED6B12" w:rsidP="00246117">
            <w:pPr>
              <w:rPr>
                <w:rFonts w:ascii="Arial Narrow" w:hAnsi="Arial Narrow"/>
                <w:b/>
                <w:sz w:val="24"/>
              </w:rPr>
            </w:pPr>
            <w:r>
              <w:rPr>
                <w:rFonts w:ascii="Arial Narrow" w:hAnsi="Arial Narrow"/>
                <w:b/>
                <w:sz w:val="24"/>
              </w:rPr>
              <w:t>Durata estimată a intervenției</w:t>
            </w:r>
          </w:p>
        </w:tc>
        <w:tc>
          <w:tcPr>
            <w:tcW w:w="10064" w:type="dxa"/>
            <w:vAlign w:val="center"/>
          </w:tcPr>
          <w:p w14:paraId="25688F01" w14:textId="77777777" w:rsidR="00ED6B12" w:rsidRPr="007433C3" w:rsidRDefault="00ED6B12" w:rsidP="00246117">
            <w:pPr>
              <w:rPr>
                <w:rFonts w:ascii="Arial Narrow" w:hAnsi="Arial Narrow"/>
                <w:sz w:val="24"/>
              </w:rPr>
            </w:pPr>
            <w:r>
              <w:rPr>
                <w:rFonts w:ascii="Arial Narrow" w:hAnsi="Arial Narrow"/>
                <w:sz w:val="24"/>
              </w:rPr>
              <w:t>36 luni</w:t>
            </w:r>
          </w:p>
        </w:tc>
      </w:tr>
      <w:tr w:rsidR="00ED6B12" w14:paraId="59E9BA1D" w14:textId="77777777" w:rsidTr="00246117">
        <w:trPr>
          <w:trHeight w:val="283"/>
          <w:jc w:val="center"/>
        </w:trPr>
        <w:tc>
          <w:tcPr>
            <w:tcW w:w="794" w:type="dxa"/>
            <w:vAlign w:val="center"/>
          </w:tcPr>
          <w:p w14:paraId="18BEE585"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6E77F076" w14:textId="77777777" w:rsidR="00ED6B12" w:rsidRPr="0049217F" w:rsidRDefault="00ED6B12" w:rsidP="00246117">
            <w:pPr>
              <w:rPr>
                <w:rFonts w:ascii="Arial Narrow" w:hAnsi="Arial Narrow"/>
                <w:b/>
                <w:sz w:val="24"/>
              </w:rPr>
            </w:pPr>
            <w:r>
              <w:rPr>
                <w:rFonts w:ascii="Arial Narrow" w:hAnsi="Arial Narrow"/>
                <w:b/>
                <w:sz w:val="24"/>
              </w:rPr>
              <w:t>Buget estimativ</w:t>
            </w:r>
          </w:p>
        </w:tc>
        <w:tc>
          <w:tcPr>
            <w:tcW w:w="10064" w:type="dxa"/>
            <w:vAlign w:val="center"/>
          </w:tcPr>
          <w:p w14:paraId="0A50D435" w14:textId="68C4E06C" w:rsidR="00ED6B12" w:rsidRPr="007433C3" w:rsidRDefault="00E575E2" w:rsidP="00246117">
            <w:pPr>
              <w:rPr>
                <w:rFonts w:ascii="Arial Narrow" w:hAnsi="Arial Narrow"/>
                <w:sz w:val="24"/>
              </w:rPr>
            </w:pPr>
            <w:r>
              <w:rPr>
                <w:rFonts w:ascii="Arial Narrow" w:hAnsi="Arial Narrow"/>
                <w:sz w:val="24"/>
              </w:rPr>
              <w:t>90000</w:t>
            </w:r>
            <w:r w:rsidR="00ED6B12">
              <w:rPr>
                <w:rFonts w:ascii="Arial Narrow" w:hAnsi="Arial Narrow"/>
                <w:sz w:val="24"/>
              </w:rPr>
              <w:t xml:space="preserve"> Euro</w:t>
            </w:r>
          </w:p>
        </w:tc>
      </w:tr>
      <w:tr w:rsidR="00ED6B12" w14:paraId="09A059D9" w14:textId="77777777" w:rsidTr="00246117">
        <w:trPr>
          <w:trHeight w:val="283"/>
          <w:jc w:val="center"/>
        </w:trPr>
        <w:tc>
          <w:tcPr>
            <w:tcW w:w="794" w:type="dxa"/>
            <w:vAlign w:val="center"/>
          </w:tcPr>
          <w:p w14:paraId="7695C199"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6A310D54" w14:textId="77777777" w:rsidR="00ED6B12" w:rsidRPr="0049217F" w:rsidRDefault="00ED6B12" w:rsidP="00246117">
            <w:pPr>
              <w:rPr>
                <w:rFonts w:ascii="Arial Narrow" w:hAnsi="Arial Narrow"/>
                <w:b/>
                <w:sz w:val="24"/>
              </w:rPr>
            </w:pPr>
            <w:r>
              <w:rPr>
                <w:rFonts w:ascii="Arial Narrow" w:hAnsi="Arial Narrow"/>
                <w:b/>
                <w:sz w:val="24"/>
              </w:rPr>
              <w:t>Surse de finanțare</w:t>
            </w:r>
          </w:p>
        </w:tc>
        <w:tc>
          <w:tcPr>
            <w:tcW w:w="10064" w:type="dxa"/>
            <w:vAlign w:val="center"/>
          </w:tcPr>
          <w:p w14:paraId="76D94E5E" w14:textId="77777777" w:rsidR="00ED6B12" w:rsidRPr="007433C3" w:rsidRDefault="00ED6B12" w:rsidP="00246117">
            <w:pPr>
              <w:rPr>
                <w:rFonts w:ascii="Arial Narrow" w:hAnsi="Arial Narrow"/>
                <w:sz w:val="24"/>
              </w:rPr>
            </w:pPr>
            <w:r>
              <w:rPr>
                <w:rFonts w:ascii="Arial Narrow" w:hAnsi="Arial Narrow"/>
                <w:sz w:val="24"/>
              </w:rPr>
              <w:t>POR</w:t>
            </w:r>
          </w:p>
        </w:tc>
      </w:tr>
      <w:tr w:rsidR="00ED6B12" w14:paraId="4AF52E08" w14:textId="77777777" w:rsidTr="00246117">
        <w:trPr>
          <w:trHeight w:val="283"/>
          <w:jc w:val="center"/>
        </w:trPr>
        <w:tc>
          <w:tcPr>
            <w:tcW w:w="794" w:type="dxa"/>
            <w:vAlign w:val="center"/>
          </w:tcPr>
          <w:p w14:paraId="67A38A4F" w14:textId="77777777" w:rsidR="00ED6B12" w:rsidRPr="0049217F" w:rsidRDefault="00ED6B12" w:rsidP="00ED6B12">
            <w:pPr>
              <w:pStyle w:val="ListParagraph"/>
              <w:numPr>
                <w:ilvl w:val="0"/>
                <w:numId w:val="8"/>
              </w:numPr>
              <w:rPr>
                <w:rFonts w:ascii="Arial Narrow" w:hAnsi="Arial Narrow"/>
                <w:b/>
              </w:rPr>
            </w:pPr>
          </w:p>
        </w:tc>
        <w:tc>
          <w:tcPr>
            <w:tcW w:w="4512" w:type="dxa"/>
            <w:vAlign w:val="center"/>
          </w:tcPr>
          <w:p w14:paraId="07FDE68C" w14:textId="77777777" w:rsidR="00ED6B12" w:rsidRPr="0049217F" w:rsidRDefault="00ED6B12" w:rsidP="0024611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32824747" w14:textId="77777777" w:rsidR="00ED6B12" w:rsidRPr="007433C3" w:rsidRDefault="00ED6B12" w:rsidP="00246117">
            <w:pPr>
              <w:rPr>
                <w:rFonts w:ascii="Arial Narrow" w:hAnsi="Arial Narrow"/>
                <w:sz w:val="24"/>
              </w:rPr>
            </w:pPr>
            <w:r>
              <w:rPr>
                <w:rFonts w:ascii="Arial Narrow" w:hAnsi="Arial Narrow"/>
                <w:sz w:val="24"/>
              </w:rPr>
              <w:t>Se va asigura sustenabilitatea intervenț</w:t>
            </w:r>
            <w:r w:rsidR="008C72D2">
              <w:rPr>
                <w:rFonts w:ascii="Arial Narrow" w:hAnsi="Arial Narrow"/>
                <w:sz w:val="24"/>
              </w:rPr>
              <w:t>iei din resursele proprii ale Consiliului L</w:t>
            </w:r>
            <w:r>
              <w:rPr>
                <w:rFonts w:ascii="Arial Narrow" w:hAnsi="Arial Narrow"/>
                <w:sz w:val="24"/>
              </w:rPr>
              <w:t>ocal, prin Serviciul Edilitare pentru cel puțin 2 ani.</w:t>
            </w:r>
          </w:p>
        </w:tc>
      </w:tr>
      <w:tr w:rsidR="00246117" w14:paraId="364356E2" w14:textId="77777777" w:rsidTr="00246117">
        <w:trPr>
          <w:trHeight w:val="472"/>
          <w:jc w:val="center"/>
        </w:trPr>
        <w:tc>
          <w:tcPr>
            <w:tcW w:w="15370" w:type="dxa"/>
            <w:gridSpan w:val="3"/>
            <w:vAlign w:val="center"/>
          </w:tcPr>
          <w:p w14:paraId="3AF3CE6F" w14:textId="655A0D19" w:rsidR="00246117" w:rsidRPr="00E42E59" w:rsidRDefault="00246117" w:rsidP="00246117">
            <w:pPr>
              <w:jc w:val="center"/>
              <w:rPr>
                <w:rFonts w:ascii="Arial Narrow" w:hAnsi="Arial Narrow"/>
                <w:b/>
                <w:sz w:val="24"/>
              </w:rPr>
            </w:pPr>
            <w:r>
              <w:rPr>
                <w:rFonts w:ascii="Arial Narrow" w:hAnsi="Arial Narrow"/>
                <w:b/>
                <w:sz w:val="24"/>
              </w:rPr>
              <w:lastRenderedPageBreak/>
              <w:t>Fișa intervenției #9 – Intervenție POR – Amplasarea de camere de supraveghere wireless pe teritoriul SDL</w:t>
            </w:r>
          </w:p>
        </w:tc>
      </w:tr>
      <w:tr w:rsidR="00246117" w14:paraId="760A7865" w14:textId="77777777" w:rsidTr="00246117">
        <w:trPr>
          <w:trHeight w:val="472"/>
          <w:jc w:val="center"/>
        </w:trPr>
        <w:tc>
          <w:tcPr>
            <w:tcW w:w="794" w:type="dxa"/>
            <w:vAlign w:val="center"/>
          </w:tcPr>
          <w:p w14:paraId="5068FEC8"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670320F6" w14:textId="77777777" w:rsidR="00246117" w:rsidRDefault="00246117" w:rsidP="00246117">
            <w:pPr>
              <w:rPr>
                <w:rFonts w:ascii="Arial Narrow" w:hAnsi="Arial Narrow"/>
                <w:b/>
                <w:sz w:val="24"/>
              </w:rPr>
            </w:pPr>
            <w:r>
              <w:rPr>
                <w:rFonts w:ascii="Arial Narrow" w:hAnsi="Arial Narrow"/>
                <w:b/>
                <w:sz w:val="24"/>
              </w:rPr>
              <w:t>Regiune de dezvoltare</w:t>
            </w:r>
          </w:p>
          <w:p w14:paraId="7E146331" w14:textId="77777777" w:rsidR="00246117" w:rsidRDefault="00246117" w:rsidP="00246117">
            <w:pPr>
              <w:rPr>
                <w:rFonts w:ascii="Arial Narrow" w:hAnsi="Arial Narrow"/>
                <w:b/>
                <w:sz w:val="24"/>
              </w:rPr>
            </w:pPr>
            <w:r>
              <w:rPr>
                <w:rFonts w:ascii="Arial Narrow" w:hAnsi="Arial Narrow"/>
                <w:b/>
                <w:sz w:val="24"/>
              </w:rPr>
              <w:t>Județ</w:t>
            </w:r>
          </w:p>
          <w:p w14:paraId="6F2E493B" w14:textId="77777777" w:rsidR="00246117" w:rsidRDefault="00246117" w:rsidP="00246117">
            <w:pPr>
              <w:rPr>
                <w:rFonts w:ascii="Arial Narrow" w:hAnsi="Arial Narrow"/>
                <w:b/>
                <w:sz w:val="24"/>
              </w:rPr>
            </w:pPr>
            <w:r>
              <w:rPr>
                <w:rFonts w:ascii="Arial Narrow" w:hAnsi="Arial Narrow"/>
                <w:b/>
                <w:sz w:val="24"/>
              </w:rPr>
              <w:t>Oraș/municipiu</w:t>
            </w:r>
          </w:p>
        </w:tc>
        <w:tc>
          <w:tcPr>
            <w:tcW w:w="10064" w:type="dxa"/>
            <w:vAlign w:val="center"/>
          </w:tcPr>
          <w:p w14:paraId="5DBC5524" w14:textId="77777777" w:rsidR="00246117" w:rsidRDefault="00246117" w:rsidP="00246117">
            <w:pPr>
              <w:rPr>
                <w:rFonts w:ascii="Arial Narrow" w:hAnsi="Arial Narrow"/>
                <w:sz w:val="24"/>
              </w:rPr>
            </w:pPr>
            <w:r>
              <w:rPr>
                <w:rFonts w:ascii="Arial Narrow" w:hAnsi="Arial Narrow"/>
                <w:sz w:val="24"/>
              </w:rPr>
              <w:t>Nord-Est</w:t>
            </w:r>
          </w:p>
          <w:p w14:paraId="1D1B37E6" w14:textId="77777777" w:rsidR="00246117" w:rsidRDefault="00246117" w:rsidP="00246117">
            <w:pPr>
              <w:rPr>
                <w:rFonts w:ascii="Arial Narrow" w:hAnsi="Arial Narrow"/>
                <w:sz w:val="24"/>
              </w:rPr>
            </w:pPr>
            <w:r>
              <w:rPr>
                <w:rFonts w:ascii="Arial Narrow" w:hAnsi="Arial Narrow"/>
                <w:sz w:val="24"/>
              </w:rPr>
              <w:t>Botoșani</w:t>
            </w:r>
          </w:p>
          <w:p w14:paraId="383C22A9" w14:textId="77777777" w:rsidR="00246117" w:rsidRPr="007433C3" w:rsidRDefault="00246117" w:rsidP="00246117">
            <w:pPr>
              <w:rPr>
                <w:rFonts w:ascii="Arial Narrow" w:hAnsi="Arial Narrow"/>
                <w:sz w:val="24"/>
              </w:rPr>
            </w:pPr>
            <w:r>
              <w:rPr>
                <w:rFonts w:ascii="Arial Narrow" w:hAnsi="Arial Narrow"/>
                <w:sz w:val="24"/>
              </w:rPr>
              <w:t>Botoșani</w:t>
            </w:r>
          </w:p>
        </w:tc>
      </w:tr>
      <w:tr w:rsidR="00246117" w14:paraId="406F479F" w14:textId="77777777" w:rsidTr="00246117">
        <w:trPr>
          <w:trHeight w:val="283"/>
          <w:jc w:val="center"/>
        </w:trPr>
        <w:tc>
          <w:tcPr>
            <w:tcW w:w="794" w:type="dxa"/>
            <w:vAlign w:val="center"/>
          </w:tcPr>
          <w:p w14:paraId="0AB9B414"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113E20A3" w14:textId="77777777" w:rsidR="00246117" w:rsidRPr="0049217F" w:rsidRDefault="00246117" w:rsidP="00246117">
            <w:pPr>
              <w:rPr>
                <w:rFonts w:ascii="Arial Narrow" w:hAnsi="Arial Narrow"/>
                <w:b/>
                <w:sz w:val="24"/>
              </w:rPr>
            </w:pPr>
            <w:r>
              <w:rPr>
                <w:rFonts w:ascii="Arial Narrow" w:hAnsi="Arial Narrow"/>
                <w:b/>
                <w:sz w:val="24"/>
              </w:rPr>
              <w:t>Nume GAL</w:t>
            </w:r>
          </w:p>
        </w:tc>
        <w:tc>
          <w:tcPr>
            <w:tcW w:w="10064" w:type="dxa"/>
            <w:vAlign w:val="center"/>
          </w:tcPr>
          <w:p w14:paraId="1776B7A1" w14:textId="77777777" w:rsidR="00246117" w:rsidRPr="007433C3" w:rsidRDefault="00246117" w:rsidP="00246117">
            <w:pPr>
              <w:rPr>
                <w:rFonts w:ascii="Arial Narrow" w:hAnsi="Arial Narrow"/>
                <w:sz w:val="24"/>
              </w:rPr>
            </w:pPr>
            <w:r>
              <w:rPr>
                <w:rFonts w:ascii="Arial Narrow" w:hAnsi="Arial Narrow"/>
                <w:sz w:val="24"/>
              </w:rPr>
              <w:t>GAL „Botoșani pentru viitor”</w:t>
            </w:r>
          </w:p>
        </w:tc>
      </w:tr>
      <w:tr w:rsidR="00246117" w14:paraId="6E21D6EA" w14:textId="77777777" w:rsidTr="00246117">
        <w:trPr>
          <w:trHeight w:val="283"/>
          <w:jc w:val="center"/>
        </w:trPr>
        <w:tc>
          <w:tcPr>
            <w:tcW w:w="794" w:type="dxa"/>
            <w:vAlign w:val="center"/>
          </w:tcPr>
          <w:p w14:paraId="081B7814"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20DA5E86" w14:textId="77777777" w:rsidR="00246117" w:rsidRPr="0049217F" w:rsidRDefault="00246117" w:rsidP="00246117">
            <w:pPr>
              <w:rPr>
                <w:rFonts w:ascii="Arial Narrow" w:hAnsi="Arial Narrow"/>
                <w:b/>
                <w:sz w:val="24"/>
              </w:rPr>
            </w:pPr>
            <w:r>
              <w:rPr>
                <w:rFonts w:ascii="Arial Narrow" w:hAnsi="Arial Narrow"/>
                <w:b/>
                <w:sz w:val="24"/>
              </w:rPr>
              <w:t>Date de contact GAL</w:t>
            </w:r>
          </w:p>
        </w:tc>
        <w:tc>
          <w:tcPr>
            <w:tcW w:w="10064" w:type="dxa"/>
            <w:vAlign w:val="center"/>
          </w:tcPr>
          <w:p w14:paraId="74690A8D" w14:textId="77777777" w:rsidR="00246117" w:rsidRDefault="00246117" w:rsidP="00246117">
            <w:pPr>
              <w:rPr>
                <w:rFonts w:ascii="Arial Narrow" w:hAnsi="Arial Narrow"/>
                <w:sz w:val="24"/>
              </w:rPr>
            </w:pPr>
            <w:r>
              <w:rPr>
                <w:rFonts w:ascii="Arial Narrow" w:hAnsi="Arial Narrow"/>
                <w:sz w:val="24"/>
              </w:rPr>
              <w:t>Strada Poștei, nr. 9, etaj 2, camera 214, Botoșani</w:t>
            </w:r>
          </w:p>
          <w:p w14:paraId="7CC6B52F" w14:textId="77777777" w:rsidR="00246117" w:rsidRPr="007433C3" w:rsidRDefault="00246117" w:rsidP="00246117">
            <w:pPr>
              <w:rPr>
                <w:rFonts w:ascii="Arial Narrow" w:hAnsi="Arial Narrow"/>
                <w:sz w:val="24"/>
              </w:rPr>
            </w:pPr>
            <w:r>
              <w:rPr>
                <w:rFonts w:ascii="Arial Narrow" w:hAnsi="Arial Narrow"/>
                <w:sz w:val="24"/>
              </w:rPr>
              <w:t>galbotosani@gmail.com</w:t>
            </w:r>
          </w:p>
        </w:tc>
      </w:tr>
      <w:tr w:rsidR="00246117" w14:paraId="188E3993" w14:textId="77777777" w:rsidTr="00246117">
        <w:trPr>
          <w:trHeight w:val="283"/>
          <w:jc w:val="center"/>
        </w:trPr>
        <w:tc>
          <w:tcPr>
            <w:tcW w:w="794" w:type="dxa"/>
            <w:vAlign w:val="center"/>
          </w:tcPr>
          <w:p w14:paraId="233EBF2D"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3938F80A" w14:textId="77777777" w:rsidR="00246117" w:rsidRPr="0049217F" w:rsidRDefault="00246117" w:rsidP="00246117">
            <w:pPr>
              <w:rPr>
                <w:rFonts w:ascii="Arial Narrow" w:hAnsi="Arial Narrow"/>
                <w:b/>
                <w:sz w:val="24"/>
              </w:rPr>
            </w:pPr>
            <w:r>
              <w:rPr>
                <w:rFonts w:ascii="Arial Narrow" w:hAnsi="Arial Narrow"/>
                <w:b/>
                <w:sz w:val="24"/>
              </w:rPr>
              <w:t>Teritoriul vizat de SDL</w:t>
            </w:r>
          </w:p>
        </w:tc>
        <w:tc>
          <w:tcPr>
            <w:tcW w:w="10064" w:type="dxa"/>
            <w:vAlign w:val="center"/>
          </w:tcPr>
          <w:p w14:paraId="5990778A" w14:textId="77777777" w:rsidR="00246117" w:rsidRDefault="00246117" w:rsidP="00246117">
            <w:pPr>
              <w:rPr>
                <w:rFonts w:ascii="Arial Narrow" w:hAnsi="Arial Narrow"/>
                <w:sz w:val="24"/>
              </w:rPr>
            </w:pPr>
            <w:r>
              <w:rPr>
                <w:rFonts w:ascii="Arial Narrow" w:hAnsi="Arial Narrow"/>
                <w:sz w:val="24"/>
              </w:rPr>
              <w:t>ZUM Cartierul Tineretului</w:t>
            </w:r>
          </w:p>
          <w:p w14:paraId="1646D628" w14:textId="77777777" w:rsidR="00246117" w:rsidRDefault="00246117" w:rsidP="00246117">
            <w:pPr>
              <w:rPr>
                <w:rFonts w:ascii="Arial Narrow" w:hAnsi="Arial Narrow"/>
                <w:sz w:val="24"/>
              </w:rPr>
            </w:pPr>
            <w:r>
              <w:rPr>
                <w:rFonts w:ascii="Arial Narrow" w:hAnsi="Arial Narrow"/>
                <w:sz w:val="24"/>
              </w:rPr>
              <w:t>ZUM Centrul Vechi</w:t>
            </w:r>
          </w:p>
          <w:p w14:paraId="36927B06" w14:textId="77777777" w:rsidR="00246117" w:rsidRDefault="00246117" w:rsidP="00246117">
            <w:pPr>
              <w:rPr>
                <w:rFonts w:ascii="Arial Narrow" w:hAnsi="Arial Narrow"/>
                <w:sz w:val="24"/>
              </w:rPr>
            </w:pPr>
            <w:r>
              <w:rPr>
                <w:rFonts w:ascii="Arial Narrow" w:hAnsi="Arial Narrow"/>
                <w:sz w:val="24"/>
              </w:rPr>
              <w:t xml:space="preserve">ZUF – Nord – Strada Tomis, Str. Zimbrului, Str. Împărat Traian; </w:t>
            </w:r>
          </w:p>
          <w:p w14:paraId="2C865B64" w14:textId="77777777" w:rsidR="00246117" w:rsidRDefault="00246117" w:rsidP="00246117">
            <w:pPr>
              <w:rPr>
                <w:rFonts w:ascii="Arial Narrow" w:hAnsi="Arial Narrow"/>
                <w:sz w:val="24"/>
              </w:rPr>
            </w:pPr>
            <w:r>
              <w:rPr>
                <w:rFonts w:ascii="Arial Narrow" w:hAnsi="Arial Narrow"/>
                <w:sz w:val="24"/>
              </w:rPr>
              <w:t>Est – Str. Săvenilor nr. 33-59, Str. Tudor Vladimirescu nr. 12-96, Str. I.C. Brătianu nr. 40-52;</w:t>
            </w:r>
          </w:p>
          <w:p w14:paraId="396CC65F" w14:textId="77777777" w:rsidR="00246117" w:rsidRDefault="00246117" w:rsidP="00246117">
            <w:pPr>
              <w:rPr>
                <w:rFonts w:ascii="Arial Narrow" w:hAnsi="Arial Narrow"/>
                <w:sz w:val="24"/>
              </w:rPr>
            </w:pPr>
            <w:r>
              <w:rPr>
                <w:rFonts w:ascii="Arial Narrow" w:hAnsi="Arial Narrow"/>
                <w:sz w:val="24"/>
              </w:rPr>
              <w:t>Sud – Str. Petru Rareș, Str. Victoriei, Str. 1 Decembrie;</w:t>
            </w:r>
          </w:p>
          <w:p w14:paraId="1D030973" w14:textId="77777777" w:rsidR="00246117" w:rsidRPr="007433C3" w:rsidRDefault="00246117" w:rsidP="0024611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246117" w14:paraId="7AAEDA09" w14:textId="77777777" w:rsidTr="00246117">
        <w:trPr>
          <w:trHeight w:val="283"/>
          <w:jc w:val="center"/>
        </w:trPr>
        <w:tc>
          <w:tcPr>
            <w:tcW w:w="794" w:type="dxa"/>
            <w:vAlign w:val="center"/>
          </w:tcPr>
          <w:p w14:paraId="23438A1B"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7115EF25" w14:textId="77777777" w:rsidR="00246117" w:rsidRPr="0049217F" w:rsidRDefault="00246117" w:rsidP="00246117">
            <w:pPr>
              <w:rPr>
                <w:rFonts w:ascii="Arial Narrow" w:hAnsi="Arial Narrow"/>
                <w:b/>
                <w:sz w:val="24"/>
              </w:rPr>
            </w:pPr>
            <w:r>
              <w:rPr>
                <w:rFonts w:ascii="Arial Narrow" w:hAnsi="Arial Narrow"/>
                <w:b/>
                <w:sz w:val="24"/>
              </w:rPr>
              <w:t>Titlul intervenției</w:t>
            </w:r>
          </w:p>
        </w:tc>
        <w:tc>
          <w:tcPr>
            <w:tcW w:w="10064" w:type="dxa"/>
            <w:vAlign w:val="center"/>
          </w:tcPr>
          <w:p w14:paraId="71844743" w14:textId="77777777" w:rsidR="00246117" w:rsidRPr="007433C3" w:rsidRDefault="00246117" w:rsidP="00246117">
            <w:pPr>
              <w:rPr>
                <w:rFonts w:ascii="Arial Narrow" w:hAnsi="Arial Narrow"/>
                <w:sz w:val="24"/>
              </w:rPr>
            </w:pPr>
            <w:r w:rsidRPr="00246117">
              <w:rPr>
                <w:rFonts w:ascii="Arial Narrow" w:hAnsi="Arial Narrow"/>
                <w:sz w:val="24"/>
              </w:rPr>
              <w:t>Amplasarea de camere de supraveghere wireless pe teritoriul SDL</w:t>
            </w:r>
          </w:p>
        </w:tc>
      </w:tr>
      <w:tr w:rsidR="00246117" w14:paraId="1F20C66A" w14:textId="77777777" w:rsidTr="00246117">
        <w:trPr>
          <w:trHeight w:val="283"/>
          <w:jc w:val="center"/>
        </w:trPr>
        <w:tc>
          <w:tcPr>
            <w:tcW w:w="794" w:type="dxa"/>
            <w:vAlign w:val="center"/>
          </w:tcPr>
          <w:p w14:paraId="20EF7F7C"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1EFA8766" w14:textId="77777777" w:rsidR="00246117" w:rsidRPr="0049217F" w:rsidRDefault="00246117" w:rsidP="0024611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0C29153F" w14:textId="77777777" w:rsidR="00246117" w:rsidRPr="007433C3" w:rsidRDefault="00246117" w:rsidP="00246117">
            <w:pPr>
              <w:rPr>
                <w:rFonts w:ascii="Arial Narrow" w:hAnsi="Arial Narrow"/>
                <w:sz w:val="24"/>
              </w:rPr>
            </w:pPr>
            <w:r>
              <w:rPr>
                <w:rFonts w:ascii="Arial Narrow" w:hAnsi="Arial Narrow"/>
                <w:sz w:val="24"/>
              </w:rPr>
              <w:t>OS 2 – Creșterea gradului de siguranță al cetățenilor și îmbunătățirea aspectului peisagistic al teritoriului SDL prin reamenajarea spațiilor publice urbane în 3 ani</w:t>
            </w:r>
          </w:p>
        </w:tc>
      </w:tr>
      <w:tr w:rsidR="00246117" w14:paraId="2869A1CB" w14:textId="77777777" w:rsidTr="00246117">
        <w:trPr>
          <w:trHeight w:val="283"/>
          <w:jc w:val="center"/>
        </w:trPr>
        <w:tc>
          <w:tcPr>
            <w:tcW w:w="794" w:type="dxa"/>
            <w:vAlign w:val="center"/>
          </w:tcPr>
          <w:p w14:paraId="476890A5"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1181F65E" w14:textId="77777777" w:rsidR="00246117" w:rsidRPr="0049217F" w:rsidRDefault="00246117" w:rsidP="0024611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41D52141" w14:textId="77777777" w:rsidR="00246117" w:rsidRPr="007433C3" w:rsidRDefault="00246117" w:rsidP="00246117">
            <w:pPr>
              <w:rPr>
                <w:rFonts w:ascii="Arial Narrow" w:hAnsi="Arial Narrow"/>
                <w:sz w:val="24"/>
              </w:rPr>
            </w:pPr>
            <w:r>
              <w:rPr>
                <w:rFonts w:ascii="Arial Narrow" w:hAnsi="Arial Narrow"/>
                <w:sz w:val="24"/>
              </w:rPr>
              <w:t>Măs</w:t>
            </w:r>
            <w:r w:rsidR="00A45E98">
              <w:rPr>
                <w:rFonts w:ascii="Arial Narrow" w:hAnsi="Arial Narrow"/>
                <w:sz w:val="24"/>
              </w:rPr>
              <w:t>ura 5 – Creșterea gradului de siguranță a cetățenilor din teritoriul SDL</w:t>
            </w:r>
          </w:p>
        </w:tc>
      </w:tr>
      <w:tr w:rsidR="00246117" w14:paraId="5D99CCF4" w14:textId="77777777" w:rsidTr="00246117">
        <w:trPr>
          <w:trHeight w:val="283"/>
          <w:jc w:val="center"/>
        </w:trPr>
        <w:tc>
          <w:tcPr>
            <w:tcW w:w="794" w:type="dxa"/>
            <w:vAlign w:val="center"/>
          </w:tcPr>
          <w:p w14:paraId="7770A0CA"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36D5607E" w14:textId="77777777" w:rsidR="00246117" w:rsidRPr="0049217F" w:rsidRDefault="00246117" w:rsidP="00246117">
            <w:pPr>
              <w:rPr>
                <w:rFonts w:ascii="Arial Narrow" w:hAnsi="Arial Narrow"/>
                <w:b/>
                <w:sz w:val="24"/>
              </w:rPr>
            </w:pPr>
            <w:r>
              <w:rPr>
                <w:rFonts w:ascii="Arial Narrow" w:hAnsi="Arial Narrow"/>
                <w:b/>
                <w:sz w:val="24"/>
              </w:rPr>
              <w:t>Justificarea intervenției</w:t>
            </w:r>
          </w:p>
        </w:tc>
        <w:tc>
          <w:tcPr>
            <w:tcW w:w="10064" w:type="dxa"/>
            <w:vAlign w:val="center"/>
          </w:tcPr>
          <w:p w14:paraId="32E38609" w14:textId="77777777" w:rsidR="00246117" w:rsidRPr="007433C3" w:rsidRDefault="00A45E98" w:rsidP="00246117">
            <w:pPr>
              <w:rPr>
                <w:rFonts w:ascii="Arial Narrow" w:hAnsi="Arial Narrow"/>
                <w:sz w:val="24"/>
              </w:rPr>
            </w:pPr>
            <w:r>
              <w:rPr>
                <w:rFonts w:ascii="Arial Narrow" w:hAnsi="Arial Narrow"/>
                <w:sz w:val="24"/>
              </w:rPr>
              <w:t>Camerele vor fi amplasate în zonele cu grad ridicat de infracționalitate, în special ZUM-uri și legate la sistemul de supraveghere al Poliției locale</w:t>
            </w:r>
          </w:p>
        </w:tc>
      </w:tr>
      <w:tr w:rsidR="00246117" w14:paraId="4F050C4C" w14:textId="77777777" w:rsidTr="00246117">
        <w:trPr>
          <w:trHeight w:val="283"/>
          <w:jc w:val="center"/>
        </w:trPr>
        <w:tc>
          <w:tcPr>
            <w:tcW w:w="794" w:type="dxa"/>
            <w:vAlign w:val="center"/>
          </w:tcPr>
          <w:p w14:paraId="705883A1"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0EBEB346" w14:textId="77777777" w:rsidR="00246117" w:rsidRPr="0049217F" w:rsidRDefault="00246117" w:rsidP="00246117">
            <w:pPr>
              <w:rPr>
                <w:rFonts w:ascii="Arial Narrow" w:hAnsi="Arial Narrow"/>
                <w:b/>
                <w:sz w:val="24"/>
              </w:rPr>
            </w:pPr>
            <w:r>
              <w:rPr>
                <w:rFonts w:ascii="Arial Narrow" w:hAnsi="Arial Narrow"/>
                <w:b/>
                <w:sz w:val="24"/>
              </w:rPr>
              <w:t>Comunitatea marginalizată din teritoriu</w:t>
            </w:r>
          </w:p>
        </w:tc>
        <w:tc>
          <w:tcPr>
            <w:tcW w:w="10064" w:type="dxa"/>
            <w:vAlign w:val="center"/>
          </w:tcPr>
          <w:p w14:paraId="44F03A9A" w14:textId="77777777" w:rsidR="00246117" w:rsidRPr="007433C3" w:rsidRDefault="00A45E98" w:rsidP="00246117">
            <w:pPr>
              <w:rPr>
                <w:rFonts w:ascii="Arial Narrow" w:hAnsi="Arial Narrow"/>
                <w:sz w:val="24"/>
              </w:rPr>
            </w:pPr>
            <w:r>
              <w:rPr>
                <w:rFonts w:ascii="Arial Narrow" w:hAnsi="Arial Narrow"/>
                <w:sz w:val="24"/>
              </w:rPr>
              <w:t>Roma</w:t>
            </w:r>
          </w:p>
        </w:tc>
      </w:tr>
      <w:tr w:rsidR="00246117" w14:paraId="2EDF7F6B" w14:textId="77777777" w:rsidTr="00246117">
        <w:trPr>
          <w:trHeight w:val="283"/>
          <w:jc w:val="center"/>
        </w:trPr>
        <w:tc>
          <w:tcPr>
            <w:tcW w:w="794" w:type="dxa"/>
            <w:vAlign w:val="center"/>
          </w:tcPr>
          <w:p w14:paraId="0FB59E19"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457EDA6E" w14:textId="77777777" w:rsidR="00246117" w:rsidRPr="0049217F" w:rsidRDefault="00246117" w:rsidP="0024611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2E8E9464" w14:textId="77777777" w:rsidR="00246117" w:rsidRPr="007433C3" w:rsidRDefault="00246117" w:rsidP="00A45E98">
            <w:pPr>
              <w:rPr>
                <w:rFonts w:ascii="Arial Narrow" w:hAnsi="Arial Narrow"/>
                <w:sz w:val="24"/>
              </w:rPr>
            </w:pPr>
            <w:r>
              <w:rPr>
                <w:rFonts w:ascii="Arial Narrow" w:hAnsi="Arial Narrow"/>
                <w:sz w:val="24"/>
              </w:rPr>
              <w:t xml:space="preserve">Locuitorii </w:t>
            </w:r>
            <w:r w:rsidR="00A45E98">
              <w:rPr>
                <w:rFonts w:ascii="Arial Narrow" w:hAnsi="Arial Narrow"/>
                <w:sz w:val="24"/>
              </w:rPr>
              <w:t>din zonele ZUM și persoanele care tranzitează cele două zone</w:t>
            </w:r>
          </w:p>
        </w:tc>
      </w:tr>
      <w:tr w:rsidR="00246117" w14:paraId="007C2213" w14:textId="77777777" w:rsidTr="00246117">
        <w:trPr>
          <w:trHeight w:val="283"/>
          <w:jc w:val="center"/>
        </w:trPr>
        <w:tc>
          <w:tcPr>
            <w:tcW w:w="794" w:type="dxa"/>
            <w:vAlign w:val="center"/>
          </w:tcPr>
          <w:p w14:paraId="4F280376"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4D19ACAB" w14:textId="77777777" w:rsidR="00246117" w:rsidRPr="0049217F" w:rsidRDefault="00246117" w:rsidP="00246117">
            <w:pPr>
              <w:rPr>
                <w:rFonts w:ascii="Arial Narrow" w:hAnsi="Arial Narrow"/>
                <w:b/>
                <w:sz w:val="24"/>
              </w:rPr>
            </w:pPr>
            <w:r>
              <w:rPr>
                <w:rFonts w:ascii="Arial Narrow" w:hAnsi="Arial Narrow"/>
                <w:b/>
                <w:sz w:val="24"/>
              </w:rPr>
              <w:t>Durata estimată a intervenției</w:t>
            </w:r>
          </w:p>
        </w:tc>
        <w:tc>
          <w:tcPr>
            <w:tcW w:w="10064" w:type="dxa"/>
            <w:vAlign w:val="center"/>
          </w:tcPr>
          <w:p w14:paraId="6D01FE0D" w14:textId="77777777" w:rsidR="00246117" w:rsidRPr="007433C3" w:rsidRDefault="00246117" w:rsidP="00246117">
            <w:pPr>
              <w:rPr>
                <w:rFonts w:ascii="Arial Narrow" w:hAnsi="Arial Narrow"/>
                <w:sz w:val="24"/>
              </w:rPr>
            </w:pPr>
            <w:r>
              <w:rPr>
                <w:rFonts w:ascii="Arial Narrow" w:hAnsi="Arial Narrow"/>
                <w:sz w:val="24"/>
              </w:rPr>
              <w:t>36 luni</w:t>
            </w:r>
          </w:p>
        </w:tc>
      </w:tr>
      <w:tr w:rsidR="00246117" w14:paraId="6F776832" w14:textId="77777777" w:rsidTr="00246117">
        <w:trPr>
          <w:trHeight w:val="283"/>
          <w:jc w:val="center"/>
        </w:trPr>
        <w:tc>
          <w:tcPr>
            <w:tcW w:w="794" w:type="dxa"/>
            <w:vAlign w:val="center"/>
          </w:tcPr>
          <w:p w14:paraId="3533F55D"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2558CF0C" w14:textId="77777777" w:rsidR="00246117" w:rsidRPr="0049217F" w:rsidRDefault="00246117" w:rsidP="00246117">
            <w:pPr>
              <w:rPr>
                <w:rFonts w:ascii="Arial Narrow" w:hAnsi="Arial Narrow"/>
                <w:b/>
                <w:sz w:val="24"/>
              </w:rPr>
            </w:pPr>
            <w:r>
              <w:rPr>
                <w:rFonts w:ascii="Arial Narrow" w:hAnsi="Arial Narrow"/>
                <w:b/>
                <w:sz w:val="24"/>
              </w:rPr>
              <w:t>Buget estimativ</w:t>
            </w:r>
          </w:p>
        </w:tc>
        <w:tc>
          <w:tcPr>
            <w:tcW w:w="10064" w:type="dxa"/>
            <w:vAlign w:val="center"/>
          </w:tcPr>
          <w:p w14:paraId="5B0BD1AB" w14:textId="630B2892" w:rsidR="00246117" w:rsidRPr="007433C3" w:rsidRDefault="00152048" w:rsidP="00246117">
            <w:pPr>
              <w:rPr>
                <w:rFonts w:ascii="Arial Narrow" w:hAnsi="Arial Narrow"/>
                <w:sz w:val="24"/>
              </w:rPr>
            </w:pPr>
            <w:r>
              <w:rPr>
                <w:rFonts w:ascii="Arial Narrow" w:hAnsi="Arial Narrow"/>
                <w:sz w:val="24"/>
              </w:rPr>
              <w:t>225000</w:t>
            </w:r>
            <w:r w:rsidR="00246117">
              <w:rPr>
                <w:rFonts w:ascii="Arial Narrow" w:hAnsi="Arial Narrow"/>
                <w:sz w:val="24"/>
              </w:rPr>
              <w:t xml:space="preserve"> Euro</w:t>
            </w:r>
          </w:p>
        </w:tc>
      </w:tr>
      <w:tr w:rsidR="00246117" w14:paraId="40B41105" w14:textId="77777777" w:rsidTr="00246117">
        <w:trPr>
          <w:trHeight w:val="283"/>
          <w:jc w:val="center"/>
        </w:trPr>
        <w:tc>
          <w:tcPr>
            <w:tcW w:w="794" w:type="dxa"/>
            <w:vAlign w:val="center"/>
          </w:tcPr>
          <w:p w14:paraId="52E52ADE"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3CAA6549" w14:textId="77777777" w:rsidR="00246117" w:rsidRPr="0049217F" w:rsidRDefault="00246117" w:rsidP="00246117">
            <w:pPr>
              <w:rPr>
                <w:rFonts w:ascii="Arial Narrow" w:hAnsi="Arial Narrow"/>
                <w:b/>
                <w:sz w:val="24"/>
              </w:rPr>
            </w:pPr>
            <w:r>
              <w:rPr>
                <w:rFonts w:ascii="Arial Narrow" w:hAnsi="Arial Narrow"/>
                <w:b/>
                <w:sz w:val="24"/>
              </w:rPr>
              <w:t>Surse de finanțare</w:t>
            </w:r>
          </w:p>
        </w:tc>
        <w:tc>
          <w:tcPr>
            <w:tcW w:w="10064" w:type="dxa"/>
            <w:vAlign w:val="center"/>
          </w:tcPr>
          <w:p w14:paraId="6FFC64CD" w14:textId="77777777" w:rsidR="00246117" w:rsidRPr="007433C3" w:rsidRDefault="00246117" w:rsidP="00246117">
            <w:pPr>
              <w:rPr>
                <w:rFonts w:ascii="Arial Narrow" w:hAnsi="Arial Narrow"/>
                <w:sz w:val="24"/>
              </w:rPr>
            </w:pPr>
            <w:r>
              <w:rPr>
                <w:rFonts w:ascii="Arial Narrow" w:hAnsi="Arial Narrow"/>
                <w:sz w:val="24"/>
              </w:rPr>
              <w:t>POR</w:t>
            </w:r>
          </w:p>
        </w:tc>
      </w:tr>
      <w:tr w:rsidR="00246117" w14:paraId="0C495E8B" w14:textId="77777777" w:rsidTr="00246117">
        <w:trPr>
          <w:trHeight w:val="283"/>
          <w:jc w:val="center"/>
        </w:trPr>
        <w:tc>
          <w:tcPr>
            <w:tcW w:w="794" w:type="dxa"/>
            <w:vAlign w:val="center"/>
          </w:tcPr>
          <w:p w14:paraId="56FDD318" w14:textId="77777777" w:rsidR="00246117" w:rsidRPr="0049217F" w:rsidRDefault="00246117" w:rsidP="00A45E98">
            <w:pPr>
              <w:pStyle w:val="ListParagraph"/>
              <w:numPr>
                <w:ilvl w:val="0"/>
                <w:numId w:val="9"/>
              </w:numPr>
              <w:rPr>
                <w:rFonts w:ascii="Arial Narrow" w:hAnsi="Arial Narrow"/>
                <w:b/>
              </w:rPr>
            </w:pPr>
          </w:p>
        </w:tc>
        <w:tc>
          <w:tcPr>
            <w:tcW w:w="4512" w:type="dxa"/>
            <w:vAlign w:val="center"/>
          </w:tcPr>
          <w:p w14:paraId="6298173C" w14:textId="77777777" w:rsidR="00246117" w:rsidRPr="0049217F" w:rsidRDefault="00246117" w:rsidP="0024611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7FC038A0" w14:textId="77777777" w:rsidR="00246117" w:rsidRPr="007433C3" w:rsidRDefault="00A45E98" w:rsidP="00246117">
            <w:pPr>
              <w:rPr>
                <w:rFonts w:ascii="Arial Narrow" w:hAnsi="Arial Narrow"/>
                <w:sz w:val="24"/>
              </w:rPr>
            </w:pPr>
            <w:r>
              <w:rPr>
                <w:rFonts w:ascii="Arial Narrow" w:hAnsi="Arial Narrow"/>
                <w:sz w:val="24"/>
              </w:rPr>
              <w:t>Sustenabilitatea se va face de către Primăria Botoșani, în colaborare cu Poliția locală.</w:t>
            </w:r>
          </w:p>
        </w:tc>
      </w:tr>
    </w:tbl>
    <w:p w14:paraId="75BCBD41" w14:textId="77777777" w:rsidR="00ED6B12" w:rsidRDefault="00ED6B12"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F335A0" w:rsidRPr="00E42E59" w14:paraId="1D4D5C3A" w14:textId="77777777" w:rsidTr="00F149E9">
        <w:trPr>
          <w:trHeight w:val="472"/>
          <w:jc w:val="center"/>
        </w:trPr>
        <w:tc>
          <w:tcPr>
            <w:tcW w:w="15370" w:type="dxa"/>
            <w:gridSpan w:val="3"/>
            <w:vAlign w:val="center"/>
          </w:tcPr>
          <w:p w14:paraId="64B560BF" w14:textId="77777777" w:rsidR="00F335A0" w:rsidRPr="00E42E59" w:rsidRDefault="00F335A0" w:rsidP="00F335A0">
            <w:pPr>
              <w:jc w:val="center"/>
              <w:rPr>
                <w:rFonts w:ascii="Arial Narrow" w:hAnsi="Arial Narrow"/>
                <w:b/>
                <w:sz w:val="24"/>
              </w:rPr>
            </w:pPr>
            <w:r>
              <w:rPr>
                <w:rFonts w:ascii="Arial Narrow" w:hAnsi="Arial Narrow"/>
                <w:b/>
                <w:sz w:val="24"/>
              </w:rPr>
              <w:lastRenderedPageBreak/>
              <w:t>Fișa intervenției #10 – Intervenție POCU – Înființarea „Poliția seniorilor” în zonele ZUM</w:t>
            </w:r>
          </w:p>
        </w:tc>
      </w:tr>
      <w:tr w:rsidR="00F335A0" w:rsidRPr="007433C3" w14:paraId="78A999AE" w14:textId="77777777" w:rsidTr="00F149E9">
        <w:trPr>
          <w:trHeight w:val="472"/>
          <w:jc w:val="center"/>
        </w:trPr>
        <w:tc>
          <w:tcPr>
            <w:tcW w:w="794" w:type="dxa"/>
            <w:vAlign w:val="center"/>
          </w:tcPr>
          <w:p w14:paraId="3BD7D292"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61B5F90A" w14:textId="77777777" w:rsidR="00F335A0" w:rsidRDefault="00F335A0" w:rsidP="00F149E9">
            <w:pPr>
              <w:rPr>
                <w:rFonts w:ascii="Arial Narrow" w:hAnsi="Arial Narrow"/>
                <w:b/>
                <w:sz w:val="24"/>
              </w:rPr>
            </w:pPr>
            <w:r>
              <w:rPr>
                <w:rFonts w:ascii="Arial Narrow" w:hAnsi="Arial Narrow"/>
                <w:b/>
                <w:sz w:val="24"/>
              </w:rPr>
              <w:t>Regiune de dezvoltare</w:t>
            </w:r>
          </w:p>
          <w:p w14:paraId="1D1FD1D9" w14:textId="77777777" w:rsidR="00F335A0" w:rsidRDefault="00F335A0" w:rsidP="00F149E9">
            <w:pPr>
              <w:rPr>
                <w:rFonts w:ascii="Arial Narrow" w:hAnsi="Arial Narrow"/>
                <w:b/>
                <w:sz w:val="24"/>
              </w:rPr>
            </w:pPr>
            <w:r>
              <w:rPr>
                <w:rFonts w:ascii="Arial Narrow" w:hAnsi="Arial Narrow"/>
                <w:b/>
                <w:sz w:val="24"/>
              </w:rPr>
              <w:t>Județ</w:t>
            </w:r>
          </w:p>
          <w:p w14:paraId="68C223CF" w14:textId="77777777" w:rsidR="00F335A0" w:rsidRDefault="00F335A0" w:rsidP="00F149E9">
            <w:pPr>
              <w:rPr>
                <w:rFonts w:ascii="Arial Narrow" w:hAnsi="Arial Narrow"/>
                <w:b/>
                <w:sz w:val="24"/>
              </w:rPr>
            </w:pPr>
            <w:r>
              <w:rPr>
                <w:rFonts w:ascii="Arial Narrow" w:hAnsi="Arial Narrow"/>
                <w:b/>
                <w:sz w:val="24"/>
              </w:rPr>
              <w:t>Oraș/municipiu</w:t>
            </w:r>
          </w:p>
        </w:tc>
        <w:tc>
          <w:tcPr>
            <w:tcW w:w="10064" w:type="dxa"/>
            <w:vAlign w:val="center"/>
          </w:tcPr>
          <w:p w14:paraId="7AE49BF4" w14:textId="77777777" w:rsidR="00F335A0" w:rsidRDefault="00F335A0" w:rsidP="00F149E9">
            <w:pPr>
              <w:rPr>
                <w:rFonts w:ascii="Arial Narrow" w:hAnsi="Arial Narrow"/>
                <w:sz w:val="24"/>
              </w:rPr>
            </w:pPr>
            <w:r>
              <w:rPr>
                <w:rFonts w:ascii="Arial Narrow" w:hAnsi="Arial Narrow"/>
                <w:sz w:val="24"/>
              </w:rPr>
              <w:t>Nord-Est</w:t>
            </w:r>
          </w:p>
          <w:p w14:paraId="2F3FE517" w14:textId="77777777" w:rsidR="00F335A0" w:rsidRDefault="00F335A0" w:rsidP="00F149E9">
            <w:pPr>
              <w:rPr>
                <w:rFonts w:ascii="Arial Narrow" w:hAnsi="Arial Narrow"/>
                <w:sz w:val="24"/>
              </w:rPr>
            </w:pPr>
            <w:r>
              <w:rPr>
                <w:rFonts w:ascii="Arial Narrow" w:hAnsi="Arial Narrow"/>
                <w:sz w:val="24"/>
              </w:rPr>
              <w:t>Botoșani</w:t>
            </w:r>
          </w:p>
          <w:p w14:paraId="41446A2A" w14:textId="77777777" w:rsidR="00F335A0" w:rsidRPr="007433C3" w:rsidRDefault="00F335A0" w:rsidP="00F149E9">
            <w:pPr>
              <w:rPr>
                <w:rFonts w:ascii="Arial Narrow" w:hAnsi="Arial Narrow"/>
                <w:sz w:val="24"/>
              </w:rPr>
            </w:pPr>
            <w:r>
              <w:rPr>
                <w:rFonts w:ascii="Arial Narrow" w:hAnsi="Arial Narrow"/>
                <w:sz w:val="24"/>
              </w:rPr>
              <w:t>Botoșani</w:t>
            </w:r>
          </w:p>
        </w:tc>
      </w:tr>
      <w:tr w:rsidR="00F335A0" w:rsidRPr="007433C3" w14:paraId="78809BF2" w14:textId="77777777" w:rsidTr="00F149E9">
        <w:trPr>
          <w:trHeight w:val="283"/>
          <w:jc w:val="center"/>
        </w:trPr>
        <w:tc>
          <w:tcPr>
            <w:tcW w:w="794" w:type="dxa"/>
            <w:vAlign w:val="center"/>
          </w:tcPr>
          <w:p w14:paraId="1D79B2E8"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60D12A26" w14:textId="77777777" w:rsidR="00F335A0" w:rsidRPr="0049217F" w:rsidRDefault="00F335A0" w:rsidP="00F149E9">
            <w:pPr>
              <w:rPr>
                <w:rFonts w:ascii="Arial Narrow" w:hAnsi="Arial Narrow"/>
                <w:b/>
                <w:sz w:val="24"/>
              </w:rPr>
            </w:pPr>
            <w:r>
              <w:rPr>
                <w:rFonts w:ascii="Arial Narrow" w:hAnsi="Arial Narrow"/>
                <w:b/>
                <w:sz w:val="24"/>
              </w:rPr>
              <w:t>Nume GAL</w:t>
            </w:r>
          </w:p>
        </w:tc>
        <w:tc>
          <w:tcPr>
            <w:tcW w:w="10064" w:type="dxa"/>
            <w:vAlign w:val="center"/>
          </w:tcPr>
          <w:p w14:paraId="534AD2AA" w14:textId="77777777" w:rsidR="00F335A0" w:rsidRPr="007433C3" w:rsidRDefault="00F335A0" w:rsidP="00F149E9">
            <w:pPr>
              <w:rPr>
                <w:rFonts w:ascii="Arial Narrow" w:hAnsi="Arial Narrow"/>
                <w:sz w:val="24"/>
              </w:rPr>
            </w:pPr>
            <w:r>
              <w:rPr>
                <w:rFonts w:ascii="Arial Narrow" w:hAnsi="Arial Narrow"/>
                <w:sz w:val="24"/>
              </w:rPr>
              <w:t>GAL „Botoșani pentru viitor”</w:t>
            </w:r>
          </w:p>
        </w:tc>
      </w:tr>
      <w:tr w:rsidR="00F335A0" w:rsidRPr="007433C3" w14:paraId="0CA7C18C" w14:textId="77777777" w:rsidTr="00F149E9">
        <w:trPr>
          <w:trHeight w:val="283"/>
          <w:jc w:val="center"/>
        </w:trPr>
        <w:tc>
          <w:tcPr>
            <w:tcW w:w="794" w:type="dxa"/>
            <w:vAlign w:val="center"/>
          </w:tcPr>
          <w:p w14:paraId="78EB8B19"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7F442568" w14:textId="77777777" w:rsidR="00F335A0" w:rsidRPr="0049217F" w:rsidRDefault="00F335A0" w:rsidP="00F149E9">
            <w:pPr>
              <w:rPr>
                <w:rFonts w:ascii="Arial Narrow" w:hAnsi="Arial Narrow"/>
                <w:b/>
                <w:sz w:val="24"/>
              </w:rPr>
            </w:pPr>
            <w:r>
              <w:rPr>
                <w:rFonts w:ascii="Arial Narrow" w:hAnsi="Arial Narrow"/>
                <w:b/>
                <w:sz w:val="24"/>
              </w:rPr>
              <w:t>Date de contact GAL</w:t>
            </w:r>
          </w:p>
        </w:tc>
        <w:tc>
          <w:tcPr>
            <w:tcW w:w="10064" w:type="dxa"/>
            <w:vAlign w:val="center"/>
          </w:tcPr>
          <w:p w14:paraId="745BF333" w14:textId="77777777" w:rsidR="00F335A0" w:rsidRDefault="00F335A0" w:rsidP="00F149E9">
            <w:pPr>
              <w:rPr>
                <w:rFonts w:ascii="Arial Narrow" w:hAnsi="Arial Narrow"/>
                <w:sz w:val="24"/>
              </w:rPr>
            </w:pPr>
            <w:r>
              <w:rPr>
                <w:rFonts w:ascii="Arial Narrow" w:hAnsi="Arial Narrow"/>
                <w:sz w:val="24"/>
              </w:rPr>
              <w:t>Strada Poștei, nr. 9, etaj 2, camera 214, Botoșani</w:t>
            </w:r>
          </w:p>
          <w:p w14:paraId="068DE571" w14:textId="77777777" w:rsidR="00F335A0" w:rsidRPr="007433C3" w:rsidRDefault="00F335A0" w:rsidP="00F149E9">
            <w:pPr>
              <w:rPr>
                <w:rFonts w:ascii="Arial Narrow" w:hAnsi="Arial Narrow"/>
                <w:sz w:val="24"/>
              </w:rPr>
            </w:pPr>
            <w:r>
              <w:rPr>
                <w:rFonts w:ascii="Arial Narrow" w:hAnsi="Arial Narrow"/>
                <w:sz w:val="24"/>
              </w:rPr>
              <w:t>galbotosani@gmail.com</w:t>
            </w:r>
          </w:p>
        </w:tc>
      </w:tr>
      <w:tr w:rsidR="00F335A0" w:rsidRPr="007433C3" w14:paraId="305DDFB6" w14:textId="77777777" w:rsidTr="00F149E9">
        <w:trPr>
          <w:trHeight w:val="283"/>
          <w:jc w:val="center"/>
        </w:trPr>
        <w:tc>
          <w:tcPr>
            <w:tcW w:w="794" w:type="dxa"/>
            <w:vAlign w:val="center"/>
          </w:tcPr>
          <w:p w14:paraId="1AB8D2C1"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3F7A071C" w14:textId="77777777" w:rsidR="00F335A0" w:rsidRPr="0049217F" w:rsidRDefault="00F335A0" w:rsidP="00F149E9">
            <w:pPr>
              <w:rPr>
                <w:rFonts w:ascii="Arial Narrow" w:hAnsi="Arial Narrow"/>
                <w:b/>
                <w:sz w:val="24"/>
              </w:rPr>
            </w:pPr>
            <w:r>
              <w:rPr>
                <w:rFonts w:ascii="Arial Narrow" w:hAnsi="Arial Narrow"/>
                <w:b/>
                <w:sz w:val="24"/>
              </w:rPr>
              <w:t>Teritoriul vizat de SDL</w:t>
            </w:r>
          </w:p>
        </w:tc>
        <w:tc>
          <w:tcPr>
            <w:tcW w:w="10064" w:type="dxa"/>
            <w:vAlign w:val="center"/>
          </w:tcPr>
          <w:p w14:paraId="476FA493" w14:textId="77777777" w:rsidR="00F335A0" w:rsidRDefault="00F335A0" w:rsidP="00F149E9">
            <w:pPr>
              <w:rPr>
                <w:rFonts w:ascii="Arial Narrow" w:hAnsi="Arial Narrow"/>
                <w:sz w:val="24"/>
              </w:rPr>
            </w:pPr>
            <w:r>
              <w:rPr>
                <w:rFonts w:ascii="Arial Narrow" w:hAnsi="Arial Narrow"/>
                <w:sz w:val="24"/>
              </w:rPr>
              <w:t>ZUM Cartierul Tineretului</w:t>
            </w:r>
          </w:p>
          <w:p w14:paraId="2109685B" w14:textId="77777777" w:rsidR="00F335A0" w:rsidRDefault="00F335A0" w:rsidP="00F149E9">
            <w:pPr>
              <w:rPr>
                <w:rFonts w:ascii="Arial Narrow" w:hAnsi="Arial Narrow"/>
                <w:sz w:val="24"/>
              </w:rPr>
            </w:pPr>
            <w:r>
              <w:rPr>
                <w:rFonts w:ascii="Arial Narrow" w:hAnsi="Arial Narrow"/>
                <w:sz w:val="24"/>
              </w:rPr>
              <w:t>ZUM Centrul Vechi</w:t>
            </w:r>
          </w:p>
          <w:p w14:paraId="00F53372" w14:textId="77777777" w:rsidR="00F335A0" w:rsidRDefault="00F335A0" w:rsidP="00F149E9">
            <w:pPr>
              <w:rPr>
                <w:rFonts w:ascii="Arial Narrow" w:hAnsi="Arial Narrow"/>
                <w:sz w:val="24"/>
              </w:rPr>
            </w:pPr>
            <w:r>
              <w:rPr>
                <w:rFonts w:ascii="Arial Narrow" w:hAnsi="Arial Narrow"/>
                <w:sz w:val="24"/>
              </w:rPr>
              <w:t xml:space="preserve">ZUF – Nord – Strada Tomis, Str. Zimbrului, Str. Împărat Traian; </w:t>
            </w:r>
          </w:p>
          <w:p w14:paraId="59C33B5C" w14:textId="77777777" w:rsidR="00F335A0" w:rsidRDefault="00F335A0" w:rsidP="00F149E9">
            <w:pPr>
              <w:rPr>
                <w:rFonts w:ascii="Arial Narrow" w:hAnsi="Arial Narrow"/>
                <w:sz w:val="24"/>
              </w:rPr>
            </w:pPr>
            <w:r>
              <w:rPr>
                <w:rFonts w:ascii="Arial Narrow" w:hAnsi="Arial Narrow"/>
                <w:sz w:val="24"/>
              </w:rPr>
              <w:t>Est – Str. Săvenilor nr. 33-59, Str. Tudor Vladimirescu nr. 12-96, Str. I.C. Brătianu nr. 40-52;</w:t>
            </w:r>
          </w:p>
          <w:p w14:paraId="31C912F0" w14:textId="77777777" w:rsidR="00F335A0" w:rsidRDefault="00F335A0" w:rsidP="00F149E9">
            <w:pPr>
              <w:rPr>
                <w:rFonts w:ascii="Arial Narrow" w:hAnsi="Arial Narrow"/>
                <w:sz w:val="24"/>
              </w:rPr>
            </w:pPr>
            <w:r>
              <w:rPr>
                <w:rFonts w:ascii="Arial Narrow" w:hAnsi="Arial Narrow"/>
                <w:sz w:val="24"/>
              </w:rPr>
              <w:t>Sud – Str. Petru Rareș, Str. Victoriei, Str. 1 Decembrie;</w:t>
            </w:r>
          </w:p>
          <w:p w14:paraId="09E85051" w14:textId="77777777" w:rsidR="00F335A0" w:rsidRPr="007433C3" w:rsidRDefault="00F335A0" w:rsidP="00F149E9">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F335A0" w:rsidRPr="007433C3" w14:paraId="60F3FEDD" w14:textId="77777777" w:rsidTr="00F149E9">
        <w:trPr>
          <w:trHeight w:val="283"/>
          <w:jc w:val="center"/>
        </w:trPr>
        <w:tc>
          <w:tcPr>
            <w:tcW w:w="794" w:type="dxa"/>
            <w:vAlign w:val="center"/>
          </w:tcPr>
          <w:p w14:paraId="1C5C0A02"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11F8ADBF" w14:textId="77777777" w:rsidR="00F335A0" w:rsidRPr="0049217F" w:rsidRDefault="00F335A0" w:rsidP="00F149E9">
            <w:pPr>
              <w:rPr>
                <w:rFonts w:ascii="Arial Narrow" w:hAnsi="Arial Narrow"/>
                <w:b/>
                <w:sz w:val="24"/>
              </w:rPr>
            </w:pPr>
            <w:r>
              <w:rPr>
                <w:rFonts w:ascii="Arial Narrow" w:hAnsi="Arial Narrow"/>
                <w:b/>
                <w:sz w:val="24"/>
              </w:rPr>
              <w:t>Titlul intervenției</w:t>
            </w:r>
          </w:p>
        </w:tc>
        <w:tc>
          <w:tcPr>
            <w:tcW w:w="10064" w:type="dxa"/>
            <w:vAlign w:val="center"/>
          </w:tcPr>
          <w:p w14:paraId="0C2E22A6" w14:textId="77777777" w:rsidR="00F335A0" w:rsidRPr="007433C3" w:rsidRDefault="00F335A0" w:rsidP="00F149E9">
            <w:pPr>
              <w:rPr>
                <w:rFonts w:ascii="Arial Narrow" w:hAnsi="Arial Narrow"/>
                <w:sz w:val="24"/>
              </w:rPr>
            </w:pPr>
            <w:r w:rsidRPr="00F335A0">
              <w:rPr>
                <w:rFonts w:ascii="Arial Narrow" w:hAnsi="Arial Narrow"/>
                <w:sz w:val="24"/>
              </w:rPr>
              <w:t>Înființarea „Poliția seniorilor” în zonele ZUM</w:t>
            </w:r>
          </w:p>
        </w:tc>
      </w:tr>
      <w:tr w:rsidR="00F335A0" w:rsidRPr="007433C3" w14:paraId="3064B71D" w14:textId="77777777" w:rsidTr="00F149E9">
        <w:trPr>
          <w:trHeight w:val="283"/>
          <w:jc w:val="center"/>
        </w:trPr>
        <w:tc>
          <w:tcPr>
            <w:tcW w:w="794" w:type="dxa"/>
            <w:vAlign w:val="center"/>
          </w:tcPr>
          <w:p w14:paraId="0B8545D8"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12D535FB" w14:textId="77777777" w:rsidR="00F335A0" w:rsidRPr="0049217F" w:rsidRDefault="00F335A0" w:rsidP="00F149E9">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18848EBD" w14:textId="77777777" w:rsidR="00F335A0" w:rsidRPr="007433C3" w:rsidRDefault="00F335A0" w:rsidP="00F149E9">
            <w:pPr>
              <w:rPr>
                <w:rFonts w:ascii="Arial Narrow" w:hAnsi="Arial Narrow"/>
                <w:sz w:val="24"/>
              </w:rPr>
            </w:pPr>
            <w:r>
              <w:rPr>
                <w:rFonts w:ascii="Arial Narrow" w:hAnsi="Arial Narrow"/>
                <w:sz w:val="24"/>
              </w:rPr>
              <w:t>OS 2 – Creșterea gradului de siguranță al cetățenilor și îmbunătățirea aspectului peisagistic al teritoriului SDL prin reamenajarea spațiilor publice urbane în 3 ani</w:t>
            </w:r>
          </w:p>
        </w:tc>
      </w:tr>
      <w:tr w:rsidR="00F335A0" w:rsidRPr="007433C3" w14:paraId="4D58B91C" w14:textId="77777777" w:rsidTr="00F149E9">
        <w:trPr>
          <w:trHeight w:val="283"/>
          <w:jc w:val="center"/>
        </w:trPr>
        <w:tc>
          <w:tcPr>
            <w:tcW w:w="794" w:type="dxa"/>
            <w:vAlign w:val="center"/>
          </w:tcPr>
          <w:p w14:paraId="22D18DD5"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5C3AE3FE" w14:textId="77777777" w:rsidR="00F335A0" w:rsidRPr="0049217F" w:rsidRDefault="00F335A0" w:rsidP="00F149E9">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5A496947" w14:textId="77777777" w:rsidR="00F335A0" w:rsidRPr="007433C3" w:rsidRDefault="00F335A0" w:rsidP="00F149E9">
            <w:pPr>
              <w:rPr>
                <w:rFonts w:ascii="Arial Narrow" w:hAnsi="Arial Narrow"/>
                <w:sz w:val="24"/>
              </w:rPr>
            </w:pPr>
            <w:r>
              <w:rPr>
                <w:rFonts w:ascii="Arial Narrow" w:hAnsi="Arial Narrow"/>
                <w:sz w:val="24"/>
              </w:rPr>
              <w:t>Măsura 5 – Creșterea gradului de siguranță a cetățenilor din teritoriul SDL</w:t>
            </w:r>
          </w:p>
        </w:tc>
      </w:tr>
      <w:tr w:rsidR="00F335A0" w:rsidRPr="007433C3" w14:paraId="08DCA5A8" w14:textId="77777777" w:rsidTr="00F149E9">
        <w:trPr>
          <w:trHeight w:val="283"/>
          <w:jc w:val="center"/>
        </w:trPr>
        <w:tc>
          <w:tcPr>
            <w:tcW w:w="794" w:type="dxa"/>
            <w:vAlign w:val="center"/>
          </w:tcPr>
          <w:p w14:paraId="5FC24BB9"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3BDFEF45" w14:textId="77777777" w:rsidR="00F335A0" w:rsidRPr="0049217F" w:rsidRDefault="00F335A0" w:rsidP="00F149E9">
            <w:pPr>
              <w:rPr>
                <w:rFonts w:ascii="Arial Narrow" w:hAnsi="Arial Narrow"/>
                <w:b/>
                <w:sz w:val="24"/>
              </w:rPr>
            </w:pPr>
            <w:r>
              <w:rPr>
                <w:rFonts w:ascii="Arial Narrow" w:hAnsi="Arial Narrow"/>
                <w:b/>
                <w:sz w:val="24"/>
              </w:rPr>
              <w:t>Justificarea intervenției</w:t>
            </w:r>
          </w:p>
        </w:tc>
        <w:tc>
          <w:tcPr>
            <w:tcW w:w="10064" w:type="dxa"/>
            <w:vAlign w:val="center"/>
          </w:tcPr>
          <w:p w14:paraId="18EAF599" w14:textId="77777777" w:rsidR="00F335A0" w:rsidRPr="007433C3" w:rsidRDefault="00F335A0" w:rsidP="00F149E9">
            <w:pPr>
              <w:rPr>
                <w:rFonts w:ascii="Arial Narrow" w:hAnsi="Arial Narrow"/>
                <w:sz w:val="24"/>
              </w:rPr>
            </w:pPr>
            <w:r>
              <w:rPr>
                <w:rFonts w:ascii="Arial Narrow" w:hAnsi="Arial Narrow"/>
                <w:sz w:val="24"/>
              </w:rPr>
              <w:t>Asigurarea unor măsuri „soft” prin implicarea populației în asigurarea siguranței zonelor ZUM</w:t>
            </w:r>
          </w:p>
        </w:tc>
      </w:tr>
      <w:tr w:rsidR="00F335A0" w:rsidRPr="007433C3" w14:paraId="113107A9" w14:textId="77777777" w:rsidTr="00F149E9">
        <w:trPr>
          <w:trHeight w:val="283"/>
          <w:jc w:val="center"/>
        </w:trPr>
        <w:tc>
          <w:tcPr>
            <w:tcW w:w="794" w:type="dxa"/>
            <w:vAlign w:val="center"/>
          </w:tcPr>
          <w:p w14:paraId="13CBE4EB"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1019B868" w14:textId="77777777" w:rsidR="00F335A0" w:rsidRPr="0049217F" w:rsidRDefault="00F335A0" w:rsidP="00F149E9">
            <w:pPr>
              <w:rPr>
                <w:rFonts w:ascii="Arial Narrow" w:hAnsi="Arial Narrow"/>
                <w:b/>
                <w:sz w:val="24"/>
              </w:rPr>
            </w:pPr>
            <w:r>
              <w:rPr>
                <w:rFonts w:ascii="Arial Narrow" w:hAnsi="Arial Narrow"/>
                <w:b/>
                <w:sz w:val="24"/>
              </w:rPr>
              <w:t>Comunitatea marginalizată din teritoriu</w:t>
            </w:r>
          </w:p>
        </w:tc>
        <w:tc>
          <w:tcPr>
            <w:tcW w:w="10064" w:type="dxa"/>
            <w:vAlign w:val="center"/>
          </w:tcPr>
          <w:p w14:paraId="45C427A0" w14:textId="77777777" w:rsidR="00F335A0" w:rsidRPr="007433C3" w:rsidRDefault="00F335A0" w:rsidP="00F149E9">
            <w:pPr>
              <w:rPr>
                <w:rFonts w:ascii="Arial Narrow" w:hAnsi="Arial Narrow"/>
                <w:sz w:val="24"/>
              </w:rPr>
            </w:pPr>
            <w:r>
              <w:rPr>
                <w:rFonts w:ascii="Arial Narrow" w:hAnsi="Arial Narrow"/>
                <w:sz w:val="24"/>
              </w:rPr>
              <w:t>Roma</w:t>
            </w:r>
          </w:p>
        </w:tc>
      </w:tr>
      <w:tr w:rsidR="00F335A0" w:rsidRPr="007433C3" w14:paraId="632B6E27" w14:textId="77777777" w:rsidTr="00F149E9">
        <w:trPr>
          <w:trHeight w:val="283"/>
          <w:jc w:val="center"/>
        </w:trPr>
        <w:tc>
          <w:tcPr>
            <w:tcW w:w="794" w:type="dxa"/>
            <w:vAlign w:val="center"/>
          </w:tcPr>
          <w:p w14:paraId="20FF8C67"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06BA1321" w14:textId="77777777" w:rsidR="00F335A0" w:rsidRPr="0049217F" w:rsidRDefault="00F335A0" w:rsidP="00F149E9">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2B7C85F2" w14:textId="77777777" w:rsidR="00F335A0" w:rsidRPr="007433C3" w:rsidRDefault="00F335A0" w:rsidP="00F335A0">
            <w:pPr>
              <w:rPr>
                <w:rFonts w:ascii="Arial Narrow" w:hAnsi="Arial Narrow"/>
                <w:sz w:val="24"/>
              </w:rPr>
            </w:pPr>
            <w:r>
              <w:rPr>
                <w:rFonts w:ascii="Arial Narrow" w:hAnsi="Arial Narrow"/>
                <w:sz w:val="24"/>
              </w:rPr>
              <w:t>Locuitorii zonelor ZUM 1495 persoane</w:t>
            </w:r>
          </w:p>
        </w:tc>
      </w:tr>
      <w:tr w:rsidR="00F335A0" w:rsidRPr="007433C3" w14:paraId="2BF2A650" w14:textId="77777777" w:rsidTr="00F149E9">
        <w:trPr>
          <w:trHeight w:val="283"/>
          <w:jc w:val="center"/>
        </w:trPr>
        <w:tc>
          <w:tcPr>
            <w:tcW w:w="794" w:type="dxa"/>
            <w:vAlign w:val="center"/>
          </w:tcPr>
          <w:p w14:paraId="142DB4D3"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387EB049" w14:textId="77777777" w:rsidR="00F335A0" w:rsidRPr="0049217F" w:rsidRDefault="00F335A0" w:rsidP="00F149E9">
            <w:pPr>
              <w:rPr>
                <w:rFonts w:ascii="Arial Narrow" w:hAnsi="Arial Narrow"/>
                <w:b/>
                <w:sz w:val="24"/>
              </w:rPr>
            </w:pPr>
            <w:r>
              <w:rPr>
                <w:rFonts w:ascii="Arial Narrow" w:hAnsi="Arial Narrow"/>
                <w:b/>
                <w:sz w:val="24"/>
              </w:rPr>
              <w:t>Durata estimată a intervenției</w:t>
            </w:r>
          </w:p>
        </w:tc>
        <w:tc>
          <w:tcPr>
            <w:tcW w:w="10064" w:type="dxa"/>
            <w:vAlign w:val="center"/>
          </w:tcPr>
          <w:p w14:paraId="6F3DABBF" w14:textId="77777777" w:rsidR="00F335A0" w:rsidRPr="007433C3" w:rsidRDefault="00F335A0" w:rsidP="00F149E9">
            <w:pPr>
              <w:rPr>
                <w:rFonts w:ascii="Arial Narrow" w:hAnsi="Arial Narrow"/>
                <w:sz w:val="24"/>
              </w:rPr>
            </w:pPr>
            <w:r>
              <w:rPr>
                <w:rFonts w:ascii="Arial Narrow" w:hAnsi="Arial Narrow"/>
                <w:sz w:val="24"/>
              </w:rPr>
              <w:t>36 luni</w:t>
            </w:r>
          </w:p>
        </w:tc>
      </w:tr>
      <w:tr w:rsidR="00F335A0" w:rsidRPr="007433C3" w14:paraId="124C65A0" w14:textId="77777777" w:rsidTr="00F149E9">
        <w:trPr>
          <w:trHeight w:val="283"/>
          <w:jc w:val="center"/>
        </w:trPr>
        <w:tc>
          <w:tcPr>
            <w:tcW w:w="794" w:type="dxa"/>
            <w:vAlign w:val="center"/>
          </w:tcPr>
          <w:p w14:paraId="16E32282"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22AF87BB" w14:textId="77777777" w:rsidR="00F335A0" w:rsidRPr="0049217F" w:rsidRDefault="00F335A0" w:rsidP="00F149E9">
            <w:pPr>
              <w:rPr>
                <w:rFonts w:ascii="Arial Narrow" w:hAnsi="Arial Narrow"/>
                <w:b/>
                <w:sz w:val="24"/>
              </w:rPr>
            </w:pPr>
            <w:r>
              <w:rPr>
                <w:rFonts w:ascii="Arial Narrow" w:hAnsi="Arial Narrow"/>
                <w:b/>
                <w:sz w:val="24"/>
              </w:rPr>
              <w:t>Buget estimativ</w:t>
            </w:r>
          </w:p>
        </w:tc>
        <w:tc>
          <w:tcPr>
            <w:tcW w:w="10064" w:type="dxa"/>
            <w:vAlign w:val="center"/>
          </w:tcPr>
          <w:p w14:paraId="42F6D4BE" w14:textId="77777777" w:rsidR="00F335A0" w:rsidRPr="007433C3" w:rsidRDefault="00F335A0" w:rsidP="00F335A0">
            <w:pPr>
              <w:rPr>
                <w:rFonts w:ascii="Arial Narrow" w:hAnsi="Arial Narrow"/>
                <w:sz w:val="24"/>
              </w:rPr>
            </w:pPr>
            <w:r>
              <w:rPr>
                <w:rFonts w:ascii="Arial Narrow" w:hAnsi="Arial Narrow"/>
                <w:sz w:val="24"/>
              </w:rPr>
              <w:t>193548.38 Euro</w:t>
            </w:r>
          </w:p>
        </w:tc>
      </w:tr>
      <w:tr w:rsidR="00F335A0" w:rsidRPr="007433C3" w14:paraId="637FDFD0" w14:textId="77777777" w:rsidTr="00F149E9">
        <w:trPr>
          <w:trHeight w:val="283"/>
          <w:jc w:val="center"/>
        </w:trPr>
        <w:tc>
          <w:tcPr>
            <w:tcW w:w="794" w:type="dxa"/>
            <w:vAlign w:val="center"/>
          </w:tcPr>
          <w:p w14:paraId="17E3747C"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0BF865DC" w14:textId="77777777" w:rsidR="00F335A0" w:rsidRPr="0049217F" w:rsidRDefault="00F335A0" w:rsidP="00F149E9">
            <w:pPr>
              <w:rPr>
                <w:rFonts w:ascii="Arial Narrow" w:hAnsi="Arial Narrow"/>
                <w:b/>
                <w:sz w:val="24"/>
              </w:rPr>
            </w:pPr>
            <w:r>
              <w:rPr>
                <w:rFonts w:ascii="Arial Narrow" w:hAnsi="Arial Narrow"/>
                <w:b/>
                <w:sz w:val="24"/>
              </w:rPr>
              <w:t>Surse de finanțare</w:t>
            </w:r>
          </w:p>
        </w:tc>
        <w:tc>
          <w:tcPr>
            <w:tcW w:w="10064" w:type="dxa"/>
            <w:vAlign w:val="center"/>
          </w:tcPr>
          <w:p w14:paraId="53684DDC" w14:textId="77777777" w:rsidR="00F335A0" w:rsidRPr="007433C3" w:rsidRDefault="00F335A0" w:rsidP="00F149E9">
            <w:pPr>
              <w:rPr>
                <w:rFonts w:ascii="Arial Narrow" w:hAnsi="Arial Narrow"/>
                <w:sz w:val="24"/>
              </w:rPr>
            </w:pPr>
            <w:r>
              <w:rPr>
                <w:rFonts w:ascii="Arial Narrow" w:hAnsi="Arial Narrow"/>
                <w:sz w:val="24"/>
              </w:rPr>
              <w:t>POCU</w:t>
            </w:r>
          </w:p>
        </w:tc>
      </w:tr>
      <w:tr w:rsidR="00F335A0" w:rsidRPr="007433C3" w14:paraId="0EA9B3AA" w14:textId="77777777" w:rsidTr="00F149E9">
        <w:trPr>
          <w:trHeight w:val="283"/>
          <w:jc w:val="center"/>
        </w:trPr>
        <w:tc>
          <w:tcPr>
            <w:tcW w:w="794" w:type="dxa"/>
            <w:vAlign w:val="center"/>
          </w:tcPr>
          <w:p w14:paraId="3BBA282C" w14:textId="77777777" w:rsidR="00F335A0" w:rsidRPr="0049217F" w:rsidRDefault="00F335A0" w:rsidP="00F335A0">
            <w:pPr>
              <w:pStyle w:val="ListParagraph"/>
              <w:numPr>
                <w:ilvl w:val="0"/>
                <w:numId w:val="10"/>
              </w:numPr>
              <w:rPr>
                <w:rFonts w:ascii="Arial Narrow" w:hAnsi="Arial Narrow"/>
                <w:b/>
              </w:rPr>
            </w:pPr>
          </w:p>
        </w:tc>
        <w:tc>
          <w:tcPr>
            <w:tcW w:w="4512" w:type="dxa"/>
            <w:vAlign w:val="center"/>
          </w:tcPr>
          <w:p w14:paraId="6FA3F241" w14:textId="77777777" w:rsidR="00F335A0" w:rsidRPr="0049217F" w:rsidRDefault="00F335A0" w:rsidP="00F149E9">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7F919262" w14:textId="77777777" w:rsidR="00F335A0" w:rsidRPr="007433C3" w:rsidRDefault="00F335A0" w:rsidP="00F335A0">
            <w:pPr>
              <w:rPr>
                <w:rFonts w:ascii="Arial Narrow" w:hAnsi="Arial Narrow"/>
                <w:sz w:val="24"/>
              </w:rPr>
            </w:pPr>
            <w:r>
              <w:rPr>
                <w:rFonts w:ascii="Arial Narrow" w:hAnsi="Arial Narrow"/>
                <w:sz w:val="24"/>
              </w:rPr>
              <w:t>Sustenabilitatea va intra în responsabilitatea GAL-ului care va căuta voluntari pentru această activitate</w:t>
            </w:r>
          </w:p>
        </w:tc>
      </w:tr>
    </w:tbl>
    <w:p w14:paraId="1F5E3031" w14:textId="77777777" w:rsidR="00F335A0" w:rsidRDefault="00F335A0" w:rsidP="000656AD">
      <w:pPr>
        <w:spacing w:after="0"/>
        <w:jc w:val="center"/>
        <w:rPr>
          <w:rFonts w:ascii="Arial Narrow" w:hAnsi="Arial Narrow"/>
        </w:rPr>
      </w:pPr>
    </w:p>
    <w:p w14:paraId="7B6B7A73" w14:textId="77777777" w:rsidR="00E572C6" w:rsidRDefault="00E572C6" w:rsidP="000656AD">
      <w:pPr>
        <w:spacing w:after="0"/>
        <w:jc w:val="center"/>
        <w:rPr>
          <w:rFonts w:ascii="Arial Narrow" w:hAnsi="Arial Narrow"/>
        </w:rPr>
      </w:pPr>
    </w:p>
    <w:p w14:paraId="654585E3" w14:textId="77777777" w:rsidR="00E572C6" w:rsidRDefault="00E572C6"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E572C6" w:rsidRPr="00E42E59" w14:paraId="02D689A2" w14:textId="77777777" w:rsidTr="00F149E9">
        <w:trPr>
          <w:trHeight w:val="472"/>
          <w:jc w:val="center"/>
        </w:trPr>
        <w:tc>
          <w:tcPr>
            <w:tcW w:w="15370" w:type="dxa"/>
            <w:gridSpan w:val="3"/>
            <w:vAlign w:val="center"/>
          </w:tcPr>
          <w:p w14:paraId="372E35E6" w14:textId="77777777" w:rsidR="00E572C6" w:rsidRPr="00E42E59" w:rsidRDefault="00E572C6" w:rsidP="00E572C6">
            <w:pPr>
              <w:jc w:val="center"/>
              <w:rPr>
                <w:rFonts w:ascii="Arial Narrow" w:hAnsi="Arial Narrow"/>
                <w:b/>
                <w:sz w:val="24"/>
              </w:rPr>
            </w:pPr>
            <w:r>
              <w:rPr>
                <w:rFonts w:ascii="Arial Narrow" w:hAnsi="Arial Narrow"/>
                <w:b/>
                <w:sz w:val="24"/>
              </w:rPr>
              <w:lastRenderedPageBreak/>
              <w:t>Fișa intervenției #11 – Intervenție POR – Reabilitare locuințe sociale (fațade, acoperiș, grupuri sanitare, recompartimentare, reabilitarea spațiilor comune, instalații electrice, tâmplărie, igienizare interioară)</w:t>
            </w:r>
          </w:p>
        </w:tc>
      </w:tr>
      <w:tr w:rsidR="00E572C6" w:rsidRPr="007433C3" w14:paraId="5B3286C8" w14:textId="77777777" w:rsidTr="00F149E9">
        <w:trPr>
          <w:trHeight w:val="472"/>
          <w:jc w:val="center"/>
        </w:trPr>
        <w:tc>
          <w:tcPr>
            <w:tcW w:w="794" w:type="dxa"/>
            <w:vAlign w:val="center"/>
          </w:tcPr>
          <w:p w14:paraId="7B6AAD7E"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468EA9F8" w14:textId="77777777" w:rsidR="00E572C6" w:rsidRDefault="00E572C6" w:rsidP="00F149E9">
            <w:pPr>
              <w:rPr>
                <w:rFonts w:ascii="Arial Narrow" w:hAnsi="Arial Narrow"/>
                <w:b/>
                <w:sz w:val="24"/>
              </w:rPr>
            </w:pPr>
            <w:r>
              <w:rPr>
                <w:rFonts w:ascii="Arial Narrow" w:hAnsi="Arial Narrow"/>
                <w:b/>
                <w:sz w:val="24"/>
              </w:rPr>
              <w:t>Regiune de dezvoltare</w:t>
            </w:r>
          </w:p>
          <w:p w14:paraId="6A1B6EED" w14:textId="77777777" w:rsidR="00E572C6" w:rsidRDefault="00E572C6" w:rsidP="00F149E9">
            <w:pPr>
              <w:rPr>
                <w:rFonts w:ascii="Arial Narrow" w:hAnsi="Arial Narrow"/>
                <w:b/>
                <w:sz w:val="24"/>
              </w:rPr>
            </w:pPr>
            <w:r>
              <w:rPr>
                <w:rFonts w:ascii="Arial Narrow" w:hAnsi="Arial Narrow"/>
                <w:b/>
                <w:sz w:val="24"/>
              </w:rPr>
              <w:t>Județ</w:t>
            </w:r>
          </w:p>
          <w:p w14:paraId="397B6027" w14:textId="77777777" w:rsidR="00E572C6" w:rsidRDefault="00E572C6" w:rsidP="00F149E9">
            <w:pPr>
              <w:rPr>
                <w:rFonts w:ascii="Arial Narrow" w:hAnsi="Arial Narrow"/>
                <w:b/>
                <w:sz w:val="24"/>
              </w:rPr>
            </w:pPr>
            <w:r>
              <w:rPr>
                <w:rFonts w:ascii="Arial Narrow" w:hAnsi="Arial Narrow"/>
                <w:b/>
                <w:sz w:val="24"/>
              </w:rPr>
              <w:t>Oraș/municipiu</w:t>
            </w:r>
          </w:p>
        </w:tc>
        <w:tc>
          <w:tcPr>
            <w:tcW w:w="10064" w:type="dxa"/>
            <w:vAlign w:val="center"/>
          </w:tcPr>
          <w:p w14:paraId="4D247AC7" w14:textId="77777777" w:rsidR="00E572C6" w:rsidRDefault="00E572C6" w:rsidP="00F149E9">
            <w:pPr>
              <w:rPr>
                <w:rFonts w:ascii="Arial Narrow" w:hAnsi="Arial Narrow"/>
                <w:sz w:val="24"/>
              </w:rPr>
            </w:pPr>
            <w:r>
              <w:rPr>
                <w:rFonts w:ascii="Arial Narrow" w:hAnsi="Arial Narrow"/>
                <w:sz w:val="24"/>
              </w:rPr>
              <w:t>Nord-Est</w:t>
            </w:r>
          </w:p>
          <w:p w14:paraId="0B87107E" w14:textId="77777777" w:rsidR="00E572C6" w:rsidRDefault="00E572C6" w:rsidP="00F149E9">
            <w:pPr>
              <w:rPr>
                <w:rFonts w:ascii="Arial Narrow" w:hAnsi="Arial Narrow"/>
                <w:sz w:val="24"/>
              </w:rPr>
            </w:pPr>
            <w:r>
              <w:rPr>
                <w:rFonts w:ascii="Arial Narrow" w:hAnsi="Arial Narrow"/>
                <w:sz w:val="24"/>
              </w:rPr>
              <w:t>Botoșani</w:t>
            </w:r>
          </w:p>
          <w:p w14:paraId="57907056" w14:textId="77777777" w:rsidR="00E572C6" w:rsidRPr="007433C3" w:rsidRDefault="00E572C6" w:rsidP="00F149E9">
            <w:pPr>
              <w:rPr>
                <w:rFonts w:ascii="Arial Narrow" w:hAnsi="Arial Narrow"/>
                <w:sz w:val="24"/>
              </w:rPr>
            </w:pPr>
            <w:r>
              <w:rPr>
                <w:rFonts w:ascii="Arial Narrow" w:hAnsi="Arial Narrow"/>
                <w:sz w:val="24"/>
              </w:rPr>
              <w:t>Botoșani</w:t>
            </w:r>
          </w:p>
        </w:tc>
      </w:tr>
      <w:tr w:rsidR="00E572C6" w:rsidRPr="007433C3" w14:paraId="65035F68" w14:textId="77777777" w:rsidTr="00F149E9">
        <w:trPr>
          <w:trHeight w:val="283"/>
          <w:jc w:val="center"/>
        </w:trPr>
        <w:tc>
          <w:tcPr>
            <w:tcW w:w="794" w:type="dxa"/>
            <w:vAlign w:val="center"/>
          </w:tcPr>
          <w:p w14:paraId="3C6983F1"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36F793DC" w14:textId="77777777" w:rsidR="00E572C6" w:rsidRPr="0049217F" w:rsidRDefault="00E572C6" w:rsidP="00F149E9">
            <w:pPr>
              <w:rPr>
                <w:rFonts w:ascii="Arial Narrow" w:hAnsi="Arial Narrow"/>
                <w:b/>
                <w:sz w:val="24"/>
              </w:rPr>
            </w:pPr>
            <w:r>
              <w:rPr>
                <w:rFonts w:ascii="Arial Narrow" w:hAnsi="Arial Narrow"/>
                <w:b/>
                <w:sz w:val="24"/>
              </w:rPr>
              <w:t>Nume GAL</w:t>
            </w:r>
          </w:p>
        </w:tc>
        <w:tc>
          <w:tcPr>
            <w:tcW w:w="10064" w:type="dxa"/>
            <w:vAlign w:val="center"/>
          </w:tcPr>
          <w:p w14:paraId="52F03A8F" w14:textId="77777777" w:rsidR="00E572C6" w:rsidRPr="007433C3" w:rsidRDefault="00E572C6" w:rsidP="00F149E9">
            <w:pPr>
              <w:rPr>
                <w:rFonts w:ascii="Arial Narrow" w:hAnsi="Arial Narrow"/>
                <w:sz w:val="24"/>
              </w:rPr>
            </w:pPr>
            <w:r>
              <w:rPr>
                <w:rFonts w:ascii="Arial Narrow" w:hAnsi="Arial Narrow"/>
                <w:sz w:val="24"/>
              </w:rPr>
              <w:t>GAL „Botoșani pentru viitor”</w:t>
            </w:r>
          </w:p>
        </w:tc>
      </w:tr>
      <w:tr w:rsidR="00E572C6" w:rsidRPr="007433C3" w14:paraId="5EA806FE" w14:textId="77777777" w:rsidTr="00F149E9">
        <w:trPr>
          <w:trHeight w:val="283"/>
          <w:jc w:val="center"/>
        </w:trPr>
        <w:tc>
          <w:tcPr>
            <w:tcW w:w="794" w:type="dxa"/>
            <w:vAlign w:val="center"/>
          </w:tcPr>
          <w:p w14:paraId="4D70025B"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5D173446" w14:textId="77777777" w:rsidR="00E572C6" w:rsidRPr="0049217F" w:rsidRDefault="00E572C6" w:rsidP="00F149E9">
            <w:pPr>
              <w:rPr>
                <w:rFonts w:ascii="Arial Narrow" w:hAnsi="Arial Narrow"/>
                <w:b/>
                <w:sz w:val="24"/>
              </w:rPr>
            </w:pPr>
            <w:r>
              <w:rPr>
                <w:rFonts w:ascii="Arial Narrow" w:hAnsi="Arial Narrow"/>
                <w:b/>
                <w:sz w:val="24"/>
              </w:rPr>
              <w:t>Date de contact GAL</w:t>
            </w:r>
          </w:p>
        </w:tc>
        <w:tc>
          <w:tcPr>
            <w:tcW w:w="10064" w:type="dxa"/>
            <w:vAlign w:val="center"/>
          </w:tcPr>
          <w:p w14:paraId="5E3D4BC0" w14:textId="77777777" w:rsidR="00E572C6" w:rsidRDefault="00E572C6" w:rsidP="00F149E9">
            <w:pPr>
              <w:rPr>
                <w:rFonts w:ascii="Arial Narrow" w:hAnsi="Arial Narrow"/>
                <w:sz w:val="24"/>
              </w:rPr>
            </w:pPr>
            <w:r>
              <w:rPr>
                <w:rFonts w:ascii="Arial Narrow" w:hAnsi="Arial Narrow"/>
                <w:sz w:val="24"/>
              </w:rPr>
              <w:t>Strada Poștei, nr. 9, etaj 2, camera 214, Botoșani</w:t>
            </w:r>
          </w:p>
          <w:p w14:paraId="708FFB49" w14:textId="77777777" w:rsidR="00E572C6" w:rsidRPr="007433C3" w:rsidRDefault="00E572C6" w:rsidP="00F149E9">
            <w:pPr>
              <w:rPr>
                <w:rFonts w:ascii="Arial Narrow" w:hAnsi="Arial Narrow"/>
                <w:sz w:val="24"/>
              </w:rPr>
            </w:pPr>
            <w:r>
              <w:rPr>
                <w:rFonts w:ascii="Arial Narrow" w:hAnsi="Arial Narrow"/>
                <w:sz w:val="24"/>
              </w:rPr>
              <w:t>galbotosani@gmail.com</w:t>
            </w:r>
          </w:p>
        </w:tc>
      </w:tr>
      <w:tr w:rsidR="00E572C6" w:rsidRPr="007433C3" w14:paraId="70C5FAEB" w14:textId="77777777" w:rsidTr="00F149E9">
        <w:trPr>
          <w:trHeight w:val="283"/>
          <w:jc w:val="center"/>
        </w:trPr>
        <w:tc>
          <w:tcPr>
            <w:tcW w:w="794" w:type="dxa"/>
            <w:vAlign w:val="center"/>
          </w:tcPr>
          <w:p w14:paraId="6F2138A1"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68866A14" w14:textId="77777777" w:rsidR="00E572C6" w:rsidRPr="0049217F" w:rsidRDefault="00E572C6" w:rsidP="00F149E9">
            <w:pPr>
              <w:rPr>
                <w:rFonts w:ascii="Arial Narrow" w:hAnsi="Arial Narrow"/>
                <w:b/>
                <w:sz w:val="24"/>
              </w:rPr>
            </w:pPr>
            <w:r>
              <w:rPr>
                <w:rFonts w:ascii="Arial Narrow" w:hAnsi="Arial Narrow"/>
                <w:b/>
                <w:sz w:val="24"/>
              </w:rPr>
              <w:t>Teritoriul vizat de SDL</w:t>
            </w:r>
          </w:p>
        </w:tc>
        <w:tc>
          <w:tcPr>
            <w:tcW w:w="10064" w:type="dxa"/>
            <w:vAlign w:val="center"/>
          </w:tcPr>
          <w:p w14:paraId="07A06932" w14:textId="77777777" w:rsidR="00E572C6" w:rsidRDefault="00E572C6" w:rsidP="00F149E9">
            <w:pPr>
              <w:rPr>
                <w:rFonts w:ascii="Arial Narrow" w:hAnsi="Arial Narrow"/>
                <w:sz w:val="24"/>
              </w:rPr>
            </w:pPr>
            <w:r>
              <w:rPr>
                <w:rFonts w:ascii="Arial Narrow" w:hAnsi="Arial Narrow"/>
                <w:sz w:val="24"/>
              </w:rPr>
              <w:t>ZUM Cartierul Tineretului</w:t>
            </w:r>
          </w:p>
          <w:p w14:paraId="2FF0542B" w14:textId="77777777" w:rsidR="00E572C6" w:rsidRDefault="00E572C6" w:rsidP="00F149E9">
            <w:pPr>
              <w:rPr>
                <w:rFonts w:ascii="Arial Narrow" w:hAnsi="Arial Narrow"/>
                <w:sz w:val="24"/>
              </w:rPr>
            </w:pPr>
            <w:r>
              <w:rPr>
                <w:rFonts w:ascii="Arial Narrow" w:hAnsi="Arial Narrow"/>
                <w:sz w:val="24"/>
              </w:rPr>
              <w:t>ZUM Centrul Vechi</w:t>
            </w:r>
          </w:p>
          <w:p w14:paraId="31D9C785" w14:textId="77777777" w:rsidR="00E572C6" w:rsidRDefault="00E572C6" w:rsidP="00F149E9">
            <w:pPr>
              <w:rPr>
                <w:rFonts w:ascii="Arial Narrow" w:hAnsi="Arial Narrow"/>
                <w:sz w:val="24"/>
              </w:rPr>
            </w:pPr>
            <w:r>
              <w:rPr>
                <w:rFonts w:ascii="Arial Narrow" w:hAnsi="Arial Narrow"/>
                <w:sz w:val="24"/>
              </w:rPr>
              <w:t xml:space="preserve">ZUF – Nord – Strada Tomis, Str. Zimbrului, Str. Împărat Traian; </w:t>
            </w:r>
          </w:p>
          <w:p w14:paraId="0AC80140" w14:textId="77777777" w:rsidR="00E572C6" w:rsidRDefault="00E572C6" w:rsidP="00F149E9">
            <w:pPr>
              <w:rPr>
                <w:rFonts w:ascii="Arial Narrow" w:hAnsi="Arial Narrow"/>
                <w:sz w:val="24"/>
              </w:rPr>
            </w:pPr>
            <w:r>
              <w:rPr>
                <w:rFonts w:ascii="Arial Narrow" w:hAnsi="Arial Narrow"/>
                <w:sz w:val="24"/>
              </w:rPr>
              <w:t>Est – Str. Săvenilor nr. 33-59, Str. Tudor Vladimirescu nr. 12-96, Str. I.C. Brătianu nr. 40-52;</w:t>
            </w:r>
          </w:p>
          <w:p w14:paraId="35E4B61D" w14:textId="77777777" w:rsidR="00E572C6" w:rsidRDefault="00E572C6" w:rsidP="00F149E9">
            <w:pPr>
              <w:rPr>
                <w:rFonts w:ascii="Arial Narrow" w:hAnsi="Arial Narrow"/>
                <w:sz w:val="24"/>
              </w:rPr>
            </w:pPr>
            <w:r>
              <w:rPr>
                <w:rFonts w:ascii="Arial Narrow" w:hAnsi="Arial Narrow"/>
                <w:sz w:val="24"/>
              </w:rPr>
              <w:t>Sud – Str. Petru Rareș, Str. Victoriei, Str. 1 Decembrie;</w:t>
            </w:r>
          </w:p>
          <w:p w14:paraId="222B436A" w14:textId="77777777" w:rsidR="00E572C6" w:rsidRPr="007433C3" w:rsidRDefault="00E572C6" w:rsidP="00F149E9">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E572C6" w:rsidRPr="007433C3" w14:paraId="62A386EF" w14:textId="77777777" w:rsidTr="00F149E9">
        <w:trPr>
          <w:trHeight w:val="283"/>
          <w:jc w:val="center"/>
        </w:trPr>
        <w:tc>
          <w:tcPr>
            <w:tcW w:w="794" w:type="dxa"/>
            <w:vAlign w:val="center"/>
          </w:tcPr>
          <w:p w14:paraId="7637F929"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5C5E9A65" w14:textId="77777777" w:rsidR="00E572C6" w:rsidRPr="0049217F" w:rsidRDefault="00E572C6" w:rsidP="00F149E9">
            <w:pPr>
              <w:rPr>
                <w:rFonts w:ascii="Arial Narrow" w:hAnsi="Arial Narrow"/>
                <w:b/>
                <w:sz w:val="24"/>
              </w:rPr>
            </w:pPr>
            <w:r>
              <w:rPr>
                <w:rFonts w:ascii="Arial Narrow" w:hAnsi="Arial Narrow"/>
                <w:b/>
                <w:sz w:val="24"/>
              </w:rPr>
              <w:t>Titlul intervenției</w:t>
            </w:r>
          </w:p>
        </w:tc>
        <w:tc>
          <w:tcPr>
            <w:tcW w:w="10064" w:type="dxa"/>
            <w:vAlign w:val="center"/>
          </w:tcPr>
          <w:p w14:paraId="34560250" w14:textId="77777777" w:rsidR="00E572C6" w:rsidRPr="007433C3" w:rsidRDefault="00E572C6" w:rsidP="00F149E9">
            <w:pPr>
              <w:rPr>
                <w:rFonts w:ascii="Arial Narrow" w:hAnsi="Arial Narrow"/>
                <w:sz w:val="24"/>
              </w:rPr>
            </w:pPr>
            <w:r w:rsidRPr="00E572C6">
              <w:rPr>
                <w:rFonts w:ascii="Arial Narrow" w:hAnsi="Arial Narrow"/>
                <w:sz w:val="24"/>
              </w:rPr>
              <w:t>Reabilitare locuințe sociale (fațade, acoperiș, grupuri sanitare, recompartimentare, reabilitarea spațiilor comune, instalații electrice, tâmplărie, igienizare interioară)</w:t>
            </w:r>
          </w:p>
        </w:tc>
      </w:tr>
      <w:tr w:rsidR="00E572C6" w:rsidRPr="007433C3" w14:paraId="3DFAA836" w14:textId="77777777" w:rsidTr="00F149E9">
        <w:trPr>
          <w:trHeight w:val="283"/>
          <w:jc w:val="center"/>
        </w:trPr>
        <w:tc>
          <w:tcPr>
            <w:tcW w:w="794" w:type="dxa"/>
            <w:vAlign w:val="center"/>
          </w:tcPr>
          <w:p w14:paraId="367C70CB"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5EFFD9C9" w14:textId="77777777" w:rsidR="00E572C6" w:rsidRPr="0049217F" w:rsidRDefault="00E572C6" w:rsidP="00F149E9">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1852DD26" w14:textId="77777777" w:rsidR="00E572C6" w:rsidRPr="007433C3" w:rsidRDefault="00E572C6" w:rsidP="00E572C6">
            <w:pPr>
              <w:rPr>
                <w:rFonts w:ascii="Arial Narrow" w:hAnsi="Arial Narrow"/>
                <w:sz w:val="24"/>
              </w:rPr>
            </w:pPr>
            <w:r>
              <w:rPr>
                <w:rFonts w:ascii="Arial Narrow" w:hAnsi="Arial Narrow"/>
                <w:sz w:val="24"/>
              </w:rPr>
              <w:t>OS 3 – Îmbunătățirea condițiilor de locuire pentru 100 de persoane în 3 ani</w:t>
            </w:r>
          </w:p>
        </w:tc>
      </w:tr>
      <w:tr w:rsidR="00E572C6" w:rsidRPr="007433C3" w14:paraId="2A376A98" w14:textId="77777777" w:rsidTr="00F149E9">
        <w:trPr>
          <w:trHeight w:val="283"/>
          <w:jc w:val="center"/>
        </w:trPr>
        <w:tc>
          <w:tcPr>
            <w:tcW w:w="794" w:type="dxa"/>
            <w:vAlign w:val="center"/>
          </w:tcPr>
          <w:p w14:paraId="5413FC4D"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1DC30A44" w14:textId="77777777" w:rsidR="00E572C6" w:rsidRPr="0049217F" w:rsidRDefault="00E572C6" w:rsidP="00F149E9">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5E6D8295" w14:textId="77777777" w:rsidR="00E572C6" w:rsidRPr="007433C3" w:rsidRDefault="00E572C6" w:rsidP="00E572C6">
            <w:pPr>
              <w:rPr>
                <w:rFonts w:ascii="Arial Narrow" w:hAnsi="Arial Narrow"/>
                <w:sz w:val="24"/>
              </w:rPr>
            </w:pPr>
            <w:r>
              <w:rPr>
                <w:rFonts w:ascii="Arial Narrow" w:hAnsi="Arial Narrow"/>
                <w:sz w:val="24"/>
              </w:rPr>
              <w:t>Măsura 6 – Îmbunătățirea condițiilor de locuit în ZUM Centrul Istoric</w:t>
            </w:r>
          </w:p>
        </w:tc>
      </w:tr>
      <w:tr w:rsidR="00E572C6" w:rsidRPr="007433C3" w14:paraId="05626A16" w14:textId="77777777" w:rsidTr="00F149E9">
        <w:trPr>
          <w:trHeight w:val="283"/>
          <w:jc w:val="center"/>
        </w:trPr>
        <w:tc>
          <w:tcPr>
            <w:tcW w:w="794" w:type="dxa"/>
            <w:vAlign w:val="center"/>
          </w:tcPr>
          <w:p w14:paraId="2B01023E"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60BFC0C4" w14:textId="77777777" w:rsidR="00E572C6" w:rsidRPr="0049217F" w:rsidRDefault="00E572C6" w:rsidP="00F149E9">
            <w:pPr>
              <w:rPr>
                <w:rFonts w:ascii="Arial Narrow" w:hAnsi="Arial Narrow"/>
                <w:b/>
                <w:sz w:val="24"/>
              </w:rPr>
            </w:pPr>
            <w:r>
              <w:rPr>
                <w:rFonts w:ascii="Arial Narrow" w:hAnsi="Arial Narrow"/>
                <w:b/>
                <w:sz w:val="24"/>
              </w:rPr>
              <w:t>Justificarea intervenției</w:t>
            </w:r>
          </w:p>
        </w:tc>
        <w:tc>
          <w:tcPr>
            <w:tcW w:w="10064" w:type="dxa"/>
            <w:vAlign w:val="center"/>
          </w:tcPr>
          <w:p w14:paraId="3752FA8B" w14:textId="77777777" w:rsidR="00E572C6" w:rsidRPr="007433C3" w:rsidRDefault="00E572C6" w:rsidP="00F149E9">
            <w:pPr>
              <w:rPr>
                <w:rFonts w:ascii="Arial Narrow" w:hAnsi="Arial Narrow"/>
                <w:sz w:val="24"/>
              </w:rPr>
            </w:pPr>
            <w:r>
              <w:rPr>
                <w:rFonts w:ascii="Arial Narrow" w:hAnsi="Arial Narrow"/>
                <w:sz w:val="24"/>
              </w:rPr>
              <w:t xml:space="preserve">Aspectul interior și exterior al locuințelor sociale din Centru istoric este extrem de precar. Intervenția are o componentă atât utilitară, </w:t>
            </w:r>
            <w:r w:rsidR="00090B41">
              <w:rPr>
                <w:rFonts w:ascii="Arial Narrow" w:hAnsi="Arial Narrow"/>
                <w:sz w:val="24"/>
              </w:rPr>
              <w:t>de îmbunătățire a condițiilor de locuit pentru chiriași, cât și estetică, fiind vorba de clădiri aflate în centrul orașului.</w:t>
            </w:r>
          </w:p>
        </w:tc>
      </w:tr>
      <w:tr w:rsidR="00E572C6" w:rsidRPr="007433C3" w14:paraId="3C87D251" w14:textId="77777777" w:rsidTr="00F149E9">
        <w:trPr>
          <w:trHeight w:val="283"/>
          <w:jc w:val="center"/>
        </w:trPr>
        <w:tc>
          <w:tcPr>
            <w:tcW w:w="794" w:type="dxa"/>
            <w:vAlign w:val="center"/>
          </w:tcPr>
          <w:p w14:paraId="2B8C7B53"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4763F4DF" w14:textId="77777777" w:rsidR="00E572C6" w:rsidRPr="0049217F" w:rsidRDefault="00E572C6" w:rsidP="00F149E9">
            <w:pPr>
              <w:rPr>
                <w:rFonts w:ascii="Arial Narrow" w:hAnsi="Arial Narrow"/>
                <w:b/>
                <w:sz w:val="24"/>
              </w:rPr>
            </w:pPr>
            <w:r>
              <w:rPr>
                <w:rFonts w:ascii="Arial Narrow" w:hAnsi="Arial Narrow"/>
                <w:b/>
                <w:sz w:val="24"/>
              </w:rPr>
              <w:t>Comunitatea marginalizată din teritoriu</w:t>
            </w:r>
          </w:p>
        </w:tc>
        <w:tc>
          <w:tcPr>
            <w:tcW w:w="10064" w:type="dxa"/>
            <w:vAlign w:val="center"/>
          </w:tcPr>
          <w:p w14:paraId="60B5E10E" w14:textId="77777777" w:rsidR="00E572C6" w:rsidRPr="007433C3" w:rsidRDefault="00E572C6" w:rsidP="00F149E9">
            <w:pPr>
              <w:rPr>
                <w:rFonts w:ascii="Arial Narrow" w:hAnsi="Arial Narrow"/>
                <w:sz w:val="24"/>
              </w:rPr>
            </w:pPr>
            <w:r>
              <w:rPr>
                <w:rFonts w:ascii="Arial Narrow" w:hAnsi="Arial Narrow"/>
                <w:sz w:val="24"/>
              </w:rPr>
              <w:t>Roma</w:t>
            </w:r>
          </w:p>
        </w:tc>
      </w:tr>
      <w:tr w:rsidR="00E572C6" w:rsidRPr="007433C3" w14:paraId="3165708E" w14:textId="77777777" w:rsidTr="00F149E9">
        <w:trPr>
          <w:trHeight w:val="283"/>
          <w:jc w:val="center"/>
        </w:trPr>
        <w:tc>
          <w:tcPr>
            <w:tcW w:w="794" w:type="dxa"/>
            <w:vAlign w:val="center"/>
          </w:tcPr>
          <w:p w14:paraId="419C4D69"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245282C6" w14:textId="77777777" w:rsidR="00E572C6" w:rsidRPr="0049217F" w:rsidRDefault="00E572C6" w:rsidP="00F149E9">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0C6FA04D" w14:textId="77777777" w:rsidR="00E572C6" w:rsidRPr="007433C3" w:rsidRDefault="00090B41" w:rsidP="00F149E9">
            <w:pPr>
              <w:rPr>
                <w:rFonts w:ascii="Arial Narrow" w:hAnsi="Arial Narrow"/>
                <w:sz w:val="24"/>
              </w:rPr>
            </w:pPr>
            <w:r>
              <w:rPr>
                <w:rFonts w:ascii="Arial Narrow" w:hAnsi="Arial Narrow"/>
                <w:sz w:val="24"/>
              </w:rPr>
              <w:t>100 persoane</w:t>
            </w:r>
          </w:p>
        </w:tc>
      </w:tr>
      <w:tr w:rsidR="00E572C6" w:rsidRPr="007433C3" w14:paraId="06C565AF" w14:textId="77777777" w:rsidTr="00F149E9">
        <w:trPr>
          <w:trHeight w:val="283"/>
          <w:jc w:val="center"/>
        </w:trPr>
        <w:tc>
          <w:tcPr>
            <w:tcW w:w="794" w:type="dxa"/>
            <w:vAlign w:val="center"/>
          </w:tcPr>
          <w:p w14:paraId="1B9BD579"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44594D49" w14:textId="77777777" w:rsidR="00E572C6" w:rsidRPr="0049217F" w:rsidRDefault="00E572C6" w:rsidP="00F149E9">
            <w:pPr>
              <w:rPr>
                <w:rFonts w:ascii="Arial Narrow" w:hAnsi="Arial Narrow"/>
                <w:b/>
                <w:sz w:val="24"/>
              </w:rPr>
            </w:pPr>
            <w:r>
              <w:rPr>
                <w:rFonts w:ascii="Arial Narrow" w:hAnsi="Arial Narrow"/>
                <w:b/>
                <w:sz w:val="24"/>
              </w:rPr>
              <w:t>Durata estimată a intervenției</w:t>
            </w:r>
          </w:p>
        </w:tc>
        <w:tc>
          <w:tcPr>
            <w:tcW w:w="10064" w:type="dxa"/>
            <w:vAlign w:val="center"/>
          </w:tcPr>
          <w:p w14:paraId="30F6CA8E" w14:textId="77777777" w:rsidR="00E572C6" w:rsidRPr="007433C3" w:rsidRDefault="00E572C6" w:rsidP="00F149E9">
            <w:pPr>
              <w:rPr>
                <w:rFonts w:ascii="Arial Narrow" w:hAnsi="Arial Narrow"/>
                <w:sz w:val="24"/>
              </w:rPr>
            </w:pPr>
            <w:r>
              <w:rPr>
                <w:rFonts w:ascii="Arial Narrow" w:hAnsi="Arial Narrow"/>
                <w:sz w:val="24"/>
              </w:rPr>
              <w:t>36 luni</w:t>
            </w:r>
          </w:p>
        </w:tc>
      </w:tr>
      <w:tr w:rsidR="00E572C6" w:rsidRPr="007433C3" w14:paraId="34277832" w14:textId="77777777" w:rsidTr="00F149E9">
        <w:trPr>
          <w:trHeight w:val="283"/>
          <w:jc w:val="center"/>
        </w:trPr>
        <w:tc>
          <w:tcPr>
            <w:tcW w:w="794" w:type="dxa"/>
            <w:vAlign w:val="center"/>
          </w:tcPr>
          <w:p w14:paraId="5DDA919C"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2510FFDD" w14:textId="77777777" w:rsidR="00E572C6" w:rsidRPr="0049217F" w:rsidRDefault="00E572C6" w:rsidP="00F149E9">
            <w:pPr>
              <w:rPr>
                <w:rFonts w:ascii="Arial Narrow" w:hAnsi="Arial Narrow"/>
                <w:b/>
                <w:sz w:val="24"/>
              </w:rPr>
            </w:pPr>
            <w:r>
              <w:rPr>
                <w:rFonts w:ascii="Arial Narrow" w:hAnsi="Arial Narrow"/>
                <w:b/>
                <w:sz w:val="24"/>
              </w:rPr>
              <w:t>Buget estimativ</w:t>
            </w:r>
          </w:p>
        </w:tc>
        <w:tc>
          <w:tcPr>
            <w:tcW w:w="10064" w:type="dxa"/>
            <w:vAlign w:val="center"/>
          </w:tcPr>
          <w:p w14:paraId="1834943C" w14:textId="77777777" w:rsidR="00E572C6" w:rsidRPr="007433C3" w:rsidRDefault="00E572C6" w:rsidP="00F149E9">
            <w:pPr>
              <w:rPr>
                <w:rFonts w:ascii="Arial Narrow" w:hAnsi="Arial Narrow"/>
                <w:sz w:val="24"/>
              </w:rPr>
            </w:pPr>
            <w:r>
              <w:rPr>
                <w:rFonts w:ascii="Arial Narrow" w:hAnsi="Arial Narrow"/>
                <w:sz w:val="24"/>
              </w:rPr>
              <w:t>1</w:t>
            </w:r>
            <w:r w:rsidR="00090B41">
              <w:rPr>
                <w:rFonts w:ascii="Arial Narrow" w:hAnsi="Arial Narrow"/>
                <w:sz w:val="24"/>
              </w:rPr>
              <w:t>700000</w:t>
            </w:r>
            <w:r>
              <w:rPr>
                <w:rFonts w:ascii="Arial Narrow" w:hAnsi="Arial Narrow"/>
                <w:sz w:val="24"/>
              </w:rPr>
              <w:t xml:space="preserve"> Euro</w:t>
            </w:r>
          </w:p>
        </w:tc>
      </w:tr>
      <w:tr w:rsidR="00E572C6" w:rsidRPr="007433C3" w14:paraId="72FB063C" w14:textId="77777777" w:rsidTr="00F149E9">
        <w:trPr>
          <w:trHeight w:val="283"/>
          <w:jc w:val="center"/>
        </w:trPr>
        <w:tc>
          <w:tcPr>
            <w:tcW w:w="794" w:type="dxa"/>
            <w:vAlign w:val="center"/>
          </w:tcPr>
          <w:p w14:paraId="693AEB0E"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14587093" w14:textId="77777777" w:rsidR="00E572C6" w:rsidRPr="0049217F" w:rsidRDefault="00E572C6" w:rsidP="00F149E9">
            <w:pPr>
              <w:rPr>
                <w:rFonts w:ascii="Arial Narrow" w:hAnsi="Arial Narrow"/>
                <w:b/>
                <w:sz w:val="24"/>
              </w:rPr>
            </w:pPr>
            <w:r>
              <w:rPr>
                <w:rFonts w:ascii="Arial Narrow" w:hAnsi="Arial Narrow"/>
                <w:b/>
                <w:sz w:val="24"/>
              </w:rPr>
              <w:t>Surse de finanțare</w:t>
            </w:r>
          </w:p>
        </w:tc>
        <w:tc>
          <w:tcPr>
            <w:tcW w:w="10064" w:type="dxa"/>
            <w:vAlign w:val="center"/>
          </w:tcPr>
          <w:p w14:paraId="1FE36DE1" w14:textId="77777777" w:rsidR="00E572C6" w:rsidRPr="007433C3" w:rsidRDefault="00E572C6" w:rsidP="00F149E9">
            <w:pPr>
              <w:rPr>
                <w:rFonts w:ascii="Arial Narrow" w:hAnsi="Arial Narrow"/>
                <w:sz w:val="24"/>
              </w:rPr>
            </w:pPr>
            <w:r>
              <w:rPr>
                <w:rFonts w:ascii="Arial Narrow" w:hAnsi="Arial Narrow"/>
                <w:sz w:val="24"/>
              </w:rPr>
              <w:t>POR</w:t>
            </w:r>
          </w:p>
        </w:tc>
      </w:tr>
      <w:tr w:rsidR="00E572C6" w:rsidRPr="007433C3" w14:paraId="69920174" w14:textId="77777777" w:rsidTr="00F149E9">
        <w:trPr>
          <w:trHeight w:val="283"/>
          <w:jc w:val="center"/>
        </w:trPr>
        <w:tc>
          <w:tcPr>
            <w:tcW w:w="794" w:type="dxa"/>
            <w:vAlign w:val="center"/>
          </w:tcPr>
          <w:p w14:paraId="232B202A" w14:textId="77777777" w:rsidR="00E572C6" w:rsidRPr="0049217F" w:rsidRDefault="00E572C6" w:rsidP="00E572C6">
            <w:pPr>
              <w:pStyle w:val="ListParagraph"/>
              <w:numPr>
                <w:ilvl w:val="0"/>
                <w:numId w:val="11"/>
              </w:numPr>
              <w:rPr>
                <w:rFonts w:ascii="Arial Narrow" w:hAnsi="Arial Narrow"/>
                <w:b/>
              </w:rPr>
            </w:pPr>
          </w:p>
        </w:tc>
        <w:tc>
          <w:tcPr>
            <w:tcW w:w="4512" w:type="dxa"/>
            <w:vAlign w:val="center"/>
          </w:tcPr>
          <w:p w14:paraId="487DA22E" w14:textId="77777777" w:rsidR="00E572C6" w:rsidRPr="0049217F" w:rsidRDefault="00E572C6" w:rsidP="00F149E9">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16C39E06" w14:textId="77777777" w:rsidR="00E572C6" w:rsidRPr="007433C3" w:rsidRDefault="00E572C6" w:rsidP="00090B41">
            <w:pPr>
              <w:rPr>
                <w:rFonts w:ascii="Arial Narrow" w:hAnsi="Arial Narrow"/>
                <w:sz w:val="24"/>
              </w:rPr>
            </w:pPr>
            <w:r>
              <w:rPr>
                <w:rFonts w:ascii="Arial Narrow" w:hAnsi="Arial Narrow"/>
                <w:sz w:val="24"/>
              </w:rPr>
              <w:t xml:space="preserve">Sustenabilitatea va </w:t>
            </w:r>
            <w:r w:rsidR="00090B41">
              <w:rPr>
                <w:rFonts w:ascii="Arial Narrow" w:hAnsi="Arial Narrow"/>
                <w:sz w:val="24"/>
              </w:rPr>
              <w:t>fi făcută de Societatea Locativa, din subordinea Consiliului Local</w:t>
            </w:r>
          </w:p>
        </w:tc>
      </w:tr>
      <w:tr w:rsidR="00090B41" w:rsidRPr="00E42E59" w14:paraId="60273D28" w14:textId="77777777" w:rsidTr="00F149E9">
        <w:trPr>
          <w:trHeight w:val="472"/>
          <w:jc w:val="center"/>
        </w:trPr>
        <w:tc>
          <w:tcPr>
            <w:tcW w:w="15370" w:type="dxa"/>
            <w:gridSpan w:val="3"/>
            <w:vAlign w:val="center"/>
          </w:tcPr>
          <w:p w14:paraId="214E9E9A" w14:textId="77777777" w:rsidR="00090B41" w:rsidRPr="00E42E59" w:rsidRDefault="00090B41" w:rsidP="00090B41">
            <w:pPr>
              <w:jc w:val="center"/>
              <w:rPr>
                <w:rFonts w:ascii="Arial Narrow" w:hAnsi="Arial Narrow"/>
                <w:b/>
                <w:sz w:val="24"/>
              </w:rPr>
            </w:pPr>
            <w:r>
              <w:rPr>
                <w:rFonts w:ascii="Arial Narrow" w:hAnsi="Arial Narrow"/>
                <w:b/>
                <w:sz w:val="24"/>
              </w:rPr>
              <w:lastRenderedPageBreak/>
              <w:t>Fișa intervenției #12 – Intervenție POCU – Implicarea asociațiilor de proprietari în activități voluntare de reciclare selectivă</w:t>
            </w:r>
          </w:p>
        </w:tc>
      </w:tr>
      <w:tr w:rsidR="00090B41" w:rsidRPr="007433C3" w14:paraId="4FC1F6E4" w14:textId="77777777" w:rsidTr="00F149E9">
        <w:trPr>
          <w:trHeight w:val="472"/>
          <w:jc w:val="center"/>
        </w:trPr>
        <w:tc>
          <w:tcPr>
            <w:tcW w:w="794" w:type="dxa"/>
            <w:vAlign w:val="center"/>
          </w:tcPr>
          <w:p w14:paraId="5C61FEBF"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3676CFB6" w14:textId="77777777" w:rsidR="00090B41" w:rsidRDefault="00090B41" w:rsidP="00F149E9">
            <w:pPr>
              <w:rPr>
                <w:rFonts w:ascii="Arial Narrow" w:hAnsi="Arial Narrow"/>
                <w:b/>
                <w:sz w:val="24"/>
              </w:rPr>
            </w:pPr>
            <w:r>
              <w:rPr>
                <w:rFonts w:ascii="Arial Narrow" w:hAnsi="Arial Narrow"/>
                <w:b/>
                <w:sz w:val="24"/>
              </w:rPr>
              <w:t>Regiune de dezvoltare</w:t>
            </w:r>
          </w:p>
          <w:p w14:paraId="070B494B" w14:textId="77777777" w:rsidR="00090B41" w:rsidRDefault="00090B41" w:rsidP="00F149E9">
            <w:pPr>
              <w:rPr>
                <w:rFonts w:ascii="Arial Narrow" w:hAnsi="Arial Narrow"/>
                <w:b/>
                <w:sz w:val="24"/>
              </w:rPr>
            </w:pPr>
            <w:r>
              <w:rPr>
                <w:rFonts w:ascii="Arial Narrow" w:hAnsi="Arial Narrow"/>
                <w:b/>
                <w:sz w:val="24"/>
              </w:rPr>
              <w:t>Județ</w:t>
            </w:r>
          </w:p>
          <w:p w14:paraId="5707835C" w14:textId="77777777" w:rsidR="00090B41" w:rsidRDefault="00090B41" w:rsidP="00F149E9">
            <w:pPr>
              <w:rPr>
                <w:rFonts w:ascii="Arial Narrow" w:hAnsi="Arial Narrow"/>
                <w:b/>
                <w:sz w:val="24"/>
              </w:rPr>
            </w:pPr>
            <w:r>
              <w:rPr>
                <w:rFonts w:ascii="Arial Narrow" w:hAnsi="Arial Narrow"/>
                <w:b/>
                <w:sz w:val="24"/>
              </w:rPr>
              <w:t>Oraș/municipiu</w:t>
            </w:r>
          </w:p>
        </w:tc>
        <w:tc>
          <w:tcPr>
            <w:tcW w:w="10064" w:type="dxa"/>
            <w:vAlign w:val="center"/>
          </w:tcPr>
          <w:p w14:paraId="56473457" w14:textId="77777777" w:rsidR="00090B41" w:rsidRDefault="00090B41" w:rsidP="00F149E9">
            <w:pPr>
              <w:rPr>
                <w:rFonts w:ascii="Arial Narrow" w:hAnsi="Arial Narrow"/>
                <w:sz w:val="24"/>
              </w:rPr>
            </w:pPr>
            <w:r>
              <w:rPr>
                <w:rFonts w:ascii="Arial Narrow" w:hAnsi="Arial Narrow"/>
                <w:sz w:val="24"/>
              </w:rPr>
              <w:t>Nord-Est</w:t>
            </w:r>
          </w:p>
          <w:p w14:paraId="04AFD83B" w14:textId="77777777" w:rsidR="00090B41" w:rsidRDefault="00090B41" w:rsidP="00F149E9">
            <w:pPr>
              <w:rPr>
                <w:rFonts w:ascii="Arial Narrow" w:hAnsi="Arial Narrow"/>
                <w:sz w:val="24"/>
              </w:rPr>
            </w:pPr>
            <w:r>
              <w:rPr>
                <w:rFonts w:ascii="Arial Narrow" w:hAnsi="Arial Narrow"/>
                <w:sz w:val="24"/>
              </w:rPr>
              <w:t>Botoșani</w:t>
            </w:r>
          </w:p>
          <w:p w14:paraId="6907151D" w14:textId="77777777" w:rsidR="00090B41" w:rsidRPr="007433C3" w:rsidRDefault="00090B41" w:rsidP="00F149E9">
            <w:pPr>
              <w:rPr>
                <w:rFonts w:ascii="Arial Narrow" w:hAnsi="Arial Narrow"/>
                <w:sz w:val="24"/>
              </w:rPr>
            </w:pPr>
            <w:r>
              <w:rPr>
                <w:rFonts w:ascii="Arial Narrow" w:hAnsi="Arial Narrow"/>
                <w:sz w:val="24"/>
              </w:rPr>
              <w:t>Botoșani</w:t>
            </w:r>
          </w:p>
        </w:tc>
      </w:tr>
      <w:tr w:rsidR="00090B41" w:rsidRPr="007433C3" w14:paraId="1B6C44FB" w14:textId="77777777" w:rsidTr="00F149E9">
        <w:trPr>
          <w:trHeight w:val="283"/>
          <w:jc w:val="center"/>
        </w:trPr>
        <w:tc>
          <w:tcPr>
            <w:tcW w:w="794" w:type="dxa"/>
            <w:vAlign w:val="center"/>
          </w:tcPr>
          <w:p w14:paraId="5F295E3F"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5111736C" w14:textId="77777777" w:rsidR="00090B41" w:rsidRPr="0049217F" w:rsidRDefault="00090B41" w:rsidP="00F149E9">
            <w:pPr>
              <w:rPr>
                <w:rFonts w:ascii="Arial Narrow" w:hAnsi="Arial Narrow"/>
                <w:b/>
                <w:sz w:val="24"/>
              </w:rPr>
            </w:pPr>
            <w:r>
              <w:rPr>
                <w:rFonts w:ascii="Arial Narrow" w:hAnsi="Arial Narrow"/>
                <w:b/>
                <w:sz w:val="24"/>
              </w:rPr>
              <w:t>Nume GAL</w:t>
            </w:r>
          </w:p>
        </w:tc>
        <w:tc>
          <w:tcPr>
            <w:tcW w:w="10064" w:type="dxa"/>
            <w:vAlign w:val="center"/>
          </w:tcPr>
          <w:p w14:paraId="2585DC97" w14:textId="77777777" w:rsidR="00090B41" w:rsidRPr="007433C3" w:rsidRDefault="00090B41" w:rsidP="00F149E9">
            <w:pPr>
              <w:rPr>
                <w:rFonts w:ascii="Arial Narrow" w:hAnsi="Arial Narrow"/>
                <w:sz w:val="24"/>
              </w:rPr>
            </w:pPr>
            <w:r>
              <w:rPr>
                <w:rFonts w:ascii="Arial Narrow" w:hAnsi="Arial Narrow"/>
                <w:sz w:val="24"/>
              </w:rPr>
              <w:t>GAL „Botoșani pentru viitor”</w:t>
            </w:r>
          </w:p>
        </w:tc>
      </w:tr>
      <w:tr w:rsidR="00090B41" w:rsidRPr="007433C3" w14:paraId="175C23E6" w14:textId="77777777" w:rsidTr="00F149E9">
        <w:trPr>
          <w:trHeight w:val="283"/>
          <w:jc w:val="center"/>
        </w:trPr>
        <w:tc>
          <w:tcPr>
            <w:tcW w:w="794" w:type="dxa"/>
            <w:vAlign w:val="center"/>
          </w:tcPr>
          <w:p w14:paraId="239F0689"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26CA75D6" w14:textId="77777777" w:rsidR="00090B41" w:rsidRPr="0049217F" w:rsidRDefault="00090B41" w:rsidP="00F149E9">
            <w:pPr>
              <w:rPr>
                <w:rFonts w:ascii="Arial Narrow" w:hAnsi="Arial Narrow"/>
                <w:b/>
                <w:sz w:val="24"/>
              </w:rPr>
            </w:pPr>
            <w:r>
              <w:rPr>
                <w:rFonts w:ascii="Arial Narrow" w:hAnsi="Arial Narrow"/>
                <w:b/>
                <w:sz w:val="24"/>
              </w:rPr>
              <w:t>Date de contact GAL</w:t>
            </w:r>
          </w:p>
        </w:tc>
        <w:tc>
          <w:tcPr>
            <w:tcW w:w="10064" w:type="dxa"/>
            <w:vAlign w:val="center"/>
          </w:tcPr>
          <w:p w14:paraId="401751D5" w14:textId="77777777" w:rsidR="00090B41" w:rsidRDefault="00090B41" w:rsidP="00F149E9">
            <w:pPr>
              <w:rPr>
                <w:rFonts w:ascii="Arial Narrow" w:hAnsi="Arial Narrow"/>
                <w:sz w:val="24"/>
              </w:rPr>
            </w:pPr>
            <w:r>
              <w:rPr>
                <w:rFonts w:ascii="Arial Narrow" w:hAnsi="Arial Narrow"/>
                <w:sz w:val="24"/>
              </w:rPr>
              <w:t>Strada Poștei, nr. 9, etaj 2, camera 214, Botoșani</w:t>
            </w:r>
          </w:p>
          <w:p w14:paraId="59AB2FF8" w14:textId="77777777" w:rsidR="00090B41" w:rsidRPr="007433C3" w:rsidRDefault="00090B41" w:rsidP="00F149E9">
            <w:pPr>
              <w:rPr>
                <w:rFonts w:ascii="Arial Narrow" w:hAnsi="Arial Narrow"/>
                <w:sz w:val="24"/>
              </w:rPr>
            </w:pPr>
            <w:r>
              <w:rPr>
                <w:rFonts w:ascii="Arial Narrow" w:hAnsi="Arial Narrow"/>
                <w:sz w:val="24"/>
              </w:rPr>
              <w:t>galbotosani@gmail.com</w:t>
            </w:r>
          </w:p>
        </w:tc>
      </w:tr>
      <w:tr w:rsidR="00090B41" w:rsidRPr="007433C3" w14:paraId="2E27E087" w14:textId="77777777" w:rsidTr="00F149E9">
        <w:trPr>
          <w:trHeight w:val="283"/>
          <w:jc w:val="center"/>
        </w:trPr>
        <w:tc>
          <w:tcPr>
            <w:tcW w:w="794" w:type="dxa"/>
            <w:vAlign w:val="center"/>
          </w:tcPr>
          <w:p w14:paraId="44D9EA1F"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76F7909C" w14:textId="77777777" w:rsidR="00090B41" w:rsidRPr="0049217F" w:rsidRDefault="00090B41" w:rsidP="00F149E9">
            <w:pPr>
              <w:rPr>
                <w:rFonts w:ascii="Arial Narrow" w:hAnsi="Arial Narrow"/>
                <w:b/>
                <w:sz w:val="24"/>
              </w:rPr>
            </w:pPr>
            <w:r>
              <w:rPr>
                <w:rFonts w:ascii="Arial Narrow" w:hAnsi="Arial Narrow"/>
                <w:b/>
                <w:sz w:val="24"/>
              </w:rPr>
              <w:t>Teritoriul vizat de SDL</w:t>
            </w:r>
          </w:p>
        </w:tc>
        <w:tc>
          <w:tcPr>
            <w:tcW w:w="10064" w:type="dxa"/>
            <w:vAlign w:val="center"/>
          </w:tcPr>
          <w:p w14:paraId="1273995A" w14:textId="77777777" w:rsidR="00090B41" w:rsidRDefault="00090B41" w:rsidP="00F149E9">
            <w:pPr>
              <w:rPr>
                <w:rFonts w:ascii="Arial Narrow" w:hAnsi="Arial Narrow"/>
                <w:sz w:val="24"/>
              </w:rPr>
            </w:pPr>
            <w:r>
              <w:rPr>
                <w:rFonts w:ascii="Arial Narrow" w:hAnsi="Arial Narrow"/>
                <w:sz w:val="24"/>
              </w:rPr>
              <w:t>ZUM Cartierul Tineretului</w:t>
            </w:r>
          </w:p>
          <w:p w14:paraId="77CEBBBA" w14:textId="77777777" w:rsidR="00090B41" w:rsidRDefault="00090B41" w:rsidP="00F149E9">
            <w:pPr>
              <w:rPr>
                <w:rFonts w:ascii="Arial Narrow" w:hAnsi="Arial Narrow"/>
                <w:sz w:val="24"/>
              </w:rPr>
            </w:pPr>
            <w:r>
              <w:rPr>
                <w:rFonts w:ascii="Arial Narrow" w:hAnsi="Arial Narrow"/>
                <w:sz w:val="24"/>
              </w:rPr>
              <w:t>ZUM Centrul Vechi</w:t>
            </w:r>
          </w:p>
          <w:p w14:paraId="5104CAF3" w14:textId="77777777" w:rsidR="00090B41" w:rsidRDefault="00090B41" w:rsidP="00F149E9">
            <w:pPr>
              <w:rPr>
                <w:rFonts w:ascii="Arial Narrow" w:hAnsi="Arial Narrow"/>
                <w:sz w:val="24"/>
              </w:rPr>
            </w:pPr>
            <w:r>
              <w:rPr>
                <w:rFonts w:ascii="Arial Narrow" w:hAnsi="Arial Narrow"/>
                <w:sz w:val="24"/>
              </w:rPr>
              <w:t xml:space="preserve">ZUF – Nord – Strada Tomis, Str. Zimbrului, Str. Împărat Traian; </w:t>
            </w:r>
          </w:p>
          <w:p w14:paraId="3FEABA33" w14:textId="77777777" w:rsidR="00090B41" w:rsidRDefault="00090B41" w:rsidP="00F149E9">
            <w:pPr>
              <w:rPr>
                <w:rFonts w:ascii="Arial Narrow" w:hAnsi="Arial Narrow"/>
                <w:sz w:val="24"/>
              </w:rPr>
            </w:pPr>
            <w:r>
              <w:rPr>
                <w:rFonts w:ascii="Arial Narrow" w:hAnsi="Arial Narrow"/>
                <w:sz w:val="24"/>
              </w:rPr>
              <w:t>Est – Str. Săvenilor nr. 33-59, Str. Tudor Vladimirescu nr. 12-96, Str. I.C. Brătianu nr. 40-52;</w:t>
            </w:r>
          </w:p>
          <w:p w14:paraId="2AF5FBEA" w14:textId="77777777" w:rsidR="00090B41" w:rsidRDefault="00090B41" w:rsidP="00F149E9">
            <w:pPr>
              <w:rPr>
                <w:rFonts w:ascii="Arial Narrow" w:hAnsi="Arial Narrow"/>
                <w:sz w:val="24"/>
              </w:rPr>
            </w:pPr>
            <w:r>
              <w:rPr>
                <w:rFonts w:ascii="Arial Narrow" w:hAnsi="Arial Narrow"/>
                <w:sz w:val="24"/>
              </w:rPr>
              <w:t>Sud – Str. Petru Rareș, Str. Victoriei, Str. 1 Decembrie;</w:t>
            </w:r>
          </w:p>
          <w:p w14:paraId="39CDFB20" w14:textId="77777777" w:rsidR="00090B41" w:rsidRPr="007433C3" w:rsidRDefault="00090B41" w:rsidP="00F149E9">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090B41" w:rsidRPr="007433C3" w14:paraId="72DC1741" w14:textId="77777777" w:rsidTr="00F149E9">
        <w:trPr>
          <w:trHeight w:val="283"/>
          <w:jc w:val="center"/>
        </w:trPr>
        <w:tc>
          <w:tcPr>
            <w:tcW w:w="794" w:type="dxa"/>
            <w:vAlign w:val="center"/>
          </w:tcPr>
          <w:p w14:paraId="4ADD7615"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2D07D1B5" w14:textId="77777777" w:rsidR="00090B41" w:rsidRPr="0049217F" w:rsidRDefault="00090B41" w:rsidP="00F149E9">
            <w:pPr>
              <w:rPr>
                <w:rFonts w:ascii="Arial Narrow" w:hAnsi="Arial Narrow"/>
                <w:b/>
                <w:sz w:val="24"/>
              </w:rPr>
            </w:pPr>
            <w:r>
              <w:rPr>
                <w:rFonts w:ascii="Arial Narrow" w:hAnsi="Arial Narrow"/>
                <w:b/>
                <w:sz w:val="24"/>
              </w:rPr>
              <w:t>Titlul intervenției</w:t>
            </w:r>
          </w:p>
        </w:tc>
        <w:tc>
          <w:tcPr>
            <w:tcW w:w="10064" w:type="dxa"/>
            <w:vAlign w:val="center"/>
          </w:tcPr>
          <w:p w14:paraId="2004CA92" w14:textId="77777777" w:rsidR="00090B41" w:rsidRPr="007433C3" w:rsidRDefault="00090B41" w:rsidP="00F149E9">
            <w:pPr>
              <w:rPr>
                <w:rFonts w:ascii="Arial Narrow" w:hAnsi="Arial Narrow"/>
                <w:sz w:val="24"/>
              </w:rPr>
            </w:pPr>
            <w:r w:rsidRPr="00090B41">
              <w:rPr>
                <w:rFonts w:ascii="Arial Narrow" w:hAnsi="Arial Narrow"/>
                <w:sz w:val="24"/>
              </w:rPr>
              <w:t>Implicarea asociațiilor de proprietari în activități voluntare de reciclare selectivă</w:t>
            </w:r>
          </w:p>
        </w:tc>
      </w:tr>
      <w:tr w:rsidR="00090B41" w:rsidRPr="007433C3" w14:paraId="176DC61C" w14:textId="77777777" w:rsidTr="00F149E9">
        <w:trPr>
          <w:trHeight w:val="283"/>
          <w:jc w:val="center"/>
        </w:trPr>
        <w:tc>
          <w:tcPr>
            <w:tcW w:w="794" w:type="dxa"/>
            <w:vAlign w:val="center"/>
          </w:tcPr>
          <w:p w14:paraId="00751F1D"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283750D0" w14:textId="77777777" w:rsidR="00090B41" w:rsidRPr="0049217F" w:rsidRDefault="00090B41" w:rsidP="00F149E9">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6D23F4A8" w14:textId="77777777" w:rsidR="00090B41" w:rsidRPr="007433C3" w:rsidRDefault="00090B41" w:rsidP="00F149E9">
            <w:pPr>
              <w:rPr>
                <w:rFonts w:ascii="Arial Narrow" w:hAnsi="Arial Narrow"/>
                <w:sz w:val="24"/>
              </w:rPr>
            </w:pPr>
            <w:r>
              <w:rPr>
                <w:rFonts w:ascii="Arial Narrow" w:hAnsi="Arial Narrow"/>
                <w:sz w:val="24"/>
              </w:rPr>
              <w:t>OS 3 – Îmbunătățirea condițiilor de locuire pentru 100 de persoane în 3 ani</w:t>
            </w:r>
          </w:p>
        </w:tc>
      </w:tr>
      <w:tr w:rsidR="00090B41" w:rsidRPr="007433C3" w14:paraId="4250CEB1" w14:textId="77777777" w:rsidTr="00F149E9">
        <w:trPr>
          <w:trHeight w:val="283"/>
          <w:jc w:val="center"/>
        </w:trPr>
        <w:tc>
          <w:tcPr>
            <w:tcW w:w="794" w:type="dxa"/>
            <w:vAlign w:val="center"/>
          </w:tcPr>
          <w:p w14:paraId="6955DFC9"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1E770407" w14:textId="77777777" w:rsidR="00090B41" w:rsidRPr="0049217F" w:rsidRDefault="00090B41" w:rsidP="00F149E9">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56E24A7F" w14:textId="77777777" w:rsidR="00090B41" w:rsidRPr="007433C3" w:rsidRDefault="00090B41" w:rsidP="00F149E9">
            <w:pPr>
              <w:rPr>
                <w:rFonts w:ascii="Arial Narrow" w:hAnsi="Arial Narrow"/>
                <w:sz w:val="24"/>
              </w:rPr>
            </w:pPr>
            <w:r>
              <w:rPr>
                <w:rFonts w:ascii="Arial Narrow" w:hAnsi="Arial Narrow"/>
                <w:sz w:val="24"/>
              </w:rPr>
              <w:t>Măsura 6 – Îmbunătățirea condițiilor de locuit în ZUM Centrul Istoric</w:t>
            </w:r>
          </w:p>
        </w:tc>
      </w:tr>
      <w:tr w:rsidR="00090B41" w:rsidRPr="007433C3" w14:paraId="63363190" w14:textId="77777777" w:rsidTr="00F149E9">
        <w:trPr>
          <w:trHeight w:val="283"/>
          <w:jc w:val="center"/>
        </w:trPr>
        <w:tc>
          <w:tcPr>
            <w:tcW w:w="794" w:type="dxa"/>
            <w:vAlign w:val="center"/>
          </w:tcPr>
          <w:p w14:paraId="31162D00"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3AC92487" w14:textId="77777777" w:rsidR="00090B41" w:rsidRPr="0049217F" w:rsidRDefault="00090B41" w:rsidP="00F149E9">
            <w:pPr>
              <w:rPr>
                <w:rFonts w:ascii="Arial Narrow" w:hAnsi="Arial Narrow"/>
                <w:b/>
                <w:sz w:val="24"/>
              </w:rPr>
            </w:pPr>
            <w:r>
              <w:rPr>
                <w:rFonts w:ascii="Arial Narrow" w:hAnsi="Arial Narrow"/>
                <w:b/>
                <w:sz w:val="24"/>
              </w:rPr>
              <w:t>Justificarea intervenției</w:t>
            </w:r>
          </w:p>
        </w:tc>
        <w:tc>
          <w:tcPr>
            <w:tcW w:w="10064" w:type="dxa"/>
            <w:vAlign w:val="center"/>
          </w:tcPr>
          <w:p w14:paraId="518B2C7A" w14:textId="77777777" w:rsidR="00090B41" w:rsidRPr="007433C3" w:rsidRDefault="00090B41" w:rsidP="00F149E9">
            <w:pPr>
              <w:rPr>
                <w:rFonts w:ascii="Arial Narrow" w:hAnsi="Arial Narrow"/>
                <w:sz w:val="24"/>
              </w:rPr>
            </w:pPr>
            <w:r>
              <w:rPr>
                <w:rFonts w:ascii="Arial Narrow" w:hAnsi="Arial Narrow"/>
                <w:sz w:val="24"/>
              </w:rPr>
              <w:t>Pentru locuitorii din imobilele în care s-au făcut lucrări de îmbunătățire a condițiilor de locuit se va organiza un program pilot, în colaborare cu asociațiile de proprietari de colectare selectivă, în vederea asigurării sustenabilității intervențiilor</w:t>
            </w:r>
          </w:p>
        </w:tc>
      </w:tr>
      <w:tr w:rsidR="00090B41" w:rsidRPr="007433C3" w14:paraId="4BFF51BD" w14:textId="77777777" w:rsidTr="00F149E9">
        <w:trPr>
          <w:trHeight w:val="283"/>
          <w:jc w:val="center"/>
        </w:trPr>
        <w:tc>
          <w:tcPr>
            <w:tcW w:w="794" w:type="dxa"/>
            <w:vAlign w:val="center"/>
          </w:tcPr>
          <w:p w14:paraId="31185B12"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0E6AA1C0" w14:textId="77777777" w:rsidR="00090B41" w:rsidRPr="0049217F" w:rsidRDefault="00090B41" w:rsidP="00F149E9">
            <w:pPr>
              <w:rPr>
                <w:rFonts w:ascii="Arial Narrow" w:hAnsi="Arial Narrow"/>
                <w:b/>
                <w:sz w:val="24"/>
              </w:rPr>
            </w:pPr>
            <w:r>
              <w:rPr>
                <w:rFonts w:ascii="Arial Narrow" w:hAnsi="Arial Narrow"/>
                <w:b/>
                <w:sz w:val="24"/>
              </w:rPr>
              <w:t>Comunitatea marginalizată din teritoriu</w:t>
            </w:r>
          </w:p>
        </w:tc>
        <w:tc>
          <w:tcPr>
            <w:tcW w:w="10064" w:type="dxa"/>
            <w:vAlign w:val="center"/>
          </w:tcPr>
          <w:p w14:paraId="2BCBFEEB" w14:textId="77777777" w:rsidR="00090B41" w:rsidRPr="007433C3" w:rsidRDefault="00090B41" w:rsidP="00F149E9">
            <w:pPr>
              <w:rPr>
                <w:rFonts w:ascii="Arial Narrow" w:hAnsi="Arial Narrow"/>
                <w:sz w:val="24"/>
              </w:rPr>
            </w:pPr>
            <w:r>
              <w:rPr>
                <w:rFonts w:ascii="Arial Narrow" w:hAnsi="Arial Narrow"/>
                <w:sz w:val="24"/>
              </w:rPr>
              <w:t>Roma</w:t>
            </w:r>
          </w:p>
        </w:tc>
      </w:tr>
      <w:tr w:rsidR="00090B41" w:rsidRPr="007433C3" w14:paraId="15C3D1DA" w14:textId="77777777" w:rsidTr="00F149E9">
        <w:trPr>
          <w:trHeight w:val="283"/>
          <w:jc w:val="center"/>
        </w:trPr>
        <w:tc>
          <w:tcPr>
            <w:tcW w:w="794" w:type="dxa"/>
            <w:vAlign w:val="center"/>
          </w:tcPr>
          <w:p w14:paraId="1CEFADBB"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31E8B241" w14:textId="77777777" w:rsidR="00090B41" w:rsidRPr="0049217F" w:rsidRDefault="00090B41" w:rsidP="00F149E9">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470B40DA" w14:textId="77777777" w:rsidR="00090B41" w:rsidRPr="007433C3" w:rsidRDefault="00090B41" w:rsidP="00F149E9">
            <w:pPr>
              <w:rPr>
                <w:rFonts w:ascii="Arial Narrow" w:hAnsi="Arial Narrow"/>
                <w:sz w:val="24"/>
              </w:rPr>
            </w:pPr>
            <w:r>
              <w:rPr>
                <w:rFonts w:ascii="Arial Narrow" w:hAnsi="Arial Narrow"/>
                <w:sz w:val="24"/>
              </w:rPr>
              <w:t>100 persoane</w:t>
            </w:r>
          </w:p>
        </w:tc>
      </w:tr>
      <w:tr w:rsidR="00090B41" w:rsidRPr="007433C3" w14:paraId="147EA626" w14:textId="77777777" w:rsidTr="00F149E9">
        <w:trPr>
          <w:trHeight w:val="283"/>
          <w:jc w:val="center"/>
        </w:trPr>
        <w:tc>
          <w:tcPr>
            <w:tcW w:w="794" w:type="dxa"/>
            <w:vAlign w:val="center"/>
          </w:tcPr>
          <w:p w14:paraId="145645D4"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4CC1A13E" w14:textId="77777777" w:rsidR="00090B41" w:rsidRPr="0049217F" w:rsidRDefault="00090B41" w:rsidP="00F149E9">
            <w:pPr>
              <w:rPr>
                <w:rFonts w:ascii="Arial Narrow" w:hAnsi="Arial Narrow"/>
                <w:b/>
                <w:sz w:val="24"/>
              </w:rPr>
            </w:pPr>
            <w:r>
              <w:rPr>
                <w:rFonts w:ascii="Arial Narrow" w:hAnsi="Arial Narrow"/>
                <w:b/>
                <w:sz w:val="24"/>
              </w:rPr>
              <w:t>Durata estimată a intervenției</w:t>
            </w:r>
          </w:p>
        </w:tc>
        <w:tc>
          <w:tcPr>
            <w:tcW w:w="10064" w:type="dxa"/>
            <w:vAlign w:val="center"/>
          </w:tcPr>
          <w:p w14:paraId="3B53AF73" w14:textId="77777777" w:rsidR="00090B41" w:rsidRPr="007433C3" w:rsidRDefault="00090B41" w:rsidP="00F149E9">
            <w:pPr>
              <w:rPr>
                <w:rFonts w:ascii="Arial Narrow" w:hAnsi="Arial Narrow"/>
                <w:sz w:val="24"/>
              </w:rPr>
            </w:pPr>
            <w:r>
              <w:rPr>
                <w:rFonts w:ascii="Arial Narrow" w:hAnsi="Arial Narrow"/>
                <w:sz w:val="24"/>
              </w:rPr>
              <w:t>6 luni</w:t>
            </w:r>
          </w:p>
        </w:tc>
      </w:tr>
      <w:tr w:rsidR="00090B41" w:rsidRPr="007433C3" w14:paraId="2997C684" w14:textId="77777777" w:rsidTr="00F149E9">
        <w:trPr>
          <w:trHeight w:val="283"/>
          <w:jc w:val="center"/>
        </w:trPr>
        <w:tc>
          <w:tcPr>
            <w:tcW w:w="794" w:type="dxa"/>
            <w:vAlign w:val="center"/>
          </w:tcPr>
          <w:p w14:paraId="59B8AB56"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1C91F08A" w14:textId="77777777" w:rsidR="00090B41" w:rsidRPr="0049217F" w:rsidRDefault="00090B41" w:rsidP="00F149E9">
            <w:pPr>
              <w:rPr>
                <w:rFonts w:ascii="Arial Narrow" w:hAnsi="Arial Narrow"/>
                <w:b/>
                <w:sz w:val="24"/>
              </w:rPr>
            </w:pPr>
            <w:r>
              <w:rPr>
                <w:rFonts w:ascii="Arial Narrow" w:hAnsi="Arial Narrow"/>
                <w:b/>
                <w:sz w:val="24"/>
              </w:rPr>
              <w:t>Buget estimativ</w:t>
            </w:r>
          </w:p>
        </w:tc>
        <w:tc>
          <w:tcPr>
            <w:tcW w:w="10064" w:type="dxa"/>
            <w:vAlign w:val="center"/>
          </w:tcPr>
          <w:p w14:paraId="25C59FFF" w14:textId="77777777" w:rsidR="00090B41" w:rsidRPr="007433C3" w:rsidRDefault="00090B41" w:rsidP="00F149E9">
            <w:pPr>
              <w:rPr>
                <w:rFonts w:ascii="Arial Narrow" w:hAnsi="Arial Narrow"/>
                <w:sz w:val="24"/>
              </w:rPr>
            </w:pPr>
            <w:r>
              <w:rPr>
                <w:rFonts w:ascii="Arial Narrow" w:hAnsi="Arial Narrow"/>
                <w:sz w:val="24"/>
              </w:rPr>
              <w:t>2000 Euro</w:t>
            </w:r>
          </w:p>
        </w:tc>
      </w:tr>
      <w:tr w:rsidR="00090B41" w:rsidRPr="007433C3" w14:paraId="4CEC8076" w14:textId="77777777" w:rsidTr="00F149E9">
        <w:trPr>
          <w:trHeight w:val="283"/>
          <w:jc w:val="center"/>
        </w:trPr>
        <w:tc>
          <w:tcPr>
            <w:tcW w:w="794" w:type="dxa"/>
            <w:vAlign w:val="center"/>
          </w:tcPr>
          <w:p w14:paraId="3EA7775E"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399B1A94" w14:textId="77777777" w:rsidR="00090B41" w:rsidRPr="0049217F" w:rsidRDefault="00090B41" w:rsidP="00F149E9">
            <w:pPr>
              <w:rPr>
                <w:rFonts w:ascii="Arial Narrow" w:hAnsi="Arial Narrow"/>
                <w:b/>
                <w:sz w:val="24"/>
              </w:rPr>
            </w:pPr>
            <w:r>
              <w:rPr>
                <w:rFonts w:ascii="Arial Narrow" w:hAnsi="Arial Narrow"/>
                <w:b/>
                <w:sz w:val="24"/>
              </w:rPr>
              <w:t>Surse de finanțare</w:t>
            </w:r>
          </w:p>
        </w:tc>
        <w:tc>
          <w:tcPr>
            <w:tcW w:w="10064" w:type="dxa"/>
            <w:vAlign w:val="center"/>
          </w:tcPr>
          <w:p w14:paraId="0E5779E8" w14:textId="77777777" w:rsidR="00090B41" w:rsidRPr="007433C3" w:rsidRDefault="00090B41" w:rsidP="00F149E9">
            <w:pPr>
              <w:rPr>
                <w:rFonts w:ascii="Arial Narrow" w:hAnsi="Arial Narrow"/>
                <w:sz w:val="24"/>
              </w:rPr>
            </w:pPr>
            <w:r>
              <w:rPr>
                <w:rFonts w:ascii="Arial Narrow" w:hAnsi="Arial Narrow"/>
                <w:sz w:val="24"/>
              </w:rPr>
              <w:t>POCU</w:t>
            </w:r>
          </w:p>
        </w:tc>
      </w:tr>
      <w:tr w:rsidR="00090B41" w:rsidRPr="007433C3" w14:paraId="05986922" w14:textId="77777777" w:rsidTr="00F149E9">
        <w:trPr>
          <w:trHeight w:val="283"/>
          <w:jc w:val="center"/>
        </w:trPr>
        <w:tc>
          <w:tcPr>
            <w:tcW w:w="794" w:type="dxa"/>
            <w:vAlign w:val="center"/>
          </w:tcPr>
          <w:p w14:paraId="28091E23" w14:textId="77777777" w:rsidR="00090B41" w:rsidRPr="0049217F" w:rsidRDefault="00090B41" w:rsidP="00090B41">
            <w:pPr>
              <w:pStyle w:val="ListParagraph"/>
              <w:numPr>
                <w:ilvl w:val="0"/>
                <w:numId w:val="12"/>
              </w:numPr>
              <w:rPr>
                <w:rFonts w:ascii="Arial Narrow" w:hAnsi="Arial Narrow"/>
                <w:b/>
              </w:rPr>
            </w:pPr>
          </w:p>
        </w:tc>
        <w:tc>
          <w:tcPr>
            <w:tcW w:w="4512" w:type="dxa"/>
            <w:vAlign w:val="center"/>
          </w:tcPr>
          <w:p w14:paraId="00D5F471" w14:textId="77777777" w:rsidR="00090B41" w:rsidRPr="0049217F" w:rsidRDefault="00090B41" w:rsidP="00F149E9">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2B0F50B8" w14:textId="77777777" w:rsidR="00090B41" w:rsidRPr="007433C3" w:rsidRDefault="00090B41" w:rsidP="00090B41">
            <w:pPr>
              <w:rPr>
                <w:rFonts w:ascii="Arial Narrow" w:hAnsi="Arial Narrow"/>
                <w:sz w:val="24"/>
              </w:rPr>
            </w:pPr>
            <w:r>
              <w:rPr>
                <w:rFonts w:ascii="Arial Narrow" w:hAnsi="Arial Narrow"/>
                <w:sz w:val="24"/>
              </w:rPr>
              <w:t>Sustenabilitatea va intra în responsabilitatea GAL-ului și a asociațiilor de proprietari care vor încerca să extindă programul</w:t>
            </w:r>
          </w:p>
        </w:tc>
      </w:tr>
    </w:tbl>
    <w:p w14:paraId="4305E480" w14:textId="77777777" w:rsidR="00E572C6" w:rsidRDefault="00E572C6"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F149E9" w:rsidRPr="00E42E59" w14:paraId="4E381C46" w14:textId="77777777" w:rsidTr="00F149E9">
        <w:trPr>
          <w:trHeight w:val="472"/>
          <w:jc w:val="center"/>
        </w:trPr>
        <w:tc>
          <w:tcPr>
            <w:tcW w:w="15370" w:type="dxa"/>
            <w:gridSpan w:val="3"/>
            <w:vAlign w:val="center"/>
          </w:tcPr>
          <w:p w14:paraId="541BEBF6" w14:textId="77777777" w:rsidR="00F149E9" w:rsidRPr="00E42E59" w:rsidRDefault="00F149E9" w:rsidP="00F149E9">
            <w:pPr>
              <w:jc w:val="center"/>
              <w:rPr>
                <w:rFonts w:ascii="Arial Narrow" w:hAnsi="Arial Narrow"/>
                <w:b/>
                <w:sz w:val="24"/>
              </w:rPr>
            </w:pPr>
            <w:r>
              <w:rPr>
                <w:rFonts w:ascii="Arial Narrow" w:hAnsi="Arial Narrow"/>
                <w:b/>
                <w:sz w:val="24"/>
              </w:rPr>
              <w:lastRenderedPageBreak/>
              <w:t>Fișa intervenției #13 – Intervenție POCU – Servicii de ocupare (informare și consiliere, mediere a muncii) pentru 420 de persoane</w:t>
            </w:r>
          </w:p>
        </w:tc>
      </w:tr>
      <w:tr w:rsidR="00F149E9" w:rsidRPr="007433C3" w14:paraId="39287324" w14:textId="77777777" w:rsidTr="00F149E9">
        <w:trPr>
          <w:trHeight w:val="472"/>
          <w:jc w:val="center"/>
        </w:trPr>
        <w:tc>
          <w:tcPr>
            <w:tcW w:w="794" w:type="dxa"/>
            <w:vAlign w:val="center"/>
          </w:tcPr>
          <w:p w14:paraId="59A19673"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27159EA2" w14:textId="77777777" w:rsidR="00F149E9" w:rsidRDefault="00F149E9" w:rsidP="00F149E9">
            <w:pPr>
              <w:rPr>
                <w:rFonts w:ascii="Arial Narrow" w:hAnsi="Arial Narrow"/>
                <w:b/>
                <w:sz w:val="24"/>
              </w:rPr>
            </w:pPr>
            <w:r>
              <w:rPr>
                <w:rFonts w:ascii="Arial Narrow" w:hAnsi="Arial Narrow"/>
                <w:b/>
                <w:sz w:val="24"/>
              </w:rPr>
              <w:t>Regiune de dezvoltare</w:t>
            </w:r>
          </w:p>
          <w:p w14:paraId="03737310" w14:textId="77777777" w:rsidR="00F149E9" w:rsidRDefault="00F149E9" w:rsidP="00F149E9">
            <w:pPr>
              <w:rPr>
                <w:rFonts w:ascii="Arial Narrow" w:hAnsi="Arial Narrow"/>
                <w:b/>
                <w:sz w:val="24"/>
              </w:rPr>
            </w:pPr>
            <w:r>
              <w:rPr>
                <w:rFonts w:ascii="Arial Narrow" w:hAnsi="Arial Narrow"/>
                <w:b/>
                <w:sz w:val="24"/>
              </w:rPr>
              <w:t>Județ</w:t>
            </w:r>
          </w:p>
          <w:p w14:paraId="7F11E7DA" w14:textId="77777777" w:rsidR="00F149E9" w:rsidRDefault="00F149E9" w:rsidP="00F149E9">
            <w:pPr>
              <w:rPr>
                <w:rFonts w:ascii="Arial Narrow" w:hAnsi="Arial Narrow"/>
                <w:b/>
                <w:sz w:val="24"/>
              </w:rPr>
            </w:pPr>
            <w:r>
              <w:rPr>
                <w:rFonts w:ascii="Arial Narrow" w:hAnsi="Arial Narrow"/>
                <w:b/>
                <w:sz w:val="24"/>
              </w:rPr>
              <w:t>Oraș/municipiu</w:t>
            </w:r>
          </w:p>
        </w:tc>
        <w:tc>
          <w:tcPr>
            <w:tcW w:w="10064" w:type="dxa"/>
            <w:vAlign w:val="center"/>
          </w:tcPr>
          <w:p w14:paraId="6CF89B7E" w14:textId="77777777" w:rsidR="00F149E9" w:rsidRDefault="00F149E9" w:rsidP="00F149E9">
            <w:pPr>
              <w:rPr>
                <w:rFonts w:ascii="Arial Narrow" w:hAnsi="Arial Narrow"/>
                <w:sz w:val="24"/>
              </w:rPr>
            </w:pPr>
            <w:r>
              <w:rPr>
                <w:rFonts w:ascii="Arial Narrow" w:hAnsi="Arial Narrow"/>
                <w:sz w:val="24"/>
              </w:rPr>
              <w:t>Nord-Est</w:t>
            </w:r>
          </w:p>
          <w:p w14:paraId="18721003" w14:textId="77777777" w:rsidR="00F149E9" w:rsidRDefault="00F149E9" w:rsidP="00F149E9">
            <w:pPr>
              <w:rPr>
                <w:rFonts w:ascii="Arial Narrow" w:hAnsi="Arial Narrow"/>
                <w:sz w:val="24"/>
              </w:rPr>
            </w:pPr>
            <w:r>
              <w:rPr>
                <w:rFonts w:ascii="Arial Narrow" w:hAnsi="Arial Narrow"/>
                <w:sz w:val="24"/>
              </w:rPr>
              <w:t>Botoșani</w:t>
            </w:r>
          </w:p>
          <w:p w14:paraId="6ADCF178" w14:textId="77777777" w:rsidR="00F149E9" w:rsidRPr="007433C3" w:rsidRDefault="00F149E9" w:rsidP="00F149E9">
            <w:pPr>
              <w:rPr>
                <w:rFonts w:ascii="Arial Narrow" w:hAnsi="Arial Narrow"/>
                <w:sz w:val="24"/>
              </w:rPr>
            </w:pPr>
            <w:r>
              <w:rPr>
                <w:rFonts w:ascii="Arial Narrow" w:hAnsi="Arial Narrow"/>
                <w:sz w:val="24"/>
              </w:rPr>
              <w:t>Botoșani</w:t>
            </w:r>
          </w:p>
        </w:tc>
      </w:tr>
      <w:tr w:rsidR="00F149E9" w:rsidRPr="007433C3" w14:paraId="43FB9003" w14:textId="77777777" w:rsidTr="00F149E9">
        <w:trPr>
          <w:trHeight w:val="283"/>
          <w:jc w:val="center"/>
        </w:trPr>
        <w:tc>
          <w:tcPr>
            <w:tcW w:w="794" w:type="dxa"/>
            <w:vAlign w:val="center"/>
          </w:tcPr>
          <w:p w14:paraId="5FD6114E"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3262C663" w14:textId="77777777" w:rsidR="00F149E9" w:rsidRPr="0049217F" w:rsidRDefault="00F149E9" w:rsidP="00F149E9">
            <w:pPr>
              <w:rPr>
                <w:rFonts w:ascii="Arial Narrow" w:hAnsi="Arial Narrow"/>
                <w:b/>
                <w:sz w:val="24"/>
              </w:rPr>
            </w:pPr>
            <w:r>
              <w:rPr>
                <w:rFonts w:ascii="Arial Narrow" w:hAnsi="Arial Narrow"/>
                <w:b/>
                <w:sz w:val="24"/>
              </w:rPr>
              <w:t>Nume GAL</w:t>
            </w:r>
          </w:p>
        </w:tc>
        <w:tc>
          <w:tcPr>
            <w:tcW w:w="10064" w:type="dxa"/>
            <w:vAlign w:val="center"/>
          </w:tcPr>
          <w:p w14:paraId="126190C5" w14:textId="77777777" w:rsidR="00F149E9" w:rsidRPr="007433C3" w:rsidRDefault="00F149E9" w:rsidP="00F149E9">
            <w:pPr>
              <w:rPr>
                <w:rFonts w:ascii="Arial Narrow" w:hAnsi="Arial Narrow"/>
                <w:sz w:val="24"/>
              </w:rPr>
            </w:pPr>
            <w:r>
              <w:rPr>
                <w:rFonts w:ascii="Arial Narrow" w:hAnsi="Arial Narrow"/>
                <w:sz w:val="24"/>
              </w:rPr>
              <w:t>GAL „Botoșani pentru viitor”</w:t>
            </w:r>
          </w:p>
        </w:tc>
      </w:tr>
      <w:tr w:rsidR="00F149E9" w:rsidRPr="007433C3" w14:paraId="4381165C" w14:textId="77777777" w:rsidTr="00F149E9">
        <w:trPr>
          <w:trHeight w:val="283"/>
          <w:jc w:val="center"/>
        </w:trPr>
        <w:tc>
          <w:tcPr>
            <w:tcW w:w="794" w:type="dxa"/>
            <w:vAlign w:val="center"/>
          </w:tcPr>
          <w:p w14:paraId="24D090A5"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7049BD57" w14:textId="77777777" w:rsidR="00F149E9" w:rsidRPr="0049217F" w:rsidRDefault="00F149E9" w:rsidP="00F149E9">
            <w:pPr>
              <w:rPr>
                <w:rFonts w:ascii="Arial Narrow" w:hAnsi="Arial Narrow"/>
                <w:b/>
                <w:sz w:val="24"/>
              </w:rPr>
            </w:pPr>
            <w:r>
              <w:rPr>
                <w:rFonts w:ascii="Arial Narrow" w:hAnsi="Arial Narrow"/>
                <w:b/>
                <w:sz w:val="24"/>
              </w:rPr>
              <w:t>Date de contact GAL</w:t>
            </w:r>
          </w:p>
        </w:tc>
        <w:tc>
          <w:tcPr>
            <w:tcW w:w="10064" w:type="dxa"/>
            <w:vAlign w:val="center"/>
          </w:tcPr>
          <w:p w14:paraId="57F1A3AC" w14:textId="77777777" w:rsidR="00F149E9" w:rsidRDefault="00F149E9" w:rsidP="00F149E9">
            <w:pPr>
              <w:rPr>
                <w:rFonts w:ascii="Arial Narrow" w:hAnsi="Arial Narrow"/>
                <w:sz w:val="24"/>
              </w:rPr>
            </w:pPr>
            <w:r>
              <w:rPr>
                <w:rFonts w:ascii="Arial Narrow" w:hAnsi="Arial Narrow"/>
                <w:sz w:val="24"/>
              </w:rPr>
              <w:t>Strada Poștei, nr. 9, etaj 2, camera 214, Botoșani</w:t>
            </w:r>
          </w:p>
          <w:p w14:paraId="6C20DB11" w14:textId="77777777" w:rsidR="00F149E9" w:rsidRPr="007433C3" w:rsidRDefault="00F149E9" w:rsidP="00F149E9">
            <w:pPr>
              <w:rPr>
                <w:rFonts w:ascii="Arial Narrow" w:hAnsi="Arial Narrow"/>
                <w:sz w:val="24"/>
              </w:rPr>
            </w:pPr>
            <w:r>
              <w:rPr>
                <w:rFonts w:ascii="Arial Narrow" w:hAnsi="Arial Narrow"/>
                <w:sz w:val="24"/>
              </w:rPr>
              <w:t>galbotosani@gmail.com</w:t>
            </w:r>
          </w:p>
        </w:tc>
      </w:tr>
      <w:tr w:rsidR="00F149E9" w:rsidRPr="007433C3" w14:paraId="155E7AD7" w14:textId="77777777" w:rsidTr="00F149E9">
        <w:trPr>
          <w:trHeight w:val="283"/>
          <w:jc w:val="center"/>
        </w:trPr>
        <w:tc>
          <w:tcPr>
            <w:tcW w:w="794" w:type="dxa"/>
            <w:vAlign w:val="center"/>
          </w:tcPr>
          <w:p w14:paraId="4A439293"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1D5AF25D" w14:textId="77777777" w:rsidR="00F149E9" w:rsidRPr="0049217F" w:rsidRDefault="00F149E9" w:rsidP="00F149E9">
            <w:pPr>
              <w:rPr>
                <w:rFonts w:ascii="Arial Narrow" w:hAnsi="Arial Narrow"/>
                <w:b/>
                <w:sz w:val="24"/>
              </w:rPr>
            </w:pPr>
            <w:r>
              <w:rPr>
                <w:rFonts w:ascii="Arial Narrow" w:hAnsi="Arial Narrow"/>
                <w:b/>
                <w:sz w:val="24"/>
              </w:rPr>
              <w:t>Teritoriul vizat de SDL</w:t>
            </w:r>
          </w:p>
        </w:tc>
        <w:tc>
          <w:tcPr>
            <w:tcW w:w="10064" w:type="dxa"/>
            <w:vAlign w:val="center"/>
          </w:tcPr>
          <w:p w14:paraId="45108EE9" w14:textId="77777777" w:rsidR="00F149E9" w:rsidRDefault="00F149E9" w:rsidP="00F149E9">
            <w:pPr>
              <w:rPr>
                <w:rFonts w:ascii="Arial Narrow" w:hAnsi="Arial Narrow"/>
                <w:sz w:val="24"/>
              </w:rPr>
            </w:pPr>
            <w:r>
              <w:rPr>
                <w:rFonts w:ascii="Arial Narrow" w:hAnsi="Arial Narrow"/>
                <w:sz w:val="24"/>
              </w:rPr>
              <w:t>ZUM Cartierul Tineretului</w:t>
            </w:r>
          </w:p>
          <w:p w14:paraId="2747522B" w14:textId="77777777" w:rsidR="00F149E9" w:rsidRDefault="00F149E9" w:rsidP="00F149E9">
            <w:pPr>
              <w:rPr>
                <w:rFonts w:ascii="Arial Narrow" w:hAnsi="Arial Narrow"/>
                <w:sz w:val="24"/>
              </w:rPr>
            </w:pPr>
            <w:r>
              <w:rPr>
                <w:rFonts w:ascii="Arial Narrow" w:hAnsi="Arial Narrow"/>
                <w:sz w:val="24"/>
              </w:rPr>
              <w:t>ZUM Centrul Vechi</w:t>
            </w:r>
          </w:p>
          <w:p w14:paraId="76280712" w14:textId="77777777" w:rsidR="00F149E9" w:rsidRDefault="00F149E9" w:rsidP="00F149E9">
            <w:pPr>
              <w:rPr>
                <w:rFonts w:ascii="Arial Narrow" w:hAnsi="Arial Narrow"/>
                <w:sz w:val="24"/>
              </w:rPr>
            </w:pPr>
            <w:r>
              <w:rPr>
                <w:rFonts w:ascii="Arial Narrow" w:hAnsi="Arial Narrow"/>
                <w:sz w:val="24"/>
              </w:rPr>
              <w:t xml:space="preserve">ZUF – Nord – Strada Tomis, Str. Zimbrului, Str. Împărat Traian; </w:t>
            </w:r>
          </w:p>
          <w:p w14:paraId="78A43A5E" w14:textId="77777777" w:rsidR="00F149E9" w:rsidRDefault="00F149E9" w:rsidP="00F149E9">
            <w:pPr>
              <w:rPr>
                <w:rFonts w:ascii="Arial Narrow" w:hAnsi="Arial Narrow"/>
                <w:sz w:val="24"/>
              </w:rPr>
            </w:pPr>
            <w:r>
              <w:rPr>
                <w:rFonts w:ascii="Arial Narrow" w:hAnsi="Arial Narrow"/>
                <w:sz w:val="24"/>
              </w:rPr>
              <w:t>Est – Str. Săvenilor nr. 33-59, Str. Tudor Vladimirescu nr. 12-96, Str. I.C. Brătianu nr. 40-52;</w:t>
            </w:r>
          </w:p>
          <w:p w14:paraId="4F6019AA" w14:textId="77777777" w:rsidR="00F149E9" w:rsidRDefault="00F149E9" w:rsidP="00F149E9">
            <w:pPr>
              <w:rPr>
                <w:rFonts w:ascii="Arial Narrow" w:hAnsi="Arial Narrow"/>
                <w:sz w:val="24"/>
              </w:rPr>
            </w:pPr>
            <w:r>
              <w:rPr>
                <w:rFonts w:ascii="Arial Narrow" w:hAnsi="Arial Narrow"/>
                <w:sz w:val="24"/>
              </w:rPr>
              <w:t>Sud – Str. Petru Rareș, Str. Victoriei, Str. 1 Decembrie;</w:t>
            </w:r>
          </w:p>
          <w:p w14:paraId="34C56FCA" w14:textId="77777777" w:rsidR="00F149E9" w:rsidRPr="007433C3" w:rsidRDefault="00F149E9" w:rsidP="00F149E9">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F149E9" w:rsidRPr="007433C3" w14:paraId="48453DAB" w14:textId="77777777" w:rsidTr="00F149E9">
        <w:trPr>
          <w:trHeight w:val="283"/>
          <w:jc w:val="center"/>
        </w:trPr>
        <w:tc>
          <w:tcPr>
            <w:tcW w:w="794" w:type="dxa"/>
            <w:vAlign w:val="center"/>
          </w:tcPr>
          <w:p w14:paraId="649B5781"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3678E20E" w14:textId="77777777" w:rsidR="00F149E9" w:rsidRPr="0049217F" w:rsidRDefault="00F149E9" w:rsidP="00F149E9">
            <w:pPr>
              <w:rPr>
                <w:rFonts w:ascii="Arial Narrow" w:hAnsi="Arial Narrow"/>
                <w:b/>
                <w:sz w:val="24"/>
              </w:rPr>
            </w:pPr>
            <w:r>
              <w:rPr>
                <w:rFonts w:ascii="Arial Narrow" w:hAnsi="Arial Narrow"/>
                <w:b/>
                <w:sz w:val="24"/>
              </w:rPr>
              <w:t>Titlul intervenției</w:t>
            </w:r>
          </w:p>
        </w:tc>
        <w:tc>
          <w:tcPr>
            <w:tcW w:w="10064" w:type="dxa"/>
            <w:vAlign w:val="center"/>
          </w:tcPr>
          <w:p w14:paraId="56850608" w14:textId="77777777" w:rsidR="00F149E9" w:rsidRPr="007433C3" w:rsidRDefault="00F149E9" w:rsidP="00F149E9">
            <w:pPr>
              <w:rPr>
                <w:rFonts w:ascii="Arial Narrow" w:hAnsi="Arial Narrow"/>
                <w:sz w:val="24"/>
              </w:rPr>
            </w:pPr>
            <w:r w:rsidRPr="00F149E9">
              <w:rPr>
                <w:rFonts w:ascii="Arial Narrow" w:hAnsi="Arial Narrow"/>
                <w:sz w:val="24"/>
              </w:rPr>
              <w:t>Servicii de ocupare (informare și consiliere, mediere a muncii) pentru 420 de persoane</w:t>
            </w:r>
          </w:p>
        </w:tc>
      </w:tr>
      <w:tr w:rsidR="00F149E9" w:rsidRPr="007433C3" w14:paraId="1D5CED06" w14:textId="77777777" w:rsidTr="00F149E9">
        <w:trPr>
          <w:trHeight w:val="283"/>
          <w:jc w:val="center"/>
        </w:trPr>
        <w:tc>
          <w:tcPr>
            <w:tcW w:w="794" w:type="dxa"/>
            <w:vAlign w:val="center"/>
          </w:tcPr>
          <w:p w14:paraId="235B9E04"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0CC9D194" w14:textId="77777777" w:rsidR="00F149E9" w:rsidRPr="0049217F" w:rsidRDefault="00F149E9" w:rsidP="00F149E9">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3579D13D" w14:textId="77777777" w:rsidR="00F149E9" w:rsidRPr="007433C3" w:rsidRDefault="0077691E" w:rsidP="0077691E">
            <w:pPr>
              <w:rPr>
                <w:rFonts w:ascii="Arial Narrow" w:hAnsi="Arial Narrow"/>
                <w:sz w:val="24"/>
              </w:rPr>
            </w:pPr>
            <w:r>
              <w:rPr>
                <w:rFonts w:ascii="Arial Narrow" w:hAnsi="Arial Narrow"/>
                <w:sz w:val="24"/>
              </w:rPr>
              <w:t>OS 4</w:t>
            </w:r>
            <w:r w:rsidR="00F149E9">
              <w:rPr>
                <w:rFonts w:ascii="Arial Narrow" w:hAnsi="Arial Narrow"/>
                <w:sz w:val="24"/>
              </w:rPr>
              <w:t xml:space="preserve"> – </w:t>
            </w:r>
            <w:r>
              <w:rPr>
                <w:rFonts w:ascii="Arial Narrow" w:hAnsi="Arial Narrow"/>
                <w:sz w:val="24"/>
              </w:rPr>
              <w:t>Creșterea gradului de ocupare prin furnizarea de servicii de ocupare, calificare și angajare pentru 420 de persoane pe o perioadă de 3 ani</w:t>
            </w:r>
          </w:p>
        </w:tc>
      </w:tr>
      <w:tr w:rsidR="00F149E9" w:rsidRPr="007433C3" w14:paraId="0EB3E0BD" w14:textId="77777777" w:rsidTr="00F149E9">
        <w:trPr>
          <w:trHeight w:val="283"/>
          <w:jc w:val="center"/>
        </w:trPr>
        <w:tc>
          <w:tcPr>
            <w:tcW w:w="794" w:type="dxa"/>
            <w:vAlign w:val="center"/>
          </w:tcPr>
          <w:p w14:paraId="10FDCD2F"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73B53AEB" w14:textId="77777777" w:rsidR="00F149E9" w:rsidRPr="0049217F" w:rsidRDefault="00F149E9" w:rsidP="00F149E9">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0AA24814" w14:textId="77777777" w:rsidR="00F149E9" w:rsidRPr="007433C3" w:rsidRDefault="0077691E" w:rsidP="0077691E">
            <w:pPr>
              <w:rPr>
                <w:rFonts w:ascii="Arial Narrow" w:hAnsi="Arial Narrow"/>
                <w:sz w:val="24"/>
              </w:rPr>
            </w:pPr>
            <w:r>
              <w:rPr>
                <w:rFonts w:ascii="Arial Narrow" w:hAnsi="Arial Narrow"/>
                <w:sz w:val="24"/>
              </w:rPr>
              <w:t>Măsura 7</w:t>
            </w:r>
            <w:r w:rsidR="00F149E9">
              <w:rPr>
                <w:rFonts w:ascii="Arial Narrow" w:hAnsi="Arial Narrow"/>
                <w:sz w:val="24"/>
              </w:rPr>
              <w:t xml:space="preserve"> – </w:t>
            </w:r>
            <w:r>
              <w:rPr>
                <w:rFonts w:ascii="Arial Narrow" w:hAnsi="Arial Narrow"/>
                <w:sz w:val="24"/>
              </w:rPr>
              <w:t>Creșterea accesului la servicii de ocupare prin furnizarea de servicii de informare, consiliere și mediere</w:t>
            </w:r>
          </w:p>
        </w:tc>
      </w:tr>
      <w:tr w:rsidR="00F149E9" w:rsidRPr="007433C3" w14:paraId="172FA356" w14:textId="77777777" w:rsidTr="00F149E9">
        <w:trPr>
          <w:trHeight w:val="283"/>
          <w:jc w:val="center"/>
        </w:trPr>
        <w:tc>
          <w:tcPr>
            <w:tcW w:w="794" w:type="dxa"/>
            <w:vAlign w:val="center"/>
          </w:tcPr>
          <w:p w14:paraId="25C1725A"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094CA94F" w14:textId="77777777" w:rsidR="00F149E9" w:rsidRPr="0049217F" w:rsidRDefault="00F149E9" w:rsidP="00F149E9">
            <w:pPr>
              <w:rPr>
                <w:rFonts w:ascii="Arial Narrow" w:hAnsi="Arial Narrow"/>
                <w:b/>
                <w:sz w:val="24"/>
              </w:rPr>
            </w:pPr>
            <w:r>
              <w:rPr>
                <w:rFonts w:ascii="Arial Narrow" w:hAnsi="Arial Narrow"/>
                <w:b/>
                <w:sz w:val="24"/>
              </w:rPr>
              <w:t>Justificarea intervenției</w:t>
            </w:r>
          </w:p>
        </w:tc>
        <w:tc>
          <w:tcPr>
            <w:tcW w:w="10064" w:type="dxa"/>
            <w:vAlign w:val="center"/>
          </w:tcPr>
          <w:p w14:paraId="5D080188" w14:textId="77777777" w:rsidR="00F149E9" w:rsidRPr="007433C3" w:rsidRDefault="0077691E" w:rsidP="00F149E9">
            <w:pPr>
              <w:rPr>
                <w:rFonts w:ascii="Arial Narrow" w:hAnsi="Arial Narrow"/>
                <w:sz w:val="24"/>
              </w:rPr>
            </w:pPr>
            <w:r>
              <w:rPr>
                <w:rFonts w:ascii="Arial Narrow" w:hAnsi="Arial Narrow"/>
                <w:sz w:val="24"/>
              </w:rPr>
              <w:t>Numărul mare de persoane fără ocupație/șomere de pe teritoriul SDL care și-au exprimat dorința de a găsi un loc de muncă</w:t>
            </w:r>
          </w:p>
        </w:tc>
      </w:tr>
      <w:tr w:rsidR="00F149E9" w:rsidRPr="007433C3" w14:paraId="18CD75BF" w14:textId="77777777" w:rsidTr="00F149E9">
        <w:trPr>
          <w:trHeight w:val="283"/>
          <w:jc w:val="center"/>
        </w:trPr>
        <w:tc>
          <w:tcPr>
            <w:tcW w:w="794" w:type="dxa"/>
            <w:vAlign w:val="center"/>
          </w:tcPr>
          <w:p w14:paraId="1999E76C"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404FD128" w14:textId="77777777" w:rsidR="00F149E9" w:rsidRPr="0049217F" w:rsidRDefault="00F149E9" w:rsidP="00F149E9">
            <w:pPr>
              <w:rPr>
                <w:rFonts w:ascii="Arial Narrow" w:hAnsi="Arial Narrow"/>
                <w:b/>
                <w:sz w:val="24"/>
              </w:rPr>
            </w:pPr>
            <w:r>
              <w:rPr>
                <w:rFonts w:ascii="Arial Narrow" w:hAnsi="Arial Narrow"/>
                <w:b/>
                <w:sz w:val="24"/>
              </w:rPr>
              <w:t>Comunitatea marginalizată din teritoriu</w:t>
            </w:r>
          </w:p>
        </w:tc>
        <w:tc>
          <w:tcPr>
            <w:tcW w:w="10064" w:type="dxa"/>
            <w:vAlign w:val="center"/>
          </w:tcPr>
          <w:p w14:paraId="5117CAD7" w14:textId="77777777" w:rsidR="00F149E9" w:rsidRPr="007433C3" w:rsidRDefault="00F149E9" w:rsidP="00F149E9">
            <w:pPr>
              <w:rPr>
                <w:rFonts w:ascii="Arial Narrow" w:hAnsi="Arial Narrow"/>
                <w:sz w:val="24"/>
              </w:rPr>
            </w:pPr>
            <w:r>
              <w:rPr>
                <w:rFonts w:ascii="Arial Narrow" w:hAnsi="Arial Narrow"/>
                <w:sz w:val="24"/>
              </w:rPr>
              <w:t>Roma</w:t>
            </w:r>
            <w:r w:rsidR="0077691E">
              <w:rPr>
                <w:rFonts w:ascii="Arial Narrow" w:hAnsi="Arial Narrow"/>
                <w:sz w:val="24"/>
              </w:rPr>
              <w:t xml:space="preserve"> și non-roma</w:t>
            </w:r>
          </w:p>
        </w:tc>
      </w:tr>
      <w:tr w:rsidR="00F149E9" w:rsidRPr="007433C3" w14:paraId="500A8620" w14:textId="77777777" w:rsidTr="00F149E9">
        <w:trPr>
          <w:trHeight w:val="283"/>
          <w:jc w:val="center"/>
        </w:trPr>
        <w:tc>
          <w:tcPr>
            <w:tcW w:w="794" w:type="dxa"/>
            <w:vAlign w:val="center"/>
          </w:tcPr>
          <w:p w14:paraId="1D2AD97C"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0FE62D43" w14:textId="77777777" w:rsidR="00F149E9" w:rsidRPr="0049217F" w:rsidRDefault="00F149E9" w:rsidP="00F149E9">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0C631432" w14:textId="77777777" w:rsidR="00F149E9" w:rsidRPr="007433C3" w:rsidRDefault="0077691E" w:rsidP="00F149E9">
            <w:pPr>
              <w:rPr>
                <w:rFonts w:ascii="Arial Narrow" w:hAnsi="Arial Narrow"/>
                <w:sz w:val="24"/>
              </w:rPr>
            </w:pPr>
            <w:r>
              <w:rPr>
                <w:rFonts w:ascii="Arial Narrow" w:hAnsi="Arial Narrow"/>
                <w:sz w:val="24"/>
              </w:rPr>
              <w:t>420</w:t>
            </w:r>
          </w:p>
        </w:tc>
      </w:tr>
      <w:tr w:rsidR="00F149E9" w:rsidRPr="007433C3" w14:paraId="46EC6AC4" w14:textId="77777777" w:rsidTr="00F149E9">
        <w:trPr>
          <w:trHeight w:val="283"/>
          <w:jc w:val="center"/>
        </w:trPr>
        <w:tc>
          <w:tcPr>
            <w:tcW w:w="794" w:type="dxa"/>
            <w:vAlign w:val="center"/>
          </w:tcPr>
          <w:p w14:paraId="3EC849CC"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24C3FE96" w14:textId="77777777" w:rsidR="00F149E9" w:rsidRPr="0049217F" w:rsidRDefault="00F149E9" w:rsidP="00F149E9">
            <w:pPr>
              <w:rPr>
                <w:rFonts w:ascii="Arial Narrow" w:hAnsi="Arial Narrow"/>
                <w:b/>
                <w:sz w:val="24"/>
              </w:rPr>
            </w:pPr>
            <w:r>
              <w:rPr>
                <w:rFonts w:ascii="Arial Narrow" w:hAnsi="Arial Narrow"/>
                <w:b/>
                <w:sz w:val="24"/>
              </w:rPr>
              <w:t>Durata estimată a intervenției</w:t>
            </w:r>
          </w:p>
        </w:tc>
        <w:tc>
          <w:tcPr>
            <w:tcW w:w="10064" w:type="dxa"/>
            <w:vAlign w:val="center"/>
          </w:tcPr>
          <w:p w14:paraId="0E0A946A" w14:textId="77777777" w:rsidR="00F149E9" w:rsidRPr="007433C3" w:rsidRDefault="0077691E" w:rsidP="00F149E9">
            <w:pPr>
              <w:rPr>
                <w:rFonts w:ascii="Arial Narrow" w:hAnsi="Arial Narrow"/>
                <w:sz w:val="24"/>
              </w:rPr>
            </w:pPr>
            <w:r>
              <w:rPr>
                <w:rFonts w:ascii="Arial Narrow" w:hAnsi="Arial Narrow"/>
                <w:sz w:val="24"/>
              </w:rPr>
              <w:t>3</w:t>
            </w:r>
            <w:r w:rsidR="00F149E9">
              <w:rPr>
                <w:rFonts w:ascii="Arial Narrow" w:hAnsi="Arial Narrow"/>
                <w:sz w:val="24"/>
              </w:rPr>
              <w:t>6 luni</w:t>
            </w:r>
          </w:p>
        </w:tc>
      </w:tr>
      <w:tr w:rsidR="00F149E9" w:rsidRPr="007433C3" w14:paraId="49BD7BF5" w14:textId="77777777" w:rsidTr="00F149E9">
        <w:trPr>
          <w:trHeight w:val="283"/>
          <w:jc w:val="center"/>
        </w:trPr>
        <w:tc>
          <w:tcPr>
            <w:tcW w:w="794" w:type="dxa"/>
            <w:vAlign w:val="center"/>
          </w:tcPr>
          <w:p w14:paraId="76C8CD3F"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1076E73F" w14:textId="77777777" w:rsidR="00F149E9" w:rsidRPr="0049217F" w:rsidRDefault="00F149E9" w:rsidP="00F149E9">
            <w:pPr>
              <w:rPr>
                <w:rFonts w:ascii="Arial Narrow" w:hAnsi="Arial Narrow"/>
                <w:b/>
                <w:sz w:val="24"/>
              </w:rPr>
            </w:pPr>
            <w:r>
              <w:rPr>
                <w:rFonts w:ascii="Arial Narrow" w:hAnsi="Arial Narrow"/>
                <w:b/>
                <w:sz w:val="24"/>
              </w:rPr>
              <w:t>Buget estimativ</w:t>
            </w:r>
          </w:p>
        </w:tc>
        <w:tc>
          <w:tcPr>
            <w:tcW w:w="10064" w:type="dxa"/>
            <w:vAlign w:val="center"/>
          </w:tcPr>
          <w:p w14:paraId="3C920B04" w14:textId="77777777" w:rsidR="00F149E9" w:rsidRPr="007433C3" w:rsidRDefault="0077691E" w:rsidP="0077691E">
            <w:pPr>
              <w:rPr>
                <w:rFonts w:ascii="Arial Narrow" w:hAnsi="Arial Narrow"/>
                <w:sz w:val="24"/>
              </w:rPr>
            </w:pPr>
            <w:r>
              <w:rPr>
                <w:rFonts w:ascii="Arial Narrow" w:hAnsi="Arial Narrow"/>
                <w:sz w:val="24"/>
              </w:rPr>
              <w:t>108387.10</w:t>
            </w:r>
            <w:r w:rsidR="00F149E9">
              <w:rPr>
                <w:rFonts w:ascii="Arial Narrow" w:hAnsi="Arial Narrow"/>
                <w:sz w:val="24"/>
              </w:rPr>
              <w:t xml:space="preserve"> Euro</w:t>
            </w:r>
          </w:p>
        </w:tc>
      </w:tr>
      <w:tr w:rsidR="00F149E9" w:rsidRPr="007433C3" w14:paraId="5AE75187" w14:textId="77777777" w:rsidTr="00F149E9">
        <w:trPr>
          <w:trHeight w:val="283"/>
          <w:jc w:val="center"/>
        </w:trPr>
        <w:tc>
          <w:tcPr>
            <w:tcW w:w="794" w:type="dxa"/>
            <w:vAlign w:val="center"/>
          </w:tcPr>
          <w:p w14:paraId="0549483D"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676504A7" w14:textId="77777777" w:rsidR="00F149E9" w:rsidRPr="0049217F" w:rsidRDefault="00F149E9" w:rsidP="00F149E9">
            <w:pPr>
              <w:rPr>
                <w:rFonts w:ascii="Arial Narrow" w:hAnsi="Arial Narrow"/>
                <w:b/>
                <w:sz w:val="24"/>
              </w:rPr>
            </w:pPr>
            <w:r>
              <w:rPr>
                <w:rFonts w:ascii="Arial Narrow" w:hAnsi="Arial Narrow"/>
                <w:b/>
                <w:sz w:val="24"/>
              </w:rPr>
              <w:t>Surse de finanțare</w:t>
            </w:r>
          </w:p>
        </w:tc>
        <w:tc>
          <w:tcPr>
            <w:tcW w:w="10064" w:type="dxa"/>
            <w:vAlign w:val="center"/>
          </w:tcPr>
          <w:p w14:paraId="29707939" w14:textId="77777777" w:rsidR="00F149E9" w:rsidRPr="007433C3" w:rsidRDefault="00F149E9" w:rsidP="00F149E9">
            <w:pPr>
              <w:rPr>
                <w:rFonts w:ascii="Arial Narrow" w:hAnsi="Arial Narrow"/>
                <w:sz w:val="24"/>
              </w:rPr>
            </w:pPr>
            <w:r>
              <w:rPr>
                <w:rFonts w:ascii="Arial Narrow" w:hAnsi="Arial Narrow"/>
                <w:sz w:val="24"/>
              </w:rPr>
              <w:t>POCU</w:t>
            </w:r>
          </w:p>
        </w:tc>
      </w:tr>
      <w:tr w:rsidR="00F149E9" w:rsidRPr="007433C3" w14:paraId="3E877954" w14:textId="77777777" w:rsidTr="00F149E9">
        <w:trPr>
          <w:trHeight w:val="283"/>
          <w:jc w:val="center"/>
        </w:trPr>
        <w:tc>
          <w:tcPr>
            <w:tcW w:w="794" w:type="dxa"/>
            <w:vAlign w:val="center"/>
          </w:tcPr>
          <w:p w14:paraId="772F8F5E" w14:textId="77777777" w:rsidR="00F149E9" w:rsidRPr="0049217F" w:rsidRDefault="00F149E9" w:rsidP="00F149E9">
            <w:pPr>
              <w:pStyle w:val="ListParagraph"/>
              <w:numPr>
                <w:ilvl w:val="0"/>
                <w:numId w:val="13"/>
              </w:numPr>
              <w:rPr>
                <w:rFonts w:ascii="Arial Narrow" w:hAnsi="Arial Narrow"/>
                <w:b/>
              </w:rPr>
            </w:pPr>
          </w:p>
        </w:tc>
        <w:tc>
          <w:tcPr>
            <w:tcW w:w="4512" w:type="dxa"/>
            <w:vAlign w:val="center"/>
          </w:tcPr>
          <w:p w14:paraId="769BF57E" w14:textId="77777777" w:rsidR="00F149E9" w:rsidRPr="0049217F" w:rsidRDefault="00F149E9" w:rsidP="00F149E9">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5825D5CA" w14:textId="77777777" w:rsidR="00F149E9" w:rsidRPr="007433C3" w:rsidRDefault="00F149E9" w:rsidP="0077691E">
            <w:pPr>
              <w:rPr>
                <w:rFonts w:ascii="Arial Narrow" w:hAnsi="Arial Narrow"/>
                <w:sz w:val="24"/>
              </w:rPr>
            </w:pPr>
            <w:r>
              <w:rPr>
                <w:rFonts w:ascii="Arial Narrow" w:hAnsi="Arial Narrow"/>
                <w:sz w:val="24"/>
              </w:rPr>
              <w:t xml:space="preserve">Sustenabilitatea va intra în responsabilitatea </w:t>
            </w:r>
            <w:r w:rsidR="0077691E">
              <w:rPr>
                <w:rFonts w:ascii="Arial Narrow" w:hAnsi="Arial Narrow"/>
                <w:sz w:val="24"/>
              </w:rPr>
              <w:t xml:space="preserve">parteneriatului extins al </w:t>
            </w:r>
            <w:r>
              <w:rPr>
                <w:rFonts w:ascii="Arial Narrow" w:hAnsi="Arial Narrow"/>
                <w:sz w:val="24"/>
              </w:rPr>
              <w:t>GAL-ului</w:t>
            </w:r>
          </w:p>
        </w:tc>
      </w:tr>
    </w:tbl>
    <w:p w14:paraId="6E466846" w14:textId="77777777" w:rsidR="00F149E9" w:rsidRDefault="00F149E9" w:rsidP="000656AD">
      <w:pPr>
        <w:spacing w:after="0"/>
        <w:jc w:val="center"/>
        <w:rPr>
          <w:rFonts w:ascii="Arial Narrow" w:hAnsi="Arial Narrow"/>
        </w:rPr>
      </w:pPr>
    </w:p>
    <w:p w14:paraId="1E1B40B0" w14:textId="77777777" w:rsidR="00234DA3" w:rsidRDefault="00234DA3"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234DA3" w:rsidRPr="00E42E59" w14:paraId="4B606628" w14:textId="77777777" w:rsidTr="003C6574">
        <w:trPr>
          <w:trHeight w:val="472"/>
          <w:jc w:val="center"/>
        </w:trPr>
        <w:tc>
          <w:tcPr>
            <w:tcW w:w="15370" w:type="dxa"/>
            <w:gridSpan w:val="3"/>
            <w:vAlign w:val="center"/>
          </w:tcPr>
          <w:p w14:paraId="168D7223" w14:textId="77777777" w:rsidR="00234DA3" w:rsidRPr="00E42E59" w:rsidRDefault="00234DA3" w:rsidP="00204C97">
            <w:pPr>
              <w:jc w:val="center"/>
              <w:rPr>
                <w:rFonts w:ascii="Arial Narrow" w:hAnsi="Arial Narrow"/>
                <w:b/>
                <w:sz w:val="24"/>
              </w:rPr>
            </w:pPr>
            <w:r>
              <w:rPr>
                <w:rFonts w:ascii="Arial Narrow" w:hAnsi="Arial Narrow"/>
                <w:b/>
                <w:sz w:val="24"/>
              </w:rPr>
              <w:lastRenderedPageBreak/>
              <w:t>Fișa intervenției #14 – Intervenție PO</w:t>
            </w:r>
            <w:r w:rsidR="00204C97">
              <w:rPr>
                <w:rFonts w:ascii="Arial Narrow" w:hAnsi="Arial Narrow"/>
                <w:b/>
                <w:sz w:val="24"/>
              </w:rPr>
              <w:t>R</w:t>
            </w:r>
            <w:r>
              <w:rPr>
                <w:rFonts w:ascii="Arial Narrow" w:hAnsi="Arial Narrow"/>
                <w:b/>
                <w:sz w:val="24"/>
              </w:rPr>
              <w:t xml:space="preserve"> – </w:t>
            </w:r>
            <w:r w:rsidR="00204C97">
              <w:rPr>
                <w:rFonts w:ascii="Arial Narrow" w:hAnsi="Arial Narrow"/>
                <w:b/>
                <w:sz w:val="24"/>
              </w:rPr>
              <w:t>Reabilitarea spațiului în care se vor derula serviciile de ocupare și calificare</w:t>
            </w:r>
          </w:p>
        </w:tc>
      </w:tr>
      <w:tr w:rsidR="00234DA3" w:rsidRPr="007433C3" w14:paraId="47BA7A5A" w14:textId="77777777" w:rsidTr="003C6574">
        <w:trPr>
          <w:trHeight w:val="472"/>
          <w:jc w:val="center"/>
        </w:trPr>
        <w:tc>
          <w:tcPr>
            <w:tcW w:w="794" w:type="dxa"/>
            <w:vAlign w:val="center"/>
          </w:tcPr>
          <w:p w14:paraId="4C3BE446"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30B11FCE" w14:textId="77777777" w:rsidR="00234DA3" w:rsidRDefault="00234DA3" w:rsidP="003C6574">
            <w:pPr>
              <w:rPr>
                <w:rFonts w:ascii="Arial Narrow" w:hAnsi="Arial Narrow"/>
                <w:b/>
                <w:sz w:val="24"/>
              </w:rPr>
            </w:pPr>
            <w:r>
              <w:rPr>
                <w:rFonts w:ascii="Arial Narrow" w:hAnsi="Arial Narrow"/>
                <w:b/>
                <w:sz w:val="24"/>
              </w:rPr>
              <w:t>Regiune de dezvoltare</w:t>
            </w:r>
          </w:p>
          <w:p w14:paraId="161DFB87" w14:textId="77777777" w:rsidR="00234DA3" w:rsidRDefault="00234DA3" w:rsidP="003C6574">
            <w:pPr>
              <w:rPr>
                <w:rFonts w:ascii="Arial Narrow" w:hAnsi="Arial Narrow"/>
                <w:b/>
                <w:sz w:val="24"/>
              </w:rPr>
            </w:pPr>
            <w:r>
              <w:rPr>
                <w:rFonts w:ascii="Arial Narrow" w:hAnsi="Arial Narrow"/>
                <w:b/>
                <w:sz w:val="24"/>
              </w:rPr>
              <w:t>Județ</w:t>
            </w:r>
          </w:p>
          <w:p w14:paraId="17472DC8" w14:textId="77777777" w:rsidR="00234DA3" w:rsidRDefault="00234DA3" w:rsidP="003C6574">
            <w:pPr>
              <w:rPr>
                <w:rFonts w:ascii="Arial Narrow" w:hAnsi="Arial Narrow"/>
                <w:b/>
                <w:sz w:val="24"/>
              </w:rPr>
            </w:pPr>
            <w:r>
              <w:rPr>
                <w:rFonts w:ascii="Arial Narrow" w:hAnsi="Arial Narrow"/>
                <w:b/>
                <w:sz w:val="24"/>
              </w:rPr>
              <w:t>Oraș/municipiu</w:t>
            </w:r>
          </w:p>
        </w:tc>
        <w:tc>
          <w:tcPr>
            <w:tcW w:w="10064" w:type="dxa"/>
            <w:vAlign w:val="center"/>
          </w:tcPr>
          <w:p w14:paraId="20B40CED" w14:textId="77777777" w:rsidR="00234DA3" w:rsidRDefault="00234DA3" w:rsidP="003C6574">
            <w:pPr>
              <w:rPr>
                <w:rFonts w:ascii="Arial Narrow" w:hAnsi="Arial Narrow"/>
                <w:sz w:val="24"/>
              </w:rPr>
            </w:pPr>
            <w:r>
              <w:rPr>
                <w:rFonts w:ascii="Arial Narrow" w:hAnsi="Arial Narrow"/>
                <w:sz w:val="24"/>
              </w:rPr>
              <w:t>Nord-Est</w:t>
            </w:r>
          </w:p>
          <w:p w14:paraId="3660AD93" w14:textId="77777777" w:rsidR="00234DA3" w:rsidRDefault="00234DA3" w:rsidP="003C6574">
            <w:pPr>
              <w:rPr>
                <w:rFonts w:ascii="Arial Narrow" w:hAnsi="Arial Narrow"/>
                <w:sz w:val="24"/>
              </w:rPr>
            </w:pPr>
            <w:r>
              <w:rPr>
                <w:rFonts w:ascii="Arial Narrow" w:hAnsi="Arial Narrow"/>
                <w:sz w:val="24"/>
              </w:rPr>
              <w:t>Botoșani</w:t>
            </w:r>
          </w:p>
          <w:p w14:paraId="35EFB333" w14:textId="77777777" w:rsidR="00234DA3" w:rsidRPr="007433C3" w:rsidRDefault="00234DA3" w:rsidP="003C6574">
            <w:pPr>
              <w:rPr>
                <w:rFonts w:ascii="Arial Narrow" w:hAnsi="Arial Narrow"/>
                <w:sz w:val="24"/>
              </w:rPr>
            </w:pPr>
            <w:r>
              <w:rPr>
                <w:rFonts w:ascii="Arial Narrow" w:hAnsi="Arial Narrow"/>
                <w:sz w:val="24"/>
              </w:rPr>
              <w:t>Botoșani</w:t>
            </w:r>
          </w:p>
        </w:tc>
      </w:tr>
      <w:tr w:rsidR="00234DA3" w:rsidRPr="007433C3" w14:paraId="17A85733" w14:textId="77777777" w:rsidTr="003C6574">
        <w:trPr>
          <w:trHeight w:val="283"/>
          <w:jc w:val="center"/>
        </w:trPr>
        <w:tc>
          <w:tcPr>
            <w:tcW w:w="794" w:type="dxa"/>
            <w:vAlign w:val="center"/>
          </w:tcPr>
          <w:p w14:paraId="57F4ABD4"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6070DBC0" w14:textId="77777777" w:rsidR="00234DA3" w:rsidRPr="0049217F" w:rsidRDefault="00234DA3" w:rsidP="003C6574">
            <w:pPr>
              <w:rPr>
                <w:rFonts w:ascii="Arial Narrow" w:hAnsi="Arial Narrow"/>
                <w:b/>
                <w:sz w:val="24"/>
              </w:rPr>
            </w:pPr>
            <w:r>
              <w:rPr>
                <w:rFonts w:ascii="Arial Narrow" w:hAnsi="Arial Narrow"/>
                <w:b/>
                <w:sz w:val="24"/>
              </w:rPr>
              <w:t>Nume GAL</w:t>
            </w:r>
          </w:p>
        </w:tc>
        <w:tc>
          <w:tcPr>
            <w:tcW w:w="10064" w:type="dxa"/>
            <w:vAlign w:val="center"/>
          </w:tcPr>
          <w:p w14:paraId="64AB38A1" w14:textId="77777777" w:rsidR="00234DA3" w:rsidRPr="007433C3" w:rsidRDefault="00234DA3" w:rsidP="003C6574">
            <w:pPr>
              <w:rPr>
                <w:rFonts w:ascii="Arial Narrow" w:hAnsi="Arial Narrow"/>
                <w:sz w:val="24"/>
              </w:rPr>
            </w:pPr>
            <w:r>
              <w:rPr>
                <w:rFonts w:ascii="Arial Narrow" w:hAnsi="Arial Narrow"/>
                <w:sz w:val="24"/>
              </w:rPr>
              <w:t>GAL „Botoșani pentru viitor”</w:t>
            </w:r>
          </w:p>
        </w:tc>
      </w:tr>
      <w:tr w:rsidR="00234DA3" w:rsidRPr="007433C3" w14:paraId="0BB4D9B1" w14:textId="77777777" w:rsidTr="003C6574">
        <w:trPr>
          <w:trHeight w:val="283"/>
          <w:jc w:val="center"/>
        </w:trPr>
        <w:tc>
          <w:tcPr>
            <w:tcW w:w="794" w:type="dxa"/>
            <w:vAlign w:val="center"/>
          </w:tcPr>
          <w:p w14:paraId="302609C8"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3E5217B8" w14:textId="77777777" w:rsidR="00234DA3" w:rsidRPr="0049217F" w:rsidRDefault="00234DA3" w:rsidP="003C6574">
            <w:pPr>
              <w:rPr>
                <w:rFonts w:ascii="Arial Narrow" w:hAnsi="Arial Narrow"/>
                <w:b/>
                <w:sz w:val="24"/>
              </w:rPr>
            </w:pPr>
            <w:r>
              <w:rPr>
                <w:rFonts w:ascii="Arial Narrow" w:hAnsi="Arial Narrow"/>
                <w:b/>
                <w:sz w:val="24"/>
              </w:rPr>
              <w:t>Date de contact GAL</w:t>
            </w:r>
          </w:p>
        </w:tc>
        <w:tc>
          <w:tcPr>
            <w:tcW w:w="10064" w:type="dxa"/>
            <w:vAlign w:val="center"/>
          </w:tcPr>
          <w:p w14:paraId="6E64D46B" w14:textId="77777777" w:rsidR="00234DA3" w:rsidRDefault="00234DA3" w:rsidP="003C6574">
            <w:pPr>
              <w:rPr>
                <w:rFonts w:ascii="Arial Narrow" w:hAnsi="Arial Narrow"/>
                <w:sz w:val="24"/>
              </w:rPr>
            </w:pPr>
            <w:r>
              <w:rPr>
                <w:rFonts w:ascii="Arial Narrow" w:hAnsi="Arial Narrow"/>
                <w:sz w:val="24"/>
              </w:rPr>
              <w:t>Strada Poștei, nr. 9, etaj 2, camera 214, Botoșani</w:t>
            </w:r>
          </w:p>
          <w:p w14:paraId="2D360043" w14:textId="77777777" w:rsidR="00234DA3" w:rsidRPr="007433C3" w:rsidRDefault="00234DA3" w:rsidP="003C6574">
            <w:pPr>
              <w:rPr>
                <w:rFonts w:ascii="Arial Narrow" w:hAnsi="Arial Narrow"/>
                <w:sz w:val="24"/>
              </w:rPr>
            </w:pPr>
            <w:r>
              <w:rPr>
                <w:rFonts w:ascii="Arial Narrow" w:hAnsi="Arial Narrow"/>
                <w:sz w:val="24"/>
              </w:rPr>
              <w:t>galbotosani@gmail.com</w:t>
            </w:r>
          </w:p>
        </w:tc>
      </w:tr>
      <w:tr w:rsidR="00234DA3" w:rsidRPr="007433C3" w14:paraId="5F333C94" w14:textId="77777777" w:rsidTr="003C6574">
        <w:trPr>
          <w:trHeight w:val="283"/>
          <w:jc w:val="center"/>
        </w:trPr>
        <w:tc>
          <w:tcPr>
            <w:tcW w:w="794" w:type="dxa"/>
            <w:vAlign w:val="center"/>
          </w:tcPr>
          <w:p w14:paraId="34101C7D"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6921C24C" w14:textId="77777777" w:rsidR="00234DA3" w:rsidRPr="0049217F" w:rsidRDefault="00234DA3" w:rsidP="003C6574">
            <w:pPr>
              <w:rPr>
                <w:rFonts w:ascii="Arial Narrow" w:hAnsi="Arial Narrow"/>
                <w:b/>
                <w:sz w:val="24"/>
              </w:rPr>
            </w:pPr>
            <w:r>
              <w:rPr>
                <w:rFonts w:ascii="Arial Narrow" w:hAnsi="Arial Narrow"/>
                <w:b/>
                <w:sz w:val="24"/>
              </w:rPr>
              <w:t>Teritoriul vizat de SDL</w:t>
            </w:r>
          </w:p>
        </w:tc>
        <w:tc>
          <w:tcPr>
            <w:tcW w:w="10064" w:type="dxa"/>
            <w:vAlign w:val="center"/>
          </w:tcPr>
          <w:p w14:paraId="4F27C41C" w14:textId="77777777" w:rsidR="00234DA3" w:rsidRDefault="00234DA3" w:rsidP="003C6574">
            <w:pPr>
              <w:rPr>
                <w:rFonts w:ascii="Arial Narrow" w:hAnsi="Arial Narrow"/>
                <w:sz w:val="24"/>
              </w:rPr>
            </w:pPr>
            <w:r>
              <w:rPr>
                <w:rFonts w:ascii="Arial Narrow" w:hAnsi="Arial Narrow"/>
                <w:sz w:val="24"/>
              </w:rPr>
              <w:t>ZUM Cartierul Tineretului</w:t>
            </w:r>
          </w:p>
          <w:p w14:paraId="439B5298" w14:textId="77777777" w:rsidR="00234DA3" w:rsidRDefault="00234DA3" w:rsidP="003C6574">
            <w:pPr>
              <w:rPr>
                <w:rFonts w:ascii="Arial Narrow" w:hAnsi="Arial Narrow"/>
                <w:sz w:val="24"/>
              </w:rPr>
            </w:pPr>
            <w:r>
              <w:rPr>
                <w:rFonts w:ascii="Arial Narrow" w:hAnsi="Arial Narrow"/>
                <w:sz w:val="24"/>
              </w:rPr>
              <w:t>ZUM Centrul Vechi</w:t>
            </w:r>
          </w:p>
          <w:p w14:paraId="38BC64B1" w14:textId="77777777" w:rsidR="00234DA3" w:rsidRDefault="00234DA3" w:rsidP="003C6574">
            <w:pPr>
              <w:rPr>
                <w:rFonts w:ascii="Arial Narrow" w:hAnsi="Arial Narrow"/>
                <w:sz w:val="24"/>
              </w:rPr>
            </w:pPr>
            <w:r>
              <w:rPr>
                <w:rFonts w:ascii="Arial Narrow" w:hAnsi="Arial Narrow"/>
                <w:sz w:val="24"/>
              </w:rPr>
              <w:t xml:space="preserve">ZUF – Nord – Strada Tomis, Str. Zimbrului, Str. Împărat Traian; </w:t>
            </w:r>
          </w:p>
          <w:p w14:paraId="2E6F9B1D" w14:textId="77777777" w:rsidR="00234DA3" w:rsidRDefault="00234DA3" w:rsidP="003C6574">
            <w:pPr>
              <w:rPr>
                <w:rFonts w:ascii="Arial Narrow" w:hAnsi="Arial Narrow"/>
                <w:sz w:val="24"/>
              </w:rPr>
            </w:pPr>
            <w:r>
              <w:rPr>
                <w:rFonts w:ascii="Arial Narrow" w:hAnsi="Arial Narrow"/>
                <w:sz w:val="24"/>
              </w:rPr>
              <w:t>Est – Str. Săvenilor nr. 33-59, Str. Tudor Vladimirescu nr. 12-96, Str. I.C. Brătianu nr. 40-52;</w:t>
            </w:r>
          </w:p>
          <w:p w14:paraId="0A9E85F3" w14:textId="77777777" w:rsidR="00234DA3" w:rsidRDefault="00234DA3" w:rsidP="003C6574">
            <w:pPr>
              <w:rPr>
                <w:rFonts w:ascii="Arial Narrow" w:hAnsi="Arial Narrow"/>
                <w:sz w:val="24"/>
              </w:rPr>
            </w:pPr>
            <w:r>
              <w:rPr>
                <w:rFonts w:ascii="Arial Narrow" w:hAnsi="Arial Narrow"/>
                <w:sz w:val="24"/>
              </w:rPr>
              <w:t>Sud – Str. Petru Rareș, Str. Victoriei, Str. 1 Decembrie;</w:t>
            </w:r>
          </w:p>
          <w:p w14:paraId="7E8569A8" w14:textId="77777777" w:rsidR="00234DA3" w:rsidRPr="007433C3" w:rsidRDefault="00234DA3" w:rsidP="003C6574">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234DA3" w:rsidRPr="007433C3" w14:paraId="0FD61474" w14:textId="77777777" w:rsidTr="003C6574">
        <w:trPr>
          <w:trHeight w:val="283"/>
          <w:jc w:val="center"/>
        </w:trPr>
        <w:tc>
          <w:tcPr>
            <w:tcW w:w="794" w:type="dxa"/>
            <w:vAlign w:val="center"/>
          </w:tcPr>
          <w:p w14:paraId="4BA7DEFE"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02229F54" w14:textId="77777777" w:rsidR="00234DA3" w:rsidRPr="0049217F" w:rsidRDefault="00234DA3" w:rsidP="003C6574">
            <w:pPr>
              <w:rPr>
                <w:rFonts w:ascii="Arial Narrow" w:hAnsi="Arial Narrow"/>
                <w:b/>
                <w:sz w:val="24"/>
              </w:rPr>
            </w:pPr>
            <w:r>
              <w:rPr>
                <w:rFonts w:ascii="Arial Narrow" w:hAnsi="Arial Narrow"/>
                <w:b/>
                <w:sz w:val="24"/>
              </w:rPr>
              <w:t>Titlul intervenției</w:t>
            </w:r>
          </w:p>
        </w:tc>
        <w:tc>
          <w:tcPr>
            <w:tcW w:w="10064" w:type="dxa"/>
            <w:vAlign w:val="center"/>
          </w:tcPr>
          <w:p w14:paraId="0546FFF5" w14:textId="77777777" w:rsidR="00234DA3" w:rsidRPr="007433C3" w:rsidRDefault="00204C97" w:rsidP="003C6574">
            <w:pPr>
              <w:rPr>
                <w:rFonts w:ascii="Arial Narrow" w:hAnsi="Arial Narrow"/>
                <w:sz w:val="24"/>
              </w:rPr>
            </w:pPr>
            <w:r w:rsidRPr="00204C97">
              <w:rPr>
                <w:rFonts w:ascii="Arial Narrow" w:hAnsi="Arial Narrow"/>
                <w:sz w:val="24"/>
              </w:rPr>
              <w:t>Reabilitarea spațiului în care se vor derula serviciile de ocupare și calificare</w:t>
            </w:r>
          </w:p>
        </w:tc>
      </w:tr>
      <w:tr w:rsidR="00234DA3" w:rsidRPr="007433C3" w14:paraId="3CB37BEE" w14:textId="77777777" w:rsidTr="003C6574">
        <w:trPr>
          <w:trHeight w:val="283"/>
          <w:jc w:val="center"/>
        </w:trPr>
        <w:tc>
          <w:tcPr>
            <w:tcW w:w="794" w:type="dxa"/>
            <w:vAlign w:val="center"/>
          </w:tcPr>
          <w:p w14:paraId="22DB6453"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55A4859A" w14:textId="77777777" w:rsidR="00234DA3" w:rsidRPr="0049217F" w:rsidRDefault="00234DA3" w:rsidP="003C6574">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23A6450B" w14:textId="77777777" w:rsidR="00234DA3" w:rsidRPr="007433C3" w:rsidRDefault="00234DA3" w:rsidP="003C6574">
            <w:pPr>
              <w:rPr>
                <w:rFonts w:ascii="Arial Narrow" w:hAnsi="Arial Narrow"/>
                <w:sz w:val="24"/>
              </w:rPr>
            </w:pPr>
            <w:r>
              <w:rPr>
                <w:rFonts w:ascii="Arial Narrow" w:hAnsi="Arial Narrow"/>
                <w:sz w:val="24"/>
              </w:rPr>
              <w:t>OS 4 – Creșterea gradului de ocupare prin furnizarea de servicii de ocupare, calificare și angajare pentru 420 de persoane pe o perioadă de 3 ani</w:t>
            </w:r>
          </w:p>
        </w:tc>
      </w:tr>
      <w:tr w:rsidR="00234DA3" w:rsidRPr="007433C3" w14:paraId="4AA8EF75" w14:textId="77777777" w:rsidTr="003C6574">
        <w:trPr>
          <w:trHeight w:val="283"/>
          <w:jc w:val="center"/>
        </w:trPr>
        <w:tc>
          <w:tcPr>
            <w:tcW w:w="794" w:type="dxa"/>
            <w:vAlign w:val="center"/>
          </w:tcPr>
          <w:p w14:paraId="4CA6377F"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1FABDB68" w14:textId="77777777" w:rsidR="00234DA3" w:rsidRPr="0049217F" w:rsidRDefault="00234DA3" w:rsidP="003C6574">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1F0CD736" w14:textId="77777777" w:rsidR="00234DA3" w:rsidRPr="007433C3" w:rsidRDefault="00234DA3" w:rsidP="003C6574">
            <w:pPr>
              <w:rPr>
                <w:rFonts w:ascii="Arial Narrow" w:hAnsi="Arial Narrow"/>
                <w:sz w:val="24"/>
              </w:rPr>
            </w:pPr>
            <w:r>
              <w:rPr>
                <w:rFonts w:ascii="Arial Narrow" w:hAnsi="Arial Narrow"/>
                <w:sz w:val="24"/>
              </w:rPr>
              <w:t>Măsura 7 – Creșterea accesului la servicii de ocupare prin furnizarea de servicii de informare, consiliere și mediere</w:t>
            </w:r>
          </w:p>
        </w:tc>
      </w:tr>
      <w:tr w:rsidR="00234DA3" w:rsidRPr="007433C3" w14:paraId="5454F96A" w14:textId="77777777" w:rsidTr="003C6574">
        <w:trPr>
          <w:trHeight w:val="283"/>
          <w:jc w:val="center"/>
        </w:trPr>
        <w:tc>
          <w:tcPr>
            <w:tcW w:w="794" w:type="dxa"/>
            <w:vAlign w:val="center"/>
          </w:tcPr>
          <w:p w14:paraId="4DF74839"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229AA20D" w14:textId="77777777" w:rsidR="00234DA3" w:rsidRPr="0049217F" w:rsidRDefault="00234DA3" w:rsidP="003C6574">
            <w:pPr>
              <w:rPr>
                <w:rFonts w:ascii="Arial Narrow" w:hAnsi="Arial Narrow"/>
                <w:b/>
                <w:sz w:val="24"/>
              </w:rPr>
            </w:pPr>
            <w:r>
              <w:rPr>
                <w:rFonts w:ascii="Arial Narrow" w:hAnsi="Arial Narrow"/>
                <w:b/>
                <w:sz w:val="24"/>
              </w:rPr>
              <w:t>Justificarea intervenției</w:t>
            </w:r>
          </w:p>
        </w:tc>
        <w:tc>
          <w:tcPr>
            <w:tcW w:w="10064" w:type="dxa"/>
            <w:vAlign w:val="center"/>
          </w:tcPr>
          <w:p w14:paraId="2147A36B" w14:textId="77777777" w:rsidR="00234DA3" w:rsidRPr="007433C3" w:rsidRDefault="00204C97" w:rsidP="003C6574">
            <w:pPr>
              <w:rPr>
                <w:rFonts w:ascii="Arial Narrow" w:hAnsi="Arial Narrow"/>
                <w:sz w:val="24"/>
              </w:rPr>
            </w:pPr>
            <w:r>
              <w:rPr>
                <w:rFonts w:ascii="Arial Narrow" w:hAnsi="Arial Narrow"/>
                <w:sz w:val="24"/>
              </w:rPr>
              <w:t>Spațiile în care se vor desfășura serviciile de ocupare trebuie să fie igienizate și dotate</w:t>
            </w:r>
          </w:p>
        </w:tc>
      </w:tr>
      <w:tr w:rsidR="00234DA3" w:rsidRPr="007433C3" w14:paraId="301BEE53" w14:textId="77777777" w:rsidTr="003C6574">
        <w:trPr>
          <w:trHeight w:val="283"/>
          <w:jc w:val="center"/>
        </w:trPr>
        <w:tc>
          <w:tcPr>
            <w:tcW w:w="794" w:type="dxa"/>
            <w:vAlign w:val="center"/>
          </w:tcPr>
          <w:p w14:paraId="5AF14487"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74DED3E5" w14:textId="77777777" w:rsidR="00234DA3" w:rsidRPr="0049217F" w:rsidRDefault="00234DA3" w:rsidP="003C6574">
            <w:pPr>
              <w:rPr>
                <w:rFonts w:ascii="Arial Narrow" w:hAnsi="Arial Narrow"/>
                <w:b/>
                <w:sz w:val="24"/>
              </w:rPr>
            </w:pPr>
            <w:r>
              <w:rPr>
                <w:rFonts w:ascii="Arial Narrow" w:hAnsi="Arial Narrow"/>
                <w:b/>
                <w:sz w:val="24"/>
              </w:rPr>
              <w:t>Comunitatea marginalizată din teritoriu</w:t>
            </w:r>
          </w:p>
        </w:tc>
        <w:tc>
          <w:tcPr>
            <w:tcW w:w="10064" w:type="dxa"/>
            <w:vAlign w:val="center"/>
          </w:tcPr>
          <w:p w14:paraId="2373E4C4" w14:textId="77777777" w:rsidR="00234DA3" w:rsidRPr="007433C3" w:rsidRDefault="00234DA3" w:rsidP="003C6574">
            <w:pPr>
              <w:rPr>
                <w:rFonts w:ascii="Arial Narrow" w:hAnsi="Arial Narrow"/>
                <w:sz w:val="24"/>
              </w:rPr>
            </w:pPr>
            <w:r>
              <w:rPr>
                <w:rFonts w:ascii="Arial Narrow" w:hAnsi="Arial Narrow"/>
                <w:sz w:val="24"/>
              </w:rPr>
              <w:t>Roma și non-roma</w:t>
            </w:r>
          </w:p>
        </w:tc>
      </w:tr>
      <w:tr w:rsidR="00234DA3" w:rsidRPr="007433C3" w14:paraId="41C17464" w14:textId="77777777" w:rsidTr="003C6574">
        <w:trPr>
          <w:trHeight w:val="283"/>
          <w:jc w:val="center"/>
        </w:trPr>
        <w:tc>
          <w:tcPr>
            <w:tcW w:w="794" w:type="dxa"/>
            <w:vAlign w:val="center"/>
          </w:tcPr>
          <w:p w14:paraId="3A92A5B1"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26EB5257" w14:textId="77777777" w:rsidR="00234DA3" w:rsidRPr="0049217F" w:rsidRDefault="00234DA3" w:rsidP="003C6574">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2CC2A1AF" w14:textId="77777777" w:rsidR="00234DA3" w:rsidRPr="007433C3" w:rsidRDefault="00234DA3" w:rsidP="003C6574">
            <w:pPr>
              <w:rPr>
                <w:rFonts w:ascii="Arial Narrow" w:hAnsi="Arial Narrow"/>
                <w:sz w:val="24"/>
              </w:rPr>
            </w:pPr>
            <w:r>
              <w:rPr>
                <w:rFonts w:ascii="Arial Narrow" w:hAnsi="Arial Narrow"/>
                <w:sz w:val="24"/>
              </w:rPr>
              <w:t>420</w:t>
            </w:r>
          </w:p>
        </w:tc>
      </w:tr>
      <w:tr w:rsidR="00234DA3" w:rsidRPr="007433C3" w14:paraId="33BB373C" w14:textId="77777777" w:rsidTr="003C6574">
        <w:trPr>
          <w:trHeight w:val="283"/>
          <w:jc w:val="center"/>
        </w:trPr>
        <w:tc>
          <w:tcPr>
            <w:tcW w:w="794" w:type="dxa"/>
            <w:vAlign w:val="center"/>
          </w:tcPr>
          <w:p w14:paraId="359AF48C"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14A47EFF" w14:textId="77777777" w:rsidR="00234DA3" w:rsidRPr="0049217F" w:rsidRDefault="00234DA3" w:rsidP="003C6574">
            <w:pPr>
              <w:rPr>
                <w:rFonts w:ascii="Arial Narrow" w:hAnsi="Arial Narrow"/>
                <w:b/>
                <w:sz w:val="24"/>
              </w:rPr>
            </w:pPr>
            <w:r>
              <w:rPr>
                <w:rFonts w:ascii="Arial Narrow" w:hAnsi="Arial Narrow"/>
                <w:b/>
                <w:sz w:val="24"/>
              </w:rPr>
              <w:t>Durata estimată a intervenției</w:t>
            </w:r>
          </w:p>
        </w:tc>
        <w:tc>
          <w:tcPr>
            <w:tcW w:w="10064" w:type="dxa"/>
            <w:vAlign w:val="center"/>
          </w:tcPr>
          <w:p w14:paraId="05A8B1D7" w14:textId="77777777" w:rsidR="00234DA3" w:rsidRPr="007433C3" w:rsidRDefault="00234DA3" w:rsidP="003C6574">
            <w:pPr>
              <w:rPr>
                <w:rFonts w:ascii="Arial Narrow" w:hAnsi="Arial Narrow"/>
                <w:sz w:val="24"/>
              </w:rPr>
            </w:pPr>
            <w:r>
              <w:rPr>
                <w:rFonts w:ascii="Arial Narrow" w:hAnsi="Arial Narrow"/>
                <w:sz w:val="24"/>
              </w:rPr>
              <w:t>36 luni</w:t>
            </w:r>
          </w:p>
        </w:tc>
      </w:tr>
      <w:tr w:rsidR="00234DA3" w:rsidRPr="007433C3" w14:paraId="0DC24EB4" w14:textId="77777777" w:rsidTr="003C6574">
        <w:trPr>
          <w:trHeight w:val="283"/>
          <w:jc w:val="center"/>
        </w:trPr>
        <w:tc>
          <w:tcPr>
            <w:tcW w:w="794" w:type="dxa"/>
            <w:vAlign w:val="center"/>
          </w:tcPr>
          <w:p w14:paraId="3042C021"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0BD188D5" w14:textId="77777777" w:rsidR="00234DA3" w:rsidRPr="0049217F" w:rsidRDefault="00234DA3" w:rsidP="003C6574">
            <w:pPr>
              <w:rPr>
                <w:rFonts w:ascii="Arial Narrow" w:hAnsi="Arial Narrow"/>
                <w:b/>
                <w:sz w:val="24"/>
              </w:rPr>
            </w:pPr>
            <w:r>
              <w:rPr>
                <w:rFonts w:ascii="Arial Narrow" w:hAnsi="Arial Narrow"/>
                <w:b/>
                <w:sz w:val="24"/>
              </w:rPr>
              <w:t>Buget estimativ</w:t>
            </w:r>
          </w:p>
        </w:tc>
        <w:tc>
          <w:tcPr>
            <w:tcW w:w="10064" w:type="dxa"/>
            <w:vAlign w:val="center"/>
          </w:tcPr>
          <w:p w14:paraId="007B1ADD" w14:textId="77777777" w:rsidR="00234DA3" w:rsidRPr="007433C3" w:rsidRDefault="00204C97" w:rsidP="003C6574">
            <w:pPr>
              <w:rPr>
                <w:rFonts w:ascii="Arial Narrow" w:hAnsi="Arial Narrow"/>
                <w:sz w:val="24"/>
              </w:rPr>
            </w:pPr>
            <w:r>
              <w:rPr>
                <w:rFonts w:ascii="Arial Narrow" w:hAnsi="Arial Narrow"/>
                <w:sz w:val="24"/>
              </w:rPr>
              <w:t>200000</w:t>
            </w:r>
            <w:r w:rsidR="00234DA3">
              <w:rPr>
                <w:rFonts w:ascii="Arial Narrow" w:hAnsi="Arial Narrow"/>
                <w:sz w:val="24"/>
              </w:rPr>
              <w:t xml:space="preserve"> Euro</w:t>
            </w:r>
          </w:p>
        </w:tc>
      </w:tr>
      <w:tr w:rsidR="00234DA3" w:rsidRPr="007433C3" w14:paraId="0E08B7CC" w14:textId="77777777" w:rsidTr="003C6574">
        <w:trPr>
          <w:trHeight w:val="283"/>
          <w:jc w:val="center"/>
        </w:trPr>
        <w:tc>
          <w:tcPr>
            <w:tcW w:w="794" w:type="dxa"/>
            <w:vAlign w:val="center"/>
          </w:tcPr>
          <w:p w14:paraId="72520EA1"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51082784" w14:textId="77777777" w:rsidR="00234DA3" w:rsidRPr="0049217F" w:rsidRDefault="00234DA3" w:rsidP="003C6574">
            <w:pPr>
              <w:rPr>
                <w:rFonts w:ascii="Arial Narrow" w:hAnsi="Arial Narrow"/>
                <w:b/>
                <w:sz w:val="24"/>
              </w:rPr>
            </w:pPr>
            <w:r>
              <w:rPr>
                <w:rFonts w:ascii="Arial Narrow" w:hAnsi="Arial Narrow"/>
                <w:b/>
                <w:sz w:val="24"/>
              </w:rPr>
              <w:t>Surse de finanțare</w:t>
            </w:r>
          </w:p>
        </w:tc>
        <w:tc>
          <w:tcPr>
            <w:tcW w:w="10064" w:type="dxa"/>
            <w:vAlign w:val="center"/>
          </w:tcPr>
          <w:p w14:paraId="40E0E046" w14:textId="77777777" w:rsidR="00234DA3" w:rsidRPr="007433C3" w:rsidRDefault="00204C97" w:rsidP="003C6574">
            <w:pPr>
              <w:rPr>
                <w:rFonts w:ascii="Arial Narrow" w:hAnsi="Arial Narrow"/>
                <w:sz w:val="24"/>
              </w:rPr>
            </w:pPr>
            <w:r>
              <w:rPr>
                <w:rFonts w:ascii="Arial Narrow" w:hAnsi="Arial Narrow"/>
                <w:sz w:val="24"/>
              </w:rPr>
              <w:t>POR</w:t>
            </w:r>
          </w:p>
        </w:tc>
      </w:tr>
      <w:tr w:rsidR="00234DA3" w:rsidRPr="007433C3" w14:paraId="48B4949D" w14:textId="77777777" w:rsidTr="003C6574">
        <w:trPr>
          <w:trHeight w:val="283"/>
          <w:jc w:val="center"/>
        </w:trPr>
        <w:tc>
          <w:tcPr>
            <w:tcW w:w="794" w:type="dxa"/>
            <w:vAlign w:val="center"/>
          </w:tcPr>
          <w:p w14:paraId="7F7FC2D4" w14:textId="77777777" w:rsidR="00234DA3" w:rsidRPr="0049217F" w:rsidRDefault="00234DA3" w:rsidP="00FD5A03">
            <w:pPr>
              <w:pStyle w:val="ListParagraph"/>
              <w:numPr>
                <w:ilvl w:val="0"/>
                <w:numId w:val="14"/>
              </w:numPr>
              <w:rPr>
                <w:rFonts w:ascii="Arial Narrow" w:hAnsi="Arial Narrow"/>
                <w:b/>
              </w:rPr>
            </w:pPr>
          </w:p>
        </w:tc>
        <w:tc>
          <w:tcPr>
            <w:tcW w:w="4512" w:type="dxa"/>
            <w:vAlign w:val="center"/>
          </w:tcPr>
          <w:p w14:paraId="63624848" w14:textId="77777777" w:rsidR="00234DA3" w:rsidRPr="0049217F" w:rsidRDefault="00234DA3" w:rsidP="003C6574">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4C7BE95E" w14:textId="77777777" w:rsidR="00234DA3" w:rsidRPr="007433C3" w:rsidRDefault="00234DA3" w:rsidP="00204C97">
            <w:pPr>
              <w:rPr>
                <w:rFonts w:ascii="Arial Narrow" w:hAnsi="Arial Narrow"/>
                <w:sz w:val="24"/>
              </w:rPr>
            </w:pPr>
            <w:r>
              <w:rPr>
                <w:rFonts w:ascii="Arial Narrow" w:hAnsi="Arial Narrow"/>
                <w:sz w:val="24"/>
              </w:rPr>
              <w:t xml:space="preserve">Sustenabilitatea va </w:t>
            </w:r>
            <w:r w:rsidR="00204C97">
              <w:rPr>
                <w:rFonts w:ascii="Arial Narrow" w:hAnsi="Arial Narrow"/>
                <w:sz w:val="24"/>
              </w:rPr>
              <w:t>fi făcută de Societatea Locativa din subordinea Consiliului Local</w:t>
            </w:r>
          </w:p>
        </w:tc>
      </w:tr>
    </w:tbl>
    <w:p w14:paraId="52B6203A" w14:textId="77777777" w:rsidR="00234DA3" w:rsidRDefault="00234DA3" w:rsidP="000656AD">
      <w:pPr>
        <w:spacing w:after="0"/>
        <w:jc w:val="center"/>
        <w:rPr>
          <w:rFonts w:ascii="Arial Narrow" w:hAnsi="Arial Narrow"/>
        </w:rPr>
      </w:pPr>
    </w:p>
    <w:p w14:paraId="2FFF3F11" w14:textId="77777777" w:rsidR="003540BD" w:rsidRDefault="003540BD" w:rsidP="000656AD">
      <w:pPr>
        <w:spacing w:after="0"/>
        <w:jc w:val="center"/>
        <w:rPr>
          <w:rFonts w:ascii="Arial Narrow" w:hAnsi="Arial Narrow"/>
        </w:rPr>
      </w:pPr>
    </w:p>
    <w:p w14:paraId="6E233B86" w14:textId="77777777" w:rsidR="003540BD" w:rsidRDefault="003540BD"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3540BD" w:rsidRPr="00E42E59" w14:paraId="60EA60D8" w14:textId="77777777" w:rsidTr="003C6574">
        <w:trPr>
          <w:trHeight w:val="472"/>
          <w:jc w:val="center"/>
        </w:trPr>
        <w:tc>
          <w:tcPr>
            <w:tcW w:w="15370" w:type="dxa"/>
            <w:gridSpan w:val="3"/>
            <w:vAlign w:val="center"/>
          </w:tcPr>
          <w:p w14:paraId="58AF8767" w14:textId="77777777" w:rsidR="003540BD" w:rsidRPr="00E42E59" w:rsidRDefault="003540BD" w:rsidP="003540BD">
            <w:pPr>
              <w:jc w:val="center"/>
              <w:rPr>
                <w:rFonts w:ascii="Arial Narrow" w:hAnsi="Arial Narrow"/>
                <w:b/>
                <w:sz w:val="24"/>
              </w:rPr>
            </w:pPr>
            <w:r>
              <w:rPr>
                <w:rFonts w:ascii="Arial Narrow" w:hAnsi="Arial Narrow"/>
                <w:b/>
                <w:sz w:val="24"/>
              </w:rPr>
              <w:lastRenderedPageBreak/>
              <w:t>Fișa intervenției #15 – Intervenție POCU – Servicii de calificare pentru 210 persoane din teritoriul SDL</w:t>
            </w:r>
          </w:p>
        </w:tc>
      </w:tr>
      <w:tr w:rsidR="003540BD" w:rsidRPr="007433C3" w14:paraId="467F893D" w14:textId="77777777" w:rsidTr="003C6574">
        <w:trPr>
          <w:trHeight w:val="472"/>
          <w:jc w:val="center"/>
        </w:trPr>
        <w:tc>
          <w:tcPr>
            <w:tcW w:w="794" w:type="dxa"/>
            <w:vAlign w:val="center"/>
          </w:tcPr>
          <w:p w14:paraId="1A9223ED"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7378EC53" w14:textId="77777777" w:rsidR="003540BD" w:rsidRDefault="003540BD" w:rsidP="003C6574">
            <w:pPr>
              <w:rPr>
                <w:rFonts w:ascii="Arial Narrow" w:hAnsi="Arial Narrow"/>
                <w:b/>
                <w:sz w:val="24"/>
              </w:rPr>
            </w:pPr>
            <w:r>
              <w:rPr>
                <w:rFonts w:ascii="Arial Narrow" w:hAnsi="Arial Narrow"/>
                <w:b/>
                <w:sz w:val="24"/>
              </w:rPr>
              <w:t>Regiune de dezvoltare</w:t>
            </w:r>
          </w:p>
          <w:p w14:paraId="010F12F5" w14:textId="77777777" w:rsidR="003540BD" w:rsidRDefault="003540BD" w:rsidP="003C6574">
            <w:pPr>
              <w:rPr>
                <w:rFonts w:ascii="Arial Narrow" w:hAnsi="Arial Narrow"/>
                <w:b/>
                <w:sz w:val="24"/>
              </w:rPr>
            </w:pPr>
            <w:r>
              <w:rPr>
                <w:rFonts w:ascii="Arial Narrow" w:hAnsi="Arial Narrow"/>
                <w:b/>
                <w:sz w:val="24"/>
              </w:rPr>
              <w:t>Județ</w:t>
            </w:r>
          </w:p>
          <w:p w14:paraId="3A56FC93" w14:textId="77777777" w:rsidR="003540BD" w:rsidRDefault="003540BD" w:rsidP="003C6574">
            <w:pPr>
              <w:rPr>
                <w:rFonts w:ascii="Arial Narrow" w:hAnsi="Arial Narrow"/>
                <w:b/>
                <w:sz w:val="24"/>
              </w:rPr>
            </w:pPr>
            <w:r>
              <w:rPr>
                <w:rFonts w:ascii="Arial Narrow" w:hAnsi="Arial Narrow"/>
                <w:b/>
                <w:sz w:val="24"/>
              </w:rPr>
              <w:t>Oraș/municipiu</w:t>
            </w:r>
          </w:p>
        </w:tc>
        <w:tc>
          <w:tcPr>
            <w:tcW w:w="10064" w:type="dxa"/>
            <w:vAlign w:val="center"/>
          </w:tcPr>
          <w:p w14:paraId="36245664" w14:textId="77777777" w:rsidR="003540BD" w:rsidRDefault="003540BD" w:rsidP="003C6574">
            <w:pPr>
              <w:rPr>
                <w:rFonts w:ascii="Arial Narrow" w:hAnsi="Arial Narrow"/>
                <w:sz w:val="24"/>
              </w:rPr>
            </w:pPr>
            <w:r>
              <w:rPr>
                <w:rFonts w:ascii="Arial Narrow" w:hAnsi="Arial Narrow"/>
                <w:sz w:val="24"/>
              </w:rPr>
              <w:t>Nord-Est</w:t>
            </w:r>
          </w:p>
          <w:p w14:paraId="2B13081B" w14:textId="77777777" w:rsidR="003540BD" w:rsidRDefault="003540BD" w:rsidP="003C6574">
            <w:pPr>
              <w:rPr>
                <w:rFonts w:ascii="Arial Narrow" w:hAnsi="Arial Narrow"/>
                <w:sz w:val="24"/>
              </w:rPr>
            </w:pPr>
            <w:r>
              <w:rPr>
                <w:rFonts w:ascii="Arial Narrow" w:hAnsi="Arial Narrow"/>
                <w:sz w:val="24"/>
              </w:rPr>
              <w:t>Botoșani</w:t>
            </w:r>
          </w:p>
          <w:p w14:paraId="142ABC1E" w14:textId="77777777" w:rsidR="003540BD" w:rsidRPr="007433C3" w:rsidRDefault="003540BD" w:rsidP="003C6574">
            <w:pPr>
              <w:rPr>
                <w:rFonts w:ascii="Arial Narrow" w:hAnsi="Arial Narrow"/>
                <w:sz w:val="24"/>
              </w:rPr>
            </w:pPr>
            <w:r>
              <w:rPr>
                <w:rFonts w:ascii="Arial Narrow" w:hAnsi="Arial Narrow"/>
                <w:sz w:val="24"/>
              </w:rPr>
              <w:t>Botoșani</w:t>
            </w:r>
          </w:p>
        </w:tc>
      </w:tr>
      <w:tr w:rsidR="003540BD" w:rsidRPr="007433C3" w14:paraId="375D17A7" w14:textId="77777777" w:rsidTr="003C6574">
        <w:trPr>
          <w:trHeight w:val="283"/>
          <w:jc w:val="center"/>
        </w:trPr>
        <w:tc>
          <w:tcPr>
            <w:tcW w:w="794" w:type="dxa"/>
            <w:vAlign w:val="center"/>
          </w:tcPr>
          <w:p w14:paraId="25C0C7CC"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6FBDA064" w14:textId="77777777" w:rsidR="003540BD" w:rsidRPr="0049217F" w:rsidRDefault="003540BD" w:rsidP="003C6574">
            <w:pPr>
              <w:rPr>
                <w:rFonts w:ascii="Arial Narrow" w:hAnsi="Arial Narrow"/>
                <w:b/>
                <w:sz w:val="24"/>
              </w:rPr>
            </w:pPr>
            <w:r>
              <w:rPr>
                <w:rFonts w:ascii="Arial Narrow" w:hAnsi="Arial Narrow"/>
                <w:b/>
                <w:sz w:val="24"/>
              </w:rPr>
              <w:t>Nume GAL</w:t>
            </w:r>
          </w:p>
        </w:tc>
        <w:tc>
          <w:tcPr>
            <w:tcW w:w="10064" w:type="dxa"/>
            <w:vAlign w:val="center"/>
          </w:tcPr>
          <w:p w14:paraId="58BF20E0" w14:textId="77777777" w:rsidR="003540BD" w:rsidRPr="007433C3" w:rsidRDefault="003540BD" w:rsidP="003C6574">
            <w:pPr>
              <w:rPr>
                <w:rFonts w:ascii="Arial Narrow" w:hAnsi="Arial Narrow"/>
                <w:sz w:val="24"/>
              </w:rPr>
            </w:pPr>
            <w:r>
              <w:rPr>
                <w:rFonts w:ascii="Arial Narrow" w:hAnsi="Arial Narrow"/>
                <w:sz w:val="24"/>
              </w:rPr>
              <w:t>GAL „Botoșani pentru viitor”</w:t>
            </w:r>
          </w:p>
        </w:tc>
      </w:tr>
      <w:tr w:rsidR="003540BD" w:rsidRPr="007433C3" w14:paraId="7B72DD21" w14:textId="77777777" w:rsidTr="003C6574">
        <w:trPr>
          <w:trHeight w:val="283"/>
          <w:jc w:val="center"/>
        </w:trPr>
        <w:tc>
          <w:tcPr>
            <w:tcW w:w="794" w:type="dxa"/>
            <w:vAlign w:val="center"/>
          </w:tcPr>
          <w:p w14:paraId="09613930"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71DB9FE8" w14:textId="77777777" w:rsidR="003540BD" w:rsidRPr="0049217F" w:rsidRDefault="003540BD" w:rsidP="003C6574">
            <w:pPr>
              <w:rPr>
                <w:rFonts w:ascii="Arial Narrow" w:hAnsi="Arial Narrow"/>
                <w:b/>
                <w:sz w:val="24"/>
              </w:rPr>
            </w:pPr>
            <w:r>
              <w:rPr>
                <w:rFonts w:ascii="Arial Narrow" w:hAnsi="Arial Narrow"/>
                <w:b/>
                <w:sz w:val="24"/>
              </w:rPr>
              <w:t>Date de contact GAL</w:t>
            </w:r>
          </w:p>
        </w:tc>
        <w:tc>
          <w:tcPr>
            <w:tcW w:w="10064" w:type="dxa"/>
            <w:vAlign w:val="center"/>
          </w:tcPr>
          <w:p w14:paraId="11926D56" w14:textId="77777777" w:rsidR="003540BD" w:rsidRDefault="003540BD" w:rsidP="003C6574">
            <w:pPr>
              <w:rPr>
                <w:rFonts w:ascii="Arial Narrow" w:hAnsi="Arial Narrow"/>
                <w:sz w:val="24"/>
              </w:rPr>
            </w:pPr>
            <w:r>
              <w:rPr>
                <w:rFonts w:ascii="Arial Narrow" w:hAnsi="Arial Narrow"/>
                <w:sz w:val="24"/>
              </w:rPr>
              <w:t>Strada Poștei, nr. 9, etaj 2, camera 214, Botoșani</w:t>
            </w:r>
          </w:p>
          <w:p w14:paraId="39793F01" w14:textId="77777777" w:rsidR="003540BD" w:rsidRPr="007433C3" w:rsidRDefault="003540BD" w:rsidP="003C6574">
            <w:pPr>
              <w:rPr>
                <w:rFonts w:ascii="Arial Narrow" w:hAnsi="Arial Narrow"/>
                <w:sz w:val="24"/>
              </w:rPr>
            </w:pPr>
            <w:r>
              <w:rPr>
                <w:rFonts w:ascii="Arial Narrow" w:hAnsi="Arial Narrow"/>
                <w:sz w:val="24"/>
              </w:rPr>
              <w:t>galbotosani@gmail.com</w:t>
            </w:r>
          </w:p>
        </w:tc>
      </w:tr>
      <w:tr w:rsidR="003540BD" w:rsidRPr="007433C3" w14:paraId="21FC1C2B" w14:textId="77777777" w:rsidTr="003C6574">
        <w:trPr>
          <w:trHeight w:val="283"/>
          <w:jc w:val="center"/>
        </w:trPr>
        <w:tc>
          <w:tcPr>
            <w:tcW w:w="794" w:type="dxa"/>
            <w:vAlign w:val="center"/>
          </w:tcPr>
          <w:p w14:paraId="009A3E0B"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384AD3A2" w14:textId="77777777" w:rsidR="003540BD" w:rsidRPr="0049217F" w:rsidRDefault="003540BD" w:rsidP="003C6574">
            <w:pPr>
              <w:rPr>
                <w:rFonts w:ascii="Arial Narrow" w:hAnsi="Arial Narrow"/>
                <w:b/>
                <w:sz w:val="24"/>
              </w:rPr>
            </w:pPr>
            <w:r>
              <w:rPr>
                <w:rFonts w:ascii="Arial Narrow" w:hAnsi="Arial Narrow"/>
                <w:b/>
                <w:sz w:val="24"/>
              </w:rPr>
              <w:t>Teritoriul vizat de SDL</w:t>
            </w:r>
          </w:p>
        </w:tc>
        <w:tc>
          <w:tcPr>
            <w:tcW w:w="10064" w:type="dxa"/>
            <w:vAlign w:val="center"/>
          </w:tcPr>
          <w:p w14:paraId="29A5CB11" w14:textId="77777777" w:rsidR="003540BD" w:rsidRDefault="003540BD" w:rsidP="003C6574">
            <w:pPr>
              <w:rPr>
                <w:rFonts w:ascii="Arial Narrow" w:hAnsi="Arial Narrow"/>
                <w:sz w:val="24"/>
              </w:rPr>
            </w:pPr>
            <w:r>
              <w:rPr>
                <w:rFonts w:ascii="Arial Narrow" w:hAnsi="Arial Narrow"/>
                <w:sz w:val="24"/>
              </w:rPr>
              <w:t>ZUM Cartierul Tineretului</w:t>
            </w:r>
          </w:p>
          <w:p w14:paraId="586C089E" w14:textId="77777777" w:rsidR="003540BD" w:rsidRDefault="003540BD" w:rsidP="003C6574">
            <w:pPr>
              <w:rPr>
                <w:rFonts w:ascii="Arial Narrow" w:hAnsi="Arial Narrow"/>
                <w:sz w:val="24"/>
              </w:rPr>
            </w:pPr>
            <w:r>
              <w:rPr>
                <w:rFonts w:ascii="Arial Narrow" w:hAnsi="Arial Narrow"/>
                <w:sz w:val="24"/>
              </w:rPr>
              <w:t>ZUM Centrul Vechi</w:t>
            </w:r>
          </w:p>
          <w:p w14:paraId="43936D24" w14:textId="77777777" w:rsidR="003540BD" w:rsidRDefault="003540BD" w:rsidP="003C6574">
            <w:pPr>
              <w:rPr>
                <w:rFonts w:ascii="Arial Narrow" w:hAnsi="Arial Narrow"/>
                <w:sz w:val="24"/>
              </w:rPr>
            </w:pPr>
            <w:r>
              <w:rPr>
                <w:rFonts w:ascii="Arial Narrow" w:hAnsi="Arial Narrow"/>
                <w:sz w:val="24"/>
              </w:rPr>
              <w:t xml:space="preserve">ZUF – Nord – Strada Tomis, Str. Zimbrului, Str. Împărat Traian; </w:t>
            </w:r>
          </w:p>
          <w:p w14:paraId="09CECC75" w14:textId="77777777" w:rsidR="003540BD" w:rsidRDefault="003540BD" w:rsidP="003C6574">
            <w:pPr>
              <w:rPr>
                <w:rFonts w:ascii="Arial Narrow" w:hAnsi="Arial Narrow"/>
                <w:sz w:val="24"/>
              </w:rPr>
            </w:pPr>
            <w:r>
              <w:rPr>
                <w:rFonts w:ascii="Arial Narrow" w:hAnsi="Arial Narrow"/>
                <w:sz w:val="24"/>
              </w:rPr>
              <w:t>Est – Str. Săvenilor nr. 33-59, Str. Tudor Vladimirescu nr. 12-96, Str. I.C. Brătianu nr. 40-52;</w:t>
            </w:r>
          </w:p>
          <w:p w14:paraId="5D8657D4" w14:textId="77777777" w:rsidR="003540BD" w:rsidRDefault="003540BD" w:rsidP="003C6574">
            <w:pPr>
              <w:rPr>
                <w:rFonts w:ascii="Arial Narrow" w:hAnsi="Arial Narrow"/>
                <w:sz w:val="24"/>
              </w:rPr>
            </w:pPr>
            <w:r>
              <w:rPr>
                <w:rFonts w:ascii="Arial Narrow" w:hAnsi="Arial Narrow"/>
                <w:sz w:val="24"/>
              </w:rPr>
              <w:t>Sud – Str. Petru Rareș, Str. Victoriei, Str. 1 Decembrie;</w:t>
            </w:r>
          </w:p>
          <w:p w14:paraId="05E44A1E" w14:textId="77777777" w:rsidR="003540BD" w:rsidRPr="007433C3" w:rsidRDefault="003540BD" w:rsidP="003C6574">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3540BD" w:rsidRPr="007433C3" w14:paraId="38AB0F73" w14:textId="77777777" w:rsidTr="003C6574">
        <w:trPr>
          <w:trHeight w:val="283"/>
          <w:jc w:val="center"/>
        </w:trPr>
        <w:tc>
          <w:tcPr>
            <w:tcW w:w="794" w:type="dxa"/>
            <w:vAlign w:val="center"/>
          </w:tcPr>
          <w:p w14:paraId="5FD16B18"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000670E2" w14:textId="77777777" w:rsidR="003540BD" w:rsidRPr="0049217F" w:rsidRDefault="003540BD" w:rsidP="003C6574">
            <w:pPr>
              <w:rPr>
                <w:rFonts w:ascii="Arial Narrow" w:hAnsi="Arial Narrow"/>
                <w:b/>
                <w:sz w:val="24"/>
              </w:rPr>
            </w:pPr>
            <w:r>
              <w:rPr>
                <w:rFonts w:ascii="Arial Narrow" w:hAnsi="Arial Narrow"/>
                <w:b/>
                <w:sz w:val="24"/>
              </w:rPr>
              <w:t>Titlul intervenției</w:t>
            </w:r>
          </w:p>
        </w:tc>
        <w:tc>
          <w:tcPr>
            <w:tcW w:w="10064" w:type="dxa"/>
            <w:vAlign w:val="center"/>
          </w:tcPr>
          <w:p w14:paraId="12253691" w14:textId="77777777" w:rsidR="003540BD" w:rsidRPr="007433C3" w:rsidRDefault="003540BD" w:rsidP="003C6574">
            <w:pPr>
              <w:rPr>
                <w:rFonts w:ascii="Arial Narrow" w:hAnsi="Arial Narrow"/>
                <w:sz w:val="24"/>
              </w:rPr>
            </w:pPr>
            <w:r w:rsidRPr="003540BD">
              <w:rPr>
                <w:rFonts w:ascii="Arial Narrow" w:hAnsi="Arial Narrow"/>
                <w:sz w:val="24"/>
              </w:rPr>
              <w:t>Servicii de calificare pentru 210 persoane din teritoriul SDL</w:t>
            </w:r>
          </w:p>
        </w:tc>
      </w:tr>
      <w:tr w:rsidR="003540BD" w:rsidRPr="007433C3" w14:paraId="77646E40" w14:textId="77777777" w:rsidTr="003C6574">
        <w:trPr>
          <w:trHeight w:val="283"/>
          <w:jc w:val="center"/>
        </w:trPr>
        <w:tc>
          <w:tcPr>
            <w:tcW w:w="794" w:type="dxa"/>
            <w:vAlign w:val="center"/>
          </w:tcPr>
          <w:p w14:paraId="157C8DCF"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6658F618" w14:textId="77777777" w:rsidR="003540BD" w:rsidRPr="0049217F" w:rsidRDefault="003540BD" w:rsidP="003C6574">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7DE5E3E3" w14:textId="77777777" w:rsidR="003540BD" w:rsidRPr="007433C3" w:rsidRDefault="003540BD" w:rsidP="003C6574">
            <w:pPr>
              <w:rPr>
                <w:rFonts w:ascii="Arial Narrow" w:hAnsi="Arial Narrow"/>
                <w:sz w:val="24"/>
              </w:rPr>
            </w:pPr>
            <w:r>
              <w:rPr>
                <w:rFonts w:ascii="Arial Narrow" w:hAnsi="Arial Narrow"/>
                <w:sz w:val="24"/>
              </w:rPr>
              <w:t>OS 4 – Creșterea gradului de ocupare prin furnizarea de servicii de ocupare, calificare și angajare pentru 420 de persoane pe o perioadă de 3 ani</w:t>
            </w:r>
          </w:p>
        </w:tc>
      </w:tr>
      <w:tr w:rsidR="003540BD" w:rsidRPr="007433C3" w14:paraId="25CEE525" w14:textId="77777777" w:rsidTr="003C6574">
        <w:trPr>
          <w:trHeight w:val="283"/>
          <w:jc w:val="center"/>
        </w:trPr>
        <w:tc>
          <w:tcPr>
            <w:tcW w:w="794" w:type="dxa"/>
            <w:vAlign w:val="center"/>
          </w:tcPr>
          <w:p w14:paraId="62E697F1"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435FDAC8" w14:textId="77777777" w:rsidR="003540BD" w:rsidRPr="0049217F" w:rsidRDefault="003540BD" w:rsidP="003C6574">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4F590984" w14:textId="77777777" w:rsidR="003540BD" w:rsidRPr="007433C3" w:rsidRDefault="003540BD" w:rsidP="003540BD">
            <w:pPr>
              <w:rPr>
                <w:rFonts w:ascii="Arial Narrow" w:hAnsi="Arial Narrow"/>
                <w:sz w:val="24"/>
              </w:rPr>
            </w:pPr>
            <w:r>
              <w:rPr>
                <w:rFonts w:ascii="Arial Narrow" w:hAnsi="Arial Narrow"/>
                <w:sz w:val="24"/>
              </w:rPr>
              <w:t>Măsura 8 – Creșterea numărului de persoane calificate prin furnizarea de cursuri de calificare și alte măsuri specifice</w:t>
            </w:r>
          </w:p>
        </w:tc>
      </w:tr>
      <w:tr w:rsidR="003540BD" w:rsidRPr="007433C3" w14:paraId="7227E575" w14:textId="77777777" w:rsidTr="003C6574">
        <w:trPr>
          <w:trHeight w:val="283"/>
          <w:jc w:val="center"/>
        </w:trPr>
        <w:tc>
          <w:tcPr>
            <w:tcW w:w="794" w:type="dxa"/>
            <w:vAlign w:val="center"/>
          </w:tcPr>
          <w:p w14:paraId="0D398E44"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741387AA" w14:textId="77777777" w:rsidR="003540BD" w:rsidRPr="0049217F" w:rsidRDefault="003540BD" w:rsidP="003C6574">
            <w:pPr>
              <w:rPr>
                <w:rFonts w:ascii="Arial Narrow" w:hAnsi="Arial Narrow"/>
                <w:b/>
                <w:sz w:val="24"/>
              </w:rPr>
            </w:pPr>
            <w:r>
              <w:rPr>
                <w:rFonts w:ascii="Arial Narrow" w:hAnsi="Arial Narrow"/>
                <w:b/>
                <w:sz w:val="24"/>
              </w:rPr>
              <w:t>Justificarea intervenției</w:t>
            </w:r>
          </w:p>
        </w:tc>
        <w:tc>
          <w:tcPr>
            <w:tcW w:w="10064" w:type="dxa"/>
            <w:vAlign w:val="center"/>
          </w:tcPr>
          <w:p w14:paraId="2C48711B" w14:textId="77777777" w:rsidR="003540BD" w:rsidRPr="007433C3" w:rsidRDefault="003540BD" w:rsidP="003C6574">
            <w:pPr>
              <w:rPr>
                <w:rFonts w:ascii="Arial Narrow" w:hAnsi="Arial Narrow"/>
                <w:sz w:val="24"/>
              </w:rPr>
            </w:pPr>
            <w:r>
              <w:rPr>
                <w:rFonts w:ascii="Arial Narrow" w:hAnsi="Arial Narrow"/>
                <w:sz w:val="24"/>
              </w:rPr>
              <w:t>Numărul mare de persoane fără ocupație/șomere de pe teritoriul SDL care și-au exprimat dorința de a găsi un loc de muncă</w:t>
            </w:r>
          </w:p>
        </w:tc>
      </w:tr>
      <w:tr w:rsidR="003540BD" w:rsidRPr="007433C3" w14:paraId="6B4DD501" w14:textId="77777777" w:rsidTr="003C6574">
        <w:trPr>
          <w:trHeight w:val="283"/>
          <w:jc w:val="center"/>
        </w:trPr>
        <w:tc>
          <w:tcPr>
            <w:tcW w:w="794" w:type="dxa"/>
            <w:vAlign w:val="center"/>
          </w:tcPr>
          <w:p w14:paraId="7F9AB2BC"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6CC7D29A" w14:textId="77777777" w:rsidR="003540BD" w:rsidRPr="0049217F" w:rsidRDefault="003540BD" w:rsidP="003C6574">
            <w:pPr>
              <w:rPr>
                <w:rFonts w:ascii="Arial Narrow" w:hAnsi="Arial Narrow"/>
                <w:b/>
                <w:sz w:val="24"/>
              </w:rPr>
            </w:pPr>
            <w:r>
              <w:rPr>
                <w:rFonts w:ascii="Arial Narrow" w:hAnsi="Arial Narrow"/>
                <w:b/>
                <w:sz w:val="24"/>
              </w:rPr>
              <w:t>Comunitatea marginalizată din teritoriu</w:t>
            </w:r>
          </w:p>
        </w:tc>
        <w:tc>
          <w:tcPr>
            <w:tcW w:w="10064" w:type="dxa"/>
            <w:vAlign w:val="center"/>
          </w:tcPr>
          <w:p w14:paraId="48E744F9" w14:textId="77777777" w:rsidR="003540BD" w:rsidRPr="007433C3" w:rsidRDefault="003540BD" w:rsidP="003C6574">
            <w:pPr>
              <w:rPr>
                <w:rFonts w:ascii="Arial Narrow" w:hAnsi="Arial Narrow"/>
                <w:sz w:val="24"/>
              </w:rPr>
            </w:pPr>
            <w:r>
              <w:rPr>
                <w:rFonts w:ascii="Arial Narrow" w:hAnsi="Arial Narrow"/>
                <w:sz w:val="24"/>
              </w:rPr>
              <w:t>Roma și non-roma</w:t>
            </w:r>
          </w:p>
        </w:tc>
      </w:tr>
      <w:tr w:rsidR="003540BD" w:rsidRPr="007433C3" w14:paraId="457BE0EC" w14:textId="77777777" w:rsidTr="003C6574">
        <w:trPr>
          <w:trHeight w:val="283"/>
          <w:jc w:val="center"/>
        </w:trPr>
        <w:tc>
          <w:tcPr>
            <w:tcW w:w="794" w:type="dxa"/>
            <w:vAlign w:val="center"/>
          </w:tcPr>
          <w:p w14:paraId="23F16B52"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7FAEE840" w14:textId="77777777" w:rsidR="003540BD" w:rsidRPr="0049217F" w:rsidRDefault="003540BD" w:rsidP="003C6574">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7410D9AE" w14:textId="77777777" w:rsidR="003540BD" w:rsidRPr="007433C3" w:rsidRDefault="003540BD" w:rsidP="003C6574">
            <w:pPr>
              <w:rPr>
                <w:rFonts w:ascii="Arial Narrow" w:hAnsi="Arial Narrow"/>
                <w:sz w:val="24"/>
              </w:rPr>
            </w:pPr>
            <w:r>
              <w:rPr>
                <w:rFonts w:ascii="Arial Narrow" w:hAnsi="Arial Narrow"/>
                <w:sz w:val="24"/>
              </w:rPr>
              <w:t>210</w:t>
            </w:r>
          </w:p>
        </w:tc>
      </w:tr>
      <w:tr w:rsidR="003540BD" w:rsidRPr="007433C3" w14:paraId="53B7E28A" w14:textId="77777777" w:rsidTr="003C6574">
        <w:trPr>
          <w:trHeight w:val="283"/>
          <w:jc w:val="center"/>
        </w:trPr>
        <w:tc>
          <w:tcPr>
            <w:tcW w:w="794" w:type="dxa"/>
            <w:vAlign w:val="center"/>
          </w:tcPr>
          <w:p w14:paraId="3C708930"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444BCCE8" w14:textId="77777777" w:rsidR="003540BD" w:rsidRPr="0049217F" w:rsidRDefault="003540BD" w:rsidP="003C6574">
            <w:pPr>
              <w:rPr>
                <w:rFonts w:ascii="Arial Narrow" w:hAnsi="Arial Narrow"/>
                <w:b/>
                <w:sz w:val="24"/>
              </w:rPr>
            </w:pPr>
            <w:r>
              <w:rPr>
                <w:rFonts w:ascii="Arial Narrow" w:hAnsi="Arial Narrow"/>
                <w:b/>
                <w:sz w:val="24"/>
              </w:rPr>
              <w:t>Durata estimată a intervenției</w:t>
            </w:r>
          </w:p>
        </w:tc>
        <w:tc>
          <w:tcPr>
            <w:tcW w:w="10064" w:type="dxa"/>
            <w:vAlign w:val="center"/>
          </w:tcPr>
          <w:p w14:paraId="2B00AB49" w14:textId="77777777" w:rsidR="003540BD" w:rsidRPr="007433C3" w:rsidRDefault="003540BD" w:rsidP="003C6574">
            <w:pPr>
              <w:rPr>
                <w:rFonts w:ascii="Arial Narrow" w:hAnsi="Arial Narrow"/>
                <w:sz w:val="24"/>
              </w:rPr>
            </w:pPr>
            <w:r>
              <w:rPr>
                <w:rFonts w:ascii="Arial Narrow" w:hAnsi="Arial Narrow"/>
                <w:sz w:val="24"/>
              </w:rPr>
              <w:t>36 luni</w:t>
            </w:r>
          </w:p>
        </w:tc>
      </w:tr>
      <w:tr w:rsidR="003540BD" w:rsidRPr="007433C3" w14:paraId="16B1483B" w14:textId="77777777" w:rsidTr="003C6574">
        <w:trPr>
          <w:trHeight w:val="283"/>
          <w:jc w:val="center"/>
        </w:trPr>
        <w:tc>
          <w:tcPr>
            <w:tcW w:w="794" w:type="dxa"/>
            <w:vAlign w:val="center"/>
          </w:tcPr>
          <w:p w14:paraId="507AABDD"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0D200E10" w14:textId="77777777" w:rsidR="003540BD" w:rsidRPr="0049217F" w:rsidRDefault="003540BD" w:rsidP="003C6574">
            <w:pPr>
              <w:rPr>
                <w:rFonts w:ascii="Arial Narrow" w:hAnsi="Arial Narrow"/>
                <w:b/>
                <w:sz w:val="24"/>
              </w:rPr>
            </w:pPr>
            <w:r>
              <w:rPr>
                <w:rFonts w:ascii="Arial Narrow" w:hAnsi="Arial Narrow"/>
                <w:b/>
                <w:sz w:val="24"/>
              </w:rPr>
              <w:t>Buget estimativ</w:t>
            </w:r>
          </w:p>
        </w:tc>
        <w:tc>
          <w:tcPr>
            <w:tcW w:w="10064" w:type="dxa"/>
            <w:vAlign w:val="center"/>
          </w:tcPr>
          <w:p w14:paraId="21C827F3" w14:textId="77777777" w:rsidR="003540BD" w:rsidRPr="007433C3" w:rsidRDefault="003540BD" w:rsidP="003C6574">
            <w:pPr>
              <w:rPr>
                <w:rFonts w:ascii="Arial Narrow" w:hAnsi="Arial Narrow"/>
                <w:sz w:val="24"/>
              </w:rPr>
            </w:pPr>
            <w:r>
              <w:rPr>
                <w:rFonts w:ascii="Arial Narrow" w:hAnsi="Arial Narrow"/>
                <w:sz w:val="24"/>
              </w:rPr>
              <w:t>451612.90 Euro</w:t>
            </w:r>
          </w:p>
        </w:tc>
      </w:tr>
      <w:tr w:rsidR="003540BD" w:rsidRPr="007433C3" w14:paraId="5D9077AE" w14:textId="77777777" w:rsidTr="003C6574">
        <w:trPr>
          <w:trHeight w:val="283"/>
          <w:jc w:val="center"/>
        </w:trPr>
        <w:tc>
          <w:tcPr>
            <w:tcW w:w="794" w:type="dxa"/>
            <w:vAlign w:val="center"/>
          </w:tcPr>
          <w:p w14:paraId="2A2CC6B1"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12CF442D" w14:textId="77777777" w:rsidR="003540BD" w:rsidRPr="0049217F" w:rsidRDefault="003540BD" w:rsidP="003C6574">
            <w:pPr>
              <w:rPr>
                <w:rFonts w:ascii="Arial Narrow" w:hAnsi="Arial Narrow"/>
                <w:b/>
                <w:sz w:val="24"/>
              </w:rPr>
            </w:pPr>
            <w:r>
              <w:rPr>
                <w:rFonts w:ascii="Arial Narrow" w:hAnsi="Arial Narrow"/>
                <w:b/>
                <w:sz w:val="24"/>
              </w:rPr>
              <w:t>Surse de finanțare</w:t>
            </w:r>
          </w:p>
        </w:tc>
        <w:tc>
          <w:tcPr>
            <w:tcW w:w="10064" w:type="dxa"/>
            <w:vAlign w:val="center"/>
          </w:tcPr>
          <w:p w14:paraId="34773DF4" w14:textId="77777777" w:rsidR="003540BD" w:rsidRPr="007433C3" w:rsidRDefault="003540BD" w:rsidP="003C6574">
            <w:pPr>
              <w:rPr>
                <w:rFonts w:ascii="Arial Narrow" w:hAnsi="Arial Narrow"/>
                <w:sz w:val="24"/>
              </w:rPr>
            </w:pPr>
            <w:r>
              <w:rPr>
                <w:rFonts w:ascii="Arial Narrow" w:hAnsi="Arial Narrow"/>
                <w:sz w:val="24"/>
              </w:rPr>
              <w:t>POCU</w:t>
            </w:r>
          </w:p>
        </w:tc>
      </w:tr>
      <w:tr w:rsidR="003540BD" w:rsidRPr="007433C3" w14:paraId="487B1538" w14:textId="77777777" w:rsidTr="003C6574">
        <w:trPr>
          <w:trHeight w:val="283"/>
          <w:jc w:val="center"/>
        </w:trPr>
        <w:tc>
          <w:tcPr>
            <w:tcW w:w="794" w:type="dxa"/>
            <w:vAlign w:val="center"/>
          </w:tcPr>
          <w:p w14:paraId="0A4C3757" w14:textId="77777777" w:rsidR="003540BD" w:rsidRPr="0049217F" w:rsidRDefault="003540BD" w:rsidP="00FD5A03">
            <w:pPr>
              <w:pStyle w:val="ListParagraph"/>
              <w:numPr>
                <w:ilvl w:val="0"/>
                <w:numId w:val="15"/>
              </w:numPr>
              <w:rPr>
                <w:rFonts w:ascii="Arial Narrow" w:hAnsi="Arial Narrow"/>
                <w:b/>
              </w:rPr>
            </w:pPr>
          </w:p>
        </w:tc>
        <w:tc>
          <w:tcPr>
            <w:tcW w:w="4512" w:type="dxa"/>
            <w:vAlign w:val="center"/>
          </w:tcPr>
          <w:p w14:paraId="28F3B204" w14:textId="77777777" w:rsidR="003540BD" w:rsidRPr="0049217F" w:rsidRDefault="003540BD" w:rsidP="003C6574">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2800F9C7" w14:textId="77777777" w:rsidR="003540BD" w:rsidRPr="007433C3" w:rsidRDefault="003540BD" w:rsidP="003C6574">
            <w:pPr>
              <w:rPr>
                <w:rFonts w:ascii="Arial Narrow" w:hAnsi="Arial Narrow"/>
                <w:sz w:val="24"/>
              </w:rPr>
            </w:pPr>
            <w:r>
              <w:rPr>
                <w:rFonts w:ascii="Arial Narrow" w:hAnsi="Arial Narrow"/>
                <w:sz w:val="24"/>
              </w:rPr>
              <w:t>Sustenabilitatea va intra în responsabilitatea parteneriatului extins al GAL-ului</w:t>
            </w:r>
          </w:p>
        </w:tc>
      </w:tr>
    </w:tbl>
    <w:p w14:paraId="34E9DB96" w14:textId="77777777" w:rsidR="003540BD" w:rsidRDefault="003540BD" w:rsidP="000656AD">
      <w:pPr>
        <w:spacing w:after="0"/>
        <w:jc w:val="center"/>
        <w:rPr>
          <w:rFonts w:ascii="Arial Narrow" w:hAnsi="Arial Narrow"/>
        </w:rPr>
      </w:pPr>
    </w:p>
    <w:p w14:paraId="0A99E5F5" w14:textId="77777777" w:rsidR="003C6574" w:rsidRDefault="003C6574"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3C6574" w:rsidRPr="00E42E59" w14:paraId="1E8945CA" w14:textId="77777777" w:rsidTr="003C6574">
        <w:trPr>
          <w:trHeight w:val="472"/>
          <w:jc w:val="center"/>
        </w:trPr>
        <w:tc>
          <w:tcPr>
            <w:tcW w:w="15370" w:type="dxa"/>
            <w:gridSpan w:val="3"/>
            <w:vAlign w:val="center"/>
          </w:tcPr>
          <w:p w14:paraId="4D17A106" w14:textId="77777777" w:rsidR="003C6574" w:rsidRPr="00E42E59" w:rsidRDefault="003C6574" w:rsidP="003C6574">
            <w:pPr>
              <w:jc w:val="center"/>
              <w:rPr>
                <w:rFonts w:ascii="Arial Narrow" w:hAnsi="Arial Narrow"/>
                <w:b/>
                <w:sz w:val="24"/>
              </w:rPr>
            </w:pPr>
            <w:r>
              <w:rPr>
                <w:rFonts w:ascii="Arial Narrow" w:hAnsi="Arial Narrow"/>
                <w:b/>
                <w:sz w:val="24"/>
              </w:rPr>
              <w:lastRenderedPageBreak/>
              <w:t>Fișa intervenției #16 – Intervenție POCU – Sprijin activ pentru angajarea a 53 de persoane din teritoriul SDL</w:t>
            </w:r>
          </w:p>
        </w:tc>
      </w:tr>
      <w:tr w:rsidR="003C6574" w:rsidRPr="007433C3" w14:paraId="620862EA" w14:textId="77777777" w:rsidTr="003C6574">
        <w:trPr>
          <w:trHeight w:val="472"/>
          <w:jc w:val="center"/>
        </w:trPr>
        <w:tc>
          <w:tcPr>
            <w:tcW w:w="794" w:type="dxa"/>
            <w:vAlign w:val="center"/>
          </w:tcPr>
          <w:p w14:paraId="13470B5C"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278B8C02" w14:textId="77777777" w:rsidR="003C6574" w:rsidRDefault="003C6574" w:rsidP="003C6574">
            <w:pPr>
              <w:rPr>
                <w:rFonts w:ascii="Arial Narrow" w:hAnsi="Arial Narrow"/>
                <w:b/>
                <w:sz w:val="24"/>
              </w:rPr>
            </w:pPr>
            <w:r>
              <w:rPr>
                <w:rFonts w:ascii="Arial Narrow" w:hAnsi="Arial Narrow"/>
                <w:b/>
                <w:sz w:val="24"/>
              </w:rPr>
              <w:t>Regiune de dezvoltare</w:t>
            </w:r>
          </w:p>
          <w:p w14:paraId="2F86FC6C" w14:textId="77777777" w:rsidR="003C6574" w:rsidRDefault="003C6574" w:rsidP="003C6574">
            <w:pPr>
              <w:rPr>
                <w:rFonts w:ascii="Arial Narrow" w:hAnsi="Arial Narrow"/>
                <w:b/>
                <w:sz w:val="24"/>
              </w:rPr>
            </w:pPr>
            <w:r>
              <w:rPr>
                <w:rFonts w:ascii="Arial Narrow" w:hAnsi="Arial Narrow"/>
                <w:b/>
                <w:sz w:val="24"/>
              </w:rPr>
              <w:t>Județ</w:t>
            </w:r>
          </w:p>
          <w:p w14:paraId="688E90F3" w14:textId="77777777" w:rsidR="003C6574" w:rsidRDefault="003C6574" w:rsidP="003C6574">
            <w:pPr>
              <w:rPr>
                <w:rFonts w:ascii="Arial Narrow" w:hAnsi="Arial Narrow"/>
                <w:b/>
                <w:sz w:val="24"/>
              </w:rPr>
            </w:pPr>
            <w:r>
              <w:rPr>
                <w:rFonts w:ascii="Arial Narrow" w:hAnsi="Arial Narrow"/>
                <w:b/>
                <w:sz w:val="24"/>
              </w:rPr>
              <w:t>Oraș/municipiu</w:t>
            </w:r>
          </w:p>
        </w:tc>
        <w:tc>
          <w:tcPr>
            <w:tcW w:w="10064" w:type="dxa"/>
            <w:vAlign w:val="center"/>
          </w:tcPr>
          <w:p w14:paraId="405BB2B0" w14:textId="77777777" w:rsidR="003C6574" w:rsidRDefault="003C6574" w:rsidP="003C6574">
            <w:pPr>
              <w:rPr>
                <w:rFonts w:ascii="Arial Narrow" w:hAnsi="Arial Narrow"/>
                <w:sz w:val="24"/>
              </w:rPr>
            </w:pPr>
            <w:r>
              <w:rPr>
                <w:rFonts w:ascii="Arial Narrow" w:hAnsi="Arial Narrow"/>
                <w:sz w:val="24"/>
              </w:rPr>
              <w:t>Nord-Est</w:t>
            </w:r>
          </w:p>
          <w:p w14:paraId="18E2DFCF" w14:textId="77777777" w:rsidR="003C6574" w:rsidRDefault="003C6574" w:rsidP="003C6574">
            <w:pPr>
              <w:rPr>
                <w:rFonts w:ascii="Arial Narrow" w:hAnsi="Arial Narrow"/>
                <w:sz w:val="24"/>
              </w:rPr>
            </w:pPr>
            <w:r>
              <w:rPr>
                <w:rFonts w:ascii="Arial Narrow" w:hAnsi="Arial Narrow"/>
                <w:sz w:val="24"/>
              </w:rPr>
              <w:t>Botoșani</w:t>
            </w:r>
          </w:p>
          <w:p w14:paraId="52B0C1D1" w14:textId="77777777" w:rsidR="003C6574" w:rsidRPr="007433C3" w:rsidRDefault="003C6574" w:rsidP="003C6574">
            <w:pPr>
              <w:rPr>
                <w:rFonts w:ascii="Arial Narrow" w:hAnsi="Arial Narrow"/>
                <w:sz w:val="24"/>
              </w:rPr>
            </w:pPr>
            <w:r>
              <w:rPr>
                <w:rFonts w:ascii="Arial Narrow" w:hAnsi="Arial Narrow"/>
                <w:sz w:val="24"/>
              </w:rPr>
              <w:t>Botoșani</w:t>
            </w:r>
          </w:p>
        </w:tc>
      </w:tr>
      <w:tr w:rsidR="003C6574" w:rsidRPr="007433C3" w14:paraId="6229EE3C" w14:textId="77777777" w:rsidTr="003C6574">
        <w:trPr>
          <w:trHeight w:val="283"/>
          <w:jc w:val="center"/>
        </w:trPr>
        <w:tc>
          <w:tcPr>
            <w:tcW w:w="794" w:type="dxa"/>
            <w:vAlign w:val="center"/>
          </w:tcPr>
          <w:p w14:paraId="76C78BBD"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6048BE9B" w14:textId="77777777" w:rsidR="003C6574" w:rsidRPr="0049217F" w:rsidRDefault="003C6574" w:rsidP="003C6574">
            <w:pPr>
              <w:rPr>
                <w:rFonts w:ascii="Arial Narrow" w:hAnsi="Arial Narrow"/>
                <w:b/>
                <w:sz w:val="24"/>
              </w:rPr>
            </w:pPr>
            <w:r>
              <w:rPr>
                <w:rFonts w:ascii="Arial Narrow" w:hAnsi="Arial Narrow"/>
                <w:b/>
                <w:sz w:val="24"/>
              </w:rPr>
              <w:t>Nume GAL</w:t>
            </w:r>
          </w:p>
        </w:tc>
        <w:tc>
          <w:tcPr>
            <w:tcW w:w="10064" w:type="dxa"/>
            <w:vAlign w:val="center"/>
          </w:tcPr>
          <w:p w14:paraId="61C51E58" w14:textId="77777777" w:rsidR="003C6574" w:rsidRPr="007433C3" w:rsidRDefault="003C6574" w:rsidP="003C6574">
            <w:pPr>
              <w:rPr>
                <w:rFonts w:ascii="Arial Narrow" w:hAnsi="Arial Narrow"/>
                <w:sz w:val="24"/>
              </w:rPr>
            </w:pPr>
            <w:r>
              <w:rPr>
                <w:rFonts w:ascii="Arial Narrow" w:hAnsi="Arial Narrow"/>
                <w:sz w:val="24"/>
              </w:rPr>
              <w:t>GAL „Botoșani pentru viitor”</w:t>
            </w:r>
          </w:p>
        </w:tc>
      </w:tr>
      <w:tr w:rsidR="003C6574" w:rsidRPr="007433C3" w14:paraId="27997E9C" w14:textId="77777777" w:rsidTr="003C6574">
        <w:trPr>
          <w:trHeight w:val="283"/>
          <w:jc w:val="center"/>
        </w:trPr>
        <w:tc>
          <w:tcPr>
            <w:tcW w:w="794" w:type="dxa"/>
            <w:vAlign w:val="center"/>
          </w:tcPr>
          <w:p w14:paraId="7DA54C95"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4977F9B2" w14:textId="77777777" w:rsidR="003C6574" w:rsidRPr="0049217F" w:rsidRDefault="003C6574" w:rsidP="003C6574">
            <w:pPr>
              <w:rPr>
                <w:rFonts w:ascii="Arial Narrow" w:hAnsi="Arial Narrow"/>
                <w:b/>
                <w:sz w:val="24"/>
              </w:rPr>
            </w:pPr>
            <w:r>
              <w:rPr>
                <w:rFonts w:ascii="Arial Narrow" w:hAnsi="Arial Narrow"/>
                <w:b/>
                <w:sz w:val="24"/>
              </w:rPr>
              <w:t>Date de contact GAL</w:t>
            </w:r>
          </w:p>
        </w:tc>
        <w:tc>
          <w:tcPr>
            <w:tcW w:w="10064" w:type="dxa"/>
            <w:vAlign w:val="center"/>
          </w:tcPr>
          <w:p w14:paraId="1AB30E63" w14:textId="77777777" w:rsidR="003C6574" w:rsidRDefault="003C6574" w:rsidP="003C6574">
            <w:pPr>
              <w:rPr>
                <w:rFonts w:ascii="Arial Narrow" w:hAnsi="Arial Narrow"/>
                <w:sz w:val="24"/>
              </w:rPr>
            </w:pPr>
            <w:r>
              <w:rPr>
                <w:rFonts w:ascii="Arial Narrow" w:hAnsi="Arial Narrow"/>
                <w:sz w:val="24"/>
              </w:rPr>
              <w:t>Strada Poștei, nr. 9, etaj 2, camera 214, Botoșani</w:t>
            </w:r>
          </w:p>
          <w:p w14:paraId="623BB4F1" w14:textId="77777777" w:rsidR="003C6574" w:rsidRPr="007433C3" w:rsidRDefault="003C6574" w:rsidP="003C6574">
            <w:pPr>
              <w:rPr>
                <w:rFonts w:ascii="Arial Narrow" w:hAnsi="Arial Narrow"/>
                <w:sz w:val="24"/>
              </w:rPr>
            </w:pPr>
            <w:r>
              <w:rPr>
                <w:rFonts w:ascii="Arial Narrow" w:hAnsi="Arial Narrow"/>
                <w:sz w:val="24"/>
              </w:rPr>
              <w:t>galbotosani@gmail.com</w:t>
            </w:r>
          </w:p>
        </w:tc>
      </w:tr>
      <w:tr w:rsidR="003C6574" w:rsidRPr="007433C3" w14:paraId="2AB99351" w14:textId="77777777" w:rsidTr="003C6574">
        <w:trPr>
          <w:trHeight w:val="283"/>
          <w:jc w:val="center"/>
        </w:trPr>
        <w:tc>
          <w:tcPr>
            <w:tcW w:w="794" w:type="dxa"/>
            <w:vAlign w:val="center"/>
          </w:tcPr>
          <w:p w14:paraId="469AE037"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3E988B00" w14:textId="77777777" w:rsidR="003C6574" w:rsidRPr="0049217F" w:rsidRDefault="003C6574" w:rsidP="003C6574">
            <w:pPr>
              <w:rPr>
                <w:rFonts w:ascii="Arial Narrow" w:hAnsi="Arial Narrow"/>
                <w:b/>
                <w:sz w:val="24"/>
              </w:rPr>
            </w:pPr>
            <w:r>
              <w:rPr>
                <w:rFonts w:ascii="Arial Narrow" w:hAnsi="Arial Narrow"/>
                <w:b/>
                <w:sz w:val="24"/>
              </w:rPr>
              <w:t>Teritoriul vizat de SDL</w:t>
            </w:r>
          </w:p>
        </w:tc>
        <w:tc>
          <w:tcPr>
            <w:tcW w:w="10064" w:type="dxa"/>
            <w:vAlign w:val="center"/>
          </w:tcPr>
          <w:p w14:paraId="7D1963DA" w14:textId="77777777" w:rsidR="003C6574" w:rsidRDefault="003C6574" w:rsidP="003C6574">
            <w:pPr>
              <w:rPr>
                <w:rFonts w:ascii="Arial Narrow" w:hAnsi="Arial Narrow"/>
                <w:sz w:val="24"/>
              </w:rPr>
            </w:pPr>
            <w:r>
              <w:rPr>
                <w:rFonts w:ascii="Arial Narrow" w:hAnsi="Arial Narrow"/>
                <w:sz w:val="24"/>
              </w:rPr>
              <w:t>ZUM Cartierul Tineretului</w:t>
            </w:r>
          </w:p>
          <w:p w14:paraId="52188EC4" w14:textId="77777777" w:rsidR="003C6574" w:rsidRDefault="003C6574" w:rsidP="003C6574">
            <w:pPr>
              <w:rPr>
                <w:rFonts w:ascii="Arial Narrow" w:hAnsi="Arial Narrow"/>
                <w:sz w:val="24"/>
              </w:rPr>
            </w:pPr>
            <w:r>
              <w:rPr>
                <w:rFonts w:ascii="Arial Narrow" w:hAnsi="Arial Narrow"/>
                <w:sz w:val="24"/>
              </w:rPr>
              <w:t>ZUM Centrul Vechi</w:t>
            </w:r>
          </w:p>
          <w:p w14:paraId="1329D6B0" w14:textId="77777777" w:rsidR="003C6574" w:rsidRDefault="003C6574" w:rsidP="003C6574">
            <w:pPr>
              <w:rPr>
                <w:rFonts w:ascii="Arial Narrow" w:hAnsi="Arial Narrow"/>
                <w:sz w:val="24"/>
              </w:rPr>
            </w:pPr>
            <w:r>
              <w:rPr>
                <w:rFonts w:ascii="Arial Narrow" w:hAnsi="Arial Narrow"/>
                <w:sz w:val="24"/>
              </w:rPr>
              <w:t xml:space="preserve">ZUF – Nord – Strada Tomis, Str. Zimbrului, Str. Împărat Traian; </w:t>
            </w:r>
          </w:p>
          <w:p w14:paraId="471DDD7A" w14:textId="77777777" w:rsidR="003C6574" w:rsidRDefault="003C6574" w:rsidP="003C6574">
            <w:pPr>
              <w:rPr>
                <w:rFonts w:ascii="Arial Narrow" w:hAnsi="Arial Narrow"/>
                <w:sz w:val="24"/>
              </w:rPr>
            </w:pPr>
            <w:r>
              <w:rPr>
                <w:rFonts w:ascii="Arial Narrow" w:hAnsi="Arial Narrow"/>
                <w:sz w:val="24"/>
              </w:rPr>
              <w:t>Est – Str. Săvenilor nr. 33-59, Str. Tudor Vladimirescu nr. 12-96, Str. I.C. Brătianu nr. 40-52;</w:t>
            </w:r>
          </w:p>
          <w:p w14:paraId="5FC66C5B" w14:textId="77777777" w:rsidR="003C6574" w:rsidRDefault="003C6574" w:rsidP="003C6574">
            <w:pPr>
              <w:rPr>
                <w:rFonts w:ascii="Arial Narrow" w:hAnsi="Arial Narrow"/>
                <w:sz w:val="24"/>
              </w:rPr>
            </w:pPr>
            <w:r>
              <w:rPr>
                <w:rFonts w:ascii="Arial Narrow" w:hAnsi="Arial Narrow"/>
                <w:sz w:val="24"/>
              </w:rPr>
              <w:t>Sud – Str. Petru Rareș, Str. Victoriei, Str. 1 Decembrie;</w:t>
            </w:r>
          </w:p>
          <w:p w14:paraId="5A37D37F" w14:textId="77777777" w:rsidR="003C6574" w:rsidRPr="007433C3" w:rsidRDefault="003C6574" w:rsidP="003C6574">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3C6574" w:rsidRPr="007433C3" w14:paraId="46DDD1B8" w14:textId="77777777" w:rsidTr="003C6574">
        <w:trPr>
          <w:trHeight w:val="283"/>
          <w:jc w:val="center"/>
        </w:trPr>
        <w:tc>
          <w:tcPr>
            <w:tcW w:w="794" w:type="dxa"/>
            <w:vAlign w:val="center"/>
          </w:tcPr>
          <w:p w14:paraId="2C555EA6"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621CC013" w14:textId="77777777" w:rsidR="003C6574" w:rsidRPr="0049217F" w:rsidRDefault="003C6574" w:rsidP="003C6574">
            <w:pPr>
              <w:rPr>
                <w:rFonts w:ascii="Arial Narrow" w:hAnsi="Arial Narrow"/>
                <w:b/>
                <w:sz w:val="24"/>
              </w:rPr>
            </w:pPr>
            <w:r>
              <w:rPr>
                <w:rFonts w:ascii="Arial Narrow" w:hAnsi="Arial Narrow"/>
                <w:b/>
                <w:sz w:val="24"/>
              </w:rPr>
              <w:t>Titlul intervenției</w:t>
            </w:r>
          </w:p>
        </w:tc>
        <w:tc>
          <w:tcPr>
            <w:tcW w:w="10064" w:type="dxa"/>
            <w:vAlign w:val="center"/>
          </w:tcPr>
          <w:p w14:paraId="04017478" w14:textId="77777777" w:rsidR="003C6574" w:rsidRPr="007433C3" w:rsidRDefault="00E3119F" w:rsidP="003C6574">
            <w:pPr>
              <w:rPr>
                <w:rFonts w:ascii="Arial Narrow" w:hAnsi="Arial Narrow"/>
                <w:sz w:val="24"/>
              </w:rPr>
            </w:pPr>
            <w:r w:rsidRPr="00E3119F">
              <w:rPr>
                <w:rFonts w:ascii="Arial Narrow" w:hAnsi="Arial Narrow"/>
                <w:sz w:val="24"/>
              </w:rPr>
              <w:t>Sprijin activ pentru angajarea a 53 de persoane din teritoriul SDL</w:t>
            </w:r>
          </w:p>
        </w:tc>
      </w:tr>
      <w:tr w:rsidR="003C6574" w:rsidRPr="007433C3" w14:paraId="5F4AB9C0" w14:textId="77777777" w:rsidTr="003C6574">
        <w:trPr>
          <w:trHeight w:val="283"/>
          <w:jc w:val="center"/>
        </w:trPr>
        <w:tc>
          <w:tcPr>
            <w:tcW w:w="794" w:type="dxa"/>
            <w:vAlign w:val="center"/>
          </w:tcPr>
          <w:p w14:paraId="46C36D8A"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524E1DF9" w14:textId="77777777" w:rsidR="003C6574" w:rsidRPr="0049217F" w:rsidRDefault="003C6574" w:rsidP="003C6574">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19E0C74E" w14:textId="77777777" w:rsidR="003C6574" w:rsidRPr="007433C3" w:rsidRDefault="003C6574" w:rsidP="003C6574">
            <w:pPr>
              <w:rPr>
                <w:rFonts w:ascii="Arial Narrow" w:hAnsi="Arial Narrow"/>
                <w:sz w:val="24"/>
              </w:rPr>
            </w:pPr>
            <w:r>
              <w:rPr>
                <w:rFonts w:ascii="Arial Narrow" w:hAnsi="Arial Narrow"/>
                <w:sz w:val="24"/>
              </w:rPr>
              <w:t>OS 4 – Creșterea gradului de ocupare prin furnizarea de servicii de ocupare, calificare și angajare pentru 420 de persoane pe o perioadă de 3 ani</w:t>
            </w:r>
          </w:p>
        </w:tc>
      </w:tr>
      <w:tr w:rsidR="003C6574" w:rsidRPr="007433C3" w14:paraId="025D8A63" w14:textId="77777777" w:rsidTr="003C6574">
        <w:trPr>
          <w:trHeight w:val="283"/>
          <w:jc w:val="center"/>
        </w:trPr>
        <w:tc>
          <w:tcPr>
            <w:tcW w:w="794" w:type="dxa"/>
            <w:vAlign w:val="center"/>
          </w:tcPr>
          <w:p w14:paraId="50C4E05A"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2BDFC23A" w14:textId="77777777" w:rsidR="003C6574" w:rsidRPr="0049217F" w:rsidRDefault="003C6574" w:rsidP="003C6574">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422AE344" w14:textId="77777777" w:rsidR="003C6574" w:rsidRPr="007433C3" w:rsidRDefault="00E3119F" w:rsidP="00E3119F">
            <w:pPr>
              <w:rPr>
                <w:rFonts w:ascii="Arial Narrow" w:hAnsi="Arial Narrow"/>
                <w:sz w:val="24"/>
              </w:rPr>
            </w:pPr>
            <w:r>
              <w:rPr>
                <w:rFonts w:ascii="Arial Narrow" w:hAnsi="Arial Narrow"/>
                <w:sz w:val="24"/>
              </w:rPr>
              <w:t>Măsura 9</w:t>
            </w:r>
            <w:r w:rsidR="003C6574">
              <w:rPr>
                <w:rFonts w:ascii="Arial Narrow" w:hAnsi="Arial Narrow"/>
                <w:sz w:val="24"/>
              </w:rPr>
              <w:t xml:space="preserve"> – </w:t>
            </w:r>
            <w:r>
              <w:rPr>
                <w:rFonts w:ascii="Arial Narrow" w:hAnsi="Arial Narrow"/>
                <w:sz w:val="24"/>
              </w:rPr>
              <w:t>Creșterea numărului de persoane angajate prin servicii de mediere și facilitarea accesului pe piața muncii</w:t>
            </w:r>
          </w:p>
        </w:tc>
      </w:tr>
      <w:tr w:rsidR="003C6574" w:rsidRPr="007433C3" w14:paraId="3E3FBC18" w14:textId="77777777" w:rsidTr="003C6574">
        <w:trPr>
          <w:trHeight w:val="283"/>
          <w:jc w:val="center"/>
        </w:trPr>
        <w:tc>
          <w:tcPr>
            <w:tcW w:w="794" w:type="dxa"/>
            <w:vAlign w:val="center"/>
          </w:tcPr>
          <w:p w14:paraId="5992B3E8"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6C0CB11C" w14:textId="77777777" w:rsidR="003C6574" w:rsidRPr="0049217F" w:rsidRDefault="003C6574" w:rsidP="003C6574">
            <w:pPr>
              <w:rPr>
                <w:rFonts w:ascii="Arial Narrow" w:hAnsi="Arial Narrow"/>
                <w:b/>
                <w:sz w:val="24"/>
              </w:rPr>
            </w:pPr>
            <w:r>
              <w:rPr>
                <w:rFonts w:ascii="Arial Narrow" w:hAnsi="Arial Narrow"/>
                <w:b/>
                <w:sz w:val="24"/>
              </w:rPr>
              <w:t>Justificarea intervenției</w:t>
            </w:r>
          </w:p>
        </w:tc>
        <w:tc>
          <w:tcPr>
            <w:tcW w:w="10064" w:type="dxa"/>
            <w:vAlign w:val="center"/>
          </w:tcPr>
          <w:p w14:paraId="3DF36A3F" w14:textId="77777777" w:rsidR="003C6574" w:rsidRPr="007433C3" w:rsidRDefault="003C6574" w:rsidP="003C6574">
            <w:pPr>
              <w:rPr>
                <w:rFonts w:ascii="Arial Narrow" w:hAnsi="Arial Narrow"/>
                <w:sz w:val="24"/>
              </w:rPr>
            </w:pPr>
            <w:r>
              <w:rPr>
                <w:rFonts w:ascii="Arial Narrow" w:hAnsi="Arial Narrow"/>
                <w:sz w:val="24"/>
              </w:rPr>
              <w:t>Numărul mare de persoane fără ocupație/șomere de pe teritoriul SDL care și-au exprimat dorința de a găsi un loc de muncă</w:t>
            </w:r>
          </w:p>
        </w:tc>
      </w:tr>
      <w:tr w:rsidR="003C6574" w:rsidRPr="007433C3" w14:paraId="428E84A2" w14:textId="77777777" w:rsidTr="003C6574">
        <w:trPr>
          <w:trHeight w:val="283"/>
          <w:jc w:val="center"/>
        </w:trPr>
        <w:tc>
          <w:tcPr>
            <w:tcW w:w="794" w:type="dxa"/>
            <w:vAlign w:val="center"/>
          </w:tcPr>
          <w:p w14:paraId="2E1FA9F4"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0FC7C930" w14:textId="77777777" w:rsidR="003C6574" w:rsidRPr="0049217F" w:rsidRDefault="003C6574" w:rsidP="003C6574">
            <w:pPr>
              <w:rPr>
                <w:rFonts w:ascii="Arial Narrow" w:hAnsi="Arial Narrow"/>
                <w:b/>
                <w:sz w:val="24"/>
              </w:rPr>
            </w:pPr>
            <w:r>
              <w:rPr>
                <w:rFonts w:ascii="Arial Narrow" w:hAnsi="Arial Narrow"/>
                <w:b/>
                <w:sz w:val="24"/>
              </w:rPr>
              <w:t>Comunitatea marginalizată din teritoriu</w:t>
            </w:r>
          </w:p>
        </w:tc>
        <w:tc>
          <w:tcPr>
            <w:tcW w:w="10064" w:type="dxa"/>
            <w:vAlign w:val="center"/>
          </w:tcPr>
          <w:p w14:paraId="7E7DFE37" w14:textId="77777777" w:rsidR="003C6574" w:rsidRPr="007433C3" w:rsidRDefault="003C6574" w:rsidP="003C6574">
            <w:pPr>
              <w:rPr>
                <w:rFonts w:ascii="Arial Narrow" w:hAnsi="Arial Narrow"/>
                <w:sz w:val="24"/>
              </w:rPr>
            </w:pPr>
            <w:r>
              <w:rPr>
                <w:rFonts w:ascii="Arial Narrow" w:hAnsi="Arial Narrow"/>
                <w:sz w:val="24"/>
              </w:rPr>
              <w:t>Roma și non-roma</w:t>
            </w:r>
          </w:p>
        </w:tc>
      </w:tr>
      <w:tr w:rsidR="003C6574" w:rsidRPr="007433C3" w14:paraId="7E4E7E8F" w14:textId="77777777" w:rsidTr="003C6574">
        <w:trPr>
          <w:trHeight w:val="283"/>
          <w:jc w:val="center"/>
        </w:trPr>
        <w:tc>
          <w:tcPr>
            <w:tcW w:w="794" w:type="dxa"/>
            <w:vAlign w:val="center"/>
          </w:tcPr>
          <w:p w14:paraId="7083100B"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6F0B63FD" w14:textId="77777777" w:rsidR="003C6574" w:rsidRPr="0049217F" w:rsidRDefault="003C6574" w:rsidP="003C6574">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2307D3A1" w14:textId="77777777" w:rsidR="003C6574" w:rsidRPr="007433C3" w:rsidRDefault="00E3119F" w:rsidP="00E3119F">
            <w:pPr>
              <w:rPr>
                <w:rFonts w:ascii="Arial Narrow" w:hAnsi="Arial Narrow"/>
                <w:sz w:val="24"/>
              </w:rPr>
            </w:pPr>
            <w:r>
              <w:rPr>
                <w:rFonts w:ascii="Arial Narrow" w:hAnsi="Arial Narrow"/>
                <w:sz w:val="24"/>
              </w:rPr>
              <w:t>53 persoane</w:t>
            </w:r>
          </w:p>
        </w:tc>
      </w:tr>
      <w:tr w:rsidR="003C6574" w:rsidRPr="007433C3" w14:paraId="6EF548D7" w14:textId="77777777" w:rsidTr="003C6574">
        <w:trPr>
          <w:trHeight w:val="283"/>
          <w:jc w:val="center"/>
        </w:trPr>
        <w:tc>
          <w:tcPr>
            <w:tcW w:w="794" w:type="dxa"/>
            <w:vAlign w:val="center"/>
          </w:tcPr>
          <w:p w14:paraId="245A2132"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30B84EB6" w14:textId="77777777" w:rsidR="003C6574" w:rsidRPr="0049217F" w:rsidRDefault="003C6574" w:rsidP="003C6574">
            <w:pPr>
              <w:rPr>
                <w:rFonts w:ascii="Arial Narrow" w:hAnsi="Arial Narrow"/>
                <w:b/>
                <w:sz w:val="24"/>
              </w:rPr>
            </w:pPr>
            <w:r>
              <w:rPr>
                <w:rFonts w:ascii="Arial Narrow" w:hAnsi="Arial Narrow"/>
                <w:b/>
                <w:sz w:val="24"/>
              </w:rPr>
              <w:t>Durata estimată a intervenției</w:t>
            </w:r>
          </w:p>
        </w:tc>
        <w:tc>
          <w:tcPr>
            <w:tcW w:w="10064" w:type="dxa"/>
            <w:vAlign w:val="center"/>
          </w:tcPr>
          <w:p w14:paraId="29B063E6" w14:textId="77777777" w:rsidR="003C6574" w:rsidRPr="007433C3" w:rsidRDefault="003C6574" w:rsidP="003C6574">
            <w:pPr>
              <w:rPr>
                <w:rFonts w:ascii="Arial Narrow" w:hAnsi="Arial Narrow"/>
                <w:sz w:val="24"/>
              </w:rPr>
            </w:pPr>
            <w:r>
              <w:rPr>
                <w:rFonts w:ascii="Arial Narrow" w:hAnsi="Arial Narrow"/>
                <w:sz w:val="24"/>
              </w:rPr>
              <w:t>36 luni</w:t>
            </w:r>
          </w:p>
        </w:tc>
      </w:tr>
      <w:tr w:rsidR="003C6574" w:rsidRPr="007433C3" w14:paraId="459A185E" w14:textId="77777777" w:rsidTr="003C6574">
        <w:trPr>
          <w:trHeight w:val="283"/>
          <w:jc w:val="center"/>
        </w:trPr>
        <w:tc>
          <w:tcPr>
            <w:tcW w:w="794" w:type="dxa"/>
            <w:vAlign w:val="center"/>
          </w:tcPr>
          <w:p w14:paraId="52F85B96"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1CDE7085" w14:textId="77777777" w:rsidR="003C6574" w:rsidRPr="0049217F" w:rsidRDefault="003C6574" w:rsidP="003C6574">
            <w:pPr>
              <w:rPr>
                <w:rFonts w:ascii="Arial Narrow" w:hAnsi="Arial Narrow"/>
                <w:b/>
                <w:sz w:val="24"/>
              </w:rPr>
            </w:pPr>
            <w:r>
              <w:rPr>
                <w:rFonts w:ascii="Arial Narrow" w:hAnsi="Arial Narrow"/>
                <w:b/>
                <w:sz w:val="24"/>
              </w:rPr>
              <w:t>Buget estimativ</w:t>
            </w:r>
          </w:p>
        </w:tc>
        <w:tc>
          <w:tcPr>
            <w:tcW w:w="10064" w:type="dxa"/>
            <w:vAlign w:val="center"/>
          </w:tcPr>
          <w:p w14:paraId="1C8F6ECB" w14:textId="77777777" w:rsidR="003C6574" w:rsidRPr="007433C3" w:rsidRDefault="00E3119F" w:rsidP="003C6574">
            <w:pPr>
              <w:rPr>
                <w:rFonts w:ascii="Arial Narrow" w:hAnsi="Arial Narrow"/>
                <w:sz w:val="24"/>
              </w:rPr>
            </w:pPr>
            <w:r>
              <w:rPr>
                <w:rFonts w:ascii="Arial Narrow" w:hAnsi="Arial Narrow"/>
                <w:sz w:val="24"/>
              </w:rPr>
              <w:t>34193.55</w:t>
            </w:r>
            <w:r w:rsidR="003C6574">
              <w:rPr>
                <w:rFonts w:ascii="Arial Narrow" w:hAnsi="Arial Narrow"/>
                <w:sz w:val="24"/>
              </w:rPr>
              <w:t xml:space="preserve"> Euro</w:t>
            </w:r>
          </w:p>
        </w:tc>
      </w:tr>
      <w:tr w:rsidR="003C6574" w:rsidRPr="007433C3" w14:paraId="23ACE6BC" w14:textId="77777777" w:rsidTr="003C6574">
        <w:trPr>
          <w:trHeight w:val="283"/>
          <w:jc w:val="center"/>
        </w:trPr>
        <w:tc>
          <w:tcPr>
            <w:tcW w:w="794" w:type="dxa"/>
            <w:vAlign w:val="center"/>
          </w:tcPr>
          <w:p w14:paraId="43A5B7F3"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478EAB09" w14:textId="77777777" w:rsidR="003C6574" w:rsidRPr="0049217F" w:rsidRDefault="003C6574" w:rsidP="003C6574">
            <w:pPr>
              <w:rPr>
                <w:rFonts w:ascii="Arial Narrow" w:hAnsi="Arial Narrow"/>
                <w:b/>
                <w:sz w:val="24"/>
              </w:rPr>
            </w:pPr>
            <w:r>
              <w:rPr>
                <w:rFonts w:ascii="Arial Narrow" w:hAnsi="Arial Narrow"/>
                <w:b/>
                <w:sz w:val="24"/>
              </w:rPr>
              <w:t>Surse de finanțare</w:t>
            </w:r>
          </w:p>
        </w:tc>
        <w:tc>
          <w:tcPr>
            <w:tcW w:w="10064" w:type="dxa"/>
            <w:vAlign w:val="center"/>
          </w:tcPr>
          <w:p w14:paraId="4744563B" w14:textId="77777777" w:rsidR="003C6574" w:rsidRPr="007433C3" w:rsidRDefault="003C6574" w:rsidP="003C6574">
            <w:pPr>
              <w:rPr>
                <w:rFonts w:ascii="Arial Narrow" w:hAnsi="Arial Narrow"/>
                <w:sz w:val="24"/>
              </w:rPr>
            </w:pPr>
            <w:r>
              <w:rPr>
                <w:rFonts w:ascii="Arial Narrow" w:hAnsi="Arial Narrow"/>
                <w:sz w:val="24"/>
              </w:rPr>
              <w:t>POCU</w:t>
            </w:r>
          </w:p>
        </w:tc>
      </w:tr>
      <w:tr w:rsidR="003C6574" w:rsidRPr="007433C3" w14:paraId="7CE8E8C7" w14:textId="77777777" w:rsidTr="003C6574">
        <w:trPr>
          <w:trHeight w:val="283"/>
          <w:jc w:val="center"/>
        </w:trPr>
        <w:tc>
          <w:tcPr>
            <w:tcW w:w="794" w:type="dxa"/>
            <w:vAlign w:val="center"/>
          </w:tcPr>
          <w:p w14:paraId="3B1C70D8" w14:textId="77777777" w:rsidR="003C6574" w:rsidRPr="0049217F" w:rsidRDefault="003C6574" w:rsidP="002B670A">
            <w:pPr>
              <w:pStyle w:val="ListParagraph"/>
              <w:numPr>
                <w:ilvl w:val="0"/>
                <w:numId w:val="16"/>
              </w:numPr>
              <w:rPr>
                <w:rFonts w:ascii="Arial Narrow" w:hAnsi="Arial Narrow"/>
                <w:b/>
              </w:rPr>
            </w:pPr>
          </w:p>
        </w:tc>
        <w:tc>
          <w:tcPr>
            <w:tcW w:w="4512" w:type="dxa"/>
            <w:vAlign w:val="center"/>
          </w:tcPr>
          <w:p w14:paraId="4D21F14C" w14:textId="77777777" w:rsidR="003C6574" w:rsidRPr="0049217F" w:rsidRDefault="003C6574" w:rsidP="003C6574">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2A32E0DB" w14:textId="77777777" w:rsidR="003C6574" w:rsidRPr="007433C3" w:rsidRDefault="003C6574" w:rsidP="003C6574">
            <w:pPr>
              <w:rPr>
                <w:rFonts w:ascii="Arial Narrow" w:hAnsi="Arial Narrow"/>
                <w:sz w:val="24"/>
              </w:rPr>
            </w:pPr>
            <w:r>
              <w:rPr>
                <w:rFonts w:ascii="Arial Narrow" w:hAnsi="Arial Narrow"/>
                <w:sz w:val="24"/>
              </w:rPr>
              <w:t>Sustenabilitatea va intra în responsabilitatea parteneriatului extins al GAL-ului</w:t>
            </w:r>
          </w:p>
        </w:tc>
      </w:tr>
    </w:tbl>
    <w:p w14:paraId="0E37157A" w14:textId="77777777" w:rsidR="003C6574" w:rsidRDefault="003C6574" w:rsidP="000656AD">
      <w:pPr>
        <w:spacing w:after="0"/>
        <w:jc w:val="center"/>
        <w:rPr>
          <w:rFonts w:ascii="Arial Narrow" w:hAnsi="Arial Narrow"/>
        </w:rPr>
      </w:pPr>
    </w:p>
    <w:p w14:paraId="723FB478" w14:textId="77777777" w:rsidR="00AF2D78" w:rsidRDefault="00AF2D78"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AF2D78" w:rsidRPr="00E42E59" w14:paraId="17A7FAA6" w14:textId="77777777" w:rsidTr="00DC4744">
        <w:trPr>
          <w:trHeight w:val="472"/>
          <w:jc w:val="center"/>
        </w:trPr>
        <w:tc>
          <w:tcPr>
            <w:tcW w:w="15370" w:type="dxa"/>
            <w:gridSpan w:val="3"/>
            <w:vAlign w:val="center"/>
          </w:tcPr>
          <w:p w14:paraId="10FB66EB" w14:textId="77777777" w:rsidR="00AF2D78" w:rsidRPr="00E42E59" w:rsidRDefault="00AF2D78" w:rsidP="006724BA">
            <w:pPr>
              <w:jc w:val="center"/>
              <w:rPr>
                <w:rFonts w:ascii="Arial Narrow" w:hAnsi="Arial Narrow"/>
                <w:b/>
                <w:sz w:val="24"/>
              </w:rPr>
            </w:pPr>
            <w:r>
              <w:rPr>
                <w:rFonts w:ascii="Arial Narrow" w:hAnsi="Arial Narrow"/>
                <w:b/>
                <w:sz w:val="24"/>
              </w:rPr>
              <w:lastRenderedPageBreak/>
              <w:t>Fișa intervenției #17 – Intervenție POCU – S</w:t>
            </w:r>
            <w:r w:rsidR="006724BA">
              <w:rPr>
                <w:rFonts w:ascii="Arial Narrow" w:hAnsi="Arial Narrow"/>
                <w:b/>
                <w:sz w:val="24"/>
              </w:rPr>
              <w:t xml:space="preserve">ervicii educaționale </w:t>
            </w:r>
            <w:r w:rsidR="007943B9">
              <w:rPr>
                <w:rFonts w:ascii="Arial Narrow" w:hAnsi="Arial Narrow"/>
                <w:b/>
                <w:sz w:val="24"/>
              </w:rPr>
              <w:t>pentru copii aflați în risc de abandon școlar – 300 de copii din comunitățile marginalizate</w:t>
            </w:r>
          </w:p>
        </w:tc>
      </w:tr>
      <w:tr w:rsidR="00AF2D78" w:rsidRPr="007433C3" w14:paraId="1BCBE80C" w14:textId="77777777" w:rsidTr="00DC4744">
        <w:trPr>
          <w:trHeight w:val="472"/>
          <w:jc w:val="center"/>
        </w:trPr>
        <w:tc>
          <w:tcPr>
            <w:tcW w:w="794" w:type="dxa"/>
            <w:vAlign w:val="center"/>
          </w:tcPr>
          <w:p w14:paraId="22476B67"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28F011A1" w14:textId="77777777" w:rsidR="00AF2D78" w:rsidRDefault="00AF2D78" w:rsidP="00DC4744">
            <w:pPr>
              <w:rPr>
                <w:rFonts w:ascii="Arial Narrow" w:hAnsi="Arial Narrow"/>
                <w:b/>
                <w:sz w:val="24"/>
              </w:rPr>
            </w:pPr>
            <w:r>
              <w:rPr>
                <w:rFonts w:ascii="Arial Narrow" w:hAnsi="Arial Narrow"/>
                <w:b/>
                <w:sz w:val="24"/>
              </w:rPr>
              <w:t>Regiune de dezvoltare</w:t>
            </w:r>
          </w:p>
          <w:p w14:paraId="1CE124B5" w14:textId="77777777" w:rsidR="00AF2D78" w:rsidRDefault="00AF2D78" w:rsidP="00DC4744">
            <w:pPr>
              <w:rPr>
                <w:rFonts w:ascii="Arial Narrow" w:hAnsi="Arial Narrow"/>
                <w:b/>
                <w:sz w:val="24"/>
              </w:rPr>
            </w:pPr>
            <w:r>
              <w:rPr>
                <w:rFonts w:ascii="Arial Narrow" w:hAnsi="Arial Narrow"/>
                <w:b/>
                <w:sz w:val="24"/>
              </w:rPr>
              <w:t>Județ</w:t>
            </w:r>
          </w:p>
          <w:p w14:paraId="0449F7B8" w14:textId="77777777" w:rsidR="00AF2D78" w:rsidRDefault="00AF2D78" w:rsidP="00DC4744">
            <w:pPr>
              <w:rPr>
                <w:rFonts w:ascii="Arial Narrow" w:hAnsi="Arial Narrow"/>
                <w:b/>
                <w:sz w:val="24"/>
              </w:rPr>
            </w:pPr>
            <w:r>
              <w:rPr>
                <w:rFonts w:ascii="Arial Narrow" w:hAnsi="Arial Narrow"/>
                <w:b/>
                <w:sz w:val="24"/>
              </w:rPr>
              <w:t>Oraș/municipiu</w:t>
            </w:r>
          </w:p>
        </w:tc>
        <w:tc>
          <w:tcPr>
            <w:tcW w:w="10064" w:type="dxa"/>
            <w:vAlign w:val="center"/>
          </w:tcPr>
          <w:p w14:paraId="24B0F7A8" w14:textId="77777777" w:rsidR="00AF2D78" w:rsidRDefault="00AF2D78" w:rsidP="00DC4744">
            <w:pPr>
              <w:rPr>
                <w:rFonts w:ascii="Arial Narrow" w:hAnsi="Arial Narrow"/>
                <w:sz w:val="24"/>
              </w:rPr>
            </w:pPr>
            <w:r>
              <w:rPr>
                <w:rFonts w:ascii="Arial Narrow" w:hAnsi="Arial Narrow"/>
                <w:sz w:val="24"/>
              </w:rPr>
              <w:t>Nord-Est</w:t>
            </w:r>
          </w:p>
          <w:p w14:paraId="3419A925" w14:textId="77777777" w:rsidR="00AF2D78" w:rsidRDefault="00AF2D78" w:rsidP="00DC4744">
            <w:pPr>
              <w:rPr>
                <w:rFonts w:ascii="Arial Narrow" w:hAnsi="Arial Narrow"/>
                <w:sz w:val="24"/>
              </w:rPr>
            </w:pPr>
            <w:r>
              <w:rPr>
                <w:rFonts w:ascii="Arial Narrow" w:hAnsi="Arial Narrow"/>
                <w:sz w:val="24"/>
              </w:rPr>
              <w:t>Botoșani</w:t>
            </w:r>
          </w:p>
          <w:p w14:paraId="577AC45C" w14:textId="77777777" w:rsidR="00AF2D78" w:rsidRPr="007433C3" w:rsidRDefault="00AF2D78" w:rsidP="00DC4744">
            <w:pPr>
              <w:rPr>
                <w:rFonts w:ascii="Arial Narrow" w:hAnsi="Arial Narrow"/>
                <w:sz w:val="24"/>
              </w:rPr>
            </w:pPr>
            <w:r>
              <w:rPr>
                <w:rFonts w:ascii="Arial Narrow" w:hAnsi="Arial Narrow"/>
                <w:sz w:val="24"/>
              </w:rPr>
              <w:t>Botoșani</w:t>
            </w:r>
          </w:p>
        </w:tc>
      </w:tr>
      <w:tr w:rsidR="00AF2D78" w:rsidRPr="007433C3" w14:paraId="73FA53EB" w14:textId="77777777" w:rsidTr="00DC4744">
        <w:trPr>
          <w:trHeight w:val="283"/>
          <w:jc w:val="center"/>
        </w:trPr>
        <w:tc>
          <w:tcPr>
            <w:tcW w:w="794" w:type="dxa"/>
            <w:vAlign w:val="center"/>
          </w:tcPr>
          <w:p w14:paraId="7891DA0A"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0E66AEFE" w14:textId="77777777" w:rsidR="00AF2D78" w:rsidRPr="0049217F" w:rsidRDefault="00AF2D78" w:rsidP="00DC4744">
            <w:pPr>
              <w:rPr>
                <w:rFonts w:ascii="Arial Narrow" w:hAnsi="Arial Narrow"/>
                <w:b/>
                <w:sz w:val="24"/>
              </w:rPr>
            </w:pPr>
            <w:r>
              <w:rPr>
                <w:rFonts w:ascii="Arial Narrow" w:hAnsi="Arial Narrow"/>
                <w:b/>
                <w:sz w:val="24"/>
              </w:rPr>
              <w:t>Nume GAL</w:t>
            </w:r>
          </w:p>
        </w:tc>
        <w:tc>
          <w:tcPr>
            <w:tcW w:w="10064" w:type="dxa"/>
            <w:vAlign w:val="center"/>
          </w:tcPr>
          <w:p w14:paraId="1453F568" w14:textId="77777777" w:rsidR="00AF2D78" w:rsidRPr="007433C3" w:rsidRDefault="00AF2D78" w:rsidP="00DC4744">
            <w:pPr>
              <w:rPr>
                <w:rFonts w:ascii="Arial Narrow" w:hAnsi="Arial Narrow"/>
                <w:sz w:val="24"/>
              </w:rPr>
            </w:pPr>
            <w:r>
              <w:rPr>
                <w:rFonts w:ascii="Arial Narrow" w:hAnsi="Arial Narrow"/>
                <w:sz w:val="24"/>
              </w:rPr>
              <w:t>GAL „Botoșani pentru viitor”</w:t>
            </w:r>
          </w:p>
        </w:tc>
      </w:tr>
      <w:tr w:rsidR="00AF2D78" w:rsidRPr="007433C3" w14:paraId="4450F2FB" w14:textId="77777777" w:rsidTr="00DC4744">
        <w:trPr>
          <w:trHeight w:val="283"/>
          <w:jc w:val="center"/>
        </w:trPr>
        <w:tc>
          <w:tcPr>
            <w:tcW w:w="794" w:type="dxa"/>
            <w:vAlign w:val="center"/>
          </w:tcPr>
          <w:p w14:paraId="657266F7"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70E4F0A9" w14:textId="77777777" w:rsidR="00AF2D78" w:rsidRPr="0049217F" w:rsidRDefault="00AF2D78" w:rsidP="00DC4744">
            <w:pPr>
              <w:rPr>
                <w:rFonts w:ascii="Arial Narrow" w:hAnsi="Arial Narrow"/>
                <w:b/>
                <w:sz w:val="24"/>
              </w:rPr>
            </w:pPr>
            <w:r>
              <w:rPr>
                <w:rFonts w:ascii="Arial Narrow" w:hAnsi="Arial Narrow"/>
                <w:b/>
                <w:sz w:val="24"/>
              </w:rPr>
              <w:t>Date de contact GAL</w:t>
            </w:r>
          </w:p>
        </w:tc>
        <w:tc>
          <w:tcPr>
            <w:tcW w:w="10064" w:type="dxa"/>
            <w:vAlign w:val="center"/>
          </w:tcPr>
          <w:p w14:paraId="19F188EB" w14:textId="77777777" w:rsidR="00AF2D78" w:rsidRDefault="00AF2D78" w:rsidP="00DC4744">
            <w:pPr>
              <w:rPr>
                <w:rFonts w:ascii="Arial Narrow" w:hAnsi="Arial Narrow"/>
                <w:sz w:val="24"/>
              </w:rPr>
            </w:pPr>
            <w:r>
              <w:rPr>
                <w:rFonts w:ascii="Arial Narrow" w:hAnsi="Arial Narrow"/>
                <w:sz w:val="24"/>
              </w:rPr>
              <w:t>Strada Poștei, nr. 9, etaj 2, camera 214, Botoșani</w:t>
            </w:r>
          </w:p>
          <w:p w14:paraId="621E6D38" w14:textId="77777777" w:rsidR="00AF2D78" w:rsidRPr="007433C3" w:rsidRDefault="00AF2D78" w:rsidP="00DC4744">
            <w:pPr>
              <w:rPr>
                <w:rFonts w:ascii="Arial Narrow" w:hAnsi="Arial Narrow"/>
                <w:sz w:val="24"/>
              </w:rPr>
            </w:pPr>
            <w:r>
              <w:rPr>
                <w:rFonts w:ascii="Arial Narrow" w:hAnsi="Arial Narrow"/>
                <w:sz w:val="24"/>
              </w:rPr>
              <w:t>galbotosani@gmail.com</w:t>
            </w:r>
          </w:p>
        </w:tc>
      </w:tr>
      <w:tr w:rsidR="00AF2D78" w:rsidRPr="007433C3" w14:paraId="69288650" w14:textId="77777777" w:rsidTr="00DC4744">
        <w:trPr>
          <w:trHeight w:val="283"/>
          <w:jc w:val="center"/>
        </w:trPr>
        <w:tc>
          <w:tcPr>
            <w:tcW w:w="794" w:type="dxa"/>
            <w:vAlign w:val="center"/>
          </w:tcPr>
          <w:p w14:paraId="708667C3"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6F47A936" w14:textId="77777777" w:rsidR="00AF2D78" w:rsidRPr="0049217F" w:rsidRDefault="00AF2D78" w:rsidP="00DC4744">
            <w:pPr>
              <w:rPr>
                <w:rFonts w:ascii="Arial Narrow" w:hAnsi="Arial Narrow"/>
                <w:b/>
                <w:sz w:val="24"/>
              </w:rPr>
            </w:pPr>
            <w:r>
              <w:rPr>
                <w:rFonts w:ascii="Arial Narrow" w:hAnsi="Arial Narrow"/>
                <w:b/>
                <w:sz w:val="24"/>
              </w:rPr>
              <w:t>Teritoriul vizat de SDL</w:t>
            </w:r>
          </w:p>
        </w:tc>
        <w:tc>
          <w:tcPr>
            <w:tcW w:w="10064" w:type="dxa"/>
            <w:vAlign w:val="center"/>
          </w:tcPr>
          <w:p w14:paraId="2B3362BF" w14:textId="77777777" w:rsidR="00AF2D78" w:rsidRDefault="00AF2D78" w:rsidP="00DC4744">
            <w:pPr>
              <w:rPr>
                <w:rFonts w:ascii="Arial Narrow" w:hAnsi="Arial Narrow"/>
                <w:sz w:val="24"/>
              </w:rPr>
            </w:pPr>
            <w:r>
              <w:rPr>
                <w:rFonts w:ascii="Arial Narrow" w:hAnsi="Arial Narrow"/>
                <w:sz w:val="24"/>
              </w:rPr>
              <w:t>ZUM Cartierul Tineretului</w:t>
            </w:r>
          </w:p>
          <w:p w14:paraId="6D60030A" w14:textId="77777777" w:rsidR="00AF2D78" w:rsidRDefault="00AF2D78" w:rsidP="00DC4744">
            <w:pPr>
              <w:rPr>
                <w:rFonts w:ascii="Arial Narrow" w:hAnsi="Arial Narrow"/>
                <w:sz w:val="24"/>
              </w:rPr>
            </w:pPr>
            <w:r>
              <w:rPr>
                <w:rFonts w:ascii="Arial Narrow" w:hAnsi="Arial Narrow"/>
                <w:sz w:val="24"/>
              </w:rPr>
              <w:t>ZUM Centrul Vechi</w:t>
            </w:r>
          </w:p>
          <w:p w14:paraId="176185AE" w14:textId="77777777" w:rsidR="00AF2D78" w:rsidRDefault="00AF2D78" w:rsidP="00DC4744">
            <w:pPr>
              <w:rPr>
                <w:rFonts w:ascii="Arial Narrow" w:hAnsi="Arial Narrow"/>
                <w:sz w:val="24"/>
              </w:rPr>
            </w:pPr>
            <w:r>
              <w:rPr>
                <w:rFonts w:ascii="Arial Narrow" w:hAnsi="Arial Narrow"/>
                <w:sz w:val="24"/>
              </w:rPr>
              <w:t xml:space="preserve">ZUF – Nord – Strada Tomis, Str. Zimbrului, Str. Împărat Traian; </w:t>
            </w:r>
          </w:p>
          <w:p w14:paraId="13521F2F" w14:textId="77777777" w:rsidR="00AF2D78" w:rsidRDefault="00AF2D78" w:rsidP="00DC4744">
            <w:pPr>
              <w:rPr>
                <w:rFonts w:ascii="Arial Narrow" w:hAnsi="Arial Narrow"/>
                <w:sz w:val="24"/>
              </w:rPr>
            </w:pPr>
            <w:r>
              <w:rPr>
                <w:rFonts w:ascii="Arial Narrow" w:hAnsi="Arial Narrow"/>
                <w:sz w:val="24"/>
              </w:rPr>
              <w:t>Est – Str. Săvenilor nr. 33-59, Str. Tudor Vladimirescu nr. 12-96, Str. I.C. Brătianu nr. 40-52;</w:t>
            </w:r>
          </w:p>
          <w:p w14:paraId="5082FFAD" w14:textId="77777777" w:rsidR="00AF2D78" w:rsidRDefault="00AF2D78" w:rsidP="00DC4744">
            <w:pPr>
              <w:rPr>
                <w:rFonts w:ascii="Arial Narrow" w:hAnsi="Arial Narrow"/>
                <w:sz w:val="24"/>
              </w:rPr>
            </w:pPr>
            <w:r>
              <w:rPr>
                <w:rFonts w:ascii="Arial Narrow" w:hAnsi="Arial Narrow"/>
                <w:sz w:val="24"/>
              </w:rPr>
              <w:t>Sud – Str. Petru Rareș, Str. Victoriei, Str. 1 Decembrie;</w:t>
            </w:r>
          </w:p>
          <w:p w14:paraId="4C977321" w14:textId="77777777" w:rsidR="00AF2D78" w:rsidRPr="007433C3" w:rsidRDefault="00AF2D78" w:rsidP="00DC4744">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AF2D78" w:rsidRPr="007433C3" w14:paraId="1F1AFB28" w14:textId="77777777" w:rsidTr="00DC4744">
        <w:trPr>
          <w:trHeight w:val="283"/>
          <w:jc w:val="center"/>
        </w:trPr>
        <w:tc>
          <w:tcPr>
            <w:tcW w:w="794" w:type="dxa"/>
            <w:vAlign w:val="center"/>
          </w:tcPr>
          <w:p w14:paraId="52B59649"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1B534597" w14:textId="77777777" w:rsidR="00AF2D78" w:rsidRPr="0049217F" w:rsidRDefault="00AF2D78" w:rsidP="00DC4744">
            <w:pPr>
              <w:rPr>
                <w:rFonts w:ascii="Arial Narrow" w:hAnsi="Arial Narrow"/>
                <w:b/>
                <w:sz w:val="24"/>
              </w:rPr>
            </w:pPr>
            <w:r>
              <w:rPr>
                <w:rFonts w:ascii="Arial Narrow" w:hAnsi="Arial Narrow"/>
                <w:b/>
                <w:sz w:val="24"/>
              </w:rPr>
              <w:t>Titlul intervenției</w:t>
            </w:r>
          </w:p>
        </w:tc>
        <w:tc>
          <w:tcPr>
            <w:tcW w:w="10064" w:type="dxa"/>
            <w:vAlign w:val="center"/>
          </w:tcPr>
          <w:p w14:paraId="64A167E0" w14:textId="77777777" w:rsidR="00AF2D78" w:rsidRPr="007433C3" w:rsidRDefault="00097963" w:rsidP="00DC4744">
            <w:pPr>
              <w:rPr>
                <w:rFonts w:ascii="Arial Narrow" w:hAnsi="Arial Narrow"/>
                <w:sz w:val="24"/>
              </w:rPr>
            </w:pPr>
            <w:r w:rsidRPr="00097963">
              <w:rPr>
                <w:rFonts w:ascii="Arial Narrow" w:hAnsi="Arial Narrow"/>
                <w:sz w:val="24"/>
              </w:rPr>
              <w:t>Servicii educaționale pentru copii aflați în risc de abandon școlar – 300 de copii din comunitățile marginalizate</w:t>
            </w:r>
          </w:p>
        </w:tc>
      </w:tr>
      <w:tr w:rsidR="00AF2D78" w:rsidRPr="007433C3" w14:paraId="1F8C1384" w14:textId="77777777" w:rsidTr="00DC4744">
        <w:trPr>
          <w:trHeight w:val="283"/>
          <w:jc w:val="center"/>
        </w:trPr>
        <w:tc>
          <w:tcPr>
            <w:tcW w:w="794" w:type="dxa"/>
            <w:vAlign w:val="center"/>
          </w:tcPr>
          <w:p w14:paraId="6921EDE4"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55B04527" w14:textId="77777777" w:rsidR="00AF2D78" w:rsidRPr="0049217F" w:rsidRDefault="00AF2D78" w:rsidP="00DC4744">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6659D6A3" w14:textId="77777777" w:rsidR="00AF2D78" w:rsidRPr="007433C3" w:rsidRDefault="00097963" w:rsidP="00097963">
            <w:pPr>
              <w:rPr>
                <w:rFonts w:ascii="Arial Narrow" w:hAnsi="Arial Narrow"/>
                <w:sz w:val="24"/>
              </w:rPr>
            </w:pPr>
            <w:r>
              <w:rPr>
                <w:rFonts w:ascii="Arial Narrow" w:hAnsi="Arial Narrow"/>
                <w:sz w:val="24"/>
              </w:rPr>
              <w:t>OS 5</w:t>
            </w:r>
            <w:r w:rsidR="00AF2D78">
              <w:rPr>
                <w:rFonts w:ascii="Arial Narrow" w:hAnsi="Arial Narrow"/>
                <w:sz w:val="24"/>
              </w:rPr>
              <w:t xml:space="preserve"> – Creșterea </w:t>
            </w:r>
            <w:r>
              <w:rPr>
                <w:rFonts w:ascii="Arial Narrow" w:hAnsi="Arial Narrow"/>
                <w:sz w:val="24"/>
              </w:rPr>
              <w:t>accesului la educație pentru minim 320 de persoane din comunitățile marginalizate aflate în risc de sărăcie sau excluziune socială, pe o perioadă de 3 ani</w:t>
            </w:r>
          </w:p>
        </w:tc>
      </w:tr>
      <w:tr w:rsidR="00AF2D78" w:rsidRPr="007433C3" w14:paraId="2FAF6F58" w14:textId="77777777" w:rsidTr="00DC4744">
        <w:trPr>
          <w:trHeight w:val="283"/>
          <w:jc w:val="center"/>
        </w:trPr>
        <w:tc>
          <w:tcPr>
            <w:tcW w:w="794" w:type="dxa"/>
            <w:vAlign w:val="center"/>
          </w:tcPr>
          <w:p w14:paraId="5BD582CC"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2907AFC4" w14:textId="77777777" w:rsidR="00AF2D78" w:rsidRPr="0049217F" w:rsidRDefault="00AF2D78" w:rsidP="00DC4744">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26EEBC02" w14:textId="77777777" w:rsidR="00AF2D78" w:rsidRPr="007433C3" w:rsidRDefault="008F014D" w:rsidP="008F014D">
            <w:pPr>
              <w:rPr>
                <w:rFonts w:ascii="Arial Narrow" w:hAnsi="Arial Narrow"/>
                <w:sz w:val="24"/>
              </w:rPr>
            </w:pPr>
            <w:r>
              <w:rPr>
                <w:rFonts w:ascii="Arial Narrow" w:hAnsi="Arial Narrow"/>
                <w:sz w:val="24"/>
              </w:rPr>
              <w:t>Măsura 10</w:t>
            </w:r>
            <w:r w:rsidR="00AF2D78">
              <w:rPr>
                <w:rFonts w:ascii="Arial Narrow" w:hAnsi="Arial Narrow"/>
                <w:sz w:val="24"/>
              </w:rPr>
              <w:t xml:space="preserve"> – </w:t>
            </w:r>
            <w:r>
              <w:rPr>
                <w:rFonts w:ascii="Arial Narrow" w:hAnsi="Arial Narrow"/>
                <w:sz w:val="24"/>
              </w:rPr>
              <w:t>Reducerea gradului de abandon școlar</w:t>
            </w:r>
          </w:p>
        </w:tc>
      </w:tr>
      <w:tr w:rsidR="00AF2D78" w:rsidRPr="007433C3" w14:paraId="3B4AC0F4" w14:textId="77777777" w:rsidTr="00DC4744">
        <w:trPr>
          <w:trHeight w:val="283"/>
          <w:jc w:val="center"/>
        </w:trPr>
        <w:tc>
          <w:tcPr>
            <w:tcW w:w="794" w:type="dxa"/>
            <w:vAlign w:val="center"/>
          </w:tcPr>
          <w:p w14:paraId="784F5BE8"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1785C46D" w14:textId="77777777" w:rsidR="00AF2D78" w:rsidRPr="0049217F" w:rsidRDefault="00AF2D78" w:rsidP="00DC4744">
            <w:pPr>
              <w:rPr>
                <w:rFonts w:ascii="Arial Narrow" w:hAnsi="Arial Narrow"/>
                <w:b/>
                <w:sz w:val="24"/>
              </w:rPr>
            </w:pPr>
            <w:r>
              <w:rPr>
                <w:rFonts w:ascii="Arial Narrow" w:hAnsi="Arial Narrow"/>
                <w:b/>
                <w:sz w:val="24"/>
              </w:rPr>
              <w:t>Justificarea intervenției</w:t>
            </w:r>
          </w:p>
        </w:tc>
        <w:tc>
          <w:tcPr>
            <w:tcW w:w="10064" w:type="dxa"/>
            <w:vAlign w:val="center"/>
          </w:tcPr>
          <w:p w14:paraId="01CD47DE" w14:textId="77777777" w:rsidR="00AF2D78" w:rsidRPr="007433C3" w:rsidRDefault="008F014D" w:rsidP="00DC4744">
            <w:pPr>
              <w:rPr>
                <w:rFonts w:ascii="Arial Narrow" w:hAnsi="Arial Narrow"/>
                <w:sz w:val="24"/>
              </w:rPr>
            </w:pPr>
            <w:r>
              <w:rPr>
                <w:rFonts w:ascii="Arial Narrow" w:hAnsi="Arial Narrow"/>
                <w:sz w:val="24"/>
              </w:rPr>
              <w:t>Procentul de peste 20% a copiilor din ZUM-uri care sunt în risc de abandon școlar</w:t>
            </w:r>
          </w:p>
        </w:tc>
      </w:tr>
      <w:tr w:rsidR="00AF2D78" w:rsidRPr="007433C3" w14:paraId="0F18128F" w14:textId="77777777" w:rsidTr="00DC4744">
        <w:trPr>
          <w:trHeight w:val="283"/>
          <w:jc w:val="center"/>
        </w:trPr>
        <w:tc>
          <w:tcPr>
            <w:tcW w:w="794" w:type="dxa"/>
            <w:vAlign w:val="center"/>
          </w:tcPr>
          <w:p w14:paraId="3DD9180D"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4C7C792C" w14:textId="77777777" w:rsidR="00AF2D78" w:rsidRPr="0049217F" w:rsidRDefault="00AF2D78" w:rsidP="00DC4744">
            <w:pPr>
              <w:rPr>
                <w:rFonts w:ascii="Arial Narrow" w:hAnsi="Arial Narrow"/>
                <w:b/>
                <w:sz w:val="24"/>
              </w:rPr>
            </w:pPr>
            <w:r>
              <w:rPr>
                <w:rFonts w:ascii="Arial Narrow" w:hAnsi="Arial Narrow"/>
                <w:b/>
                <w:sz w:val="24"/>
              </w:rPr>
              <w:t>Comunitatea marginalizată din teritoriu</w:t>
            </w:r>
          </w:p>
        </w:tc>
        <w:tc>
          <w:tcPr>
            <w:tcW w:w="10064" w:type="dxa"/>
            <w:vAlign w:val="center"/>
          </w:tcPr>
          <w:p w14:paraId="5E416DA4" w14:textId="77777777" w:rsidR="00AF2D78" w:rsidRPr="007433C3" w:rsidRDefault="00AF2D78" w:rsidP="00DC4744">
            <w:pPr>
              <w:rPr>
                <w:rFonts w:ascii="Arial Narrow" w:hAnsi="Arial Narrow"/>
                <w:sz w:val="24"/>
              </w:rPr>
            </w:pPr>
            <w:r>
              <w:rPr>
                <w:rFonts w:ascii="Arial Narrow" w:hAnsi="Arial Narrow"/>
                <w:sz w:val="24"/>
              </w:rPr>
              <w:t>Roma și non-roma</w:t>
            </w:r>
          </w:p>
        </w:tc>
      </w:tr>
      <w:tr w:rsidR="00AF2D78" w:rsidRPr="007433C3" w14:paraId="5A2EE2D4" w14:textId="77777777" w:rsidTr="00DC4744">
        <w:trPr>
          <w:trHeight w:val="283"/>
          <w:jc w:val="center"/>
        </w:trPr>
        <w:tc>
          <w:tcPr>
            <w:tcW w:w="794" w:type="dxa"/>
            <w:vAlign w:val="center"/>
          </w:tcPr>
          <w:p w14:paraId="298CB398"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15D2982D" w14:textId="77777777" w:rsidR="00AF2D78" w:rsidRPr="0049217F" w:rsidRDefault="00AF2D78" w:rsidP="00DC4744">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4B24B48A" w14:textId="77777777" w:rsidR="00AF2D78" w:rsidRPr="007433C3" w:rsidRDefault="008F014D" w:rsidP="00DC4744">
            <w:pPr>
              <w:rPr>
                <w:rFonts w:ascii="Arial Narrow" w:hAnsi="Arial Narrow"/>
                <w:sz w:val="24"/>
              </w:rPr>
            </w:pPr>
            <w:r>
              <w:rPr>
                <w:rFonts w:ascii="Arial Narrow" w:hAnsi="Arial Narrow"/>
                <w:sz w:val="24"/>
              </w:rPr>
              <w:t>300 de copii</w:t>
            </w:r>
          </w:p>
        </w:tc>
      </w:tr>
      <w:tr w:rsidR="00AF2D78" w:rsidRPr="007433C3" w14:paraId="4C8D80F7" w14:textId="77777777" w:rsidTr="00DC4744">
        <w:trPr>
          <w:trHeight w:val="283"/>
          <w:jc w:val="center"/>
        </w:trPr>
        <w:tc>
          <w:tcPr>
            <w:tcW w:w="794" w:type="dxa"/>
            <w:vAlign w:val="center"/>
          </w:tcPr>
          <w:p w14:paraId="53C0D0E8"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271B31B8" w14:textId="77777777" w:rsidR="00AF2D78" w:rsidRPr="0049217F" w:rsidRDefault="00AF2D78" w:rsidP="00DC4744">
            <w:pPr>
              <w:rPr>
                <w:rFonts w:ascii="Arial Narrow" w:hAnsi="Arial Narrow"/>
                <w:b/>
                <w:sz w:val="24"/>
              </w:rPr>
            </w:pPr>
            <w:r>
              <w:rPr>
                <w:rFonts w:ascii="Arial Narrow" w:hAnsi="Arial Narrow"/>
                <w:b/>
                <w:sz w:val="24"/>
              </w:rPr>
              <w:t>Durata estimată a intervenției</w:t>
            </w:r>
          </w:p>
        </w:tc>
        <w:tc>
          <w:tcPr>
            <w:tcW w:w="10064" w:type="dxa"/>
            <w:vAlign w:val="center"/>
          </w:tcPr>
          <w:p w14:paraId="594F26BA" w14:textId="77777777" w:rsidR="00AF2D78" w:rsidRPr="007433C3" w:rsidRDefault="00AF2D78" w:rsidP="00DC4744">
            <w:pPr>
              <w:rPr>
                <w:rFonts w:ascii="Arial Narrow" w:hAnsi="Arial Narrow"/>
                <w:sz w:val="24"/>
              </w:rPr>
            </w:pPr>
            <w:r>
              <w:rPr>
                <w:rFonts w:ascii="Arial Narrow" w:hAnsi="Arial Narrow"/>
                <w:sz w:val="24"/>
              </w:rPr>
              <w:t>36 luni</w:t>
            </w:r>
          </w:p>
        </w:tc>
      </w:tr>
      <w:tr w:rsidR="00AF2D78" w:rsidRPr="007433C3" w14:paraId="50F5A0A2" w14:textId="77777777" w:rsidTr="00DC4744">
        <w:trPr>
          <w:trHeight w:val="283"/>
          <w:jc w:val="center"/>
        </w:trPr>
        <w:tc>
          <w:tcPr>
            <w:tcW w:w="794" w:type="dxa"/>
            <w:vAlign w:val="center"/>
          </w:tcPr>
          <w:p w14:paraId="6B9963F0"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769BD0B7" w14:textId="77777777" w:rsidR="00AF2D78" w:rsidRPr="0049217F" w:rsidRDefault="00AF2D78" w:rsidP="00DC4744">
            <w:pPr>
              <w:rPr>
                <w:rFonts w:ascii="Arial Narrow" w:hAnsi="Arial Narrow"/>
                <w:b/>
                <w:sz w:val="24"/>
              </w:rPr>
            </w:pPr>
            <w:r>
              <w:rPr>
                <w:rFonts w:ascii="Arial Narrow" w:hAnsi="Arial Narrow"/>
                <w:b/>
                <w:sz w:val="24"/>
              </w:rPr>
              <w:t>Buget estimativ</w:t>
            </w:r>
          </w:p>
        </w:tc>
        <w:tc>
          <w:tcPr>
            <w:tcW w:w="10064" w:type="dxa"/>
            <w:vAlign w:val="center"/>
          </w:tcPr>
          <w:p w14:paraId="52A2F74A" w14:textId="77777777" w:rsidR="00AF2D78" w:rsidRPr="007433C3" w:rsidRDefault="008F014D" w:rsidP="00DC4744">
            <w:pPr>
              <w:rPr>
                <w:rFonts w:ascii="Arial Narrow" w:hAnsi="Arial Narrow"/>
                <w:sz w:val="24"/>
              </w:rPr>
            </w:pPr>
            <w:r>
              <w:rPr>
                <w:rFonts w:ascii="Arial Narrow" w:hAnsi="Arial Narrow"/>
                <w:sz w:val="24"/>
              </w:rPr>
              <w:t>290322.58</w:t>
            </w:r>
            <w:r w:rsidR="00AF2D78">
              <w:rPr>
                <w:rFonts w:ascii="Arial Narrow" w:hAnsi="Arial Narrow"/>
                <w:sz w:val="24"/>
              </w:rPr>
              <w:t xml:space="preserve"> Euro</w:t>
            </w:r>
          </w:p>
        </w:tc>
      </w:tr>
      <w:tr w:rsidR="00AF2D78" w:rsidRPr="007433C3" w14:paraId="67A34CFD" w14:textId="77777777" w:rsidTr="00DC4744">
        <w:trPr>
          <w:trHeight w:val="283"/>
          <w:jc w:val="center"/>
        </w:trPr>
        <w:tc>
          <w:tcPr>
            <w:tcW w:w="794" w:type="dxa"/>
            <w:vAlign w:val="center"/>
          </w:tcPr>
          <w:p w14:paraId="7A203D04"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41D1BE4F" w14:textId="77777777" w:rsidR="00AF2D78" w:rsidRPr="0049217F" w:rsidRDefault="00AF2D78" w:rsidP="00DC4744">
            <w:pPr>
              <w:rPr>
                <w:rFonts w:ascii="Arial Narrow" w:hAnsi="Arial Narrow"/>
                <w:b/>
                <w:sz w:val="24"/>
              </w:rPr>
            </w:pPr>
            <w:r>
              <w:rPr>
                <w:rFonts w:ascii="Arial Narrow" w:hAnsi="Arial Narrow"/>
                <w:b/>
                <w:sz w:val="24"/>
              </w:rPr>
              <w:t>Surse de finanțare</w:t>
            </w:r>
          </w:p>
        </w:tc>
        <w:tc>
          <w:tcPr>
            <w:tcW w:w="10064" w:type="dxa"/>
            <w:vAlign w:val="center"/>
          </w:tcPr>
          <w:p w14:paraId="267EC048" w14:textId="77777777" w:rsidR="00AF2D78" w:rsidRPr="007433C3" w:rsidRDefault="00AF2D78" w:rsidP="00DC4744">
            <w:pPr>
              <w:rPr>
                <w:rFonts w:ascii="Arial Narrow" w:hAnsi="Arial Narrow"/>
                <w:sz w:val="24"/>
              </w:rPr>
            </w:pPr>
            <w:r>
              <w:rPr>
                <w:rFonts w:ascii="Arial Narrow" w:hAnsi="Arial Narrow"/>
                <w:sz w:val="24"/>
              </w:rPr>
              <w:t>POCU</w:t>
            </w:r>
          </w:p>
        </w:tc>
      </w:tr>
      <w:tr w:rsidR="00AF2D78" w:rsidRPr="007433C3" w14:paraId="6E780457" w14:textId="77777777" w:rsidTr="00DC4744">
        <w:trPr>
          <w:trHeight w:val="283"/>
          <w:jc w:val="center"/>
        </w:trPr>
        <w:tc>
          <w:tcPr>
            <w:tcW w:w="794" w:type="dxa"/>
            <w:vAlign w:val="center"/>
          </w:tcPr>
          <w:p w14:paraId="7ECD8702" w14:textId="77777777" w:rsidR="00AF2D78" w:rsidRPr="0049217F" w:rsidRDefault="00AF2D78" w:rsidP="002B670A">
            <w:pPr>
              <w:pStyle w:val="ListParagraph"/>
              <w:numPr>
                <w:ilvl w:val="0"/>
                <w:numId w:val="17"/>
              </w:numPr>
              <w:rPr>
                <w:rFonts w:ascii="Arial Narrow" w:hAnsi="Arial Narrow"/>
                <w:b/>
              </w:rPr>
            </w:pPr>
          </w:p>
        </w:tc>
        <w:tc>
          <w:tcPr>
            <w:tcW w:w="4512" w:type="dxa"/>
            <w:vAlign w:val="center"/>
          </w:tcPr>
          <w:p w14:paraId="2DC156A8" w14:textId="77777777" w:rsidR="00AF2D78" w:rsidRPr="0049217F" w:rsidRDefault="00AF2D78" w:rsidP="00DC4744">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6D26397B" w14:textId="77777777" w:rsidR="00AF2D78" w:rsidRPr="007433C3" w:rsidRDefault="00AF2D78" w:rsidP="00DC4744">
            <w:pPr>
              <w:rPr>
                <w:rFonts w:ascii="Arial Narrow" w:hAnsi="Arial Narrow"/>
                <w:sz w:val="24"/>
              </w:rPr>
            </w:pPr>
            <w:r>
              <w:rPr>
                <w:rFonts w:ascii="Arial Narrow" w:hAnsi="Arial Narrow"/>
                <w:sz w:val="24"/>
              </w:rPr>
              <w:t>Sustenabilitatea va intra în responsabilitatea parteneriatului extins al GAL-ului</w:t>
            </w:r>
          </w:p>
        </w:tc>
      </w:tr>
    </w:tbl>
    <w:p w14:paraId="0D4B63BC" w14:textId="77777777" w:rsidR="00AF2D78" w:rsidRDefault="00AF2D78" w:rsidP="000656AD">
      <w:pPr>
        <w:spacing w:after="0"/>
        <w:jc w:val="center"/>
        <w:rPr>
          <w:rFonts w:ascii="Arial Narrow" w:hAnsi="Arial Narrow"/>
        </w:rPr>
      </w:pPr>
    </w:p>
    <w:p w14:paraId="203DECF4" w14:textId="77777777" w:rsidR="00447D05" w:rsidRDefault="00447D05" w:rsidP="000656AD">
      <w:pPr>
        <w:spacing w:after="0"/>
        <w:jc w:val="center"/>
        <w:rPr>
          <w:rFonts w:ascii="Arial Narrow" w:hAnsi="Arial Narrow"/>
        </w:rPr>
      </w:pPr>
    </w:p>
    <w:p w14:paraId="02B81553" w14:textId="77777777" w:rsidR="00447D05" w:rsidRDefault="00447D05"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447D05" w:rsidRPr="00E42E59" w14:paraId="649BD97D" w14:textId="77777777" w:rsidTr="00DC4744">
        <w:trPr>
          <w:trHeight w:val="472"/>
          <w:jc w:val="center"/>
        </w:trPr>
        <w:tc>
          <w:tcPr>
            <w:tcW w:w="15370" w:type="dxa"/>
            <w:gridSpan w:val="3"/>
            <w:vAlign w:val="center"/>
          </w:tcPr>
          <w:p w14:paraId="6B16CBF8" w14:textId="77777777" w:rsidR="00447D05" w:rsidRPr="00E42E59" w:rsidRDefault="00447D05" w:rsidP="0038490E">
            <w:pPr>
              <w:jc w:val="center"/>
              <w:rPr>
                <w:rFonts w:ascii="Arial Narrow" w:hAnsi="Arial Narrow"/>
                <w:b/>
                <w:sz w:val="24"/>
              </w:rPr>
            </w:pPr>
            <w:r>
              <w:rPr>
                <w:rFonts w:ascii="Arial Narrow" w:hAnsi="Arial Narrow"/>
                <w:b/>
                <w:sz w:val="24"/>
              </w:rPr>
              <w:lastRenderedPageBreak/>
              <w:t>Fișa intervenției #18</w:t>
            </w:r>
            <w:r w:rsidR="0038490E">
              <w:rPr>
                <w:rFonts w:ascii="Arial Narrow" w:hAnsi="Arial Narrow"/>
                <w:b/>
                <w:sz w:val="24"/>
              </w:rPr>
              <w:t xml:space="preserve"> – Intervenție POR –</w:t>
            </w:r>
            <w:r w:rsidR="00DB35F5">
              <w:rPr>
                <w:rFonts w:ascii="Arial Narrow" w:hAnsi="Arial Narrow"/>
                <w:b/>
                <w:sz w:val="24"/>
              </w:rPr>
              <w:t xml:space="preserve"> R</w:t>
            </w:r>
            <w:r w:rsidR="0038490E">
              <w:rPr>
                <w:rFonts w:ascii="Arial Narrow" w:hAnsi="Arial Narrow"/>
                <w:b/>
                <w:sz w:val="24"/>
              </w:rPr>
              <w:t>eabilitare și dotare săli pentru Servicii educaționale pentru copii aflați în risc de abandon</w:t>
            </w:r>
            <w:r w:rsidR="00DB35F5">
              <w:rPr>
                <w:rFonts w:ascii="Arial Narrow" w:hAnsi="Arial Narrow"/>
                <w:b/>
                <w:sz w:val="24"/>
              </w:rPr>
              <w:t xml:space="preserve"> școlar și A doua șansă în cadrul Centrului Comunitar</w:t>
            </w:r>
          </w:p>
        </w:tc>
      </w:tr>
      <w:tr w:rsidR="00447D05" w:rsidRPr="007433C3" w14:paraId="38EDAC16" w14:textId="77777777" w:rsidTr="00DC4744">
        <w:trPr>
          <w:trHeight w:val="472"/>
          <w:jc w:val="center"/>
        </w:trPr>
        <w:tc>
          <w:tcPr>
            <w:tcW w:w="794" w:type="dxa"/>
            <w:vAlign w:val="center"/>
          </w:tcPr>
          <w:p w14:paraId="49F36CA6"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1A9BE6C9" w14:textId="77777777" w:rsidR="00447D05" w:rsidRDefault="00447D05" w:rsidP="00DC4744">
            <w:pPr>
              <w:rPr>
                <w:rFonts w:ascii="Arial Narrow" w:hAnsi="Arial Narrow"/>
                <w:b/>
                <w:sz w:val="24"/>
              </w:rPr>
            </w:pPr>
            <w:r>
              <w:rPr>
                <w:rFonts w:ascii="Arial Narrow" w:hAnsi="Arial Narrow"/>
                <w:b/>
                <w:sz w:val="24"/>
              </w:rPr>
              <w:t>Regiune de dezvoltare</w:t>
            </w:r>
          </w:p>
          <w:p w14:paraId="69F1759F" w14:textId="77777777" w:rsidR="00447D05" w:rsidRDefault="00447D05" w:rsidP="00DC4744">
            <w:pPr>
              <w:rPr>
                <w:rFonts w:ascii="Arial Narrow" w:hAnsi="Arial Narrow"/>
                <w:b/>
                <w:sz w:val="24"/>
              </w:rPr>
            </w:pPr>
            <w:r>
              <w:rPr>
                <w:rFonts w:ascii="Arial Narrow" w:hAnsi="Arial Narrow"/>
                <w:b/>
                <w:sz w:val="24"/>
              </w:rPr>
              <w:t>Județ</w:t>
            </w:r>
          </w:p>
          <w:p w14:paraId="6F3A5556" w14:textId="77777777" w:rsidR="00447D05" w:rsidRDefault="00447D05" w:rsidP="00DC4744">
            <w:pPr>
              <w:rPr>
                <w:rFonts w:ascii="Arial Narrow" w:hAnsi="Arial Narrow"/>
                <w:b/>
                <w:sz w:val="24"/>
              </w:rPr>
            </w:pPr>
            <w:r>
              <w:rPr>
                <w:rFonts w:ascii="Arial Narrow" w:hAnsi="Arial Narrow"/>
                <w:b/>
                <w:sz w:val="24"/>
              </w:rPr>
              <w:t>Oraș/municipiu</w:t>
            </w:r>
          </w:p>
        </w:tc>
        <w:tc>
          <w:tcPr>
            <w:tcW w:w="10064" w:type="dxa"/>
            <w:vAlign w:val="center"/>
          </w:tcPr>
          <w:p w14:paraId="2BE8B8C2" w14:textId="77777777" w:rsidR="00447D05" w:rsidRDefault="00447D05" w:rsidP="00DC4744">
            <w:pPr>
              <w:rPr>
                <w:rFonts w:ascii="Arial Narrow" w:hAnsi="Arial Narrow"/>
                <w:sz w:val="24"/>
              </w:rPr>
            </w:pPr>
            <w:r>
              <w:rPr>
                <w:rFonts w:ascii="Arial Narrow" w:hAnsi="Arial Narrow"/>
                <w:sz w:val="24"/>
              </w:rPr>
              <w:t>Nord-Est</w:t>
            </w:r>
          </w:p>
          <w:p w14:paraId="1A04AF57" w14:textId="77777777" w:rsidR="00447D05" w:rsidRDefault="00447D05" w:rsidP="00DC4744">
            <w:pPr>
              <w:rPr>
                <w:rFonts w:ascii="Arial Narrow" w:hAnsi="Arial Narrow"/>
                <w:sz w:val="24"/>
              </w:rPr>
            </w:pPr>
            <w:r>
              <w:rPr>
                <w:rFonts w:ascii="Arial Narrow" w:hAnsi="Arial Narrow"/>
                <w:sz w:val="24"/>
              </w:rPr>
              <w:t>Botoșani</w:t>
            </w:r>
          </w:p>
          <w:p w14:paraId="40C74D4F" w14:textId="77777777" w:rsidR="00447D05" w:rsidRPr="007433C3" w:rsidRDefault="00447D05" w:rsidP="00DC4744">
            <w:pPr>
              <w:rPr>
                <w:rFonts w:ascii="Arial Narrow" w:hAnsi="Arial Narrow"/>
                <w:sz w:val="24"/>
              </w:rPr>
            </w:pPr>
            <w:r>
              <w:rPr>
                <w:rFonts w:ascii="Arial Narrow" w:hAnsi="Arial Narrow"/>
                <w:sz w:val="24"/>
              </w:rPr>
              <w:t>Botoșani</w:t>
            </w:r>
          </w:p>
        </w:tc>
      </w:tr>
      <w:tr w:rsidR="00447D05" w:rsidRPr="007433C3" w14:paraId="012ED8E9" w14:textId="77777777" w:rsidTr="00DC4744">
        <w:trPr>
          <w:trHeight w:val="283"/>
          <w:jc w:val="center"/>
        </w:trPr>
        <w:tc>
          <w:tcPr>
            <w:tcW w:w="794" w:type="dxa"/>
            <w:vAlign w:val="center"/>
          </w:tcPr>
          <w:p w14:paraId="10EFA069"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53E99C82" w14:textId="77777777" w:rsidR="00447D05" w:rsidRPr="0049217F" w:rsidRDefault="00447D05" w:rsidP="00DC4744">
            <w:pPr>
              <w:rPr>
                <w:rFonts w:ascii="Arial Narrow" w:hAnsi="Arial Narrow"/>
                <w:b/>
                <w:sz w:val="24"/>
              </w:rPr>
            </w:pPr>
            <w:r>
              <w:rPr>
                <w:rFonts w:ascii="Arial Narrow" w:hAnsi="Arial Narrow"/>
                <w:b/>
                <w:sz w:val="24"/>
              </w:rPr>
              <w:t>Nume GAL</w:t>
            </w:r>
          </w:p>
        </w:tc>
        <w:tc>
          <w:tcPr>
            <w:tcW w:w="10064" w:type="dxa"/>
            <w:vAlign w:val="center"/>
          </w:tcPr>
          <w:p w14:paraId="44260231" w14:textId="77777777" w:rsidR="00447D05" w:rsidRPr="007433C3" w:rsidRDefault="00447D05" w:rsidP="00DC4744">
            <w:pPr>
              <w:rPr>
                <w:rFonts w:ascii="Arial Narrow" w:hAnsi="Arial Narrow"/>
                <w:sz w:val="24"/>
              </w:rPr>
            </w:pPr>
            <w:r>
              <w:rPr>
                <w:rFonts w:ascii="Arial Narrow" w:hAnsi="Arial Narrow"/>
                <w:sz w:val="24"/>
              </w:rPr>
              <w:t>GAL „Botoșani pentru viitor”</w:t>
            </w:r>
          </w:p>
        </w:tc>
      </w:tr>
      <w:tr w:rsidR="00447D05" w:rsidRPr="007433C3" w14:paraId="49155246" w14:textId="77777777" w:rsidTr="00DC4744">
        <w:trPr>
          <w:trHeight w:val="283"/>
          <w:jc w:val="center"/>
        </w:trPr>
        <w:tc>
          <w:tcPr>
            <w:tcW w:w="794" w:type="dxa"/>
            <w:vAlign w:val="center"/>
          </w:tcPr>
          <w:p w14:paraId="7D442494"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3A3C3BFA" w14:textId="77777777" w:rsidR="00447D05" w:rsidRPr="0049217F" w:rsidRDefault="00447D05" w:rsidP="00DC4744">
            <w:pPr>
              <w:rPr>
                <w:rFonts w:ascii="Arial Narrow" w:hAnsi="Arial Narrow"/>
                <w:b/>
                <w:sz w:val="24"/>
              </w:rPr>
            </w:pPr>
            <w:r>
              <w:rPr>
                <w:rFonts w:ascii="Arial Narrow" w:hAnsi="Arial Narrow"/>
                <w:b/>
                <w:sz w:val="24"/>
              </w:rPr>
              <w:t>Date de contact GAL</w:t>
            </w:r>
          </w:p>
        </w:tc>
        <w:tc>
          <w:tcPr>
            <w:tcW w:w="10064" w:type="dxa"/>
            <w:vAlign w:val="center"/>
          </w:tcPr>
          <w:p w14:paraId="33D5AEBA" w14:textId="77777777" w:rsidR="00447D05" w:rsidRDefault="00447D05" w:rsidP="00DC4744">
            <w:pPr>
              <w:rPr>
                <w:rFonts w:ascii="Arial Narrow" w:hAnsi="Arial Narrow"/>
                <w:sz w:val="24"/>
              </w:rPr>
            </w:pPr>
            <w:r>
              <w:rPr>
                <w:rFonts w:ascii="Arial Narrow" w:hAnsi="Arial Narrow"/>
                <w:sz w:val="24"/>
              </w:rPr>
              <w:t>Strada Poștei, nr. 9, etaj 2, camera 214, Botoșani</w:t>
            </w:r>
          </w:p>
          <w:p w14:paraId="279CE54C" w14:textId="77777777" w:rsidR="00447D05" w:rsidRPr="007433C3" w:rsidRDefault="00447D05" w:rsidP="00DC4744">
            <w:pPr>
              <w:rPr>
                <w:rFonts w:ascii="Arial Narrow" w:hAnsi="Arial Narrow"/>
                <w:sz w:val="24"/>
              </w:rPr>
            </w:pPr>
            <w:r>
              <w:rPr>
                <w:rFonts w:ascii="Arial Narrow" w:hAnsi="Arial Narrow"/>
                <w:sz w:val="24"/>
              </w:rPr>
              <w:t>galbotosani@gmail.com</w:t>
            </w:r>
          </w:p>
        </w:tc>
      </w:tr>
      <w:tr w:rsidR="00447D05" w:rsidRPr="007433C3" w14:paraId="23249839" w14:textId="77777777" w:rsidTr="00DC4744">
        <w:trPr>
          <w:trHeight w:val="283"/>
          <w:jc w:val="center"/>
        </w:trPr>
        <w:tc>
          <w:tcPr>
            <w:tcW w:w="794" w:type="dxa"/>
            <w:vAlign w:val="center"/>
          </w:tcPr>
          <w:p w14:paraId="52023413"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3994A547" w14:textId="77777777" w:rsidR="00447D05" w:rsidRPr="0049217F" w:rsidRDefault="00447D05" w:rsidP="00DC4744">
            <w:pPr>
              <w:rPr>
                <w:rFonts w:ascii="Arial Narrow" w:hAnsi="Arial Narrow"/>
                <w:b/>
                <w:sz w:val="24"/>
              </w:rPr>
            </w:pPr>
            <w:r>
              <w:rPr>
                <w:rFonts w:ascii="Arial Narrow" w:hAnsi="Arial Narrow"/>
                <w:b/>
                <w:sz w:val="24"/>
              </w:rPr>
              <w:t>Teritoriul vizat de SDL</w:t>
            </w:r>
          </w:p>
        </w:tc>
        <w:tc>
          <w:tcPr>
            <w:tcW w:w="10064" w:type="dxa"/>
            <w:vAlign w:val="center"/>
          </w:tcPr>
          <w:p w14:paraId="16956F9C" w14:textId="77777777" w:rsidR="00447D05" w:rsidRDefault="00447D05" w:rsidP="00DC4744">
            <w:pPr>
              <w:rPr>
                <w:rFonts w:ascii="Arial Narrow" w:hAnsi="Arial Narrow"/>
                <w:sz w:val="24"/>
              </w:rPr>
            </w:pPr>
            <w:r>
              <w:rPr>
                <w:rFonts w:ascii="Arial Narrow" w:hAnsi="Arial Narrow"/>
                <w:sz w:val="24"/>
              </w:rPr>
              <w:t>ZUM Cartierul Tineretului</w:t>
            </w:r>
          </w:p>
          <w:p w14:paraId="7DE76CD7" w14:textId="77777777" w:rsidR="00447D05" w:rsidRDefault="00447D05" w:rsidP="00DC4744">
            <w:pPr>
              <w:rPr>
                <w:rFonts w:ascii="Arial Narrow" w:hAnsi="Arial Narrow"/>
                <w:sz w:val="24"/>
              </w:rPr>
            </w:pPr>
            <w:r>
              <w:rPr>
                <w:rFonts w:ascii="Arial Narrow" w:hAnsi="Arial Narrow"/>
                <w:sz w:val="24"/>
              </w:rPr>
              <w:t>ZUM Centrul Vechi</w:t>
            </w:r>
          </w:p>
          <w:p w14:paraId="324764A6" w14:textId="77777777" w:rsidR="00447D05" w:rsidRDefault="00447D05" w:rsidP="00DC4744">
            <w:pPr>
              <w:rPr>
                <w:rFonts w:ascii="Arial Narrow" w:hAnsi="Arial Narrow"/>
                <w:sz w:val="24"/>
              </w:rPr>
            </w:pPr>
            <w:r>
              <w:rPr>
                <w:rFonts w:ascii="Arial Narrow" w:hAnsi="Arial Narrow"/>
                <w:sz w:val="24"/>
              </w:rPr>
              <w:t xml:space="preserve">ZUF – Nord – Strada Tomis, Str. Zimbrului, Str. Împărat Traian; </w:t>
            </w:r>
          </w:p>
          <w:p w14:paraId="77ED078C" w14:textId="77777777" w:rsidR="00447D05" w:rsidRDefault="00447D05" w:rsidP="00DC4744">
            <w:pPr>
              <w:rPr>
                <w:rFonts w:ascii="Arial Narrow" w:hAnsi="Arial Narrow"/>
                <w:sz w:val="24"/>
              </w:rPr>
            </w:pPr>
            <w:r>
              <w:rPr>
                <w:rFonts w:ascii="Arial Narrow" w:hAnsi="Arial Narrow"/>
                <w:sz w:val="24"/>
              </w:rPr>
              <w:t>Est – Str. Săvenilor nr. 33-59, Str. Tudor Vladimirescu nr. 12-96, Str. I.C. Brătianu nr. 40-52;</w:t>
            </w:r>
          </w:p>
          <w:p w14:paraId="5B477E7E" w14:textId="77777777" w:rsidR="00447D05" w:rsidRDefault="00447D05" w:rsidP="00DC4744">
            <w:pPr>
              <w:rPr>
                <w:rFonts w:ascii="Arial Narrow" w:hAnsi="Arial Narrow"/>
                <w:sz w:val="24"/>
              </w:rPr>
            </w:pPr>
            <w:r>
              <w:rPr>
                <w:rFonts w:ascii="Arial Narrow" w:hAnsi="Arial Narrow"/>
                <w:sz w:val="24"/>
              </w:rPr>
              <w:t>Sud – Str. Petru Rareș, Str. Victoriei, Str. 1 Decembrie;</w:t>
            </w:r>
          </w:p>
          <w:p w14:paraId="60CC92B2" w14:textId="77777777" w:rsidR="00447D05" w:rsidRPr="007433C3" w:rsidRDefault="00447D05" w:rsidP="00DC4744">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447D05" w:rsidRPr="007433C3" w14:paraId="1AA8D606" w14:textId="77777777" w:rsidTr="00DC4744">
        <w:trPr>
          <w:trHeight w:val="283"/>
          <w:jc w:val="center"/>
        </w:trPr>
        <w:tc>
          <w:tcPr>
            <w:tcW w:w="794" w:type="dxa"/>
            <w:vAlign w:val="center"/>
          </w:tcPr>
          <w:p w14:paraId="4DF08937"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1FCCD9E6" w14:textId="77777777" w:rsidR="00447D05" w:rsidRPr="0049217F" w:rsidRDefault="00447D05" w:rsidP="00DC4744">
            <w:pPr>
              <w:rPr>
                <w:rFonts w:ascii="Arial Narrow" w:hAnsi="Arial Narrow"/>
                <w:b/>
                <w:sz w:val="24"/>
              </w:rPr>
            </w:pPr>
            <w:r>
              <w:rPr>
                <w:rFonts w:ascii="Arial Narrow" w:hAnsi="Arial Narrow"/>
                <w:b/>
                <w:sz w:val="24"/>
              </w:rPr>
              <w:t>Titlul intervenției</w:t>
            </w:r>
          </w:p>
        </w:tc>
        <w:tc>
          <w:tcPr>
            <w:tcW w:w="10064" w:type="dxa"/>
            <w:vAlign w:val="center"/>
          </w:tcPr>
          <w:p w14:paraId="10D01B02" w14:textId="77777777" w:rsidR="00447D05" w:rsidRPr="007433C3" w:rsidRDefault="00DB35F5" w:rsidP="00DC4744">
            <w:pPr>
              <w:rPr>
                <w:rFonts w:ascii="Arial Narrow" w:hAnsi="Arial Narrow"/>
                <w:sz w:val="24"/>
              </w:rPr>
            </w:pPr>
            <w:r w:rsidRPr="00DB35F5">
              <w:rPr>
                <w:rFonts w:ascii="Arial Narrow" w:hAnsi="Arial Narrow"/>
                <w:sz w:val="24"/>
              </w:rPr>
              <w:t>Reabilitare și dotare săli pentru Servicii educaționale pentru copii aflați în risc de abandon școlar și A doua șansă în cadrul Centrului Comunitar</w:t>
            </w:r>
          </w:p>
        </w:tc>
      </w:tr>
      <w:tr w:rsidR="00447D05" w:rsidRPr="007433C3" w14:paraId="0B2FF2BC" w14:textId="77777777" w:rsidTr="00DC4744">
        <w:trPr>
          <w:trHeight w:val="283"/>
          <w:jc w:val="center"/>
        </w:trPr>
        <w:tc>
          <w:tcPr>
            <w:tcW w:w="794" w:type="dxa"/>
            <w:vAlign w:val="center"/>
          </w:tcPr>
          <w:p w14:paraId="5A2763CB"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342C44C1" w14:textId="77777777" w:rsidR="00447D05" w:rsidRPr="0049217F" w:rsidRDefault="00447D05" w:rsidP="00DC4744">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21566A12" w14:textId="77777777" w:rsidR="00447D05" w:rsidRPr="007433C3" w:rsidRDefault="00447D05" w:rsidP="00DC4744">
            <w:pPr>
              <w:rPr>
                <w:rFonts w:ascii="Arial Narrow" w:hAnsi="Arial Narrow"/>
                <w:sz w:val="24"/>
              </w:rPr>
            </w:pPr>
            <w:r>
              <w:rPr>
                <w:rFonts w:ascii="Arial Narrow" w:hAnsi="Arial Narrow"/>
                <w:sz w:val="24"/>
              </w:rPr>
              <w:t>OS 5 – Creșterea accesului la educație pentru minim 320 de persoane din comunitățile marginalizate aflate în risc de sărăcie sau excluziune socială, pe o perioadă de 3 ani</w:t>
            </w:r>
          </w:p>
        </w:tc>
      </w:tr>
      <w:tr w:rsidR="00447D05" w:rsidRPr="007433C3" w14:paraId="1F22A3BB" w14:textId="77777777" w:rsidTr="00DC4744">
        <w:trPr>
          <w:trHeight w:val="283"/>
          <w:jc w:val="center"/>
        </w:trPr>
        <w:tc>
          <w:tcPr>
            <w:tcW w:w="794" w:type="dxa"/>
            <w:vAlign w:val="center"/>
          </w:tcPr>
          <w:p w14:paraId="497FC0A2"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450DD261" w14:textId="77777777" w:rsidR="00447D05" w:rsidRPr="0049217F" w:rsidRDefault="00447D05" w:rsidP="00DC4744">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3E4CB0AD" w14:textId="77777777" w:rsidR="00447D05" w:rsidRPr="007433C3" w:rsidRDefault="00447D05" w:rsidP="00DC4744">
            <w:pPr>
              <w:rPr>
                <w:rFonts w:ascii="Arial Narrow" w:hAnsi="Arial Narrow"/>
                <w:sz w:val="24"/>
              </w:rPr>
            </w:pPr>
            <w:r>
              <w:rPr>
                <w:rFonts w:ascii="Arial Narrow" w:hAnsi="Arial Narrow"/>
                <w:sz w:val="24"/>
              </w:rPr>
              <w:t>Măsura 10 – Reducerea gradului de abandon școlar</w:t>
            </w:r>
          </w:p>
        </w:tc>
      </w:tr>
      <w:tr w:rsidR="00447D05" w:rsidRPr="007433C3" w14:paraId="24376C08" w14:textId="77777777" w:rsidTr="00DC4744">
        <w:trPr>
          <w:trHeight w:val="283"/>
          <w:jc w:val="center"/>
        </w:trPr>
        <w:tc>
          <w:tcPr>
            <w:tcW w:w="794" w:type="dxa"/>
            <w:vAlign w:val="center"/>
          </w:tcPr>
          <w:p w14:paraId="0EF01055"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2AAF46BA" w14:textId="77777777" w:rsidR="00447D05" w:rsidRPr="0049217F" w:rsidRDefault="00447D05" w:rsidP="00DC4744">
            <w:pPr>
              <w:rPr>
                <w:rFonts w:ascii="Arial Narrow" w:hAnsi="Arial Narrow"/>
                <w:b/>
                <w:sz w:val="24"/>
              </w:rPr>
            </w:pPr>
            <w:r>
              <w:rPr>
                <w:rFonts w:ascii="Arial Narrow" w:hAnsi="Arial Narrow"/>
                <w:b/>
                <w:sz w:val="24"/>
              </w:rPr>
              <w:t>Justificarea intervenției</w:t>
            </w:r>
          </w:p>
        </w:tc>
        <w:tc>
          <w:tcPr>
            <w:tcW w:w="10064" w:type="dxa"/>
            <w:vAlign w:val="center"/>
          </w:tcPr>
          <w:p w14:paraId="213909BD" w14:textId="77777777" w:rsidR="00447D05" w:rsidRPr="007433C3" w:rsidRDefault="00DB35F5" w:rsidP="00DC4744">
            <w:pPr>
              <w:rPr>
                <w:rFonts w:ascii="Arial Narrow" w:hAnsi="Arial Narrow"/>
                <w:sz w:val="24"/>
              </w:rPr>
            </w:pPr>
            <w:r>
              <w:rPr>
                <w:rFonts w:ascii="Arial Narrow" w:hAnsi="Arial Narrow"/>
                <w:sz w:val="24"/>
              </w:rPr>
              <w:t>Necesitatea amenajării de spații speciale desfășurării de acte educaționale</w:t>
            </w:r>
          </w:p>
        </w:tc>
      </w:tr>
      <w:tr w:rsidR="00447D05" w:rsidRPr="007433C3" w14:paraId="0C650E57" w14:textId="77777777" w:rsidTr="00DC4744">
        <w:trPr>
          <w:trHeight w:val="283"/>
          <w:jc w:val="center"/>
        </w:trPr>
        <w:tc>
          <w:tcPr>
            <w:tcW w:w="794" w:type="dxa"/>
            <w:vAlign w:val="center"/>
          </w:tcPr>
          <w:p w14:paraId="7D38369C"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7093F85A" w14:textId="77777777" w:rsidR="00447D05" w:rsidRPr="0049217F" w:rsidRDefault="00447D05" w:rsidP="00DC4744">
            <w:pPr>
              <w:rPr>
                <w:rFonts w:ascii="Arial Narrow" w:hAnsi="Arial Narrow"/>
                <w:b/>
                <w:sz w:val="24"/>
              </w:rPr>
            </w:pPr>
            <w:r>
              <w:rPr>
                <w:rFonts w:ascii="Arial Narrow" w:hAnsi="Arial Narrow"/>
                <w:b/>
                <w:sz w:val="24"/>
              </w:rPr>
              <w:t>Comunitatea marginalizată din teritoriu</w:t>
            </w:r>
          </w:p>
        </w:tc>
        <w:tc>
          <w:tcPr>
            <w:tcW w:w="10064" w:type="dxa"/>
            <w:vAlign w:val="center"/>
          </w:tcPr>
          <w:p w14:paraId="77AB944C" w14:textId="77777777" w:rsidR="00447D05" w:rsidRPr="007433C3" w:rsidRDefault="00447D05" w:rsidP="00DC4744">
            <w:pPr>
              <w:rPr>
                <w:rFonts w:ascii="Arial Narrow" w:hAnsi="Arial Narrow"/>
                <w:sz w:val="24"/>
              </w:rPr>
            </w:pPr>
            <w:r>
              <w:rPr>
                <w:rFonts w:ascii="Arial Narrow" w:hAnsi="Arial Narrow"/>
                <w:sz w:val="24"/>
              </w:rPr>
              <w:t>Roma și non-roma</w:t>
            </w:r>
          </w:p>
        </w:tc>
      </w:tr>
      <w:tr w:rsidR="00447D05" w:rsidRPr="007433C3" w14:paraId="099CC642" w14:textId="77777777" w:rsidTr="00DC4744">
        <w:trPr>
          <w:trHeight w:val="283"/>
          <w:jc w:val="center"/>
        </w:trPr>
        <w:tc>
          <w:tcPr>
            <w:tcW w:w="794" w:type="dxa"/>
            <w:vAlign w:val="center"/>
          </w:tcPr>
          <w:p w14:paraId="1BE3D448"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0E539C3C" w14:textId="77777777" w:rsidR="00447D05" w:rsidRPr="0049217F" w:rsidRDefault="00447D05" w:rsidP="00DC4744">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389D679D" w14:textId="77777777" w:rsidR="00447D05" w:rsidRPr="007433C3" w:rsidRDefault="00447D05" w:rsidP="00DB35F5">
            <w:pPr>
              <w:rPr>
                <w:rFonts w:ascii="Arial Narrow" w:hAnsi="Arial Narrow"/>
                <w:sz w:val="24"/>
              </w:rPr>
            </w:pPr>
            <w:r>
              <w:rPr>
                <w:rFonts w:ascii="Arial Narrow" w:hAnsi="Arial Narrow"/>
                <w:sz w:val="24"/>
              </w:rPr>
              <w:t>3</w:t>
            </w:r>
            <w:r w:rsidR="00DB35F5">
              <w:rPr>
                <w:rFonts w:ascii="Arial Narrow" w:hAnsi="Arial Narrow"/>
                <w:sz w:val="24"/>
              </w:rPr>
              <w:t>20 de persoane</w:t>
            </w:r>
          </w:p>
        </w:tc>
      </w:tr>
      <w:tr w:rsidR="00447D05" w:rsidRPr="007433C3" w14:paraId="0A3EC7E7" w14:textId="77777777" w:rsidTr="00DC4744">
        <w:trPr>
          <w:trHeight w:val="283"/>
          <w:jc w:val="center"/>
        </w:trPr>
        <w:tc>
          <w:tcPr>
            <w:tcW w:w="794" w:type="dxa"/>
            <w:vAlign w:val="center"/>
          </w:tcPr>
          <w:p w14:paraId="5E6E8BBF"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51F3F9F3" w14:textId="77777777" w:rsidR="00447D05" w:rsidRPr="0049217F" w:rsidRDefault="00447D05" w:rsidP="00DC4744">
            <w:pPr>
              <w:rPr>
                <w:rFonts w:ascii="Arial Narrow" w:hAnsi="Arial Narrow"/>
                <w:b/>
                <w:sz w:val="24"/>
              </w:rPr>
            </w:pPr>
            <w:r>
              <w:rPr>
                <w:rFonts w:ascii="Arial Narrow" w:hAnsi="Arial Narrow"/>
                <w:b/>
                <w:sz w:val="24"/>
              </w:rPr>
              <w:t>Durata estimată a intervenției</w:t>
            </w:r>
          </w:p>
        </w:tc>
        <w:tc>
          <w:tcPr>
            <w:tcW w:w="10064" w:type="dxa"/>
            <w:vAlign w:val="center"/>
          </w:tcPr>
          <w:p w14:paraId="17C8B7C5" w14:textId="77777777" w:rsidR="00447D05" w:rsidRPr="007433C3" w:rsidRDefault="00447D05" w:rsidP="00DC4744">
            <w:pPr>
              <w:rPr>
                <w:rFonts w:ascii="Arial Narrow" w:hAnsi="Arial Narrow"/>
                <w:sz w:val="24"/>
              </w:rPr>
            </w:pPr>
            <w:r>
              <w:rPr>
                <w:rFonts w:ascii="Arial Narrow" w:hAnsi="Arial Narrow"/>
                <w:sz w:val="24"/>
              </w:rPr>
              <w:t>36 luni</w:t>
            </w:r>
          </w:p>
        </w:tc>
      </w:tr>
      <w:tr w:rsidR="00447D05" w:rsidRPr="007433C3" w14:paraId="2354A977" w14:textId="77777777" w:rsidTr="00DC4744">
        <w:trPr>
          <w:trHeight w:val="283"/>
          <w:jc w:val="center"/>
        </w:trPr>
        <w:tc>
          <w:tcPr>
            <w:tcW w:w="794" w:type="dxa"/>
            <w:vAlign w:val="center"/>
          </w:tcPr>
          <w:p w14:paraId="25879966"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5E14A589" w14:textId="77777777" w:rsidR="00447D05" w:rsidRPr="0049217F" w:rsidRDefault="00447D05" w:rsidP="00DC4744">
            <w:pPr>
              <w:rPr>
                <w:rFonts w:ascii="Arial Narrow" w:hAnsi="Arial Narrow"/>
                <w:b/>
                <w:sz w:val="24"/>
              </w:rPr>
            </w:pPr>
            <w:r>
              <w:rPr>
                <w:rFonts w:ascii="Arial Narrow" w:hAnsi="Arial Narrow"/>
                <w:b/>
                <w:sz w:val="24"/>
              </w:rPr>
              <w:t>Buget estimativ</w:t>
            </w:r>
          </w:p>
        </w:tc>
        <w:tc>
          <w:tcPr>
            <w:tcW w:w="10064" w:type="dxa"/>
            <w:vAlign w:val="center"/>
          </w:tcPr>
          <w:p w14:paraId="591F5D8C" w14:textId="77777777" w:rsidR="00447D05" w:rsidRPr="007433C3" w:rsidRDefault="00DB35F5" w:rsidP="00DC4744">
            <w:pPr>
              <w:rPr>
                <w:rFonts w:ascii="Arial Narrow" w:hAnsi="Arial Narrow"/>
                <w:sz w:val="24"/>
              </w:rPr>
            </w:pPr>
            <w:r>
              <w:rPr>
                <w:rFonts w:ascii="Arial Narrow" w:hAnsi="Arial Narrow"/>
                <w:sz w:val="24"/>
              </w:rPr>
              <w:t>N/A Se va amenaja un spațiu</w:t>
            </w:r>
            <w:r w:rsidR="00AA5688">
              <w:rPr>
                <w:rFonts w:ascii="Arial Narrow" w:hAnsi="Arial Narrow"/>
                <w:sz w:val="24"/>
              </w:rPr>
              <w:t xml:space="preserve"> în cadrul Centrului Comunitar</w:t>
            </w:r>
          </w:p>
        </w:tc>
      </w:tr>
      <w:tr w:rsidR="00447D05" w:rsidRPr="007433C3" w14:paraId="6C603EC4" w14:textId="77777777" w:rsidTr="00DC4744">
        <w:trPr>
          <w:trHeight w:val="283"/>
          <w:jc w:val="center"/>
        </w:trPr>
        <w:tc>
          <w:tcPr>
            <w:tcW w:w="794" w:type="dxa"/>
            <w:vAlign w:val="center"/>
          </w:tcPr>
          <w:p w14:paraId="01F5F966"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546D7640" w14:textId="77777777" w:rsidR="00447D05" w:rsidRPr="0049217F" w:rsidRDefault="00447D05" w:rsidP="00DC4744">
            <w:pPr>
              <w:rPr>
                <w:rFonts w:ascii="Arial Narrow" w:hAnsi="Arial Narrow"/>
                <w:b/>
                <w:sz w:val="24"/>
              </w:rPr>
            </w:pPr>
            <w:r>
              <w:rPr>
                <w:rFonts w:ascii="Arial Narrow" w:hAnsi="Arial Narrow"/>
                <w:b/>
                <w:sz w:val="24"/>
              </w:rPr>
              <w:t>Surse de finanțare</w:t>
            </w:r>
          </w:p>
        </w:tc>
        <w:tc>
          <w:tcPr>
            <w:tcW w:w="10064" w:type="dxa"/>
            <w:vAlign w:val="center"/>
          </w:tcPr>
          <w:p w14:paraId="065E57F0" w14:textId="77777777" w:rsidR="00447D05" w:rsidRPr="007433C3" w:rsidRDefault="002B670A" w:rsidP="00DC4744">
            <w:pPr>
              <w:rPr>
                <w:rFonts w:ascii="Arial Narrow" w:hAnsi="Arial Narrow"/>
                <w:sz w:val="24"/>
              </w:rPr>
            </w:pPr>
            <w:r>
              <w:rPr>
                <w:rFonts w:ascii="Arial Narrow" w:hAnsi="Arial Narrow"/>
                <w:sz w:val="24"/>
              </w:rPr>
              <w:t>POR</w:t>
            </w:r>
          </w:p>
        </w:tc>
      </w:tr>
      <w:tr w:rsidR="00447D05" w:rsidRPr="007433C3" w14:paraId="4BF40252" w14:textId="77777777" w:rsidTr="00DC4744">
        <w:trPr>
          <w:trHeight w:val="283"/>
          <w:jc w:val="center"/>
        </w:trPr>
        <w:tc>
          <w:tcPr>
            <w:tcW w:w="794" w:type="dxa"/>
            <w:vAlign w:val="center"/>
          </w:tcPr>
          <w:p w14:paraId="4354E854" w14:textId="77777777" w:rsidR="00447D05" w:rsidRPr="0049217F" w:rsidRDefault="00447D05" w:rsidP="002B670A">
            <w:pPr>
              <w:pStyle w:val="ListParagraph"/>
              <w:numPr>
                <w:ilvl w:val="0"/>
                <w:numId w:val="18"/>
              </w:numPr>
              <w:rPr>
                <w:rFonts w:ascii="Arial Narrow" w:hAnsi="Arial Narrow"/>
                <w:b/>
              </w:rPr>
            </w:pPr>
          </w:p>
        </w:tc>
        <w:tc>
          <w:tcPr>
            <w:tcW w:w="4512" w:type="dxa"/>
            <w:vAlign w:val="center"/>
          </w:tcPr>
          <w:p w14:paraId="2B61B390" w14:textId="77777777" w:rsidR="00447D05" w:rsidRPr="0049217F" w:rsidRDefault="00447D05" w:rsidP="00DC4744">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5E325501" w14:textId="77777777" w:rsidR="00447D05" w:rsidRPr="007433C3" w:rsidRDefault="00AA5688" w:rsidP="00DC4744">
            <w:pPr>
              <w:rPr>
                <w:rFonts w:ascii="Arial Narrow" w:hAnsi="Arial Narrow"/>
                <w:sz w:val="24"/>
              </w:rPr>
            </w:pPr>
            <w:r>
              <w:rPr>
                <w:rFonts w:ascii="Arial Narrow" w:hAnsi="Arial Narrow"/>
                <w:sz w:val="24"/>
              </w:rPr>
              <w:t>Sustenabilitatea va fi făcută de Societatea Locativa din subordinea Consiliului Local</w:t>
            </w:r>
          </w:p>
        </w:tc>
      </w:tr>
    </w:tbl>
    <w:p w14:paraId="6B09E066" w14:textId="77777777" w:rsidR="00447D05" w:rsidRDefault="00447D05" w:rsidP="000656AD">
      <w:pPr>
        <w:spacing w:after="0"/>
        <w:jc w:val="center"/>
        <w:rPr>
          <w:rFonts w:ascii="Arial Narrow" w:hAnsi="Arial Narrow"/>
        </w:rPr>
      </w:pPr>
    </w:p>
    <w:p w14:paraId="74F2965F" w14:textId="77777777" w:rsidR="00AA5688" w:rsidRDefault="00AA5688"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AA5688" w:rsidRPr="00E42E59" w14:paraId="5441CF31" w14:textId="77777777" w:rsidTr="00DC4744">
        <w:trPr>
          <w:trHeight w:val="472"/>
          <w:jc w:val="center"/>
        </w:trPr>
        <w:tc>
          <w:tcPr>
            <w:tcW w:w="15370" w:type="dxa"/>
            <w:gridSpan w:val="3"/>
            <w:vAlign w:val="center"/>
          </w:tcPr>
          <w:p w14:paraId="197FBB51" w14:textId="77777777" w:rsidR="00AA5688" w:rsidRPr="00E42E59" w:rsidRDefault="00AA5688" w:rsidP="002B670A">
            <w:pPr>
              <w:jc w:val="center"/>
              <w:rPr>
                <w:rFonts w:ascii="Arial Narrow" w:hAnsi="Arial Narrow"/>
                <w:b/>
                <w:sz w:val="24"/>
              </w:rPr>
            </w:pPr>
            <w:r>
              <w:rPr>
                <w:rFonts w:ascii="Arial Narrow" w:hAnsi="Arial Narrow"/>
                <w:b/>
                <w:sz w:val="24"/>
              </w:rPr>
              <w:lastRenderedPageBreak/>
              <w:t>Fișa intervenției #19 – Intervenție PO</w:t>
            </w:r>
            <w:r w:rsidR="00967F85">
              <w:rPr>
                <w:rFonts w:ascii="Arial Narrow" w:hAnsi="Arial Narrow"/>
                <w:b/>
                <w:sz w:val="24"/>
              </w:rPr>
              <w:t>CU</w:t>
            </w:r>
            <w:r>
              <w:rPr>
                <w:rFonts w:ascii="Arial Narrow" w:hAnsi="Arial Narrow"/>
                <w:b/>
                <w:sz w:val="24"/>
              </w:rPr>
              <w:t xml:space="preserve"> – </w:t>
            </w:r>
            <w:r w:rsidR="002B670A">
              <w:rPr>
                <w:rFonts w:ascii="Arial Narrow" w:hAnsi="Arial Narrow"/>
                <w:b/>
                <w:sz w:val="24"/>
              </w:rPr>
              <w:t>Servicii de tip A doua șansă pentru 20 de persoane</w:t>
            </w:r>
          </w:p>
        </w:tc>
      </w:tr>
      <w:tr w:rsidR="00AA5688" w:rsidRPr="007433C3" w14:paraId="345E1E6E" w14:textId="77777777" w:rsidTr="00DC4744">
        <w:trPr>
          <w:trHeight w:val="472"/>
          <w:jc w:val="center"/>
        </w:trPr>
        <w:tc>
          <w:tcPr>
            <w:tcW w:w="794" w:type="dxa"/>
            <w:vAlign w:val="center"/>
          </w:tcPr>
          <w:p w14:paraId="7BB6708D"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2108C4B0" w14:textId="77777777" w:rsidR="00AA5688" w:rsidRDefault="00AA5688" w:rsidP="00DC4744">
            <w:pPr>
              <w:rPr>
                <w:rFonts w:ascii="Arial Narrow" w:hAnsi="Arial Narrow"/>
                <w:b/>
                <w:sz w:val="24"/>
              </w:rPr>
            </w:pPr>
            <w:r>
              <w:rPr>
                <w:rFonts w:ascii="Arial Narrow" w:hAnsi="Arial Narrow"/>
                <w:b/>
                <w:sz w:val="24"/>
              </w:rPr>
              <w:t>Regiune de dezvoltare</w:t>
            </w:r>
          </w:p>
          <w:p w14:paraId="686E6A54" w14:textId="77777777" w:rsidR="00AA5688" w:rsidRDefault="00AA5688" w:rsidP="00DC4744">
            <w:pPr>
              <w:rPr>
                <w:rFonts w:ascii="Arial Narrow" w:hAnsi="Arial Narrow"/>
                <w:b/>
                <w:sz w:val="24"/>
              </w:rPr>
            </w:pPr>
            <w:r>
              <w:rPr>
                <w:rFonts w:ascii="Arial Narrow" w:hAnsi="Arial Narrow"/>
                <w:b/>
                <w:sz w:val="24"/>
              </w:rPr>
              <w:t>Județ</w:t>
            </w:r>
          </w:p>
          <w:p w14:paraId="6EF202E9" w14:textId="77777777" w:rsidR="00AA5688" w:rsidRDefault="00AA5688" w:rsidP="00DC4744">
            <w:pPr>
              <w:rPr>
                <w:rFonts w:ascii="Arial Narrow" w:hAnsi="Arial Narrow"/>
                <w:b/>
                <w:sz w:val="24"/>
              </w:rPr>
            </w:pPr>
            <w:r>
              <w:rPr>
                <w:rFonts w:ascii="Arial Narrow" w:hAnsi="Arial Narrow"/>
                <w:b/>
                <w:sz w:val="24"/>
              </w:rPr>
              <w:t>Oraș/municipiu</w:t>
            </w:r>
          </w:p>
        </w:tc>
        <w:tc>
          <w:tcPr>
            <w:tcW w:w="10064" w:type="dxa"/>
            <w:vAlign w:val="center"/>
          </w:tcPr>
          <w:p w14:paraId="5566A226" w14:textId="77777777" w:rsidR="00AA5688" w:rsidRDefault="00AA5688" w:rsidP="00DC4744">
            <w:pPr>
              <w:rPr>
                <w:rFonts w:ascii="Arial Narrow" w:hAnsi="Arial Narrow"/>
                <w:sz w:val="24"/>
              </w:rPr>
            </w:pPr>
            <w:r>
              <w:rPr>
                <w:rFonts w:ascii="Arial Narrow" w:hAnsi="Arial Narrow"/>
                <w:sz w:val="24"/>
              </w:rPr>
              <w:t>Nord-Est</w:t>
            </w:r>
          </w:p>
          <w:p w14:paraId="5D676F3C" w14:textId="77777777" w:rsidR="00AA5688" w:rsidRDefault="00AA5688" w:rsidP="00DC4744">
            <w:pPr>
              <w:rPr>
                <w:rFonts w:ascii="Arial Narrow" w:hAnsi="Arial Narrow"/>
                <w:sz w:val="24"/>
              </w:rPr>
            </w:pPr>
            <w:r>
              <w:rPr>
                <w:rFonts w:ascii="Arial Narrow" w:hAnsi="Arial Narrow"/>
                <w:sz w:val="24"/>
              </w:rPr>
              <w:t>Botoșani</w:t>
            </w:r>
          </w:p>
          <w:p w14:paraId="64232C0F" w14:textId="77777777" w:rsidR="00AA5688" w:rsidRPr="007433C3" w:rsidRDefault="00AA5688" w:rsidP="00DC4744">
            <w:pPr>
              <w:rPr>
                <w:rFonts w:ascii="Arial Narrow" w:hAnsi="Arial Narrow"/>
                <w:sz w:val="24"/>
              </w:rPr>
            </w:pPr>
            <w:r>
              <w:rPr>
                <w:rFonts w:ascii="Arial Narrow" w:hAnsi="Arial Narrow"/>
                <w:sz w:val="24"/>
              </w:rPr>
              <w:t>Botoșani</w:t>
            </w:r>
          </w:p>
        </w:tc>
      </w:tr>
      <w:tr w:rsidR="00AA5688" w:rsidRPr="007433C3" w14:paraId="229B1922" w14:textId="77777777" w:rsidTr="00DC4744">
        <w:trPr>
          <w:trHeight w:val="283"/>
          <w:jc w:val="center"/>
        </w:trPr>
        <w:tc>
          <w:tcPr>
            <w:tcW w:w="794" w:type="dxa"/>
            <w:vAlign w:val="center"/>
          </w:tcPr>
          <w:p w14:paraId="19C239C8"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4B2F5CA3" w14:textId="77777777" w:rsidR="00AA5688" w:rsidRPr="0049217F" w:rsidRDefault="00AA5688" w:rsidP="00DC4744">
            <w:pPr>
              <w:rPr>
                <w:rFonts w:ascii="Arial Narrow" w:hAnsi="Arial Narrow"/>
                <w:b/>
                <w:sz w:val="24"/>
              </w:rPr>
            </w:pPr>
            <w:r>
              <w:rPr>
                <w:rFonts w:ascii="Arial Narrow" w:hAnsi="Arial Narrow"/>
                <w:b/>
                <w:sz w:val="24"/>
              </w:rPr>
              <w:t>Nume GAL</w:t>
            </w:r>
          </w:p>
        </w:tc>
        <w:tc>
          <w:tcPr>
            <w:tcW w:w="10064" w:type="dxa"/>
            <w:vAlign w:val="center"/>
          </w:tcPr>
          <w:p w14:paraId="7301AEC8" w14:textId="77777777" w:rsidR="00AA5688" w:rsidRPr="007433C3" w:rsidRDefault="00AA5688" w:rsidP="00DC4744">
            <w:pPr>
              <w:rPr>
                <w:rFonts w:ascii="Arial Narrow" w:hAnsi="Arial Narrow"/>
                <w:sz w:val="24"/>
              </w:rPr>
            </w:pPr>
            <w:r>
              <w:rPr>
                <w:rFonts w:ascii="Arial Narrow" w:hAnsi="Arial Narrow"/>
                <w:sz w:val="24"/>
              </w:rPr>
              <w:t>GAL „Botoșani pentru viitor”</w:t>
            </w:r>
          </w:p>
        </w:tc>
      </w:tr>
      <w:tr w:rsidR="00AA5688" w:rsidRPr="007433C3" w14:paraId="15C0F32E" w14:textId="77777777" w:rsidTr="00DC4744">
        <w:trPr>
          <w:trHeight w:val="283"/>
          <w:jc w:val="center"/>
        </w:trPr>
        <w:tc>
          <w:tcPr>
            <w:tcW w:w="794" w:type="dxa"/>
            <w:vAlign w:val="center"/>
          </w:tcPr>
          <w:p w14:paraId="331FE52D"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69A7AF2F" w14:textId="77777777" w:rsidR="00AA5688" w:rsidRPr="0049217F" w:rsidRDefault="00AA5688" w:rsidP="00DC4744">
            <w:pPr>
              <w:rPr>
                <w:rFonts w:ascii="Arial Narrow" w:hAnsi="Arial Narrow"/>
                <w:b/>
                <w:sz w:val="24"/>
              </w:rPr>
            </w:pPr>
            <w:r>
              <w:rPr>
                <w:rFonts w:ascii="Arial Narrow" w:hAnsi="Arial Narrow"/>
                <w:b/>
                <w:sz w:val="24"/>
              </w:rPr>
              <w:t>Date de contact GAL</w:t>
            </w:r>
          </w:p>
        </w:tc>
        <w:tc>
          <w:tcPr>
            <w:tcW w:w="10064" w:type="dxa"/>
            <w:vAlign w:val="center"/>
          </w:tcPr>
          <w:p w14:paraId="60F894FC" w14:textId="77777777" w:rsidR="00AA5688" w:rsidRDefault="00AA5688" w:rsidP="00DC4744">
            <w:pPr>
              <w:rPr>
                <w:rFonts w:ascii="Arial Narrow" w:hAnsi="Arial Narrow"/>
                <w:sz w:val="24"/>
              </w:rPr>
            </w:pPr>
            <w:r>
              <w:rPr>
                <w:rFonts w:ascii="Arial Narrow" w:hAnsi="Arial Narrow"/>
                <w:sz w:val="24"/>
              </w:rPr>
              <w:t>Strada Poștei, nr. 9, etaj 2, camera 214, Botoșani</w:t>
            </w:r>
          </w:p>
          <w:p w14:paraId="3B786B80" w14:textId="77777777" w:rsidR="00AA5688" w:rsidRPr="007433C3" w:rsidRDefault="00AA5688" w:rsidP="00DC4744">
            <w:pPr>
              <w:rPr>
                <w:rFonts w:ascii="Arial Narrow" w:hAnsi="Arial Narrow"/>
                <w:sz w:val="24"/>
              </w:rPr>
            </w:pPr>
            <w:r>
              <w:rPr>
                <w:rFonts w:ascii="Arial Narrow" w:hAnsi="Arial Narrow"/>
                <w:sz w:val="24"/>
              </w:rPr>
              <w:t>galbotosani@gmail.com</w:t>
            </w:r>
          </w:p>
        </w:tc>
      </w:tr>
      <w:tr w:rsidR="00AA5688" w:rsidRPr="007433C3" w14:paraId="49503C46" w14:textId="77777777" w:rsidTr="00DC4744">
        <w:trPr>
          <w:trHeight w:val="283"/>
          <w:jc w:val="center"/>
        </w:trPr>
        <w:tc>
          <w:tcPr>
            <w:tcW w:w="794" w:type="dxa"/>
            <w:vAlign w:val="center"/>
          </w:tcPr>
          <w:p w14:paraId="263DF1D9"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3173C5E9" w14:textId="77777777" w:rsidR="00AA5688" w:rsidRPr="0049217F" w:rsidRDefault="00AA5688" w:rsidP="00DC4744">
            <w:pPr>
              <w:rPr>
                <w:rFonts w:ascii="Arial Narrow" w:hAnsi="Arial Narrow"/>
                <w:b/>
                <w:sz w:val="24"/>
              </w:rPr>
            </w:pPr>
            <w:r>
              <w:rPr>
                <w:rFonts w:ascii="Arial Narrow" w:hAnsi="Arial Narrow"/>
                <w:b/>
                <w:sz w:val="24"/>
              </w:rPr>
              <w:t>Teritoriul vizat de SDL</w:t>
            </w:r>
          </w:p>
        </w:tc>
        <w:tc>
          <w:tcPr>
            <w:tcW w:w="10064" w:type="dxa"/>
            <w:vAlign w:val="center"/>
          </w:tcPr>
          <w:p w14:paraId="417C3856" w14:textId="77777777" w:rsidR="00AA5688" w:rsidRDefault="00AA5688" w:rsidP="00DC4744">
            <w:pPr>
              <w:rPr>
                <w:rFonts w:ascii="Arial Narrow" w:hAnsi="Arial Narrow"/>
                <w:sz w:val="24"/>
              </w:rPr>
            </w:pPr>
            <w:r>
              <w:rPr>
                <w:rFonts w:ascii="Arial Narrow" w:hAnsi="Arial Narrow"/>
                <w:sz w:val="24"/>
              </w:rPr>
              <w:t>ZUM Cartierul Tineretului</w:t>
            </w:r>
          </w:p>
          <w:p w14:paraId="558A1A07" w14:textId="77777777" w:rsidR="00AA5688" w:rsidRDefault="00AA5688" w:rsidP="00DC4744">
            <w:pPr>
              <w:rPr>
                <w:rFonts w:ascii="Arial Narrow" w:hAnsi="Arial Narrow"/>
                <w:sz w:val="24"/>
              </w:rPr>
            </w:pPr>
            <w:r>
              <w:rPr>
                <w:rFonts w:ascii="Arial Narrow" w:hAnsi="Arial Narrow"/>
                <w:sz w:val="24"/>
              </w:rPr>
              <w:t>ZUM Centrul Vechi</w:t>
            </w:r>
          </w:p>
          <w:p w14:paraId="2E154FC4" w14:textId="77777777" w:rsidR="00AA5688" w:rsidRDefault="00AA5688" w:rsidP="00DC4744">
            <w:pPr>
              <w:rPr>
                <w:rFonts w:ascii="Arial Narrow" w:hAnsi="Arial Narrow"/>
                <w:sz w:val="24"/>
              </w:rPr>
            </w:pPr>
            <w:r>
              <w:rPr>
                <w:rFonts w:ascii="Arial Narrow" w:hAnsi="Arial Narrow"/>
                <w:sz w:val="24"/>
              </w:rPr>
              <w:t xml:space="preserve">ZUF – Nord – Strada Tomis, Str. Zimbrului, Str. Împărat Traian; </w:t>
            </w:r>
          </w:p>
          <w:p w14:paraId="02A1E826" w14:textId="77777777" w:rsidR="00AA5688" w:rsidRDefault="00AA5688" w:rsidP="00DC4744">
            <w:pPr>
              <w:rPr>
                <w:rFonts w:ascii="Arial Narrow" w:hAnsi="Arial Narrow"/>
                <w:sz w:val="24"/>
              </w:rPr>
            </w:pPr>
            <w:r>
              <w:rPr>
                <w:rFonts w:ascii="Arial Narrow" w:hAnsi="Arial Narrow"/>
                <w:sz w:val="24"/>
              </w:rPr>
              <w:t>Est – Str. Săvenilor nr. 33-59, Str. Tudor Vladimirescu nr. 12-96, Str. I.C. Brătianu nr. 40-52;</w:t>
            </w:r>
          </w:p>
          <w:p w14:paraId="1853BA65" w14:textId="77777777" w:rsidR="00AA5688" w:rsidRDefault="00AA5688" w:rsidP="00DC4744">
            <w:pPr>
              <w:rPr>
                <w:rFonts w:ascii="Arial Narrow" w:hAnsi="Arial Narrow"/>
                <w:sz w:val="24"/>
              </w:rPr>
            </w:pPr>
            <w:r>
              <w:rPr>
                <w:rFonts w:ascii="Arial Narrow" w:hAnsi="Arial Narrow"/>
                <w:sz w:val="24"/>
              </w:rPr>
              <w:t>Sud – Str. Petru Rareș, Str. Victoriei, Str. 1 Decembrie;</w:t>
            </w:r>
          </w:p>
          <w:p w14:paraId="5F227E32" w14:textId="77777777" w:rsidR="00AA5688" w:rsidRPr="007433C3" w:rsidRDefault="00AA5688" w:rsidP="00DC4744">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AA5688" w:rsidRPr="007433C3" w14:paraId="05431598" w14:textId="77777777" w:rsidTr="00DC4744">
        <w:trPr>
          <w:trHeight w:val="283"/>
          <w:jc w:val="center"/>
        </w:trPr>
        <w:tc>
          <w:tcPr>
            <w:tcW w:w="794" w:type="dxa"/>
            <w:vAlign w:val="center"/>
          </w:tcPr>
          <w:p w14:paraId="262529CA"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7AC0F47C" w14:textId="77777777" w:rsidR="00AA5688" w:rsidRPr="0049217F" w:rsidRDefault="00AA5688" w:rsidP="00DC4744">
            <w:pPr>
              <w:rPr>
                <w:rFonts w:ascii="Arial Narrow" w:hAnsi="Arial Narrow"/>
                <w:b/>
                <w:sz w:val="24"/>
              </w:rPr>
            </w:pPr>
            <w:r>
              <w:rPr>
                <w:rFonts w:ascii="Arial Narrow" w:hAnsi="Arial Narrow"/>
                <w:b/>
                <w:sz w:val="24"/>
              </w:rPr>
              <w:t>Titlul intervenției</w:t>
            </w:r>
          </w:p>
        </w:tc>
        <w:tc>
          <w:tcPr>
            <w:tcW w:w="10064" w:type="dxa"/>
            <w:vAlign w:val="center"/>
          </w:tcPr>
          <w:p w14:paraId="57702B89" w14:textId="77777777" w:rsidR="00AA5688" w:rsidRPr="007433C3" w:rsidRDefault="002B670A" w:rsidP="00DC4744">
            <w:pPr>
              <w:rPr>
                <w:rFonts w:ascii="Arial Narrow" w:hAnsi="Arial Narrow"/>
                <w:sz w:val="24"/>
              </w:rPr>
            </w:pPr>
            <w:r w:rsidRPr="002B670A">
              <w:rPr>
                <w:rFonts w:ascii="Arial Narrow" w:hAnsi="Arial Narrow"/>
                <w:sz w:val="24"/>
              </w:rPr>
              <w:t>Servicii de tip A doua șansă pentru 20 de persoane</w:t>
            </w:r>
          </w:p>
        </w:tc>
      </w:tr>
      <w:tr w:rsidR="00AA5688" w:rsidRPr="007433C3" w14:paraId="22B50140" w14:textId="77777777" w:rsidTr="00DC4744">
        <w:trPr>
          <w:trHeight w:val="283"/>
          <w:jc w:val="center"/>
        </w:trPr>
        <w:tc>
          <w:tcPr>
            <w:tcW w:w="794" w:type="dxa"/>
            <w:vAlign w:val="center"/>
          </w:tcPr>
          <w:p w14:paraId="79A00E21"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0C4B04BF" w14:textId="77777777" w:rsidR="00AA5688" w:rsidRPr="0049217F" w:rsidRDefault="00AA5688" w:rsidP="00DC4744">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3501D77F" w14:textId="77777777" w:rsidR="00AA5688" w:rsidRPr="007433C3" w:rsidRDefault="00AA5688" w:rsidP="00DC4744">
            <w:pPr>
              <w:rPr>
                <w:rFonts w:ascii="Arial Narrow" w:hAnsi="Arial Narrow"/>
                <w:sz w:val="24"/>
              </w:rPr>
            </w:pPr>
            <w:r>
              <w:rPr>
                <w:rFonts w:ascii="Arial Narrow" w:hAnsi="Arial Narrow"/>
                <w:sz w:val="24"/>
              </w:rPr>
              <w:t>OS 5 – Creșterea accesului la educație pentru minim 320 de persoane din comunitățile marginalizate aflate în risc de sărăcie sau excluziune socială, pe o perioadă de 3 ani</w:t>
            </w:r>
          </w:p>
        </w:tc>
      </w:tr>
      <w:tr w:rsidR="00AA5688" w:rsidRPr="007433C3" w14:paraId="4DEF60D5" w14:textId="77777777" w:rsidTr="00DC4744">
        <w:trPr>
          <w:trHeight w:val="283"/>
          <w:jc w:val="center"/>
        </w:trPr>
        <w:tc>
          <w:tcPr>
            <w:tcW w:w="794" w:type="dxa"/>
            <w:vAlign w:val="center"/>
          </w:tcPr>
          <w:p w14:paraId="14FDAD20"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62E752EE" w14:textId="77777777" w:rsidR="00AA5688" w:rsidRPr="0049217F" w:rsidRDefault="00AA5688" w:rsidP="00DC4744">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5F65580A" w14:textId="77777777" w:rsidR="00AA5688" w:rsidRPr="007433C3" w:rsidRDefault="002B670A" w:rsidP="002B670A">
            <w:pPr>
              <w:rPr>
                <w:rFonts w:ascii="Arial Narrow" w:hAnsi="Arial Narrow"/>
                <w:sz w:val="24"/>
              </w:rPr>
            </w:pPr>
            <w:r>
              <w:rPr>
                <w:rFonts w:ascii="Arial Narrow" w:hAnsi="Arial Narrow"/>
                <w:sz w:val="24"/>
              </w:rPr>
              <w:t>Măsura 11</w:t>
            </w:r>
            <w:r w:rsidR="00AA5688">
              <w:rPr>
                <w:rFonts w:ascii="Arial Narrow" w:hAnsi="Arial Narrow"/>
                <w:sz w:val="24"/>
              </w:rPr>
              <w:t xml:space="preserve"> – </w:t>
            </w:r>
            <w:r>
              <w:rPr>
                <w:rFonts w:ascii="Arial Narrow" w:hAnsi="Arial Narrow"/>
                <w:sz w:val="24"/>
              </w:rPr>
              <w:t>Creșterea nivelului de instruire pentru adulții cu absolvenți de școală primară</w:t>
            </w:r>
          </w:p>
        </w:tc>
      </w:tr>
      <w:tr w:rsidR="00AA5688" w:rsidRPr="007433C3" w14:paraId="1CEFB7DF" w14:textId="77777777" w:rsidTr="00DC4744">
        <w:trPr>
          <w:trHeight w:val="283"/>
          <w:jc w:val="center"/>
        </w:trPr>
        <w:tc>
          <w:tcPr>
            <w:tcW w:w="794" w:type="dxa"/>
            <w:vAlign w:val="center"/>
          </w:tcPr>
          <w:p w14:paraId="7362A61D"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2A8BA577" w14:textId="77777777" w:rsidR="00AA5688" w:rsidRPr="0049217F" w:rsidRDefault="00AA5688" w:rsidP="00DC4744">
            <w:pPr>
              <w:rPr>
                <w:rFonts w:ascii="Arial Narrow" w:hAnsi="Arial Narrow"/>
                <w:b/>
                <w:sz w:val="24"/>
              </w:rPr>
            </w:pPr>
            <w:r>
              <w:rPr>
                <w:rFonts w:ascii="Arial Narrow" w:hAnsi="Arial Narrow"/>
                <w:b/>
                <w:sz w:val="24"/>
              </w:rPr>
              <w:t>Justificarea intervenției</w:t>
            </w:r>
          </w:p>
        </w:tc>
        <w:tc>
          <w:tcPr>
            <w:tcW w:w="10064" w:type="dxa"/>
            <w:vAlign w:val="center"/>
          </w:tcPr>
          <w:p w14:paraId="4A5794AE" w14:textId="77777777" w:rsidR="00AA5688" w:rsidRPr="007433C3" w:rsidRDefault="002B670A" w:rsidP="00DC4744">
            <w:pPr>
              <w:rPr>
                <w:rFonts w:ascii="Arial Narrow" w:hAnsi="Arial Narrow"/>
                <w:sz w:val="24"/>
              </w:rPr>
            </w:pPr>
            <w:r>
              <w:rPr>
                <w:rFonts w:ascii="Arial Narrow" w:hAnsi="Arial Narrow"/>
                <w:sz w:val="24"/>
              </w:rPr>
              <w:t>Numărul mare de persoane din teritoriul SDL care nu au competențele de bază</w:t>
            </w:r>
          </w:p>
        </w:tc>
      </w:tr>
      <w:tr w:rsidR="00AA5688" w:rsidRPr="007433C3" w14:paraId="6B8CA3E3" w14:textId="77777777" w:rsidTr="00DC4744">
        <w:trPr>
          <w:trHeight w:val="283"/>
          <w:jc w:val="center"/>
        </w:trPr>
        <w:tc>
          <w:tcPr>
            <w:tcW w:w="794" w:type="dxa"/>
            <w:vAlign w:val="center"/>
          </w:tcPr>
          <w:p w14:paraId="336DA5A0"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1077CD22" w14:textId="77777777" w:rsidR="00AA5688" w:rsidRPr="0049217F" w:rsidRDefault="00AA5688" w:rsidP="00DC4744">
            <w:pPr>
              <w:rPr>
                <w:rFonts w:ascii="Arial Narrow" w:hAnsi="Arial Narrow"/>
                <w:b/>
                <w:sz w:val="24"/>
              </w:rPr>
            </w:pPr>
            <w:r>
              <w:rPr>
                <w:rFonts w:ascii="Arial Narrow" w:hAnsi="Arial Narrow"/>
                <w:b/>
                <w:sz w:val="24"/>
              </w:rPr>
              <w:t>Comunitatea marginalizată din teritoriu</w:t>
            </w:r>
          </w:p>
        </w:tc>
        <w:tc>
          <w:tcPr>
            <w:tcW w:w="10064" w:type="dxa"/>
            <w:vAlign w:val="center"/>
          </w:tcPr>
          <w:p w14:paraId="5F055B4E" w14:textId="77777777" w:rsidR="00AA5688" w:rsidRPr="007433C3" w:rsidRDefault="00AA5688" w:rsidP="00DC4744">
            <w:pPr>
              <w:rPr>
                <w:rFonts w:ascii="Arial Narrow" w:hAnsi="Arial Narrow"/>
                <w:sz w:val="24"/>
              </w:rPr>
            </w:pPr>
            <w:r>
              <w:rPr>
                <w:rFonts w:ascii="Arial Narrow" w:hAnsi="Arial Narrow"/>
                <w:sz w:val="24"/>
              </w:rPr>
              <w:t>Roma și non-roma</w:t>
            </w:r>
          </w:p>
        </w:tc>
      </w:tr>
      <w:tr w:rsidR="00AA5688" w:rsidRPr="007433C3" w14:paraId="15FD2F19" w14:textId="77777777" w:rsidTr="00DC4744">
        <w:trPr>
          <w:trHeight w:val="283"/>
          <w:jc w:val="center"/>
        </w:trPr>
        <w:tc>
          <w:tcPr>
            <w:tcW w:w="794" w:type="dxa"/>
            <w:vAlign w:val="center"/>
          </w:tcPr>
          <w:p w14:paraId="0D783288"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573730A5" w14:textId="77777777" w:rsidR="00AA5688" w:rsidRPr="0049217F" w:rsidRDefault="00AA5688" w:rsidP="00DC4744">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7B520E58" w14:textId="77777777" w:rsidR="00AA5688" w:rsidRPr="007433C3" w:rsidRDefault="002B670A" w:rsidP="00DC4744">
            <w:pPr>
              <w:rPr>
                <w:rFonts w:ascii="Arial Narrow" w:hAnsi="Arial Narrow"/>
                <w:sz w:val="24"/>
              </w:rPr>
            </w:pPr>
            <w:r>
              <w:rPr>
                <w:rFonts w:ascii="Arial Narrow" w:hAnsi="Arial Narrow"/>
                <w:sz w:val="24"/>
              </w:rPr>
              <w:t>20 de persoane care au părăsit de timpuriu școala</w:t>
            </w:r>
          </w:p>
        </w:tc>
      </w:tr>
      <w:tr w:rsidR="00AA5688" w:rsidRPr="007433C3" w14:paraId="009F7F2D" w14:textId="77777777" w:rsidTr="00DC4744">
        <w:trPr>
          <w:trHeight w:val="283"/>
          <w:jc w:val="center"/>
        </w:trPr>
        <w:tc>
          <w:tcPr>
            <w:tcW w:w="794" w:type="dxa"/>
            <w:vAlign w:val="center"/>
          </w:tcPr>
          <w:p w14:paraId="2D047F91"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209E9AF8" w14:textId="77777777" w:rsidR="00AA5688" w:rsidRPr="0049217F" w:rsidRDefault="00AA5688" w:rsidP="00DC4744">
            <w:pPr>
              <w:rPr>
                <w:rFonts w:ascii="Arial Narrow" w:hAnsi="Arial Narrow"/>
                <w:b/>
                <w:sz w:val="24"/>
              </w:rPr>
            </w:pPr>
            <w:r>
              <w:rPr>
                <w:rFonts w:ascii="Arial Narrow" w:hAnsi="Arial Narrow"/>
                <w:b/>
                <w:sz w:val="24"/>
              </w:rPr>
              <w:t>Durata estimată a intervenției</w:t>
            </w:r>
          </w:p>
        </w:tc>
        <w:tc>
          <w:tcPr>
            <w:tcW w:w="10064" w:type="dxa"/>
            <w:vAlign w:val="center"/>
          </w:tcPr>
          <w:p w14:paraId="7FABE5E5" w14:textId="77777777" w:rsidR="00AA5688" w:rsidRPr="007433C3" w:rsidRDefault="00AA5688" w:rsidP="00DC4744">
            <w:pPr>
              <w:rPr>
                <w:rFonts w:ascii="Arial Narrow" w:hAnsi="Arial Narrow"/>
                <w:sz w:val="24"/>
              </w:rPr>
            </w:pPr>
            <w:r>
              <w:rPr>
                <w:rFonts w:ascii="Arial Narrow" w:hAnsi="Arial Narrow"/>
                <w:sz w:val="24"/>
              </w:rPr>
              <w:t>36 luni</w:t>
            </w:r>
          </w:p>
        </w:tc>
      </w:tr>
      <w:tr w:rsidR="00AA5688" w:rsidRPr="007433C3" w14:paraId="2BD95E79" w14:textId="77777777" w:rsidTr="00DC4744">
        <w:trPr>
          <w:trHeight w:val="283"/>
          <w:jc w:val="center"/>
        </w:trPr>
        <w:tc>
          <w:tcPr>
            <w:tcW w:w="794" w:type="dxa"/>
            <w:vAlign w:val="center"/>
          </w:tcPr>
          <w:p w14:paraId="01DE93EE"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52DDB5E0" w14:textId="77777777" w:rsidR="00AA5688" w:rsidRPr="0049217F" w:rsidRDefault="00AA5688" w:rsidP="00DC4744">
            <w:pPr>
              <w:rPr>
                <w:rFonts w:ascii="Arial Narrow" w:hAnsi="Arial Narrow"/>
                <w:b/>
                <w:sz w:val="24"/>
              </w:rPr>
            </w:pPr>
            <w:r>
              <w:rPr>
                <w:rFonts w:ascii="Arial Narrow" w:hAnsi="Arial Narrow"/>
                <w:b/>
                <w:sz w:val="24"/>
              </w:rPr>
              <w:t>Buget estimativ</w:t>
            </w:r>
          </w:p>
        </w:tc>
        <w:tc>
          <w:tcPr>
            <w:tcW w:w="10064" w:type="dxa"/>
            <w:vAlign w:val="center"/>
          </w:tcPr>
          <w:p w14:paraId="1E97425B" w14:textId="77777777" w:rsidR="00AA5688" w:rsidRPr="007433C3" w:rsidRDefault="002B670A" w:rsidP="00DC4744">
            <w:pPr>
              <w:rPr>
                <w:rFonts w:ascii="Arial Narrow" w:hAnsi="Arial Narrow"/>
                <w:sz w:val="24"/>
              </w:rPr>
            </w:pPr>
            <w:r>
              <w:rPr>
                <w:rFonts w:ascii="Arial Narrow" w:hAnsi="Arial Narrow"/>
                <w:sz w:val="24"/>
              </w:rPr>
              <w:t>9462.37 Euro</w:t>
            </w:r>
          </w:p>
        </w:tc>
      </w:tr>
      <w:tr w:rsidR="00AA5688" w:rsidRPr="007433C3" w14:paraId="5AA2A82D" w14:textId="77777777" w:rsidTr="00DC4744">
        <w:trPr>
          <w:trHeight w:val="283"/>
          <w:jc w:val="center"/>
        </w:trPr>
        <w:tc>
          <w:tcPr>
            <w:tcW w:w="794" w:type="dxa"/>
            <w:vAlign w:val="center"/>
          </w:tcPr>
          <w:p w14:paraId="4D0A1163"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1649DD1B" w14:textId="77777777" w:rsidR="00AA5688" w:rsidRPr="0049217F" w:rsidRDefault="00AA5688" w:rsidP="00DC4744">
            <w:pPr>
              <w:rPr>
                <w:rFonts w:ascii="Arial Narrow" w:hAnsi="Arial Narrow"/>
                <w:b/>
                <w:sz w:val="24"/>
              </w:rPr>
            </w:pPr>
            <w:r>
              <w:rPr>
                <w:rFonts w:ascii="Arial Narrow" w:hAnsi="Arial Narrow"/>
                <w:b/>
                <w:sz w:val="24"/>
              </w:rPr>
              <w:t>Surse de finanțare</w:t>
            </w:r>
          </w:p>
        </w:tc>
        <w:tc>
          <w:tcPr>
            <w:tcW w:w="10064" w:type="dxa"/>
            <w:vAlign w:val="center"/>
          </w:tcPr>
          <w:p w14:paraId="2AB41BFE" w14:textId="77777777" w:rsidR="00AA5688" w:rsidRPr="007433C3" w:rsidRDefault="002B670A" w:rsidP="00DC4744">
            <w:pPr>
              <w:rPr>
                <w:rFonts w:ascii="Arial Narrow" w:hAnsi="Arial Narrow"/>
                <w:sz w:val="24"/>
              </w:rPr>
            </w:pPr>
            <w:r>
              <w:rPr>
                <w:rFonts w:ascii="Arial Narrow" w:hAnsi="Arial Narrow"/>
                <w:sz w:val="24"/>
              </w:rPr>
              <w:t>POCU</w:t>
            </w:r>
          </w:p>
        </w:tc>
      </w:tr>
      <w:tr w:rsidR="00AA5688" w:rsidRPr="007433C3" w14:paraId="27C9F922" w14:textId="77777777" w:rsidTr="00DC4744">
        <w:trPr>
          <w:trHeight w:val="283"/>
          <w:jc w:val="center"/>
        </w:trPr>
        <w:tc>
          <w:tcPr>
            <w:tcW w:w="794" w:type="dxa"/>
            <w:vAlign w:val="center"/>
          </w:tcPr>
          <w:p w14:paraId="2D1ABC70" w14:textId="77777777" w:rsidR="00AA5688" w:rsidRPr="0049217F" w:rsidRDefault="00AA5688" w:rsidP="002B670A">
            <w:pPr>
              <w:pStyle w:val="ListParagraph"/>
              <w:numPr>
                <w:ilvl w:val="0"/>
                <w:numId w:val="19"/>
              </w:numPr>
              <w:rPr>
                <w:rFonts w:ascii="Arial Narrow" w:hAnsi="Arial Narrow"/>
                <w:b/>
              </w:rPr>
            </w:pPr>
          </w:p>
        </w:tc>
        <w:tc>
          <w:tcPr>
            <w:tcW w:w="4512" w:type="dxa"/>
            <w:vAlign w:val="center"/>
          </w:tcPr>
          <w:p w14:paraId="75BBD25A" w14:textId="77777777" w:rsidR="00AA5688" w:rsidRPr="0049217F" w:rsidRDefault="00AA5688" w:rsidP="00DC4744">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4181B357" w14:textId="77777777" w:rsidR="00AA5688" w:rsidRPr="007433C3" w:rsidRDefault="002B670A" w:rsidP="00DC4744">
            <w:pPr>
              <w:rPr>
                <w:rFonts w:ascii="Arial Narrow" w:hAnsi="Arial Narrow"/>
                <w:sz w:val="24"/>
              </w:rPr>
            </w:pPr>
            <w:r>
              <w:rPr>
                <w:rFonts w:ascii="Arial Narrow" w:hAnsi="Arial Narrow"/>
                <w:sz w:val="24"/>
              </w:rPr>
              <w:t>Sustenabilitatea va intra în responsabilitatea parteneriatului extins al GAL-ului</w:t>
            </w:r>
          </w:p>
        </w:tc>
      </w:tr>
    </w:tbl>
    <w:p w14:paraId="0A674FBE" w14:textId="77777777" w:rsidR="00AA5688" w:rsidRDefault="00AA5688" w:rsidP="000656AD">
      <w:pPr>
        <w:spacing w:after="0"/>
        <w:jc w:val="center"/>
        <w:rPr>
          <w:rFonts w:ascii="Arial Narrow" w:hAnsi="Arial Narrow"/>
        </w:rPr>
      </w:pPr>
    </w:p>
    <w:p w14:paraId="386ADCF4" w14:textId="77777777" w:rsidR="001B3078" w:rsidRDefault="001B3078" w:rsidP="000656AD">
      <w:pPr>
        <w:spacing w:after="0"/>
        <w:jc w:val="center"/>
        <w:rPr>
          <w:rFonts w:ascii="Arial Narrow" w:hAnsi="Arial Narrow"/>
        </w:rPr>
      </w:pPr>
    </w:p>
    <w:p w14:paraId="76AB4791" w14:textId="77777777" w:rsidR="001B3078" w:rsidRDefault="001B3078"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1B3078" w:rsidRPr="00E42E59" w14:paraId="353CF248" w14:textId="77777777" w:rsidTr="00DC4744">
        <w:trPr>
          <w:trHeight w:val="472"/>
          <w:jc w:val="center"/>
        </w:trPr>
        <w:tc>
          <w:tcPr>
            <w:tcW w:w="15370" w:type="dxa"/>
            <w:gridSpan w:val="3"/>
            <w:vAlign w:val="center"/>
          </w:tcPr>
          <w:p w14:paraId="23E57818" w14:textId="77777777" w:rsidR="001B3078" w:rsidRPr="00E42E59" w:rsidRDefault="001B3078" w:rsidP="001B3078">
            <w:pPr>
              <w:jc w:val="center"/>
              <w:rPr>
                <w:rFonts w:ascii="Arial Narrow" w:hAnsi="Arial Narrow"/>
                <w:b/>
                <w:sz w:val="24"/>
              </w:rPr>
            </w:pPr>
            <w:r>
              <w:rPr>
                <w:rFonts w:ascii="Arial Narrow" w:hAnsi="Arial Narrow"/>
                <w:b/>
                <w:sz w:val="24"/>
              </w:rPr>
              <w:lastRenderedPageBreak/>
              <w:t>Fișa intervenției #20 – Intervenție POCU – Operaționalizare centru comunitar</w:t>
            </w:r>
          </w:p>
        </w:tc>
      </w:tr>
      <w:tr w:rsidR="001B3078" w:rsidRPr="007433C3" w14:paraId="59E17CC4" w14:textId="77777777" w:rsidTr="00DC4744">
        <w:trPr>
          <w:trHeight w:val="472"/>
          <w:jc w:val="center"/>
        </w:trPr>
        <w:tc>
          <w:tcPr>
            <w:tcW w:w="794" w:type="dxa"/>
            <w:vAlign w:val="center"/>
          </w:tcPr>
          <w:p w14:paraId="7E278B85"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4E206593" w14:textId="77777777" w:rsidR="001B3078" w:rsidRDefault="001B3078" w:rsidP="00DC4744">
            <w:pPr>
              <w:rPr>
                <w:rFonts w:ascii="Arial Narrow" w:hAnsi="Arial Narrow"/>
                <w:b/>
                <w:sz w:val="24"/>
              </w:rPr>
            </w:pPr>
            <w:r>
              <w:rPr>
                <w:rFonts w:ascii="Arial Narrow" w:hAnsi="Arial Narrow"/>
                <w:b/>
                <w:sz w:val="24"/>
              </w:rPr>
              <w:t>Regiune de dezvoltare</w:t>
            </w:r>
          </w:p>
          <w:p w14:paraId="4BE5A6C5" w14:textId="77777777" w:rsidR="001B3078" w:rsidRDefault="001B3078" w:rsidP="00DC4744">
            <w:pPr>
              <w:rPr>
                <w:rFonts w:ascii="Arial Narrow" w:hAnsi="Arial Narrow"/>
                <w:b/>
                <w:sz w:val="24"/>
              </w:rPr>
            </w:pPr>
            <w:r>
              <w:rPr>
                <w:rFonts w:ascii="Arial Narrow" w:hAnsi="Arial Narrow"/>
                <w:b/>
                <w:sz w:val="24"/>
              </w:rPr>
              <w:t>Județ</w:t>
            </w:r>
          </w:p>
          <w:p w14:paraId="443BC2C3" w14:textId="77777777" w:rsidR="001B3078" w:rsidRDefault="001B3078" w:rsidP="00DC4744">
            <w:pPr>
              <w:rPr>
                <w:rFonts w:ascii="Arial Narrow" w:hAnsi="Arial Narrow"/>
                <w:b/>
                <w:sz w:val="24"/>
              </w:rPr>
            </w:pPr>
            <w:r>
              <w:rPr>
                <w:rFonts w:ascii="Arial Narrow" w:hAnsi="Arial Narrow"/>
                <w:b/>
                <w:sz w:val="24"/>
              </w:rPr>
              <w:t>Oraș/municipiu</w:t>
            </w:r>
          </w:p>
        </w:tc>
        <w:tc>
          <w:tcPr>
            <w:tcW w:w="10064" w:type="dxa"/>
            <w:vAlign w:val="center"/>
          </w:tcPr>
          <w:p w14:paraId="43AB7B98" w14:textId="77777777" w:rsidR="001B3078" w:rsidRDefault="001B3078" w:rsidP="00DC4744">
            <w:pPr>
              <w:rPr>
                <w:rFonts w:ascii="Arial Narrow" w:hAnsi="Arial Narrow"/>
                <w:sz w:val="24"/>
              </w:rPr>
            </w:pPr>
            <w:r>
              <w:rPr>
                <w:rFonts w:ascii="Arial Narrow" w:hAnsi="Arial Narrow"/>
                <w:sz w:val="24"/>
              </w:rPr>
              <w:t>Nord-Est</w:t>
            </w:r>
          </w:p>
          <w:p w14:paraId="24B15E5F" w14:textId="77777777" w:rsidR="001B3078" w:rsidRDefault="001B3078" w:rsidP="00DC4744">
            <w:pPr>
              <w:rPr>
                <w:rFonts w:ascii="Arial Narrow" w:hAnsi="Arial Narrow"/>
                <w:sz w:val="24"/>
              </w:rPr>
            </w:pPr>
            <w:r>
              <w:rPr>
                <w:rFonts w:ascii="Arial Narrow" w:hAnsi="Arial Narrow"/>
                <w:sz w:val="24"/>
              </w:rPr>
              <w:t>Botoșani</w:t>
            </w:r>
          </w:p>
          <w:p w14:paraId="437E286C" w14:textId="77777777" w:rsidR="001B3078" w:rsidRPr="007433C3" w:rsidRDefault="001B3078" w:rsidP="00DC4744">
            <w:pPr>
              <w:rPr>
                <w:rFonts w:ascii="Arial Narrow" w:hAnsi="Arial Narrow"/>
                <w:sz w:val="24"/>
              </w:rPr>
            </w:pPr>
            <w:r>
              <w:rPr>
                <w:rFonts w:ascii="Arial Narrow" w:hAnsi="Arial Narrow"/>
                <w:sz w:val="24"/>
              </w:rPr>
              <w:t>Botoșani</w:t>
            </w:r>
          </w:p>
        </w:tc>
      </w:tr>
      <w:tr w:rsidR="001B3078" w:rsidRPr="007433C3" w14:paraId="32766736" w14:textId="77777777" w:rsidTr="00DC4744">
        <w:trPr>
          <w:trHeight w:val="283"/>
          <w:jc w:val="center"/>
        </w:trPr>
        <w:tc>
          <w:tcPr>
            <w:tcW w:w="794" w:type="dxa"/>
            <w:vAlign w:val="center"/>
          </w:tcPr>
          <w:p w14:paraId="3A7C5A9F"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4FAD636C" w14:textId="77777777" w:rsidR="001B3078" w:rsidRPr="0049217F" w:rsidRDefault="001B3078" w:rsidP="00DC4744">
            <w:pPr>
              <w:rPr>
                <w:rFonts w:ascii="Arial Narrow" w:hAnsi="Arial Narrow"/>
                <w:b/>
                <w:sz w:val="24"/>
              </w:rPr>
            </w:pPr>
            <w:r>
              <w:rPr>
                <w:rFonts w:ascii="Arial Narrow" w:hAnsi="Arial Narrow"/>
                <w:b/>
                <w:sz w:val="24"/>
              </w:rPr>
              <w:t>Nume GAL</w:t>
            </w:r>
          </w:p>
        </w:tc>
        <w:tc>
          <w:tcPr>
            <w:tcW w:w="10064" w:type="dxa"/>
            <w:vAlign w:val="center"/>
          </w:tcPr>
          <w:p w14:paraId="49CC0205" w14:textId="77777777" w:rsidR="001B3078" w:rsidRPr="007433C3" w:rsidRDefault="001B3078" w:rsidP="00DC4744">
            <w:pPr>
              <w:rPr>
                <w:rFonts w:ascii="Arial Narrow" w:hAnsi="Arial Narrow"/>
                <w:sz w:val="24"/>
              </w:rPr>
            </w:pPr>
            <w:r>
              <w:rPr>
                <w:rFonts w:ascii="Arial Narrow" w:hAnsi="Arial Narrow"/>
                <w:sz w:val="24"/>
              </w:rPr>
              <w:t>GAL „Botoșani pentru viitor”</w:t>
            </w:r>
          </w:p>
        </w:tc>
      </w:tr>
      <w:tr w:rsidR="001B3078" w:rsidRPr="007433C3" w14:paraId="4ECBDE10" w14:textId="77777777" w:rsidTr="00DC4744">
        <w:trPr>
          <w:trHeight w:val="283"/>
          <w:jc w:val="center"/>
        </w:trPr>
        <w:tc>
          <w:tcPr>
            <w:tcW w:w="794" w:type="dxa"/>
            <w:vAlign w:val="center"/>
          </w:tcPr>
          <w:p w14:paraId="036263F4"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70A1393E" w14:textId="77777777" w:rsidR="001B3078" w:rsidRPr="0049217F" w:rsidRDefault="001B3078" w:rsidP="00DC4744">
            <w:pPr>
              <w:rPr>
                <w:rFonts w:ascii="Arial Narrow" w:hAnsi="Arial Narrow"/>
                <w:b/>
                <w:sz w:val="24"/>
              </w:rPr>
            </w:pPr>
            <w:r>
              <w:rPr>
                <w:rFonts w:ascii="Arial Narrow" w:hAnsi="Arial Narrow"/>
                <w:b/>
                <w:sz w:val="24"/>
              </w:rPr>
              <w:t>Date de contact GAL</w:t>
            </w:r>
          </w:p>
        </w:tc>
        <w:tc>
          <w:tcPr>
            <w:tcW w:w="10064" w:type="dxa"/>
            <w:vAlign w:val="center"/>
          </w:tcPr>
          <w:p w14:paraId="741DE2CD" w14:textId="77777777" w:rsidR="001B3078" w:rsidRDefault="001B3078" w:rsidP="00DC4744">
            <w:pPr>
              <w:rPr>
                <w:rFonts w:ascii="Arial Narrow" w:hAnsi="Arial Narrow"/>
                <w:sz w:val="24"/>
              </w:rPr>
            </w:pPr>
            <w:r>
              <w:rPr>
                <w:rFonts w:ascii="Arial Narrow" w:hAnsi="Arial Narrow"/>
                <w:sz w:val="24"/>
              </w:rPr>
              <w:t>Strada Poștei, nr. 9, etaj 2, camera 214, Botoșani</w:t>
            </w:r>
          </w:p>
          <w:p w14:paraId="3992C63D" w14:textId="77777777" w:rsidR="001B3078" w:rsidRPr="007433C3" w:rsidRDefault="001B3078" w:rsidP="00DC4744">
            <w:pPr>
              <w:rPr>
                <w:rFonts w:ascii="Arial Narrow" w:hAnsi="Arial Narrow"/>
                <w:sz w:val="24"/>
              </w:rPr>
            </w:pPr>
            <w:r>
              <w:rPr>
                <w:rFonts w:ascii="Arial Narrow" w:hAnsi="Arial Narrow"/>
                <w:sz w:val="24"/>
              </w:rPr>
              <w:t>galbotosani@gmail.com</w:t>
            </w:r>
          </w:p>
        </w:tc>
      </w:tr>
      <w:tr w:rsidR="001B3078" w:rsidRPr="007433C3" w14:paraId="4D32C067" w14:textId="77777777" w:rsidTr="00DC4744">
        <w:trPr>
          <w:trHeight w:val="283"/>
          <w:jc w:val="center"/>
        </w:trPr>
        <w:tc>
          <w:tcPr>
            <w:tcW w:w="794" w:type="dxa"/>
            <w:vAlign w:val="center"/>
          </w:tcPr>
          <w:p w14:paraId="7E12E5B9"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3603E936" w14:textId="77777777" w:rsidR="001B3078" w:rsidRPr="0049217F" w:rsidRDefault="001B3078" w:rsidP="00DC4744">
            <w:pPr>
              <w:rPr>
                <w:rFonts w:ascii="Arial Narrow" w:hAnsi="Arial Narrow"/>
                <w:b/>
                <w:sz w:val="24"/>
              </w:rPr>
            </w:pPr>
            <w:r>
              <w:rPr>
                <w:rFonts w:ascii="Arial Narrow" w:hAnsi="Arial Narrow"/>
                <w:b/>
                <w:sz w:val="24"/>
              </w:rPr>
              <w:t>Teritoriul vizat de SDL</w:t>
            </w:r>
          </w:p>
        </w:tc>
        <w:tc>
          <w:tcPr>
            <w:tcW w:w="10064" w:type="dxa"/>
            <w:vAlign w:val="center"/>
          </w:tcPr>
          <w:p w14:paraId="4F1691F6" w14:textId="77777777" w:rsidR="001B3078" w:rsidRDefault="001B3078" w:rsidP="00DC4744">
            <w:pPr>
              <w:rPr>
                <w:rFonts w:ascii="Arial Narrow" w:hAnsi="Arial Narrow"/>
                <w:sz w:val="24"/>
              </w:rPr>
            </w:pPr>
            <w:r>
              <w:rPr>
                <w:rFonts w:ascii="Arial Narrow" w:hAnsi="Arial Narrow"/>
                <w:sz w:val="24"/>
              </w:rPr>
              <w:t>ZUM Cartierul Tineretului</w:t>
            </w:r>
          </w:p>
          <w:p w14:paraId="2FEA5FF0" w14:textId="77777777" w:rsidR="001B3078" w:rsidRDefault="001B3078" w:rsidP="00DC4744">
            <w:pPr>
              <w:rPr>
                <w:rFonts w:ascii="Arial Narrow" w:hAnsi="Arial Narrow"/>
                <w:sz w:val="24"/>
              </w:rPr>
            </w:pPr>
            <w:r>
              <w:rPr>
                <w:rFonts w:ascii="Arial Narrow" w:hAnsi="Arial Narrow"/>
                <w:sz w:val="24"/>
              </w:rPr>
              <w:t>ZUM Centrul Vechi</w:t>
            </w:r>
          </w:p>
          <w:p w14:paraId="4D6F3E4C" w14:textId="77777777" w:rsidR="001B3078" w:rsidRDefault="001B3078" w:rsidP="00DC4744">
            <w:pPr>
              <w:rPr>
                <w:rFonts w:ascii="Arial Narrow" w:hAnsi="Arial Narrow"/>
                <w:sz w:val="24"/>
              </w:rPr>
            </w:pPr>
            <w:r>
              <w:rPr>
                <w:rFonts w:ascii="Arial Narrow" w:hAnsi="Arial Narrow"/>
                <w:sz w:val="24"/>
              </w:rPr>
              <w:t xml:space="preserve">ZUF – Nord – Strada Tomis, Str. Zimbrului, Str. Împărat Traian; </w:t>
            </w:r>
          </w:p>
          <w:p w14:paraId="3FB5C7B8" w14:textId="77777777" w:rsidR="001B3078" w:rsidRDefault="001B3078" w:rsidP="00DC4744">
            <w:pPr>
              <w:rPr>
                <w:rFonts w:ascii="Arial Narrow" w:hAnsi="Arial Narrow"/>
                <w:sz w:val="24"/>
              </w:rPr>
            </w:pPr>
            <w:r>
              <w:rPr>
                <w:rFonts w:ascii="Arial Narrow" w:hAnsi="Arial Narrow"/>
                <w:sz w:val="24"/>
              </w:rPr>
              <w:t>Est – Str. Săvenilor nr. 33-59, Str. Tudor Vladimirescu nr. 12-96, Str. I.C. Brătianu nr. 40-52;</w:t>
            </w:r>
          </w:p>
          <w:p w14:paraId="3BBBBD14" w14:textId="77777777" w:rsidR="001B3078" w:rsidRDefault="001B3078" w:rsidP="00DC4744">
            <w:pPr>
              <w:rPr>
                <w:rFonts w:ascii="Arial Narrow" w:hAnsi="Arial Narrow"/>
                <w:sz w:val="24"/>
              </w:rPr>
            </w:pPr>
            <w:r>
              <w:rPr>
                <w:rFonts w:ascii="Arial Narrow" w:hAnsi="Arial Narrow"/>
                <w:sz w:val="24"/>
              </w:rPr>
              <w:t>Sud – Str. Petru Rareș, Str. Victoriei, Str. 1 Decembrie;</w:t>
            </w:r>
          </w:p>
          <w:p w14:paraId="2C517CF0" w14:textId="77777777" w:rsidR="001B3078" w:rsidRPr="007433C3" w:rsidRDefault="001B3078" w:rsidP="00DC4744">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1B3078" w:rsidRPr="007433C3" w14:paraId="0627339C" w14:textId="77777777" w:rsidTr="00DC4744">
        <w:trPr>
          <w:trHeight w:val="283"/>
          <w:jc w:val="center"/>
        </w:trPr>
        <w:tc>
          <w:tcPr>
            <w:tcW w:w="794" w:type="dxa"/>
            <w:vAlign w:val="center"/>
          </w:tcPr>
          <w:p w14:paraId="2F0C189E"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7E194022" w14:textId="77777777" w:rsidR="001B3078" w:rsidRPr="0049217F" w:rsidRDefault="001B3078" w:rsidP="00DC4744">
            <w:pPr>
              <w:rPr>
                <w:rFonts w:ascii="Arial Narrow" w:hAnsi="Arial Narrow"/>
                <w:b/>
                <w:sz w:val="24"/>
              </w:rPr>
            </w:pPr>
            <w:r>
              <w:rPr>
                <w:rFonts w:ascii="Arial Narrow" w:hAnsi="Arial Narrow"/>
                <w:b/>
                <w:sz w:val="24"/>
              </w:rPr>
              <w:t>Titlul intervenției</w:t>
            </w:r>
          </w:p>
        </w:tc>
        <w:tc>
          <w:tcPr>
            <w:tcW w:w="10064" w:type="dxa"/>
            <w:vAlign w:val="center"/>
          </w:tcPr>
          <w:p w14:paraId="29BE5748" w14:textId="77777777" w:rsidR="001B3078" w:rsidRPr="007433C3" w:rsidRDefault="001B3078" w:rsidP="00DC4744">
            <w:pPr>
              <w:rPr>
                <w:rFonts w:ascii="Arial Narrow" w:hAnsi="Arial Narrow"/>
                <w:sz w:val="24"/>
              </w:rPr>
            </w:pPr>
            <w:r w:rsidRPr="001B3078">
              <w:rPr>
                <w:rFonts w:ascii="Arial Narrow" w:hAnsi="Arial Narrow"/>
                <w:sz w:val="24"/>
              </w:rPr>
              <w:t>Operaționalizare centru comunitar</w:t>
            </w:r>
          </w:p>
        </w:tc>
      </w:tr>
      <w:tr w:rsidR="001B3078" w:rsidRPr="007433C3" w14:paraId="489775CB" w14:textId="77777777" w:rsidTr="00DC4744">
        <w:trPr>
          <w:trHeight w:val="283"/>
          <w:jc w:val="center"/>
        </w:trPr>
        <w:tc>
          <w:tcPr>
            <w:tcW w:w="794" w:type="dxa"/>
            <w:vAlign w:val="center"/>
          </w:tcPr>
          <w:p w14:paraId="28F3A1F8"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259966B6" w14:textId="77777777" w:rsidR="001B3078" w:rsidRPr="0049217F" w:rsidRDefault="001B3078" w:rsidP="00DC4744">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09060FC4" w14:textId="77777777" w:rsidR="001B3078" w:rsidRPr="007433C3" w:rsidRDefault="001B3078" w:rsidP="001B3078">
            <w:pPr>
              <w:rPr>
                <w:rFonts w:ascii="Arial Narrow" w:hAnsi="Arial Narrow"/>
                <w:sz w:val="24"/>
              </w:rPr>
            </w:pPr>
            <w:r>
              <w:rPr>
                <w:rFonts w:ascii="Arial Narrow" w:hAnsi="Arial Narrow"/>
                <w:sz w:val="24"/>
              </w:rPr>
              <w:t>OS 6 – Dezvoltarea unui sistem de servicii sociale integrate, individualizate axat pe nevoile persoanelor marginalizate pentru cel puțin 840 de persoane, pe o perioadă de 3 ani</w:t>
            </w:r>
          </w:p>
        </w:tc>
      </w:tr>
      <w:tr w:rsidR="001B3078" w:rsidRPr="007433C3" w14:paraId="3A61F966" w14:textId="77777777" w:rsidTr="00DC4744">
        <w:trPr>
          <w:trHeight w:val="283"/>
          <w:jc w:val="center"/>
        </w:trPr>
        <w:tc>
          <w:tcPr>
            <w:tcW w:w="794" w:type="dxa"/>
            <w:vAlign w:val="center"/>
          </w:tcPr>
          <w:p w14:paraId="758ED14C"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030047AD" w14:textId="77777777" w:rsidR="001B3078" w:rsidRPr="0049217F" w:rsidRDefault="001B3078" w:rsidP="00DC4744">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3CCA5D16" w14:textId="77777777" w:rsidR="001B3078" w:rsidRPr="007433C3" w:rsidRDefault="001B3078" w:rsidP="001B3078">
            <w:pPr>
              <w:rPr>
                <w:rFonts w:ascii="Arial Narrow" w:hAnsi="Arial Narrow"/>
                <w:sz w:val="24"/>
              </w:rPr>
            </w:pPr>
            <w:r>
              <w:rPr>
                <w:rFonts w:ascii="Arial Narrow" w:hAnsi="Arial Narrow"/>
                <w:sz w:val="24"/>
              </w:rPr>
              <w:t>Măsura 12 – Înființarea centrului comunitar și dezvoltarea de servicii integrate</w:t>
            </w:r>
          </w:p>
        </w:tc>
      </w:tr>
      <w:tr w:rsidR="001B3078" w:rsidRPr="007433C3" w14:paraId="099ACAE0" w14:textId="77777777" w:rsidTr="00DC4744">
        <w:trPr>
          <w:trHeight w:val="283"/>
          <w:jc w:val="center"/>
        </w:trPr>
        <w:tc>
          <w:tcPr>
            <w:tcW w:w="794" w:type="dxa"/>
            <w:vAlign w:val="center"/>
          </w:tcPr>
          <w:p w14:paraId="5BA997D1"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14321DFF" w14:textId="77777777" w:rsidR="001B3078" w:rsidRPr="0049217F" w:rsidRDefault="001B3078" w:rsidP="00DC4744">
            <w:pPr>
              <w:rPr>
                <w:rFonts w:ascii="Arial Narrow" w:hAnsi="Arial Narrow"/>
                <w:b/>
                <w:sz w:val="24"/>
              </w:rPr>
            </w:pPr>
            <w:r>
              <w:rPr>
                <w:rFonts w:ascii="Arial Narrow" w:hAnsi="Arial Narrow"/>
                <w:b/>
                <w:sz w:val="24"/>
              </w:rPr>
              <w:t>Justificarea intervenției</w:t>
            </w:r>
          </w:p>
        </w:tc>
        <w:tc>
          <w:tcPr>
            <w:tcW w:w="10064" w:type="dxa"/>
            <w:vAlign w:val="center"/>
          </w:tcPr>
          <w:p w14:paraId="61B576C8" w14:textId="77777777" w:rsidR="001B3078" w:rsidRPr="007433C3" w:rsidRDefault="001B3078" w:rsidP="001B3078">
            <w:pPr>
              <w:rPr>
                <w:rFonts w:ascii="Arial Narrow" w:hAnsi="Arial Narrow"/>
                <w:sz w:val="24"/>
              </w:rPr>
            </w:pPr>
            <w:r>
              <w:rPr>
                <w:rFonts w:ascii="Arial Narrow" w:hAnsi="Arial Narrow"/>
                <w:sz w:val="24"/>
              </w:rPr>
              <w:t>Numărul mare de persoane din teritoriul SDL care nu au acces la servicii sociale sau medico-sociale</w:t>
            </w:r>
          </w:p>
        </w:tc>
      </w:tr>
      <w:tr w:rsidR="001B3078" w:rsidRPr="007433C3" w14:paraId="0929A146" w14:textId="77777777" w:rsidTr="00DC4744">
        <w:trPr>
          <w:trHeight w:val="283"/>
          <w:jc w:val="center"/>
        </w:trPr>
        <w:tc>
          <w:tcPr>
            <w:tcW w:w="794" w:type="dxa"/>
            <w:vAlign w:val="center"/>
          </w:tcPr>
          <w:p w14:paraId="12659C4A"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5F297D1A" w14:textId="77777777" w:rsidR="001B3078" w:rsidRPr="0049217F" w:rsidRDefault="001B3078" w:rsidP="00DC4744">
            <w:pPr>
              <w:rPr>
                <w:rFonts w:ascii="Arial Narrow" w:hAnsi="Arial Narrow"/>
                <w:b/>
                <w:sz w:val="24"/>
              </w:rPr>
            </w:pPr>
            <w:r>
              <w:rPr>
                <w:rFonts w:ascii="Arial Narrow" w:hAnsi="Arial Narrow"/>
                <w:b/>
                <w:sz w:val="24"/>
              </w:rPr>
              <w:t>Comunitatea marginalizată din teritoriu</w:t>
            </w:r>
          </w:p>
        </w:tc>
        <w:tc>
          <w:tcPr>
            <w:tcW w:w="10064" w:type="dxa"/>
            <w:vAlign w:val="center"/>
          </w:tcPr>
          <w:p w14:paraId="55B12D74" w14:textId="77777777" w:rsidR="001B3078" w:rsidRPr="007433C3" w:rsidRDefault="001B3078" w:rsidP="00DC4744">
            <w:pPr>
              <w:rPr>
                <w:rFonts w:ascii="Arial Narrow" w:hAnsi="Arial Narrow"/>
                <w:sz w:val="24"/>
              </w:rPr>
            </w:pPr>
            <w:r>
              <w:rPr>
                <w:rFonts w:ascii="Arial Narrow" w:hAnsi="Arial Narrow"/>
                <w:sz w:val="24"/>
              </w:rPr>
              <w:t>Roma și non-roma</w:t>
            </w:r>
          </w:p>
        </w:tc>
      </w:tr>
      <w:tr w:rsidR="001B3078" w:rsidRPr="007433C3" w14:paraId="3A21E522" w14:textId="77777777" w:rsidTr="00DC4744">
        <w:trPr>
          <w:trHeight w:val="283"/>
          <w:jc w:val="center"/>
        </w:trPr>
        <w:tc>
          <w:tcPr>
            <w:tcW w:w="794" w:type="dxa"/>
            <w:vAlign w:val="center"/>
          </w:tcPr>
          <w:p w14:paraId="1D1C9DA6"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6DD8AB04" w14:textId="77777777" w:rsidR="001B3078" w:rsidRPr="0049217F" w:rsidRDefault="001B3078" w:rsidP="00DC4744">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2C259DC2" w14:textId="77777777" w:rsidR="001B3078" w:rsidRPr="007433C3" w:rsidRDefault="001B3078" w:rsidP="00DC4744">
            <w:pPr>
              <w:rPr>
                <w:rFonts w:ascii="Arial Narrow" w:hAnsi="Arial Narrow"/>
                <w:sz w:val="24"/>
              </w:rPr>
            </w:pPr>
            <w:r>
              <w:rPr>
                <w:rFonts w:ascii="Arial Narrow" w:hAnsi="Arial Narrow"/>
                <w:sz w:val="24"/>
              </w:rPr>
              <w:t>Minim 420 de persoane</w:t>
            </w:r>
          </w:p>
        </w:tc>
      </w:tr>
      <w:tr w:rsidR="001B3078" w:rsidRPr="007433C3" w14:paraId="12AB7520" w14:textId="77777777" w:rsidTr="00DC4744">
        <w:trPr>
          <w:trHeight w:val="283"/>
          <w:jc w:val="center"/>
        </w:trPr>
        <w:tc>
          <w:tcPr>
            <w:tcW w:w="794" w:type="dxa"/>
            <w:vAlign w:val="center"/>
          </w:tcPr>
          <w:p w14:paraId="41601208"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1DA09E17" w14:textId="77777777" w:rsidR="001B3078" w:rsidRPr="0049217F" w:rsidRDefault="001B3078" w:rsidP="00DC4744">
            <w:pPr>
              <w:rPr>
                <w:rFonts w:ascii="Arial Narrow" w:hAnsi="Arial Narrow"/>
                <w:b/>
                <w:sz w:val="24"/>
              </w:rPr>
            </w:pPr>
            <w:r>
              <w:rPr>
                <w:rFonts w:ascii="Arial Narrow" w:hAnsi="Arial Narrow"/>
                <w:b/>
                <w:sz w:val="24"/>
              </w:rPr>
              <w:t>Durata estimată a intervenției</w:t>
            </w:r>
          </w:p>
        </w:tc>
        <w:tc>
          <w:tcPr>
            <w:tcW w:w="10064" w:type="dxa"/>
            <w:vAlign w:val="center"/>
          </w:tcPr>
          <w:p w14:paraId="35DDA263" w14:textId="77777777" w:rsidR="001B3078" w:rsidRPr="007433C3" w:rsidRDefault="001B3078" w:rsidP="00DC4744">
            <w:pPr>
              <w:rPr>
                <w:rFonts w:ascii="Arial Narrow" w:hAnsi="Arial Narrow"/>
                <w:sz w:val="24"/>
              </w:rPr>
            </w:pPr>
            <w:r>
              <w:rPr>
                <w:rFonts w:ascii="Arial Narrow" w:hAnsi="Arial Narrow"/>
                <w:sz w:val="24"/>
              </w:rPr>
              <w:t>36 luni</w:t>
            </w:r>
          </w:p>
        </w:tc>
      </w:tr>
      <w:tr w:rsidR="001B3078" w:rsidRPr="007433C3" w14:paraId="2E298009" w14:textId="77777777" w:rsidTr="00DC4744">
        <w:trPr>
          <w:trHeight w:val="283"/>
          <w:jc w:val="center"/>
        </w:trPr>
        <w:tc>
          <w:tcPr>
            <w:tcW w:w="794" w:type="dxa"/>
            <w:vAlign w:val="center"/>
          </w:tcPr>
          <w:p w14:paraId="56B91933"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1608ABCC" w14:textId="77777777" w:rsidR="001B3078" w:rsidRPr="0049217F" w:rsidRDefault="001B3078" w:rsidP="00DC4744">
            <w:pPr>
              <w:rPr>
                <w:rFonts w:ascii="Arial Narrow" w:hAnsi="Arial Narrow"/>
                <w:b/>
                <w:sz w:val="24"/>
              </w:rPr>
            </w:pPr>
            <w:r>
              <w:rPr>
                <w:rFonts w:ascii="Arial Narrow" w:hAnsi="Arial Narrow"/>
                <w:b/>
                <w:sz w:val="24"/>
              </w:rPr>
              <w:t>Buget estimativ</w:t>
            </w:r>
          </w:p>
        </w:tc>
        <w:tc>
          <w:tcPr>
            <w:tcW w:w="10064" w:type="dxa"/>
            <w:vAlign w:val="center"/>
          </w:tcPr>
          <w:p w14:paraId="65B364A8" w14:textId="77777777" w:rsidR="001B3078" w:rsidRPr="007433C3" w:rsidRDefault="001B3078" w:rsidP="00DC4744">
            <w:pPr>
              <w:rPr>
                <w:rFonts w:ascii="Arial Narrow" w:hAnsi="Arial Narrow"/>
                <w:sz w:val="24"/>
              </w:rPr>
            </w:pPr>
            <w:r>
              <w:rPr>
                <w:rFonts w:ascii="Arial Narrow" w:hAnsi="Arial Narrow"/>
                <w:sz w:val="24"/>
              </w:rPr>
              <w:t>116129.03 Euro</w:t>
            </w:r>
          </w:p>
        </w:tc>
      </w:tr>
      <w:tr w:rsidR="001B3078" w:rsidRPr="007433C3" w14:paraId="7EA87EC6" w14:textId="77777777" w:rsidTr="00DC4744">
        <w:trPr>
          <w:trHeight w:val="283"/>
          <w:jc w:val="center"/>
        </w:trPr>
        <w:tc>
          <w:tcPr>
            <w:tcW w:w="794" w:type="dxa"/>
            <w:vAlign w:val="center"/>
          </w:tcPr>
          <w:p w14:paraId="0921AE8B"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6C31B2BB" w14:textId="77777777" w:rsidR="001B3078" w:rsidRPr="0049217F" w:rsidRDefault="001B3078" w:rsidP="00DC4744">
            <w:pPr>
              <w:rPr>
                <w:rFonts w:ascii="Arial Narrow" w:hAnsi="Arial Narrow"/>
                <w:b/>
                <w:sz w:val="24"/>
              </w:rPr>
            </w:pPr>
            <w:r>
              <w:rPr>
                <w:rFonts w:ascii="Arial Narrow" w:hAnsi="Arial Narrow"/>
                <w:b/>
                <w:sz w:val="24"/>
              </w:rPr>
              <w:t>Surse de finanțare</w:t>
            </w:r>
          </w:p>
        </w:tc>
        <w:tc>
          <w:tcPr>
            <w:tcW w:w="10064" w:type="dxa"/>
            <w:vAlign w:val="center"/>
          </w:tcPr>
          <w:p w14:paraId="49A29E87" w14:textId="77777777" w:rsidR="001B3078" w:rsidRPr="007433C3" w:rsidRDefault="001B3078" w:rsidP="00DC4744">
            <w:pPr>
              <w:rPr>
                <w:rFonts w:ascii="Arial Narrow" w:hAnsi="Arial Narrow"/>
                <w:sz w:val="24"/>
              </w:rPr>
            </w:pPr>
            <w:r>
              <w:rPr>
                <w:rFonts w:ascii="Arial Narrow" w:hAnsi="Arial Narrow"/>
                <w:sz w:val="24"/>
              </w:rPr>
              <w:t>POCU</w:t>
            </w:r>
          </w:p>
        </w:tc>
      </w:tr>
      <w:tr w:rsidR="001B3078" w:rsidRPr="007433C3" w14:paraId="03CA222E" w14:textId="77777777" w:rsidTr="00DC4744">
        <w:trPr>
          <w:trHeight w:val="283"/>
          <w:jc w:val="center"/>
        </w:trPr>
        <w:tc>
          <w:tcPr>
            <w:tcW w:w="794" w:type="dxa"/>
            <w:vAlign w:val="center"/>
          </w:tcPr>
          <w:p w14:paraId="21147B0D" w14:textId="77777777" w:rsidR="001B3078" w:rsidRPr="0049217F" w:rsidRDefault="001B3078" w:rsidP="001B3078">
            <w:pPr>
              <w:pStyle w:val="ListParagraph"/>
              <w:numPr>
                <w:ilvl w:val="0"/>
                <w:numId w:val="20"/>
              </w:numPr>
              <w:rPr>
                <w:rFonts w:ascii="Arial Narrow" w:hAnsi="Arial Narrow"/>
                <w:b/>
              </w:rPr>
            </w:pPr>
          </w:p>
        </w:tc>
        <w:tc>
          <w:tcPr>
            <w:tcW w:w="4512" w:type="dxa"/>
            <w:vAlign w:val="center"/>
          </w:tcPr>
          <w:p w14:paraId="29C164C9" w14:textId="77777777" w:rsidR="001B3078" w:rsidRPr="0049217F" w:rsidRDefault="001B3078" w:rsidP="00DC4744">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7B443C4C" w14:textId="77777777" w:rsidR="001B3078" w:rsidRPr="007433C3" w:rsidRDefault="001B3078" w:rsidP="001B3078">
            <w:pPr>
              <w:rPr>
                <w:rFonts w:ascii="Arial Narrow" w:hAnsi="Arial Narrow"/>
                <w:sz w:val="24"/>
              </w:rPr>
            </w:pPr>
            <w:r>
              <w:rPr>
                <w:rFonts w:ascii="Arial Narrow" w:hAnsi="Arial Narrow"/>
                <w:sz w:val="24"/>
              </w:rPr>
              <w:t>Sustenabilitatea va intra în responsabilitatea Serviciului Public Local de Asistență Socială</w:t>
            </w:r>
          </w:p>
        </w:tc>
      </w:tr>
    </w:tbl>
    <w:p w14:paraId="7C8DE7D8" w14:textId="77777777" w:rsidR="001B3078" w:rsidRDefault="001B3078" w:rsidP="000656AD">
      <w:pPr>
        <w:spacing w:after="0"/>
        <w:jc w:val="center"/>
        <w:rPr>
          <w:rFonts w:ascii="Arial Narrow" w:hAnsi="Arial Narrow"/>
        </w:rPr>
      </w:pPr>
    </w:p>
    <w:p w14:paraId="6B043EF4" w14:textId="77777777" w:rsidR="00DC4744" w:rsidRDefault="00DC4744" w:rsidP="000656AD">
      <w:pPr>
        <w:spacing w:after="0"/>
        <w:jc w:val="center"/>
        <w:rPr>
          <w:rFonts w:ascii="Arial Narrow" w:hAnsi="Arial Narrow"/>
        </w:rPr>
      </w:pPr>
    </w:p>
    <w:p w14:paraId="1CF00FA7" w14:textId="77777777" w:rsidR="00DC4744" w:rsidRDefault="00DC4744"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DC4744" w:rsidRPr="00E42E59" w14:paraId="37F71ED6" w14:textId="77777777" w:rsidTr="00DC4744">
        <w:trPr>
          <w:trHeight w:val="472"/>
          <w:jc w:val="center"/>
        </w:trPr>
        <w:tc>
          <w:tcPr>
            <w:tcW w:w="15370" w:type="dxa"/>
            <w:gridSpan w:val="3"/>
            <w:vAlign w:val="center"/>
          </w:tcPr>
          <w:p w14:paraId="40953AA2" w14:textId="77777777" w:rsidR="00DC4744" w:rsidRPr="00E42E59" w:rsidRDefault="00DC4744" w:rsidP="00DC4744">
            <w:pPr>
              <w:jc w:val="center"/>
              <w:rPr>
                <w:rFonts w:ascii="Arial Narrow" w:hAnsi="Arial Narrow"/>
                <w:b/>
                <w:sz w:val="24"/>
              </w:rPr>
            </w:pPr>
            <w:r>
              <w:rPr>
                <w:rFonts w:ascii="Arial Narrow" w:hAnsi="Arial Narrow"/>
                <w:b/>
                <w:sz w:val="24"/>
              </w:rPr>
              <w:lastRenderedPageBreak/>
              <w:t>Fișa intervenției #21 – Intervenție POCU – Acordarea de servicii sociale și/sau medico-sociale pentru 420 persoane</w:t>
            </w:r>
          </w:p>
        </w:tc>
      </w:tr>
      <w:tr w:rsidR="00DC4744" w:rsidRPr="007433C3" w14:paraId="09A61D65" w14:textId="77777777" w:rsidTr="00DC4744">
        <w:trPr>
          <w:trHeight w:val="472"/>
          <w:jc w:val="center"/>
        </w:trPr>
        <w:tc>
          <w:tcPr>
            <w:tcW w:w="794" w:type="dxa"/>
            <w:vAlign w:val="center"/>
          </w:tcPr>
          <w:p w14:paraId="1E66C43F"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678369D2" w14:textId="77777777" w:rsidR="00DC4744" w:rsidRDefault="00DC4744" w:rsidP="00DC4744">
            <w:pPr>
              <w:rPr>
                <w:rFonts w:ascii="Arial Narrow" w:hAnsi="Arial Narrow"/>
                <w:b/>
                <w:sz w:val="24"/>
              </w:rPr>
            </w:pPr>
            <w:r>
              <w:rPr>
                <w:rFonts w:ascii="Arial Narrow" w:hAnsi="Arial Narrow"/>
                <w:b/>
                <w:sz w:val="24"/>
              </w:rPr>
              <w:t>Regiune de dezvoltare</w:t>
            </w:r>
          </w:p>
          <w:p w14:paraId="377F7B53" w14:textId="77777777" w:rsidR="00DC4744" w:rsidRDefault="00DC4744" w:rsidP="00DC4744">
            <w:pPr>
              <w:rPr>
                <w:rFonts w:ascii="Arial Narrow" w:hAnsi="Arial Narrow"/>
                <w:b/>
                <w:sz w:val="24"/>
              </w:rPr>
            </w:pPr>
            <w:r>
              <w:rPr>
                <w:rFonts w:ascii="Arial Narrow" w:hAnsi="Arial Narrow"/>
                <w:b/>
                <w:sz w:val="24"/>
              </w:rPr>
              <w:t>Județ</w:t>
            </w:r>
          </w:p>
          <w:p w14:paraId="30AAF76B" w14:textId="77777777" w:rsidR="00DC4744" w:rsidRDefault="00DC4744" w:rsidP="00DC4744">
            <w:pPr>
              <w:rPr>
                <w:rFonts w:ascii="Arial Narrow" w:hAnsi="Arial Narrow"/>
                <w:b/>
                <w:sz w:val="24"/>
              </w:rPr>
            </w:pPr>
            <w:r>
              <w:rPr>
                <w:rFonts w:ascii="Arial Narrow" w:hAnsi="Arial Narrow"/>
                <w:b/>
                <w:sz w:val="24"/>
              </w:rPr>
              <w:t>Oraș/municipiu</w:t>
            </w:r>
          </w:p>
        </w:tc>
        <w:tc>
          <w:tcPr>
            <w:tcW w:w="10064" w:type="dxa"/>
            <w:vAlign w:val="center"/>
          </w:tcPr>
          <w:p w14:paraId="29E29CAA" w14:textId="77777777" w:rsidR="00DC4744" w:rsidRDefault="00DC4744" w:rsidP="00DC4744">
            <w:pPr>
              <w:rPr>
                <w:rFonts w:ascii="Arial Narrow" w:hAnsi="Arial Narrow"/>
                <w:sz w:val="24"/>
              </w:rPr>
            </w:pPr>
            <w:r>
              <w:rPr>
                <w:rFonts w:ascii="Arial Narrow" w:hAnsi="Arial Narrow"/>
                <w:sz w:val="24"/>
              </w:rPr>
              <w:t>Nord-Est</w:t>
            </w:r>
          </w:p>
          <w:p w14:paraId="75A0E299" w14:textId="77777777" w:rsidR="00DC4744" w:rsidRDefault="00DC4744" w:rsidP="00DC4744">
            <w:pPr>
              <w:rPr>
                <w:rFonts w:ascii="Arial Narrow" w:hAnsi="Arial Narrow"/>
                <w:sz w:val="24"/>
              </w:rPr>
            </w:pPr>
            <w:r>
              <w:rPr>
                <w:rFonts w:ascii="Arial Narrow" w:hAnsi="Arial Narrow"/>
                <w:sz w:val="24"/>
              </w:rPr>
              <w:t>Botoșani</w:t>
            </w:r>
          </w:p>
          <w:p w14:paraId="3821F44E" w14:textId="77777777" w:rsidR="00DC4744" w:rsidRPr="007433C3" w:rsidRDefault="00DC4744" w:rsidP="00DC4744">
            <w:pPr>
              <w:rPr>
                <w:rFonts w:ascii="Arial Narrow" w:hAnsi="Arial Narrow"/>
                <w:sz w:val="24"/>
              </w:rPr>
            </w:pPr>
            <w:r>
              <w:rPr>
                <w:rFonts w:ascii="Arial Narrow" w:hAnsi="Arial Narrow"/>
                <w:sz w:val="24"/>
              </w:rPr>
              <w:t>Botoșani</w:t>
            </w:r>
          </w:p>
        </w:tc>
      </w:tr>
      <w:tr w:rsidR="00DC4744" w:rsidRPr="007433C3" w14:paraId="24F7A9C8" w14:textId="77777777" w:rsidTr="00DC4744">
        <w:trPr>
          <w:trHeight w:val="283"/>
          <w:jc w:val="center"/>
        </w:trPr>
        <w:tc>
          <w:tcPr>
            <w:tcW w:w="794" w:type="dxa"/>
            <w:vAlign w:val="center"/>
          </w:tcPr>
          <w:p w14:paraId="44C262FD"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705C5FB2" w14:textId="77777777" w:rsidR="00DC4744" w:rsidRPr="0049217F" w:rsidRDefault="00DC4744" w:rsidP="00DC4744">
            <w:pPr>
              <w:rPr>
                <w:rFonts w:ascii="Arial Narrow" w:hAnsi="Arial Narrow"/>
                <w:b/>
                <w:sz w:val="24"/>
              </w:rPr>
            </w:pPr>
            <w:r>
              <w:rPr>
                <w:rFonts w:ascii="Arial Narrow" w:hAnsi="Arial Narrow"/>
                <w:b/>
                <w:sz w:val="24"/>
              </w:rPr>
              <w:t>Nume GAL</w:t>
            </w:r>
          </w:p>
        </w:tc>
        <w:tc>
          <w:tcPr>
            <w:tcW w:w="10064" w:type="dxa"/>
            <w:vAlign w:val="center"/>
          </w:tcPr>
          <w:p w14:paraId="22D01D10" w14:textId="77777777" w:rsidR="00DC4744" w:rsidRPr="007433C3" w:rsidRDefault="00DC4744" w:rsidP="00DC4744">
            <w:pPr>
              <w:rPr>
                <w:rFonts w:ascii="Arial Narrow" w:hAnsi="Arial Narrow"/>
                <w:sz w:val="24"/>
              </w:rPr>
            </w:pPr>
            <w:r>
              <w:rPr>
                <w:rFonts w:ascii="Arial Narrow" w:hAnsi="Arial Narrow"/>
                <w:sz w:val="24"/>
              </w:rPr>
              <w:t>GAL „Botoșani pentru viitor”</w:t>
            </w:r>
          </w:p>
        </w:tc>
      </w:tr>
      <w:tr w:rsidR="00DC4744" w:rsidRPr="007433C3" w14:paraId="5209AE28" w14:textId="77777777" w:rsidTr="00DC4744">
        <w:trPr>
          <w:trHeight w:val="283"/>
          <w:jc w:val="center"/>
        </w:trPr>
        <w:tc>
          <w:tcPr>
            <w:tcW w:w="794" w:type="dxa"/>
            <w:vAlign w:val="center"/>
          </w:tcPr>
          <w:p w14:paraId="4C39359F"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49CAF80B" w14:textId="77777777" w:rsidR="00DC4744" w:rsidRPr="0049217F" w:rsidRDefault="00DC4744" w:rsidP="00DC4744">
            <w:pPr>
              <w:rPr>
                <w:rFonts w:ascii="Arial Narrow" w:hAnsi="Arial Narrow"/>
                <w:b/>
                <w:sz w:val="24"/>
              </w:rPr>
            </w:pPr>
            <w:r>
              <w:rPr>
                <w:rFonts w:ascii="Arial Narrow" w:hAnsi="Arial Narrow"/>
                <w:b/>
                <w:sz w:val="24"/>
              </w:rPr>
              <w:t>Date de contact GAL</w:t>
            </w:r>
          </w:p>
        </w:tc>
        <w:tc>
          <w:tcPr>
            <w:tcW w:w="10064" w:type="dxa"/>
            <w:vAlign w:val="center"/>
          </w:tcPr>
          <w:p w14:paraId="0A9A8B53" w14:textId="77777777" w:rsidR="00DC4744" w:rsidRDefault="00DC4744" w:rsidP="00DC4744">
            <w:pPr>
              <w:rPr>
                <w:rFonts w:ascii="Arial Narrow" w:hAnsi="Arial Narrow"/>
                <w:sz w:val="24"/>
              </w:rPr>
            </w:pPr>
            <w:r>
              <w:rPr>
                <w:rFonts w:ascii="Arial Narrow" w:hAnsi="Arial Narrow"/>
                <w:sz w:val="24"/>
              </w:rPr>
              <w:t>Strada Poștei, nr. 9, etaj 2, camera 214, Botoșani</w:t>
            </w:r>
          </w:p>
          <w:p w14:paraId="65DFB402" w14:textId="77777777" w:rsidR="00DC4744" w:rsidRPr="007433C3" w:rsidRDefault="00DC4744" w:rsidP="00DC4744">
            <w:pPr>
              <w:rPr>
                <w:rFonts w:ascii="Arial Narrow" w:hAnsi="Arial Narrow"/>
                <w:sz w:val="24"/>
              </w:rPr>
            </w:pPr>
            <w:r>
              <w:rPr>
                <w:rFonts w:ascii="Arial Narrow" w:hAnsi="Arial Narrow"/>
                <w:sz w:val="24"/>
              </w:rPr>
              <w:t>galbotosani@gmail.com</w:t>
            </w:r>
          </w:p>
        </w:tc>
      </w:tr>
      <w:tr w:rsidR="00DC4744" w:rsidRPr="007433C3" w14:paraId="1D28CB80" w14:textId="77777777" w:rsidTr="00DC4744">
        <w:trPr>
          <w:trHeight w:val="283"/>
          <w:jc w:val="center"/>
        </w:trPr>
        <w:tc>
          <w:tcPr>
            <w:tcW w:w="794" w:type="dxa"/>
            <w:vAlign w:val="center"/>
          </w:tcPr>
          <w:p w14:paraId="586B10EB"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1E74DFCA" w14:textId="77777777" w:rsidR="00DC4744" w:rsidRPr="0049217F" w:rsidRDefault="00DC4744" w:rsidP="00DC4744">
            <w:pPr>
              <w:rPr>
                <w:rFonts w:ascii="Arial Narrow" w:hAnsi="Arial Narrow"/>
                <w:b/>
                <w:sz w:val="24"/>
              </w:rPr>
            </w:pPr>
            <w:r>
              <w:rPr>
                <w:rFonts w:ascii="Arial Narrow" w:hAnsi="Arial Narrow"/>
                <w:b/>
                <w:sz w:val="24"/>
              </w:rPr>
              <w:t>Teritoriul vizat de SDL</w:t>
            </w:r>
          </w:p>
        </w:tc>
        <w:tc>
          <w:tcPr>
            <w:tcW w:w="10064" w:type="dxa"/>
            <w:vAlign w:val="center"/>
          </w:tcPr>
          <w:p w14:paraId="04BA08C0" w14:textId="77777777" w:rsidR="00DC4744" w:rsidRDefault="00DC4744" w:rsidP="00DC4744">
            <w:pPr>
              <w:rPr>
                <w:rFonts w:ascii="Arial Narrow" w:hAnsi="Arial Narrow"/>
                <w:sz w:val="24"/>
              </w:rPr>
            </w:pPr>
            <w:r>
              <w:rPr>
                <w:rFonts w:ascii="Arial Narrow" w:hAnsi="Arial Narrow"/>
                <w:sz w:val="24"/>
              </w:rPr>
              <w:t>ZUM Cartierul Tineretului</w:t>
            </w:r>
          </w:p>
          <w:p w14:paraId="6FEE6259" w14:textId="77777777" w:rsidR="00DC4744" w:rsidRDefault="00DC4744" w:rsidP="00DC4744">
            <w:pPr>
              <w:rPr>
                <w:rFonts w:ascii="Arial Narrow" w:hAnsi="Arial Narrow"/>
                <w:sz w:val="24"/>
              </w:rPr>
            </w:pPr>
            <w:r>
              <w:rPr>
                <w:rFonts w:ascii="Arial Narrow" w:hAnsi="Arial Narrow"/>
                <w:sz w:val="24"/>
              </w:rPr>
              <w:t>ZUM Centrul Vechi</w:t>
            </w:r>
          </w:p>
          <w:p w14:paraId="273FDDCE" w14:textId="77777777" w:rsidR="00DC4744" w:rsidRDefault="00DC4744" w:rsidP="00DC4744">
            <w:pPr>
              <w:rPr>
                <w:rFonts w:ascii="Arial Narrow" w:hAnsi="Arial Narrow"/>
                <w:sz w:val="24"/>
              </w:rPr>
            </w:pPr>
            <w:r>
              <w:rPr>
                <w:rFonts w:ascii="Arial Narrow" w:hAnsi="Arial Narrow"/>
                <w:sz w:val="24"/>
              </w:rPr>
              <w:t xml:space="preserve">ZUF – Nord – Strada Tomis, Str. Zimbrului, Str. Împărat Traian; </w:t>
            </w:r>
          </w:p>
          <w:p w14:paraId="582CE9D9" w14:textId="77777777" w:rsidR="00DC4744" w:rsidRDefault="00DC4744" w:rsidP="00DC4744">
            <w:pPr>
              <w:rPr>
                <w:rFonts w:ascii="Arial Narrow" w:hAnsi="Arial Narrow"/>
                <w:sz w:val="24"/>
              </w:rPr>
            </w:pPr>
            <w:r>
              <w:rPr>
                <w:rFonts w:ascii="Arial Narrow" w:hAnsi="Arial Narrow"/>
                <w:sz w:val="24"/>
              </w:rPr>
              <w:t>Est – Str. Săvenilor nr. 33-59, Str. Tudor Vladimirescu nr. 12-96, Str. I.C. Brătianu nr. 40-52;</w:t>
            </w:r>
          </w:p>
          <w:p w14:paraId="4E1404A5" w14:textId="77777777" w:rsidR="00DC4744" w:rsidRDefault="00DC4744" w:rsidP="00DC4744">
            <w:pPr>
              <w:rPr>
                <w:rFonts w:ascii="Arial Narrow" w:hAnsi="Arial Narrow"/>
                <w:sz w:val="24"/>
              </w:rPr>
            </w:pPr>
            <w:r>
              <w:rPr>
                <w:rFonts w:ascii="Arial Narrow" w:hAnsi="Arial Narrow"/>
                <w:sz w:val="24"/>
              </w:rPr>
              <w:t>Sud – Str. Petru Rareș, Str. Victoriei, Str. 1 Decembrie;</w:t>
            </w:r>
          </w:p>
          <w:p w14:paraId="71030D79" w14:textId="77777777" w:rsidR="00DC4744" w:rsidRPr="007433C3" w:rsidRDefault="00DC4744" w:rsidP="00DC4744">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DC4744" w:rsidRPr="007433C3" w14:paraId="4DC58675" w14:textId="77777777" w:rsidTr="00DC4744">
        <w:trPr>
          <w:trHeight w:val="283"/>
          <w:jc w:val="center"/>
        </w:trPr>
        <w:tc>
          <w:tcPr>
            <w:tcW w:w="794" w:type="dxa"/>
            <w:vAlign w:val="center"/>
          </w:tcPr>
          <w:p w14:paraId="4113C0BF"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2DD631A9" w14:textId="77777777" w:rsidR="00DC4744" w:rsidRPr="0049217F" w:rsidRDefault="00DC4744" w:rsidP="00DC4744">
            <w:pPr>
              <w:rPr>
                <w:rFonts w:ascii="Arial Narrow" w:hAnsi="Arial Narrow"/>
                <w:b/>
                <w:sz w:val="24"/>
              </w:rPr>
            </w:pPr>
            <w:r>
              <w:rPr>
                <w:rFonts w:ascii="Arial Narrow" w:hAnsi="Arial Narrow"/>
                <w:b/>
                <w:sz w:val="24"/>
              </w:rPr>
              <w:t>Titlul intervenției</w:t>
            </w:r>
          </w:p>
        </w:tc>
        <w:tc>
          <w:tcPr>
            <w:tcW w:w="10064" w:type="dxa"/>
            <w:vAlign w:val="center"/>
          </w:tcPr>
          <w:p w14:paraId="0D3BE4CF" w14:textId="77777777" w:rsidR="00DC4744" w:rsidRPr="007433C3" w:rsidRDefault="00DC4744" w:rsidP="00DC4744">
            <w:pPr>
              <w:rPr>
                <w:rFonts w:ascii="Arial Narrow" w:hAnsi="Arial Narrow"/>
                <w:sz w:val="24"/>
              </w:rPr>
            </w:pPr>
            <w:r w:rsidRPr="00DC4744">
              <w:rPr>
                <w:rFonts w:ascii="Arial Narrow" w:hAnsi="Arial Narrow"/>
                <w:sz w:val="24"/>
              </w:rPr>
              <w:t>Acordarea de servicii sociale și/sau medico-sociale pentru 420 persoane</w:t>
            </w:r>
          </w:p>
        </w:tc>
      </w:tr>
      <w:tr w:rsidR="00DC4744" w:rsidRPr="007433C3" w14:paraId="182FEF50" w14:textId="77777777" w:rsidTr="00DC4744">
        <w:trPr>
          <w:trHeight w:val="283"/>
          <w:jc w:val="center"/>
        </w:trPr>
        <w:tc>
          <w:tcPr>
            <w:tcW w:w="794" w:type="dxa"/>
            <w:vAlign w:val="center"/>
          </w:tcPr>
          <w:p w14:paraId="2DC40541"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540A64C8" w14:textId="77777777" w:rsidR="00DC4744" w:rsidRPr="0049217F" w:rsidRDefault="00DC4744" w:rsidP="00DC4744">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2DC92227" w14:textId="77777777" w:rsidR="00DC4744" w:rsidRPr="007433C3" w:rsidRDefault="00DC4744" w:rsidP="00DC4744">
            <w:pPr>
              <w:rPr>
                <w:rFonts w:ascii="Arial Narrow" w:hAnsi="Arial Narrow"/>
                <w:sz w:val="24"/>
              </w:rPr>
            </w:pPr>
            <w:r>
              <w:rPr>
                <w:rFonts w:ascii="Arial Narrow" w:hAnsi="Arial Narrow"/>
                <w:sz w:val="24"/>
              </w:rPr>
              <w:t>OS 6 – Dezvoltarea unui sistem de servicii sociale integrate, individualizate axat pe nevoile persoanelor marginalizate pentru cel puțin 840 de persoane, pe o perioadă de 3 ani</w:t>
            </w:r>
          </w:p>
        </w:tc>
      </w:tr>
      <w:tr w:rsidR="00DC4744" w:rsidRPr="007433C3" w14:paraId="7B00CB01" w14:textId="77777777" w:rsidTr="00DC4744">
        <w:trPr>
          <w:trHeight w:val="283"/>
          <w:jc w:val="center"/>
        </w:trPr>
        <w:tc>
          <w:tcPr>
            <w:tcW w:w="794" w:type="dxa"/>
            <w:vAlign w:val="center"/>
          </w:tcPr>
          <w:p w14:paraId="01FC8BEF"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50910852" w14:textId="77777777" w:rsidR="00DC4744" w:rsidRPr="0049217F" w:rsidRDefault="00DC4744" w:rsidP="00DC4744">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66F909FB" w14:textId="77777777" w:rsidR="00DC4744" w:rsidRPr="007433C3" w:rsidRDefault="00DC4744" w:rsidP="00DC4744">
            <w:pPr>
              <w:rPr>
                <w:rFonts w:ascii="Arial Narrow" w:hAnsi="Arial Narrow"/>
                <w:sz w:val="24"/>
              </w:rPr>
            </w:pPr>
            <w:r>
              <w:rPr>
                <w:rFonts w:ascii="Arial Narrow" w:hAnsi="Arial Narrow"/>
                <w:sz w:val="24"/>
              </w:rPr>
              <w:t>Măsura 12 – Înființarea centrului comunitar și dezvoltarea de servicii integrate</w:t>
            </w:r>
          </w:p>
        </w:tc>
      </w:tr>
      <w:tr w:rsidR="00DC4744" w:rsidRPr="007433C3" w14:paraId="75894F2D" w14:textId="77777777" w:rsidTr="00DC4744">
        <w:trPr>
          <w:trHeight w:val="283"/>
          <w:jc w:val="center"/>
        </w:trPr>
        <w:tc>
          <w:tcPr>
            <w:tcW w:w="794" w:type="dxa"/>
            <w:vAlign w:val="center"/>
          </w:tcPr>
          <w:p w14:paraId="6878E9FC"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01B555DF" w14:textId="77777777" w:rsidR="00DC4744" w:rsidRPr="0049217F" w:rsidRDefault="00DC4744" w:rsidP="00DC4744">
            <w:pPr>
              <w:rPr>
                <w:rFonts w:ascii="Arial Narrow" w:hAnsi="Arial Narrow"/>
                <w:b/>
                <w:sz w:val="24"/>
              </w:rPr>
            </w:pPr>
            <w:r>
              <w:rPr>
                <w:rFonts w:ascii="Arial Narrow" w:hAnsi="Arial Narrow"/>
                <w:b/>
                <w:sz w:val="24"/>
              </w:rPr>
              <w:t>Justificarea intervenției</w:t>
            </w:r>
          </w:p>
        </w:tc>
        <w:tc>
          <w:tcPr>
            <w:tcW w:w="10064" w:type="dxa"/>
            <w:vAlign w:val="center"/>
          </w:tcPr>
          <w:p w14:paraId="24AC0004" w14:textId="77777777" w:rsidR="00DC4744" w:rsidRPr="007433C3" w:rsidRDefault="00DC4744" w:rsidP="00DC4744">
            <w:pPr>
              <w:rPr>
                <w:rFonts w:ascii="Arial Narrow" w:hAnsi="Arial Narrow"/>
                <w:sz w:val="24"/>
              </w:rPr>
            </w:pPr>
            <w:r>
              <w:rPr>
                <w:rFonts w:ascii="Arial Narrow" w:hAnsi="Arial Narrow"/>
                <w:sz w:val="24"/>
              </w:rPr>
              <w:t>Numărul mare de persoane din teritoriul SDL care nu au acces la servicii sociale sau medico-sociale</w:t>
            </w:r>
          </w:p>
        </w:tc>
      </w:tr>
      <w:tr w:rsidR="00DC4744" w:rsidRPr="007433C3" w14:paraId="61C3B45C" w14:textId="77777777" w:rsidTr="00DC4744">
        <w:trPr>
          <w:trHeight w:val="283"/>
          <w:jc w:val="center"/>
        </w:trPr>
        <w:tc>
          <w:tcPr>
            <w:tcW w:w="794" w:type="dxa"/>
            <w:vAlign w:val="center"/>
          </w:tcPr>
          <w:p w14:paraId="2FAF6B42"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77B28AD4" w14:textId="77777777" w:rsidR="00DC4744" w:rsidRPr="0049217F" w:rsidRDefault="00DC4744" w:rsidP="00DC4744">
            <w:pPr>
              <w:rPr>
                <w:rFonts w:ascii="Arial Narrow" w:hAnsi="Arial Narrow"/>
                <w:b/>
                <w:sz w:val="24"/>
              </w:rPr>
            </w:pPr>
            <w:r>
              <w:rPr>
                <w:rFonts w:ascii="Arial Narrow" w:hAnsi="Arial Narrow"/>
                <w:b/>
                <w:sz w:val="24"/>
              </w:rPr>
              <w:t>Comunitatea marginalizată din teritoriu</w:t>
            </w:r>
          </w:p>
        </w:tc>
        <w:tc>
          <w:tcPr>
            <w:tcW w:w="10064" w:type="dxa"/>
            <w:vAlign w:val="center"/>
          </w:tcPr>
          <w:p w14:paraId="1784EEA3" w14:textId="77777777" w:rsidR="00DC4744" w:rsidRPr="007433C3" w:rsidRDefault="00DC4744" w:rsidP="00DC4744">
            <w:pPr>
              <w:rPr>
                <w:rFonts w:ascii="Arial Narrow" w:hAnsi="Arial Narrow"/>
                <w:sz w:val="24"/>
              </w:rPr>
            </w:pPr>
            <w:r>
              <w:rPr>
                <w:rFonts w:ascii="Arial Narrow" w:hAnsi="Arial Narrow"/>
                <w:sz w:val="24"/>
              </w:rPr>
              <w:t>Roma și non-roma</w:t>
            </w:r>
          </w:p>
        </w:tc>
      </w:tr>
      <w:tr w:rsidR="00DC4744" w:rsidRPr="007433C3" w14:paraId="2A10B253" w14:textId="77777777" w:rsidTr="00DC4744">
        <w:trPr>
          <w:trHeight w:val="283"/>
          <w:jc w:val="center"/>
        </w:trPr>
        <w:tc>
          <w:tcPr>
            <w:tcW w:w="794" w:type="dxa"/>
            <w:vAlign w:val="center"/>
          </w:tcPr>
          <w:p w14:paraId="2BEB22C3"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76A1578C" w14:textId="77777777" w:rsidR="00DC4744" w:rsidRPr="0049217F" w:rsidRDefault="00DC4744" w:rsidP="00DC4744">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26A8855B" w14:textId="77777777" w:rsidR="00DC4744" w:rsidRPr="007433C3" w:rsidRDefault="00DC4744" w:rsidP="00DC4744">
            <w:pPr>
              <w:rPr>
                <w:rFonts w:ascii="Arial Narrow" w:hAnsi="Arial Narrow"/>
                <w:sz w:val="24"/>
              </w:rPr>
            </w:pPr>
            <w:r>
              <w:rPr>
                <w:rFonts w:ascii="Arial Narrow" w:hAnsi="Arial Narrow"/>
                <w:sz w:val="24"/>
              </w:rPr>
              <w:t>Minim 420 de persoane</w:t>
            </w:r>
          </w:p>
        </w:tc>
      </w:tr>
      <w:tr w:rsidR="00DC4744" w:rsidRPr="007433C3" w14:paraId="736E59AE" w14:textId="77777777" w:rsidTr="00DC4744">
        <w:trPr>
          <w:trHeight w:val="283"/>
          <w:jc w:val="center"/>
        </w:trPr>
        <w:tc>
          <w:tcPr>
            <w:tcW w:w="794" w:type="dxa"/>
            <w:vAlign w:val="center"/>
          </w:tcPr>
          <w:p w14:paraId="5D95F1D1"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5C6ACCB2" w14:textId="77777777" w:rsidR="00DC4744" w:rsidRPr="0049217F" w:rsidRDefault="00DC4744" w:rsidP="00DC4744">
            <w:pPr>
              <w:rPr>
                <w:rFonts w:ascii="Arial Narrow" w:hAnsi="Arial Narrow"/>
                <w:b/>
                <w:sz w:val="24"/>
              </w:rPr>
            </w:pPr>
            <w:r>
              <w:rPr>
                <w:rFonts w:ascii="Arial Narrow" w:hAnsi="Arial Narrow"/>
                <w:b/>
                <w:sz w:val="24"/>
              </w:rPr>
              <w:t>Durata estimată a intervenției</w:t>
            </w:r>
          </w:p>
        </w:tc>
        <w:tc>
          <w:tcPr>
            <w:tcW w:w="10064" w:type="dxa"/>
            <w:vAlign w:val="center"/>
          </w:tcPr>
          <w:p w14:paraId="083BA67A" w14:textId="77777777" w:rsidR="00DC4744" w:rsidRPr="007433C3" w:rsidRDefault="00DC4744" w:rsidP="00DC4744">
            <w:pPr>
              <w:rPr>
                <w:rFonts w:ascii="Arial Narrow" w:hAnsi="Arial Narrow"/>
                <w:sz w:val="24"/>
              </w:rPr>
            </w:pPr>
            <w:r>
              <w:rPr>
                <w:rFonts w:ascii="Arial Narrow" w:hAnsi="Arial Narrow"/>
                <w:sz w:val="24"/>
              </w:rPr>
              <w:t>36 luni</w:t>
            </w:r>
          </w:p>
        </w:tc>
      </w:tr>
      <w:tr w:rsidR="00DC4744" w:rsidRPr="007433C3" w14:paraId="5651B01F" w14:textId="77777777" w:rsidTr="00DC4744">
        <w:trPr>
          <w:trHeight w:val="283"/>
          <w:jc w:val="center"/>
        </w:trPr>
        <w:tc>
          <w:tcPr>
            <w:tcW w:w="794" w:type="dxa"/>
            <w:vAlign w:val="center"/>
          </w:tcPr>
          <w:p w14:paraId="6B734D5D"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416BCB04" w14:textId="77777777" w:rsidR="00DC4744" w:rsidRPr="0049217F" w:rsidRDefault="00DC4744" w:rsidP="00DC4744">
            <w:pPr>
              <w:rPr>
                <w:rFonts w:ascii="Arial Narrow" w:hAnsi="Arial Narrow"/>
                <w:b/>
                <w:sz w:val="24"/>
              </w:rPr>
            </w:pPr>
            <w:r>
              <w:rPr>
                <w:rFonts w:ascii="Arial Narrow" w:hAnsi="Arial Narrow"/>
                <w:b/>
                <w:sz w:val="24"/>
              </w:rPr>
              <w:t>Buget estimativ</w:t>
            </w:r>
          </w:p>
        </w:tc>
        <w:tc>
          <w:tcPr>
            <w:tcW w:w="10064" w:type="dxa"/>
            <w:vAlign w:val="center"/>
          </w:tcPr>
          <w:p w14:paraId="5F583763" w14:textId="77777777" w:rsidR="00DC4744" w:rsidRPr="007433C3" w:rsidRDefault="00DA660F" w:rsidP="00DC4744">
            <w:pPr>
              <w:rPr>
                <w:rFonts w:ascii="Arial Narrow" w:hAnsi="Arial Narrow"/>
                <w:sz w:val="24"/>
              </w:rPr>
            </w:pPr>
            <w:r>
              <w:rPr>
                <w:rFonts w:ascii="Arial Narrow" w:hAnsi="Arial Narrow"/>
                <w:sz w:val="24"/>
              </w:rPr>
              <w:t>135483.87</w:t>
            </w:r>
            <w:r w:rsidR="00DC4744">
              <w:rPr>
                <w:rFonts w:ascii="Arial Narrow" w:hAnsi="Arial Narrow"/>
                <w:sz w:val="24"/>
              </w:rPr>
              <w:t xml:space="preserve"> Euro</w:t>
            </w:r>
          </w:p>
        </w:tc>
      </w:tr>
      <w:tr w:rsidR="00DC4744" w:rsidRPr="007433C3" w14:paraId="5C155E26" w14:textId="77777777" w:rsidTr="00DC4744">
        <w:trPr>
          <w:trHeight w:val="283"/>
          <w:jc w:val="center"/>
        </w:trPr>
        <w:tc>
          <w:tcPr>
            <w:tcW w:w="794" w:type="dxa"/>
            <w:vAlign w:val="center"/>
          </w:tcPr>
          <w:p w14:paraId="16DE8954"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72471CDA" w14:textId="77777777" w:rsidR="00DC4744" w:rsidRPr="0049217F" w:rsidRDefault="00DC4744" w:rsidP="00DC4744">
            <w:pPr>
              <w:rPr>
                <w:rFonts w:ascii="Arial Narrow" w:hAnsi="Arial Narrow"/>
                <w:b/>
                <w:sz w:val="24"/>
              </w:rPr>
            </w:pPr>
            <w:r>
              <w:rPr>
                <w:rFonts w:ascii="Arial Narrow" w:hAnsi="Arial Narrow"/>
                <w:b/>
                <w:sz w:val="24"/>
              </w:rPr>
              <w:t>Surse de finanțare</w:t>
            </w:r>
          </w:p>
        </w:tc>
        <w:tc>
          <w:tcPr>
            <w:tcW w:w="10064" w:type="dxa"/>
            <w:vAlign w:val="center"/>
          </w:tcPr>
          <w:p w14:paraId="2D2AC005" w14:textId="77777777" w:rsidR="00DC4744" w:rsidRPr="007433C3" w:rsidRDefault="00DC4744" w:rsidP="00DC4744">
            <w:pPr>
              <w:rPr>
                <w:rFonts w:ascii="Arial Narrow" w:hAnsi="Arial Narrow"/>
                <w:sz w:val="24"/>
              </w:rPr>
            </w:pPr>
            <w:r>
              <w:rPr>
                <w:rFonts w:ascii="Arial Narrow" w:hAnsi="Arial Narrow"/>
                <w:sz w:val="24"/>
              </w:rPr>
              <w:t>POCU</w:t>
            </w:r>
          </w:p>
        </w:tc>
      </w:tr>
      <w:tr w:rsidR="00DC4744" w:rsidRPr="007433C3" w14:paraId="3B8792FF" w14:textId="77777777" w:rsidTr="00DC4744">
        <w:trPr>
          <w:trHeight w:val="283"/>
          <w:jc w:val="center"/>
        </w:trPr>
        <w:tc>
          <w:tcPr>
            <w:tcW w:w="794" w:type="dxa"/>
            <w:vAlign w:val="center"/>
          </w:tcPr>
          <w:p w14:paraId="3AC9CBF2" w14:textId="77777777" w:rsidR="00DC4744" w:rsidRPr="0049217F" w:rsidRDefault="00DC4744" w:rsidP="00DC4744">
            <w:pPr>
              <w:pStyle w:val="ListParagraph"/>
              <w:numPr>
                <w:ilvl w:val="0"/>
                <w:numId w:val="21"/>
              </w:numPr>
              <w:rPr>
                <w:rFonts w:ascii="Arial Narrow" w:hAnsi="Arial Narrow"/>
                <w:b/>
              </w:rPr>
            </w:pPr>
          </w:p>
        </w:tc>
        <w:tc>
          <w:tcPr>
            <w:tcW w:w="4512" w:type="dxa"/>
            <w:vAlign w:val="center"/>
          </w:tcPr>
          <w:p w14:paraId="6AA1CB38" w14:textId="77777777" w:rsidR="00DC4744" w:rsidRPr="0049217F" w:rsidRDefault="00DC4744" w:rsidP="00DC4744">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5BFE080C" w14:textId="77777777" w:rsidR="00DC4744" w:rsidRPr="007433C3" w:rsidRDefault="00DC4744" w:rsidP="00DC4744">
            <w:pPr>
              <w:rPr>
                <w:rFonts w:ascii="Arial Narrow" w:hAnsi="Arial Narrow"/>
                <w:sz w:val="24"/>
              </w:rPr>
            </w:pPr>
            <w:r>
              <w:rPr>
                <w:rFonts w:ascii="Arial Narrow" w:hAnsi="Arial Narrow"/>
                <w:sz w:val="24"/>
              </w:rPr>
              <w:t>Sustenabilitatea va intra în responsabilitatea Serviciului Public Local de Asistență Socială</w:t>
            </w:r>
          </w:p>
        </w:tc>
      </w:tr>
    </w:tbl>
    <w:p w14:paraId="5B1F03EC" w14:textId="77777777" w:rsidR="00DC4744" w:rsidRDefault="00DC4744" w:rsidP="000656AD">
      <w:pPr>
        <w:spacing w:after="0"/>
        <w:jc w:val="center"/>
        <w:rPr>
          <w:rFonts w:ascii="Arial Narrow" w:hAnsi="Arial Narrow"/>
        </w:rPr>
      </w:pPr>
    </w:p>
    <w:p w14:paraId="4FE652EB" w14:textId="77777777" w:rsidR="00DA660F" w:rsidRDefault="00DA660F" w:rsidP="000656AD">
      <w:pPr>
        <w:spacing w:after="0"/>
        <w:jc w:val="center"/>
        <w:rPr>
          <w:rFonts w:ascii="Arial Narrow" w:hAnsi="Arial Narrow"/>
        </w:rPr>
      </w:pPr>
    </w:p>
    <w:p w14:paraId="5207E793" w14:textId="77777777" w:rsidR="00DA660F" w:rsidRDefault="00DA660F"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DA660F" w:rsidRPr="00E42E59" w14:paraId="3982C83B" w14:textId="77777777" w:rsidTr="00A75267">
        <w:trPr>
          <w:trHeight w:val="472"/>
          <w:jc w:val="center"/>
        </w:trPr>
        <w:tc>
          <w:tcPr>
            <w:tcW w:w="15370" w:type="dxa"/>
            <w:gridSpan w:val="3"/>
            <w:vAlign w:val="center"/>
          </w:tcPr>
          <w:p w14:paraId="144BC2F4" w14:textId="77777777" w:rsidR="00DA660F" w:rsidRPr="00E42E59" w:rsidRDefault="00DA660F" w:rsidP="00DA660F">
            <w:pPr>
              <w:jc w:val="center"/>
              <w:rPr>
                <w:rFonts w:ascii="Arial Narrow" w:hAnsi="Arial Narrow"/>
                <w:b/>
                <w:sz w:val="24"/>
              </w:rPr>
            </w:pPr>
            <w:r>
              <w:rPr>
                <w:rFonts w:ascii="Arial Narrow" w:hAnsi="Arial Narrow"/>
                <w:b/>
                <w:sz w:val="24"/>
              </w:rPr>
              <w:lastRenderedPageBreak/>
              <w:t>Fișa intervenției #22 – Intervenție POR – Reabilitare centru comunitar integrat</w:t>
            </w:r>
          </w:p>
        </w:tc>
      </w:tr>
      <w:tr w:rsidR="00DA660F" w:rsidRPr="007433C3" w14:paraId="03B17468" w14:textId="77777777" w:rsidTr="00A75267">
        <w:trPr>
          <w:trHeight w:val="472"/>
          <w:jc w:val="center"/>
        </w:trPr>
        <w:tc>
          <w:tcPr>
            <w:tcW w:w="794" w:type="dxa"/>
            <w:vAlign w:val="center"/>
          </w:tcPr>
          <w:p w14:paraId="6948651C"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195BCFAC" w14:textId="77777777" w:rsidR="00DA660F" w:rsidRDefault="00DA660F" w:rsidP="00A75267">
            <w:pPr>
              <w:rPr>
                <w:rFonts w:ascii="Arial Narrow" w:hAnsi="Arial Narrow"/>
                <w:b/>
                <w:sz w:val="24"/>
              </w:rPr>
            </w:pPr>
            <w:r>
              <w:rPr>
                <w:rFonts w:ascii="Arial Narrow" w:hAnsi="Arial Narrow"/>
                <w:b/>
                <w:sz w:val="24"/>
              </w:rPr>
              <w:t>Regiune de dezvoltare</w:t>
            </w:r>
          </w:p>
          <w:p w14:paraId="723AAD8F" w14:textId="77777777" w:rsidR="00DA660F" w:rsidRDefault="00DA660F" w:rsidP="00A75267">
            <w:pPr>
              <w:rPr>
                <w:rFonts w:ascii="Arial Narrow" w:hAnsi="Arial Narrow"/>
                <w:b/>
                <w:sz w:val="24"/>
              </w:rPr>
            </w:pPr>
            <w:r>
              <w:rPr>
                <w:rFonts w:ascii="Arial Narrow" w:hAnsi="Arial Narrow"/>
                <w:b/>
                <w:sz w:val="24"/>
              </w:rPr>
              <w:t>Județ</w:t>
            </w:r>
          </w:p>
          <w:p w14:paraId="50212A01" w14:textId="77777777" w:rsidR="00DA660F" w:rsidRDefault="00DA660F" w:rsidP="00A75267">
            <w:pPr>
              <w:rPr>
                <w:rFonts w:ascii="Arial Narrow" w:hAnsi="Arial Narrow"/>
                <w:b/>
                <w:sz w:val="24"/>
              </w:rPr>
            </w:pPr>
            <w:r>
              <w:rPr>
                <w:rFonts w:ascii="Arial Narrow" w:hAnsi="Arial Narrow"/>
                <w:b/>
                <w:sz w:val="24"/>
              </w:rPr>
              <w:t>Oraș/municipiu</w:t>
            </w:r>
          </w:p>
        </w:tc>
        <w:tc>
          <w:tcPr>
            <w:tcW w:w="10064" w:type="dxa"/>
            <w:vAlign w:val="center"/>
          </w:tcPr>
          <w:p w14:paraId="2355474D" w14:textId="77777777" w:rsidR="00DA660F" w:rsidRDefault="00DA660F" w:rsidP="00A75267">
            <w:pPr>
              <w:rPr>
                <w:rFonts w:ascii="Arial Narrow" w:hAnsi="Arial Narrow"/>
                <w:sz w:val="24"/>
              </w:rPr>
            </w:pPr>
            <w:r>
              <w:rPr>
                <w:rFonts w:ascii="Arial Narrow" w:hAnsi="Arial Narrow"/>
                <w:sz w:val="24"/>
              </w:rPr>
              <w:t>Nord-Est</w:t>
            </w:r>
          </w:p>
          <w:p w14:paraId="199D0DC5" w14:textId="77777777" w:rsidR="00DA660F" w:rsidRDefault="00DA660F" w:rsidP="00A75267">
            <w:pPr>
              <w:rPr>
                <w:rFonts w:ascii="Arial Narrow" w:hAnsi="Arial Narrow"/>
                <w:sz w:val="24"/>
              </w:rPr>
            </w:pPr>
            <w:r>
              <w:rPr>
                <w:rFonts w:ascii="Arial Narrow" w:hAnsi="Arial Narrow"/>
                <w:sz w:val="24"/>
              </w:rPr>
              <w:t>Botoșani</w:t>
            </w:r>
          </w:p>
          <w:p w14:paraId="39260C45" w14:textId="77777777" w:rsidR="00DA660F" w:rsidRPr="007433C3" w:rsidRDefault="00DA660F" w:rsidP="00A75267">
            <w:pPr>
              <w:rPr>
                <w:rFonts w:ascii="Arial Narrow" w:hAnsi="Arial Narrow"/>
                <w:sz w:val="24"/>
              </w:rPr>
            </w:pPr>
            <w:r>
              <w:rPr>
                <w:rFonts w:ascii="Arial Narrow" w:hAnsi="Arial Narrow"/>
                <w:sz w:val="24"/>
              </w:rPr>
              <w:t>Botoșani</w:t>
            </w:r>
          </w:p>
        </w:tc>
      </w:tr>
      <w:tr w:rsidR="00DA660F" w:rsidRPr="007433C3" w14:paraId="6D869671" w14:textId="77777777" w:rsidTr="00A75267">
        <w:trPr>
          <w:trHeight w:val="283"/>
          <w:jc w:val="center"/>
        </w:trPr>
        <w:tc>
          <w:tcPr>
            <w:tcW w:w="794" w:type="dxa"/>
            <w:vAlign w:val="center"/>
          </w:tcPr>
          <w:p w14:paraId="49CB7C3E"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1E6A34C9" w14:textId="77777777" w:rsidR="00DA660F" w:rsidRPr="0049217F" w:rsidRDefault="00DA660F" w:rsidP="00A75267">
            <w:pPr>
              <w:rPr>
                <w:rFonts w:ascii="Arial Narrow" w:hAnsi="Arial Narrow"/>
                <w:b/>
                <w:sz w:val="24"/>
              </w:rPr>
            </w:pPr>
            <w:r>
              <w:rPr>
                <w:rFonts w:ascii="Arial Narrow" w:hAnsi="Arial Narrow"/>
                <w:b/>
                <w:sz w:val="24"/>
              </w:rPr>
              <w:t>Nume GAL</w:t>
            </w:r>
          </w:p>
        </w:tc>
        <w:tc>
          <w:tcPr>
            <w:tcW w:w="10064" w:type="dxa"/>
            <w:vAlign w:val="center"/>
          </w:tcPr>
          <w:p w14:paraId="6B77C9D3" w14:textId="77777777" w:rsidR="00DA660F" w:rsidRPr="007433C3" w:rsidRDefault="00DA660F" w:rsidP="00A75267">
            <w:pPr>
              <w:rPr>
                <w:rFonts w:ascii="Arial Narrow" w:hAnsi="Arial Narrow"/>
                <w:sz w:val="24"/>
              </w:rPr>
            </w:pPr>
            <w:r>
              <w:rPr>
                <w:rFonts w:ascii="Arial Narrow" w:hAnsi="Arial Narrow"/>
                <w:sz w:val="24"/>
              </w:rPr>
              <w:t>GAL „Botoșani pentru viitor”</w:t>
            </w:r>
          </w:p>
        </w:tc>
      </w:tr>
      <w:tr w:rsidR="00DA660F" w:rsidRPr="007433C3" w14:paraId="00FC02B4" w14:textId="77777777" w:rsidTr="00A75267">
        <w:trPr>
          <w:trHeight w:val="283"/>
          <w:jc w:val="center"/>
        </w:trPr>
        <w:tc>
          <w:tcPr>
            <w:tcW w:w="794" w:type="dxa"/>
            <w:vAlign w:val="center"/>
          </w:tcPr>
          <w:p w14:paraId="5F465161"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27ACD879" w14:textId="77777777" w:rsidR="00DA660F" w:rsidRPr="0049217F" w:rsidRDefault="00DA660F" w:rsidP="00A75267">
            <w:pPr>
              <w:rPr>
                <w:rFonts w:ascii="Arial Narrow" w:hAnsi="Arial Narrow"/>
                <w:b/>
                <w:sz w:val="24"/>
              </w:rPr>
            </w:pPr>
            <w:r>
              <w:rPr>
                <w:rFonts w:ascii="Arial Narrow" w:hAnsi="Arial Narrow"/>
                <w:b/>
                <w:sz w:val="24"/>
              </w:rPr>
              <w:t>Date de contact GAL</w:t>
            </w:r>
          </w:p>
        </w:tc>
        <w:tc>
          <w:tcPr>
            <w:tcW w:w="10064" w:type="dxa"/>
            <w:vAlign w:val="center"/>
          </w:tcPr>
          <w:p w14:paraId="2CF95274" w14:textId="77777777" w:rsidR="00DA660F" w:rsidRDefault="00DA660F" w:rsidP="00A75267">
            <w:pPr>
              <w:rPr>
                <w:rFonts w:ascii="Arial Narrow" w:hAnsi="Arial Narrow"/>
                <w:sz w:val="24"/>
              </w:rPr>
            </w:pPr>
            <w:r>
              <w:rPr>
                <w:rFonts w:ascii="Arial Narrow" w:hAnsi="Arial Narrow"/>
                <w:sz w:val="24"/>
              </w:rPr>
              <w:t>Strada Poștei, nr. 9, etaj 2, camera 214, Botoșani</w:t>
            </w:r>
          </w:p>
          <w:p w14:paraId="73DD0454" w14:textId="77777777" w:rsidR="00DA660F" w:rsidRPr="007433C3" w:rsidRDefault="00DA660F" w:rsidP="00A75267">
            <w:pPr>
              <w:rPr>
                <w:rFonts w:ascii="Arial Narrow" w:hAnsi="Arial Narrow"/>
                <w:sz w:val="24"/>
              </w:rPr>
            </w:pPr>
            <w:r>
              <w:rPr>
                <w:rFonts w:ascii="Arial Narrow" w:hAnsi="Arial Narrow"/>
                <w:sz w:val="24"/>
              </w:rPr>
              <w:t>galbotosani@gmail.com</w:t>
            </w:r>
          </w:p>
        </w:tc>
      </w:tr>
      <w:tr w:rsidR="00DA660F" w:rsidRPr="007433C3" w14:paraId="59FD3148" w14:textId="77777777" w:rsidTr="00A75267">
        <w:trPr>
          <w:trHeight w:val="283"/>
          <w:jc w:val="center"/>
        </w:trPr>
        <w:tc>
          <w:tcPr>
            <w:tcW w:w="794" w:type="dxa"/>
            <w:vAlign w:val="center"/>
          </w:tcPr>
          <w:p w14:paraId="5F00745A"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2F7C8D0B" w14:textId="77777777" w:rsidR="00DA660F" w:rsidRPr="0049217F" w:rsidRDefault="00DA660F" w:rsidP="00A75267">
            <w:pPr>
              <w:rPr>
                <w:rFonts w:ascii="Arial Narrow" w:hAnsi="Arial Narrow"/>
                <w:b/>
                <w:sz w:val="24"/>
              </w:rPr>
            </w:pPr>
            <w:r>
              <w:rPr>
                <w:rFonts w:ascii="Arial Narrow" w:hAnsi="Arial Narrow"/>
                <w:b/>
                <w:sz w:val="24"/>
              </w:rPr>
              <w:t>Teritoriul vizat de SDL</w:t>
            </w:r>
          </w:p>
        </w:tc>
        <w:tc>
          <w:tcPr>
            <w:tcW w:w="10064" w:type="dxa"/>
            <w:vAlign w:val="center"/>
          </w:tcPr>
          <w:p w14:paraId="583BB6F6" w14:textId="77777777" w:rsidR="00DA660F" w:rsidRDefault="00DA660F" w:rsidP="00A75267">
            <w:pPr>
              <w:rPr>
                <w:rFonts w:ascii="Arial Narrow" w:hAnsi="Arial Narrow"/>
                <w:sz w:val="24"/>
              </w:rPr>
            </w:pPr>
            <w:r>
              <w:rPr>
                <w:rFonts w:ascii="Arial Narrow" w:hAnsi="Arial Narrow"/>
                <w:sz w:val="24"/>
              </w:rPr>
              <w:t>ZUM Cartierul Tineretului</w:t>
            </w:r>
          </w:p>
          <w:p w14:paraId="05E6DEA7" w14:textId="77777777" w:rsidR="00DA660F" w:rsidRDefault="00DA660F" w:rsidP="00A75267">
            <w:pPr>
              <w:rPr>
                <w:rFonts w:ascii="Arial Narrow" w:hAnsi="Arial Narrow"/>
                <w:sz w:val="24"/>
              </w:rPr>
            </w:pPr>
            <w:r>
              <w:rPr>
                <w:rFonts w:ascii="Arial Narrow" w:hAnsi="Arial Narrow"/>
                <w:sz w:val="24"/>
              </w:rPr>
              <w:t>ZUM Centrul Vechi</w:t>
            </w:r>
          </w:p>
          <w:p w14:paraId="04F853A2" w14:textId="77777777" w:rsidR="00DA660F" w:rsidRDefault="00DA660F" w:rsidP="00A75267">
            <w:pPr>
              <w:rPr>
                <w:rFonts w:ascii="Arial Narrow" w:hAnsi="Arial Narrow"/>
                <w:sz w:val="24"/>
              </w:rPr>
            </w:pPr>
            <w:r>
              <w:rPr>
                <w:rFonts w:ascii="Arial Narrow" w:hAnsi="Arial Narrow"/>
                <w:sz w:val="24"/>
              </w:rPr>
              <w:t xml:space="preserve">ZUF – Nord – Strada Tomis, Str. Zimbrului, Str. Împărat Traian; </w:t>
            </w:r>
          </w:p>
          <w:p w14:paraId="45AD32B6" w14:textId="77777777" w:rsidR="00DA660F" w:rsidRDefault="00DA660F" w:rsidP="00A75267">
            <w:pPr>
              <w:rPr>
                <w:rFonts w:ascii="Arial Narrow" w:hAnsi="Arial Narrow"/>
                <w:sz w:val="24"/>
              </w:rPr>
            </w:pPr>
            <w:r>
              <w:rPr>
                <w:rFonts w:ascii="Arial Narrow" w:hAnsi="Arial Narrow"/>
                <w:sz w:val="24"/>
              </w:rPr>
              <w:t>Est – Str. Săvenilor nr. 33-59, Str. Tudor Vladimirescu nr. 12-96, Str. I.C. Brătianu nr. 40-52;</w:t>
            </w:r>
          </w:p>
          <w:p w14:paraId="207F4730" w14:textId="77777777" w:rsidR="00DA660F" w:rsidRDefault="00DA660F" w:rsidP="00A75267">
            <w:pPr>
              <w:rPr>
                <w:rFonts w:ascii="Arial Narrow" w:hAnsi="Arial Narrow"/>
                <w:sz w:val="24"/>
              </w:rPr>
            </w:pPr>
            <w:r>
              <w:rPr>
                <w:rFonts w:ascii="Arial Narrow" w:hAnsi="Arial Narrow"/>
                <w:sz w:val="24"/>
              </w:rPr>
              <w:t>Sud – Str. Petru Rareș, Str. Victoriei, Str. 1 Decembrie;</w:t>
            </w:r>
          </w:p>
          <w:p w14:paraId="4DDAB276" w14:textId="77777777" w:rsidR="00DA660F" w:rsidRPr="007433C3" w:rsidRDefault="00DA660F" w:rsidP="00A7526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DA660F" w:rsidRPr="007433C3" w14:paraId="22A18B75" w14:textId="77777777" w:rsidTr="00A75267">
        <w:trPr>
          <w:trHeight w:val="283"/>
          <w:jc w:val="center"/>
        </w:trPr>
        <w:tc>
          <w:tcPr>
            <w:tcW w:w="794" w:type="dxa"/>
            <w:vAlign w:val="center"/>
          </w:tcPr>
          <w:p w14:paraId="61587DE2"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1AE22211" w14:textId="77777777" w:rsidR="00DA660F" w:rsidRPr="0049217F" w:rsidRDefault="00DA660F" w:rsidP="00A75267">
            <w:pPr>
              <w:rPr>
                <w:rFonts w:ascii="Arial Narrow" w:hAnsi="Arial Narrow"/>
                <w:b/>
                <w:sz w:val="24"/>
              </w:rPr>
            </w:pPr>
            <w:r>
              <w:rPr>
                <w:rFonts w:ascii="Arial Narrow" w:hAnsi="Arial Narrow"/>
                <w:b/>
                <w:sz w:val="24"/>
              </w:rPr>
              <w:t>Titlul intervenției</w:t>
            </w:r>
          </w:p>
        </w:tc>
        <w:tc>
          <w:tcPr>
            <w:tcW w:w="10064" w:type="dxa"/>
            <w:vAlign w:val="center"/>
          </w:tcPr>
          <w:p w14:paraId="7041AD48" w14:textId="77777777" w:rsidR="00DA660F" w:rsidRPr="007433C3" w:rsidRDefault="00DA660F" w:rsidP="00A75267">
            <w:pPr>
              <w:rPr>
                <w:rFonts w:ascii="Arial Narrow" w:hAnsi="Arial Narrow"/>
                <w:sz w:val="24"/>
              </w:rPr>
            </w:pPr>
            <w:r w:rsidRPr="00DA660F">
              <w:rPr>
                <w:rFonts w:ascii="Arial Narrow" w:hAnsi="Arial Narrow"/>
                <w:sz w:val="24"/>
              </w:rPr>
              <w:t>Reabilitare centru comunitar integrat</w:t>
            </w:r>
          </w:p>
        </w:tc>
      </w:tr>
      <w:tr w:rsidR="00DA660F" w:rsidRPr="007433C3" w14:paraId="66185218" w14:textId="77777777" w:rsidTr="00A75267">
        <w:trPr>
          <w:trHeight w:val="283"/>
          <w:jc w:val="center"/>
        </w:trPr>
        <w:tc>
          <w:tcPr>
            <w:tcW w:w="794" w:type="dxa"/>
            <w:vAlign w:val="center"/>
          </w:tcPr>
          <w:p w14:paraId="2A6FDB5A"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203EC8FD" w14:textId="77777777" w:rsidR="00DA660F" w:rsidRPr="0049217F" w:rsidRDefault="00DA660F" w:rsidP="00A7526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23B15BB7" w14:textId="77777777" w:rsidR="00DA660F" w:rsidRPr="007433C3" w:rsidRDefault="00DA660F" w:rsidP="00A75267">
            <w:pPr>
              <w:rPr>
                <w:rFonts w:ascii="Arial Narrow" w:hAnsi="Arial Narrow"/>
                <w:sz w:val="24"/>
              </w:rPr>
            </w:pPr>
            <w:r>
              <w:rPr>
                <w:rFonts w:ascii="Arial Narrow" w:hAnsi="Arial Narrow"/>
                <w:sz w:val="24"/>
              </w:rPr>
              <w:t>OS 6 – Dezvoltarea unui sistem de servicii sociale integrate, individualizate axat pe nevoile persoanelor marginalizate pentru cel puțin 840 de persoane, pe o perioadă de 3 ani</w:t>
            </w:r>
          </w:p>
        </w:tc>
      </w:tr>
      <w:tr w:rsidR="00DA660F" w:rsidRPr="007433C3" w14:paraId="2AC1C7C7" w14:textId="77777777" w:rsidTr="00A75267">
        <w:trPr>
          <w:trHeight w:val="283"/>
          <w:jc w:val="center"/>
        </w:trPr>
        <w:tc>
          <w:tcPr>
            <w:tcW w:w="794" w:type="dxa"/>
            <w:vAlign w:val="center"/>
          </w:tcPr>
          <w:p w14:paraId="4E126205"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32474AF6" w14:textId="77777777" w:rsidR="00DA660F" w:rsidRPr="0049217F" w:rsidRDefault="00DA660F" w:rsidP="00A7526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74137D7B" w14:textId="77777777" w:rsidR="00DA660F" w:rsidRPr="007433C3" w:rsidRDefault="00DA660F" w:rsidP="00A75267">
            <w:pPr>
              <w:rPr>
                <w:rFonts w:ascii="Arial Narrow" w:hAnsi="Arial Narrow"/>
                <w:sz w:val="24"/>
              </w:rPr>
            </w:pPr>
            <w:r>
              <w:rPr>
                <w:rFonts w:ascii="Arial Narrow" w:hAnsi="Arial Narrow"/>
                <w:sz w:val="24"/>
              </w:rPr>
              <w:t>Măsura 12 – Înființarea centrului comunitar și dezvoltarea de servicii integrate</w:t>
            </w:r>
          </w:p>
        </w:tc>
      </w:tr>
      <w:tr w:rsidR="00DA660F" w:rsidRPr="007433C3" w14:paraId="2B3D03B1" w14:textId="77777777" w:rsidTr="00A75267">
        <w:trPr>
          <w:trHeight w:val="283"/>
          <w:jc w:val="center"/>
        </w:trPr>
        <w:tc>
          <w:tcPr>
            <w:tcW w:w="794" w:type="dxa"/>
            <w:vAlign w:val="center"/>
          </w:tcPr>
          <w:p w14:paraId="6719ECF1"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68A3B69C" w14:textId="77777777" w:rsidR="00DA660F" w:rsidRPr="0049217F" w:rsidRDefault="00DA660F" w:rsidP="00A75267">
            <w:pPr>
              <w:rPr>
                <w:rFonts w:ascii="Arial Narrow" w:hAnsi="Arial Narrow"/>
                <w:b/>
                <w:sz w:val="24"/>
              </w:rPr>
            </w:pPr>
            <w:r>
              <w:rPr>
                <w:rFonts w:ascii="Arial Narrow" w:hAnsi="Arial Narrow"/>
                <w:b/>
                <w:sz w:val="24"/>
              </w:rPr>
              <w:t>Justificarea intervenției</w:t>
            </w:r>
          </w:p>
        </w:tc>
        <w:tc>
          <w:tcPr>
            <w:tcW w:w="10064" w:type="dxa"/>
            <w:vAlign w:val="center"/>
          </w:tcPr>
          <w:p w14:paraId="6BA16F70" w14:textId="77777777" w:rsidR="00DA660F" w:rsidRPr="007433C3" w:rsidRDefault="00DA660F" w:rsidP="00A75267">
            <w:pPr>
              <w:rPr>
                <w:rFonts w:ascii="Arial Narrow" w:hAnsi="Arial Narrow"/>
                <w:sz w:val="24"/>
              </w:rPr>
            </w:pPr>
            <w:r>
              <w:rPr>
                <w:rFonts w:ascii="Arial Narrow" w:hAnsi="Arial Narrow"/>
                <w:sz w:val="24"/>
              </w:rPr>
              <w:t>Numărul mare de persoane din teritoriul SDL care nu au acces la servicii sociale sau medico-sociale</w:t>
            </w:r>
          </w:p>
        </w:tc>
      </w:tr>
      <w:tr w:rsidR="00DA660F" w:rsidRPr="007433C3" w14:paraId="750113A6" w14:textId="77777777" w:rsidTr="00A75267">
        <w:trPr>
          <w:trHeight w:val="283"/>
          <w:jc w:val="center"/>
        </w:trPr>
        <w:tc>
          <w:tcPr>
            <w:tcW w:w="794" w:type="dxa"/>
            <w:vAlign w:val="center"/>
          </w:tcPr>
          <w:p w14:paraId="5EC35545"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06AB2C36" w14:textId="77777777" w:rsidR="00DA660F" w:rsidRPr="0049217F" w:rsidRDefault="00DA660F" w:rsidP="00A75267">
            <w:pPr>
              <w:rPr>
                <w:rFonts w:ascii="Arial Narrow" w:hAnsi="Arial Narrow"/>
                <w:b/>
                <w:sz w:val="24"/>
              </w:rPr>
            </w:pPr>
            <w:r>
              <w:rPr>
                <w:rFonts w:ascii="Arial Narrow" w:hAnsi="Arial Narrow"/>
                <w:b/>
                <w:sz w:val="24"/>
              </w:rPr>
              <w:t>Comunitatea marginalizată din teritoriu</w:t>
            </w:r>
          </w:p>
        </w:tc>
        <w:tc>
          <w:tcPr>
            <w:tcW w:w="10064" w:type="dxa"/>
            <w:vAlign w:val="center"/>
          </w:tcPr>
          <w:p w14:paraId="6FCBB58F" w14:textId="77777777" w:rsidR="00DA660F" w:rsidRPr="007433C3" w:rsidRDefault="00DA660F" w:rsidP="00A75267">
            <w:pPr>
              <w:rPr>
                <w:rFonts w:ascii="Arial Narrow" w:hAnsi="Arial Narrow"/>
                <w:sz w:val="24"/>
              </w:rPr>
            </w:pPr>
            <w:r>
              <w:rPr>
                <w:rFonts w:ascii="Arial Narrow" w:hAnsi="Arial Narrow"/>
                <w:sz w:val="24"/>
              </w:rPr>
              <w:t>Roma și non-roma</w:t>
            </w:r>
          </w:p>
        </w:tc>
      </w:tr>
      <w:tr w:rsidR="00DA660F" w:rsidRPr="007433C3" w14:paraId="2E562828" w14:textId="77777777" w:rsidTr="00A75267">
        <w:trPr>
          <w:trHeight w:val="283"/>
          <w:jc w:val="center"/>
        </w:trPr>
        <w:tc>
          <w:tcPr>
            <w:tcW w:w="794" w:type="dxa"/>
            <w:vAlign w:val="center"/>
          </w:tcPr>
          <w:p w14:paraId="455BCC4D"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6DB98FB2" w14:textId="77777777" w:rsidR="00DA660F" w:rsidRPr="0049217F" w:rsidRDefault="00DA660F" w:rsidP="00A7526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02CA84D2" w14:textId="77777777" w:rsidR="00DA660F" w:rsidRPr="007433C3" w:rsidRDefault="00DA660F" w:rsidP="00A75267">
            <w:pPr>
              <w:rPr>
                <w:rFonts w:ascii="Arial Narrow" w:hAnsi="Arial Narrow"/>
                <w:sz w:val="24"/>
              </w:rPr>
            </w:pPr>
            <w:r>
              <w:rPr>
                <w:rFonts w:ascii="Arial Narrow" w:hAnsi="Arial Narrow"/>
                <w:sz w:val="24"/>
              </w:rPr>
              <w:t>Minim 740 persoane de toate vârstele</w:t>
            </w:r>
          </w:p>
        </w:tc>
      </w:tr>
      <w:tr w:rsidR="00DA660F" w:rsidRPr="007433C3" w14:paraId="7ABB4F79" w14:textId="77777777" w:rsidTr="00A75267">
        <w:trPr>
          <w:trHeight w:val="283"/>
          <w:jc w:val="center"/>
        </w:trPr>
        <w:tc>
          <w:tcPr>
            <w:tcW w:w="794" w:type="dxa"/>
            <w:vAlign w:val="center"/>
          </w:tcPr>
          <w:p w14:paraId="3A4F6565"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12F19C86" w14:textId="77777777" w:rsidR="00DA660F" w:rsidRPr="0049217F" w:rsidRDefault="00DA660F" w:rsidP="00A75267">
            <w:pPr>
              <w:rPr>
                <w:rFonts w:ascii="Arial Narrow" w:hAnsi="Arial Narrow"/>
                <w:b/>
                <w:sz w:val="24"/>
              </w:rPr>
            </w:pPr>
            <w:r>
              <w:rPr>
                <w:rFonts w:ascii="Arial Narrow" w:hAnsi="Arial Narrow"/>
                <w:b/>
                <w:sz w:val="24"/>
              </w:rPr>
              <w:t>Durata estimată a intervenției</w:t>
            </w:r>
          </w:p>
        </w:tc>
        <w:tc>
          <w:tcPr>
            <w:tcW w:w="10064" w:type="dxa"/>
            <w:vAlign w:val="center"/>
          </w:tcPr>
          <w:p w14:paraId="5A0E896F" w14:textId="77777777" w:rsidR="00DA660F" w:rsidRPr="007433C3" w:rsidRDefault="00DA660F" w:rsidP="00A75267">
            <w:pPr>
              <w:rPr>
                <w:rFonts w:ascii="Arial Narrow" w:hAnsi="Arial Narrow"/>
                <w:sz w:val="24"/>
              </w:rPr>
            </w:pPr>
            <w:r>
              <w:rPr>
                <w:rFonts w:ascii="Arial Narrow" w:hAnsi="Arial Narrow"/>
                <w:sz w:val="24"/>
              </w:rPr>
              <w:t>36 luni</w:t>
            </w:r>
          </w:p>
        </w:tc>
      </w:tr>
      <w:tr w:rsidR="00DA660F" w:rsidRPr="007433C3" w14:paraId="34F6613A" w14:textId="77777777" w:rsidTr="00A75267">
        <w:trPr>
          <w:trHeight w:val="283"/>
          <w:jc w:val="center"/>
        </w:trPr>
        <w:tc>
          <w:tcPr>
            <w:tcW w:w="794" w:type="dxa"/>
            <w:vAlign w:val="center"/>
          </w:tcPr>
          <w:p w14:paraId="7EE4C13A"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28D5BA0B" w14:textId="77777777" w:rsidR="00DA660F" w:rsidRPr="0049217F" w:rsidRDefault="00DA660F" w:rsidP="00A75267">
            <w:pPr>
              <w:rPr>
                <w:rFonts w:ascii="Arial Narrow" w:hAnsi="Arial Narrow"/>
                <w:b/>
                <w:sz w:val="24"/>
              </w:rPr>
            </w:pPr>
            <w:r>
              <w:rPr>
                <w:rFonts w:ascii="Arial Narrow" w:hAnsi="Arial Narrow"/>
                <w:b/>
                <w:sz w:val="24"/>
              </w:rPr>
              <w:t>Buget estimativ</w:t>
            </w:r>
          </w:p>
        </w:tc>
        <w:tc>
          <w:tcPr>
            <w:tcW w:w="10064" w:type="dxa"/>
            <w:vAlign w:val="center"/>
          </w:tcPr>
          <w:p w14:paraId="2A4F0819" w14:textId="1B436397" w:rsidR="00DA660F" w:rsidRPr="007433C3" w:rsidRDefault="00A75267" w:rsidP="00A75267">
            <w:pPr>
              <w:rPr>
                <w:rFonts w:ascii="Arial Narrow" w:hAnsi="Arial Narrow"/>
                <w:sz w:val="24"/>
              </w:rPr>
            </w:pPr>
            <w:r>
              <w:rPr>
                <w:rFonts w:ascii="Arial Narrow" w:hAnsi="Arial Narrow"/>
                <w:sz w:val="24"/>
              </w:rPr>
              <w:t>650000</w:t>
            </w:r>
            <w:r w:rsidR="00DA660F">
              <w:rPr>
                <w:rFonts w:ascii="Arial Narrow" w:hAnsi="Arial Narrow"/>
                <w:sz w:val="24"/>
              </w:rPr>
              <w:t xml:space="preserve"> Euro</w:t>
            </w:r>
          </w:p>
        </w:tc>
      </w:tr>
      <w:tr w:rsidR="00DA660F" w:rsidRPr="007433C3" w14:paraId="4B34661A" w14:textId="77777777" w:rsidTr="00A75267">
        <w:trPr>
          <w:trHeight w:val="283"/>
          <w:jc w:val="center"/>
        </w:trPr>
        <w:tc>
          <w:tcPr>
            <w:tcW w:w="794" w:type="dxa"/>
            <w:vAlign w:val="center"/>
          </w:tcPr>
          <w:p w14:paraId="6AFCC61C"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7E490A6B" w14:textId="77777777" w:rsidR="00DA660F" w:rsidRPr="0049217F" w:rsidRDefault="00DA660F" w:rsidP="00A75267">
            <w:pPr>
              <w:rPr>
                <w:rFonts w:ascii="Arial Narrow" w:hAnsi="Arial Narrow"/>
                <w:b/>
                <w:sz w:val="24"/>
              </w:rPr>
            </w:pPr>
            <w:r>
              <w:rPr>
                <w:rFonts w:ascii="Arial Narrow" w:hAnsi="Arial Narrow"/>
                <w:b/>
                <w:sz w:val="24"/>
              </w:rPr>
              <w:t>Surse de finanțare</w:t>
            </w:r>
          </w:p>
        </w:tc>
        <w:tc>
          <w:tcPr>
            <w:tcW w:w="10064" w:type="dxa"/>
            <w:vAlign w:val="center"/>
          </w:tcPr>
          <w:p w14:paraId="53219A97" w14:textId="77777777" w:rsidR="00DA660F" w:rsidRPr="007433C3" w:rsidRDefault="00DA660F" w:rsidP="00A75267">
            <w:pPr>
              <w:rPr>
                <w:rFonts w:ascii="Arial Narrow" w:hAnsi="Arial Narrow"/>
                <w:sz w:val="24"/>
              </w:rPr>
            </w:pPr>
            <w:r>
              <w:rPr>
                <w:rFonts w:ascii="Arial Narrow" w:hAnsi="Arial Narrow"/>
                <w:sz w:val="24"/>
              </w:rPr>
              <w:t>POR</w:t>
            </w:r>
          </w:p>
        </w:tc>
      </w:tr>
      <w:tr w:rsidR="00DA660F" w:rsidRPr="007433C3" w14:paraId="75D2A18B" w14:textId="77777777" w:rsidTr="00A75267">
        <w:trPr>
          <w:trHeight w:val="283"/>
          <w:jc w:val="center"/>
        </w:trPr>
        <w:tc>
          <w:tcPr>
            <w:tcW w:w="794" w:type="dxa"/>
            <w:vAlign w:val="center"/>
          </w:tcPr>
          <w:p w14:paraId="343DC5B8" w14:textId="77777777" w:rsidR="00DA660F" w:rsidRPr="0049217F" w:rsidRDefault="00DA660F" w:rsidP="00DA660F">
            <w:pPr>
              <w:pStyle w:val="ListParagraph"/>
              <w:numPr>
                <w:ilvl w:val="0"/>
                <w:numId w:val="22"/>
              </w:numPr>
              <w:rPr>
                <w:rFonts w:ascii="Arial Narrow" w:hAnsi="Arial Narrow"/>
                <w:b/>
              </w:rPr>
            </w:pPr>
          </w:p>
        </w:tc>
        <w:tc>
          <w:tcPr>
            <w:tcW w:w="4512" w:type="dxa"/>
            <w:vAlign w:val="center"/>
          </w:tcPr>
          <w:p w14:paraId="40D6E841" w14:textId="77777777" w:rsidR="00DA660F" w:rsidRPr="0049217F" w:rsidRDefault="00DA660F" w:rsidP="00A7526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0F98D93D" w14:textId="77777777" w:rsidR="00DA660F" w:rsidRPr="007433C3" w:rsidRDefault="00DA660F" w:rsidP="00A75267">
            <w:pPr>
              <w:rPr>
                <w:rFonts w:ascii="Arial Narrow" w:hAnsi="Arial Narrow"/>
                <w:sz w:val="24"/>
              </w:rPr>
            </w:pPr>
            <w:r>
              <w:rPr>
                <w:rFonts w:ascii="Arial Narrow" w:hAnsi="Arial Narrow"/>
                <w:sz w:val="24"/>
              </w:rPr>
              <w:t>Sustenabilitatea va fi făcută de Societatea Locativa din subordinea Consiliului Local</w:t>
            </w:r>
          </w:p>
        </w:tc>
      </w:tr>
    </w:tbl>
    <w:p w14:paraId="2C8C4E07" w14:textId="77777777" w:rsidR="00DA660F" w:rsidRDefault="00DA660F" w:rsidP="000656AD">
      <w:pPr>
        <w:spacing w:after="0"/>
        <w:jc w:val="center"/>
        <w:rPr>
          <w:rFonts w:ascii="Arial Narrow" w:hAnsi="Arial Narrow"/>
        </w:rPr>
      </w:pPr>
    </w:p>
    <w:p w14:paraId="1D9A3830" w14:textId="77777777" w:rsidR="00C415BA" w:rsidRDefault="00C415BA" w:rsidP="000656AD">
      <w:pPr>
        <w:spacing w:after="0"/>
        <w:jc w:val="center"/>
        <w:rPr>
          <w:rFonts w:ascii="Arial Narrow" w:hAnsi="Arial Narrow"/>
        </w:rPr>
      </w:pPr>
    </w:p>
    <w:p w14:paraId="406A5484" w14:textId="77777777" w:rsidR="00C415BA" w:rsidRDefault="00C415BA"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C415BA" w:rsidRPr="00E42E59" w14:paraId="0D716E2A" w14:textId="77777777" w:rsidTr="00A75267">
        <w:trPr>
          <w:trHeight w:val="472"/>
          <w:jc w:val="center"/>
        </w:trPr>
        <w:tc>
          <w:tcPr>
            <w:tcW w:w="15370" w:type="dxa"/>
            <w:gridSpan w:val="3"/>
            <w:vAlign w:val="center"/>
          </w:tcPr>
          <w:p w14:paraId="4A3925F1" w14:textId="77777777" w:rsidR="00C415BA" w:rsidRPr="00E42E59" w:rsidRDefault="00C415BA" w:rsidP="00C415BA">
            <w:pPr>
              <w:jc w:val="center"/>
              <w:rPr>
                <w:rFonts w:ascii="Arial Narrow" w:hAnsi="Arial Narrow"/>
                <w:b/>
                <w:sz w:val="24"/>
              </w:rPr>
            </w:pPr>
            <w:r>
              <w:rPr>
                <w:rFonts w:ascii="Arial Narrow" w:hAnsi="Arial Narrow"/>
                <w:b/>
                <w:sz w:val="24"/>
              </w:rPr>
              <w:lastRenderedPageBreak/>
              <w:t>Fișa intervenției #23 – Intervenție POCU – Dezvoltare capacitate cantină socială</w:t>
            </w:r>
          </w:p>
        </w:tc>
      </w:tr>
      <w:tr w:rsidR="00C415BA" w:rsidRPr="007433C3" w14:paraId="4D26E9BF" w14:textId="77777777" w:rsidTr="00A75267">
        <w:trPr>
          <w:trHeight w:val="472"/>
          <w:jc w:val="center"/>
        </w:trPr>
        <w:tc>
          <w:tcPr>
            <w:tcW w:w="794" w:type="dxa"/>
            <w:vAlign w:val="center"/>
          </w:tcPr>
          <w:p w14:paraId="539BEC0A"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1FBB30F9" w14:textId="77777777" w:rsidR="00C415BA" w:rsidRDefault="00C415BA" w:rsidP="00A75267">
            <w:pPr>
              <w:rPr>
                <w:rFonts w:ascii="Arial Narrow" w:hAnsi="Arial Narrow"/>
                <w:b/>
                <w:sz w:val="24"/>
              </w:rPr>
            </w:pPr>
            <w:r>
              <w:rPr>
                <w:rFonts w:ascii="Arial Narrow" w:hAnsi="Arial Narrow"/>
                <w:b/>
                <w:sz w:val="24"/>
              </w:rPr>
              <w:t>Regiune de dezvoltare</w:t>
            </w:r>
          </w:p>
          <w:p w14:paraId="6B52852A" w14:textId="77777777" w:rsidR="00C415BA" w:rsidRDefault="00C415BA" w:rsidP="00A75267">
            <w:pPr>
              <w:rPr>
                <w:rFonts w:ascii="Arial Narrow" w:hAnsi="Arial Narrow"/>
                <w:b/>
                <w:sz w:val="24"/>
              </w:rPr>
            </w:pPr>
            <w:r>
              <w:rPr>
                <w:rFonts w:ascii="Arial Narrow" w:hAnsi="Arial Narrow"/>
                <w:b/>
                <w:sz w:val="24"/>
              </w:rPr>
              <w:t>Județ</w:t>
            </w:r>
          </w:p>
          <w:p w14:paraId="57CB8BC0" w14:textId="77777777" w:rsidR="00C415BA" w:rsidRDefault="00C415BA" w:rsidP="00A75267">
            <w:pPr>
              <w:rPr>
                <w:rFonts w:ascii="Arial Narrow" w:hAnsi="Arial Narrow"/>
                <w:b/>
                <w:sz w:val="24"/>
              </w:rPr>
            </w:pPr>
            <w:r>
              <w:rPr>
                <w:rFonts w:ascii="Arial Narrow" w:hAnsi="Arial Narrow"/>
                <w:b/>
                <w:sz w:val="24"/>
              </w:rPr>
              <w:t>Oraș/municipiu</w:t>
            </w:r>
          </w:p>
        </w:tc>
        <w:tc>
          <w:tcPr>
            <w:tcW w:w="10064" w:type="dxa"/>
            <w:vAlign w:val="center"/>
          </w:tcPr>
          <w:p w14:paraId="36BD2961" w14:textId="77777777" w:rsidR="00C415BA" w:rsidRDefault="00C415BA" w:rsidP="00A75267">
            <w:pPr>
              <w:rPr>
                <w:rFonts w:ascii="Arial Narrow" w:hAnsi="Arial Narrow"/>
                <w:sz w:val="24"/>
              </w:rPr>
            </w:pPr>
            <w:r>
              <w:rPr>
                <w:rFonts w:ascii="Arial Narrow" w:hAnsi="Arial Narrow"/>
                <w:sz w:val="24"/>
              </w:rPr>
              <w:t>Nord-Est</w:t>
            </w:r>
          </w:p>
          <w:p w14:paraId="11E945E8" w14:textId="77777777" w:rsidR="00C415BA" w:rsidRDefault="00C415BA" w:rsidP="00A75267">
            <w:pPr>
              <w:rPr>
                <w:rFonts w:ascii="Arial Narrow" w:hAnsi="Arial Narrow"/>
                <w:sz w:val="24"/>
              </w:rPr>
            </w:pPr>
            <w:r>
              <w:rPr>
                <w:rFonts w:ascii="Arial Narrow" w:hAnsi="Arial Narrow"/>
                <w:sz w:val="24"/>
              </w:rPr>
              <w:t>Botoșani</w:t>
            </w:r>
          </w:p>
          <w:p w14:paraId="3D2B9CB0" w14:textId="77777777" w:rsidR="00C415BA" w:rsidRPr="007433C3" w:rsidRDefault="00C415BA" w:rsidP="00A75267">
            <w:pPr>
              <w:rPr>
                <w:rFonts w:ascii="Arial Narrow" w:hAnsi="Arial Narrow"/>
                <w:sz w:val="24"/>
              </w:rPr>
            </w:pPr>
            <w:r>
              <w:rPr>
                <w:rFonts w:ascii="Arial Narrow" w:hAnsi="Arial Narrow"/>
                <w:sz w:val="24"/>
              </w:rPr>
              <w:t>Botoșani</w:t>
            </w:r>
          </w:p>
        </w:tc>
      </w:tr>
      <w:tr w:rsidR="00C415BA" w:rsidRPr="007433C3" w14:paraId="67358DB8" w14:textId="77777777" w:rsidTr="00A75267">
        <w:trPr>
          <w:trHeight w:val="283"/>
          <w:jc w:val="center"/>
        </w:trPr>
        <w:tc>
          <w:tcPr>
            <w:tcW w:w="794" w:type="dxa"/>
            <w:vAlign w:val="center"/>
          </w:tcPr>
          <w:p w14:paraId="68E22E1C"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480FCD53" w14:textId="77777777" w:rsidR="00C415BA" w:rsidRPr="0049217F" w:rsidRDefault="00C415BA" w:rsidP="00A75267">
            <w:pPr>
              <w:rPr>
                <w:rFonts w:ascii="Arial Narrow" w:hAnsi="Arial Narrow"/>
                <w:b/>
                <w:sz w:val="24"/>
              </w:rPr>
            </w:pPr>
            <w:r>
              <w:rPr>
                <w:rFonts w:ascii="Arial Narrow" w:hAnsi="Arial Narrow"/>
                <w:b/>
                <w:sz w:val="24"/>
              </w:rPr>
              <w:t>Nume GAL</w:t>
            </w:r>
          </w:p>
        </w:tc>
        <w:tc>
          <w:tcPr>
            <w:tcW w:w="10064" w:type="dxa"/>
            <w:vAlign w:val="center"/>
          </w:tcPr>
          <w:p w14:paraId="2144CB3C" w14:textId="77777777" w:rsidR="00C415BA" w:rsidRPr="007433C3" w:rsidRDefault="00C415BA" w:rsidP="00A75267">
            <w:pPr>
              <w:rPr>
                <w:rFonts w:ascii="Arial Narrow" w:hAnsi="Arial Narrow"/>
                <w:sz w:val="24"/>
              </w:rPr>
            </w:pPr>
            <w:r>
              <w:rPr>
                <w:rFonts w:ascii="Arial Narrow" w:hAnsi="Arial Narrow"/>
                <w:sz w:val="24"/>
              </w:rPr>
              <w:t>GAL „Botoșani pentru viitor”</w:t>
            </w:r>
          </w:p>
        </w:tc>
      </w:tr>
      <w:tr w:rsidR="00C415BA" w:rsidRPr="007433C3" w14:paraId="62D9040A" w14:textId="77777777" w:rsidTr="00A75267">
        <w:trPr>
          <w:trHeight w:val="283"/>
          <w:jc w:val="center"/>
        </w:trPr>
        <w:tc>
          <w:tcPr>
            <w:tcW w:w="794" w:type="dxa"/>
            <w:vAlign w:val="center"/>
          </w:tcPr>
          <w:p w14:paraId="0C8AAC48"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3EFFF0DE" w14:textId="77777777" w:rsidR="00C415BA" w:rsidRPr="0049217F" w:rsidRDefault="00C415BA" w:rsidP="00A75267">
            <w:pPr>
              <w:rPr>
                <w:rFonts w:ascii="Arial Narrow" w:hAnsi="Arial Narrow"/>
                <w:b/>
                <w:sz w:val="24"/>
              </w:rPr>
            </w:pPr>
            <w:r>
              <w:rPr>
                <w:rFonts w:ascii="Arial Narrow" w:hAnsi="Arial Narrow"/>
                <w:b/>
                <w:sz w:val="24"/>
              </w:rPr>
              <w:t>Date de contact GAL</w:t>
            </w:r>
          </w:p>
        </w:tc>
        <w:tc>
          <w:tcPr>
            <w:tcW w:w="10064" w:type="dxa"/>
            <w:vAlign w:val="center"/>
          </w:tcPr>
          <w:p w14:paraId="7BC83CA7" w14:textId="77777777" w:rsidR="00C415BA" w:rsidRDefault="00C415BA" w:rsidP="00A75267">
            <w:pPr>
              <w:rPr>
                <w:rFonts w:ascii="Arial Narrow" w:hAnsi="Arial Narrow"/>
                <w:sz w:val="24"/>
              </w:rPr>
            </w:pPr>
            <w:r>
              <w:rPr>
                <w:rFonts w:ascii="Arial Narrow" w:hAnsi="Arial Narrow"/>
                <w:sz w:val="24"/>
              </w:rPr>
              <w:t>Strada Poștei, nr. 9, etaj 2, camera 214, Botoșani</w:t>
            </w:r>
          </w:p>
          <w:p w14:paraId="4BCBC1DC" w14:textId="77777777" w:rsidR="00C415BA" w:rsidRPr="007433C3" w:rsidRDefault="00C415BA" w:rsidP="00A75267">
            <w:pPr>
              <w:rPr>
                <w:rFonts w:ascii="Arial Narrow" w:hAnsi="Arial Narrow"/>
                <w:sz w:val="24"/>
              </w:rPr>
            </w:pPr>
            <w:r>
              <w:rPr>
                <w:rFonts w:ascii="Arial Narrow" w:hAnsi="Arial Narrow"/>
                <w:sz w:val="24"/>
              </w:rPr>
              <w:t>galbotosani@gmail.com</w:t>
            </w:r>
          </w:p>
        </w:tc>
      </w:tr>
      <w:tr w:rsidR="00C415BA" w:rsidRPr="007433C3" w14:paraId="4DDF2950" w14:textId="77777777" w:rsidTr="00A75267">
        <w:trPr>
          <w:trHeight w:val="283"/>
          <w:jc w:val="center"/>
        </w:trPr>
        <w:tc>
          <w:tcPr>
            <w:tcW w:w="794" w:type="dxa"/>
            <w:vAlign w:val="center"/>
          </w:tcPr>
          <w:p w14:paraId="3A7CDBC9"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630873ED" w14:textId="77777777" w:rsidR="00C415BA" w:rsidRPr="0049217F" w:rsidRDefault="00C415BA" w:rsidP="00A75267">
            <w:pPr>
              <w:rPr>
                <w:rFonts w:ascii="Arial Narrow" w:hAnsi="Arial Narrow"/>
                <w:b/>
                <w:sz w:val="24"/>
              </w:rPr>
            </w:pPr>
            <w:r>
              <w:rPr>
                <w:rFonts w:ascii="Arial Narrow" w:hAnsi="Arial Narrow"/>
                <w:b/>
                <w:sz w:val="24"/>
              </w:rPr>
              <w:t>Teritoriul vizat de SDL</w:t>
            </w:r>
          </w:p>
        </w:tc>
        <w:tc>
          <w:tcPr>
            <w:tcW w:w="10064" w:type="dxa"/>
            <w:vAlign w:val="center"/>
          </w:tcPr>
          <w:p w14:paraId="565436FE" w14:textId="77777777" w:rsidR="00C415BA" w:rsidRDefault="00C415BA" w:rsidP="00A75267">
            <w:pPr>
              <w:rPr>
                <w:rFonts w:ascii="Arial Narrow" w:hAnsi="Arial Narrow"/>
                <w:sz w:val="24"/>
              </w:rPr>
            </w:pPr>
            <w:r>
              <w:rPr>
                <w:rFonts w:ascii="Arial Narrow" w:hAnsi="Arial Narrow"/>
                <w:sz w:val="24"/>
              </w:rPr>
              <w:t>ZUM Cartierul Tineretului</w:t>
            </w:r>
          </w:p>
          <w:p w14:paraId="77CE9DB0" w14:textId="77777777" w:rsidR="00C415BA" w:rsidRDefault="00C415BA" w:rsidP="00A75267">
            <w:pPr>
              <w:rPr>
                <w:rFonts w:ascii="Arial Narrow" w:hAnsi="Arial Narrow"/>
                <w:sz w:val="24"/>
              </w:rPr>
            </w:pPr>
            <w:r>
              <w:rPr>
                <w:rFonts w:ascii="Arial Narrow" w:hAnsi="Arial Narrow"/>
                <w:sz w:val="24"/>
              </w:rPr>
              <w:t>ZUM Centrul Vechi</w:t>
            </w:r>
          </w:p>
          <w:p w14:paraId="4C846CF6" w14:textId="77777777" w:rsidR="00C415BA" w:rsidRDefault="00C415BA" w:rsidP="00A75267">
            <w:pPr>
              <w:rPr>
                <w:rFonts w:ascii="Arial Narrow" w:hAnsi="Arial Narrow"/>
                <w:sz w:val="24"/>
              </w:rPr>
            </w:pPr>
            <w:r>
              <w:rPr>
                <w:rFonts w:ascii="Arial Narrow" w:hAnsi="Arial Narrow"/>
                <w:sz w:val="24"/>
              </w:rPr>
              <w:t xml:space="preserve">ZUF – Nord – Strada Tomis, Str. Zimbrului, Str. Împărat Traian; </w:t>
            </w:r>
          </w:p>
          <w:p w14:paraId="0F54F54F" w14:textId="77777777" w:rsidR="00C415BA" w:rsidRDefault="00C415BA" w:rsidP="00A75267">
            <w:pPr>
              <w:rPr>
                <w:rFonts w:ascii="Arial Narrow" w:hAnsi="Arial Narrow"/>
                <w:sz w:val="24"/>
              </w:rPr>
            </w:pPr>
            <w:r>
              <w:rPr>
                <w:rFonts w:ascii="Arial Narrow" w:hAnsi="Arial Narrow"/>
                <w:sz w:val="24"/>
              </w:rPr>
              <w:t>Est – Str. Săvenilor nr. 33-59, Str. Tudor Vladimirescu nr. 12-96, Str. I.C. Brătianu nr. 40-52;</w:t>
            </w:r>
          </w:p>
          <w:p w14:paraId="4953864E" w14:textId="77777777" w:rsidR="00C415BA" w:rsidRDefault="00C415BA" w:rsidP="00A75267">
            <w:pPr>
              <w:rPr>
                <w:rFonts w:ascii="Arial Narrow" w:hAnsi="Arial Narrow"/>
                <w:sz w:val="24"/>
              </w:rPr>
            </w:pPr>
            <w:r>
              <w:rPr>
                <w:rFonts w:ascii="Arial Narrow" w:hAnsi="Arial Narrow"/>
                <w:sz w:val="24"/>
              </w:rPr>
              <w:t>Sud – Str. Petru Rareș, Str. Victoriei, Str. 1 Decembrie;</w:t>
            </w:r>
          </w:p>
          <w:p w14:paraId="2454376D" w14:textId="77777777" w:rsidR="00C415BA" w:rsidRPr="007433C3" w:rsidRDefault="00C415BA" w:rsidP="00A7526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C415BA" w:rsidRPr="007433C3" w14:paraId="202C659A" w14:textId="77777777" w:rsidTr="00A75267">
        <w:trPr>
          <w:trHeight w:val="283"/>
          <w:jc w:val="center"/>
        </w:trPr>
        <w:tc>
          <w:tcPr>
            <w:tcW w:w="794" w:type="dxa"/>
            <w:vAlign w:val="center"/>
          </w:tcPr>
          <w:p w14:paraId="0540BE4E"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1FD15A74" w14:textId="77777777" w:rsidR="00C415BA" w:rsidRPr="0049217F" w:rsidRDefault="00C415BA" w:rsidP="00A75267">
            <w:pPr>
              <w:rPr>
                <w:rFonts w:ascii="Arial Narrow" w:hAnsi="Arial Narrow"/>
                <w:b/>
                <w:sz w:val="24"/>
              </w:rPr>
            </w:pPr>
            <w:r>
              <w:rPr>
                <w:rFonts w:ascii="Arial Narrow" w:hAnsi="Arial Narrow"/>
                <w:b/>
                <w:sz w:val="24"/>
              </w:rPr>
              <w:t>Titlul intervenției</w:t>
            </w:r>
          </w:p>
        </w:tc>
        <w:tc>
          <w:tcPr>
            <w:tcW w:w="10064" w:type="dxa"/>
            <w:vAlign w:val="center"/>
          </w:tcPr>
          <w:p w14:paraId="3D87DCBF" w14:textId="77777777" w:rsidR="00C415BA" w:rsidRPr="007433C3" w:rsidRDefault="00C415BA" w:rsidP="00A75267">
            <w:pPr>
              <w:rPr>
                <w:rFonts w:ascii="Arial Narrow" w:hAnsi="Arial Narrow"/>
                <w:sz w:val="24"/>
              </w:rPr>
            </w:pPr>
            <w:r w:rsidRPr="00C415BA">
              <w:rPr>
                <w:rFonts w:ascii="Arial Narrow" w:hAnsi="Arial Narrow"/>
                <w:sz w:val="24"/>
              </w:rPr>
              <w:t>Dezvoltare capacitate cantină socială</w:t>
            </w:r>
          </w:p>
        </w:tc>
      </w:tr>
      <w:tr w:rsidR="00C415BA" w:rsidRPr="007433C3" w14:paraId="16B17DE6" w14:textId="77777777" w:rsidTr="00A75267">
        <w:trPr>
          <w:trHeight w:val="283"/>
          <w:jc w:val="center"/>
        </w:trPr>
        <w:tc>
          <w:tcPr>
            <w:tcW w:w="794" w:type="dxa"/>
            <w:vAlign w:val="center"/>
          </w:tcPr>
          <w:p w14:paraId="62429318"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2F11EADE" w14:textId="77777777" w:rsidR="00C415BA" w:rsidRPr="0049217F" w:rsidRDefault="00C415BA" w:rsidP="00A7526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5D6C16BF" w14:textId="77777777" w:rsidR="00C415BA" w:rsidRPr="007433C3" w:rsidRDefault="00C415BA" w:rsidP="00A75267">
            <w:pPr>
              <w:rPr>
                <w:rFonts w:ascii="Arial Narrow" w:hAnsi="Arial Narrow"/>
                <w:sz w:val="24"/>
              </w:rPr>
            </w:pPr>
            <w:r>
              <w:rPr>
                <w:rFonts w:ascii="Arial Narrow" w:hAnsi="Arial Narrow"/>
                <w:sz w:val="24"/>
              </w:rPr>
              <w:t>OS 6 – Dezvoltarea unui sistem de servicii sociale integrate, individualizate axat pe nevoile persoanelor marginalizate pentru cel puțin 840 de persoane, pe o perioadă de 3 ani</w:t>
            </w:r>
          </w:p>
        </w:tc>
      </w:tr>
      <w:tr w:rsidR="00C415BA" w:rsidRPr="007433C3" w14:paraId="5059DAE4" w14:textId="77777777" w:rsidTr="00A75267">
        <w:trPr>
          <w:trHeight w:val="283"/>
          <w:jc w:val="center"/>
        </w:trPr>
        <w:tc>
          <w:tcPr>
            <w:tcW w:w="794" w:type="dxa"/>
            <w:vAlign w:val="center"/>
          </w:tcPr>
          <w:p w14:paraId="3237923C"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18F1CBAF" w14:textId="77777777" w:rsidR="00C415BA" w:rsidRPr="0049217F" w:rsidRDefault="00C415BA" w:rsidP="00A7526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0F1FC1C8" w14:textId="77777777" w:rsidR="00C415BA" w:rsidRPr="007433C3" w:rsidRDefault="00C415BA" w:rsidP="00C415BA">
            <w:pPr>
              <w:rPr>
                <w:rFonts w:ascii="Arial Narrow" w:hAnsi="Arial Narrow"/>
                <w:sz w:val="24"/>
              </w:rPr>
            </w:pPr>
            <w:r>
              <w:rPr>
                <w:rFonts w:ascii="Arial Narrow" w:hAnsi="Arial Narrow"/>
                <w:sz w:val="24"/>
              </w:rPr>
              <w:t>Măsura 13 – Creșterea numărului de persoane din comunitățile marginalizate aflate în risc de sărăcie sau excluziune socială care beneficiază de o masă caldă</w:t>
            </w:r>
          </w:p>
        </w:tc>
      </w:tr>
      <w:tr w:rsidR="00C415BA" w:rsidRPr="007433C3" w14:paraId="61B593E8" w14:textId="77777777" w:rsidTr="00A75267">
        <w:trPr>
          <w:trHeight w:val="283"/>
          <w:jc w:val="center"/>
        </w:trPr>
        <w:tc>
          <w:tcPr>
            <w:tcW w:w="794" w:type="dxa"/>
            <w:vAlign w:val="center"/>
          </w:tcPr>
          <w:p w14:paraId="222F3060"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075F9AA9" w14:textId="77777777" w:rsidR="00C415BA" w:rsidRPr="0049217F" w:rsidRDefault="00C415BA" w:rsidP="00A75267">
            <w:pPr>
              <w:rPr>
                <w:rFonts w:ascii="Arial Narrow" w:hAnsi="Arial Narrow"/>
                <w:b/>
                <w:sz w:val="24"/>
              </w:rPr>
            </w:pPr>
            <w:r>
              <w:rPr>
                <w:rFonts w:ascii="Arial Narrow" w:hAnsi="Arial Narrow"/>
                <w:b/>
                <w:sz w:val="24"/>
              </w:rPr>
              <w:t>Justificarea intervenției</w:t>
            </w:r>
          </w:p>
        </w:tc>
        <w:tc>
          <w:tcPr>
            <w:tcW w:w="10064" w:type="dxa"/>
            <w:vAlign w:val="center"/>
          </w:tcPr>
          <w:p w14:paraId="79BCF951" w14:textId="77777777" w:rsidR="00C415BA" w:rsidRPr="007433C3" w:rsidRDefault="00C415BA" w:rsidP="00C415BA">
            <w:pPr>
              <w:rPr>
                <w:rFonts w:ascii="Arial Narrow" w:hAnsi="Arial Narrow"/>
                <w:sz w:val="24"/>
              </w:rPr>
            </w:pPr>
            <w:r>
              <w:rPr>
                <w:rFonts w:ascii="Arial Narrow" w:hAnsi="Arial Narrow"/>
                <w:sz w:val="24"/>
              </w:rPr>
              <w:t>Numărul crescut de persoane fără posibilități materiale care apelează la serviciile cantinei sociale</w:t>
            </w:r>
          </w:p>
        </w:tc>
      </w:tr>
      <w:tr w:rsidR="00C415BA" w:rsidRPr="007433C3" w14:paraId="5109B0E5" w14:textId="77777777" w:rsidTr="00A75267">
        <w:trPr>
          <w:trHeight w:val="283"/>
          <w:jc w:val="center"/>
        </w:trPr>
        <w:tc>
          <w:tcPr>
            <w:tcW w:w="794" w:type="dxa"/>
            <w:vAlign w:val="center"/>
          </w:tcPr>
          <w:p w14:paraId="0DF81250"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00E3312D" w14:textId="77777777" w:rsidR="00C415BA" w:rsidRPr="0049217F" w:rsidRDefault="00C415BA" w:rsidP="00A75267">
            <w:pPr>
              <w:rPr>
                <w:rFonts w:ascii="Arial Narrow" w:hAnsi="Arial Narrow"/>
                <w:b/>
                <w:sz w:val="24"/>
              </w:rPr>
            </w:pPr>
            <w:r>
              <w:rPr>
                <w:rFonts w:ascii="Arial Narrow" w:hAnsi="Arial Narrow"/>
                <w:b/>
                <w:sz w:val="24"/>
              </w:rPr>
              <w:t>Comunitatea marginalizată din teritoriu</w:t>
            </w:r>
          </w:p>
        </w:tc>
        <w:tc>
          <w:tcPr>
            <w:tcW w:w="10064" w:type="dxa"/>
            <w:vAlign w:val="center"/>
          </w:tcPr>
          <w:p w14:paraId="26E241F9" w14:textId="77777777" w:rsidR="00C415BA" w:rsidRPr="007433C3" w:rsidRDefault="00C415BA" w:rsidP="00A75267">
            <w:pPr>
              <w:rPr>
                <w:rFonts w:ascii="Arial Narrow" w:hAnsi="Arial Narrow"/>
                <w:sz w:val="24"/>
              </w:rPr>
            </w:pPr>
            <w:r>
              <w:rPr>
                <w:rFonts w:ascii="Arial Narrow" w:hAnsi="Arial Narrow"/>
                <w:sz w:val="24"/>
              </w:rPr>
              <w:t>Roma și non-roma</w:t>
            </w:r>
          </w:p>
        </w:tc>
      </w:tr>
      <w:tr w:rsidR="00C415BA" w:rsidRPr="007433C3" w14:paraId="1B8F183B" w14:textId="77777777" w:rsidTr="00A75267">
        <w:trPr>
          <w:trHeight w:val="283"/>
          <w:jc w:val="center"/>
        </w:trPr>
        <w:tc>
          <w:tcPr>
            <w:tcW w:w="794" w:type="dxa"/>
            <w:vAlign w:val="center"/>
          </w:tcPr>
          <w:p w14:paraId="7BD41273"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11D4B26D" w14:textId="77777777" w:rsidR="00C415BA" w:rsidRPr="0049217F" w:rsidRDefault="00C415BA" w:rsidP="00A7526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27CDC1C3" w14:textId="77777777" w:rsidR="00C415BA" w:rsidRPr="007433C3" w:rsidRDefault="00C415BA" w:rsidP="00A75267">
            <w:pPr>
              <w:rPr>
                <w:rFonts w:ascii="Arial Narrow" w:hAnsi="Arial Narrow"/>
                <w:sz w:val="24"/>
              </w:rPr>
            </w:pPr>
            <w:r>
              <w:rPr>
                <w:rFonts w:ascii="Arial Narrow" w:hAnsi="Arial Narrow"/>
                <w:sz w:val="24"/>
              </w:rPr>
              <w:t>100 persoane care nu își permit o masă caldă zilnic</w:t>
            </w:r>
          </w:p>
        </w:tc>
      </w:tr>
      <w:tr w:rsidR="00C415BA" w:rsidRPr="007433C3" w14:paraId="3E81EB42" w14:textId="77777777" w:rsidTr="00A75267">
        <w:trPr>
          <w:trHeight w:val="283"/>
          <w:jc w:val="center"/>
        </w:trPr>
        <w:tc>
          <w:tcPr>
            <w:tcW w:w="794" w:type="dxa"/>
            <w:vAlign w:val="center"/>
          </w:tcPr>
          <w:p w14:paraId="5BA1405C"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542EFAB6" w14:textId="77777777" w:rsidR="00C415BA" w:rsidRPr="0049217F" w:rsidRDefault="00C415BA" w:rsidP="00A75267">
            <w:pPr>
              <w:rPr>
                <w:rFonts w:ascii="Arial Narrow" w:hAnsi="Arial Narrow"/>
                <w:b/>
                <w:sz w:val="24"/>
              </w:rPr>
            </w:pPr>
            <w:r>
              <w:rPr>
                <w:rFonts w:ascii="Arial Narrow" w:hAnsi="Arial Narrow"/>
                <w:b/>
                <w:sz w:val="24"/>
              </w:rPr>
              <w:t>Durata estimată a intervenției</w:t>
            </w:r>
          </w:p>
        </w:tc>
        <w:tc>
          <w:tcPr>
            <w:tcW w:w="10064" w:type="dxa"/>
            <w:vAlign w:val="center"/>
          </w:tcPr>
          <w:p w14:paraId="29550A89" w14:textId="77777777" w:rsidR="00C415BA" w:rsidRPr="007433C3" w:rsidRDefault="00C415BA" w:rsidP="00A75267">
            <w:pPr>
              <w:rPr>
                <w:rFonts w:ascii="Arial Narrow" w:hAnsi="Arial Narrow"/>
                <w:sz w:val="24"/>
              </w:rPr>
            </w:pPr>
            <w:r>
              <w:rPr>
                <w:rFonts w:ascii="Arial Narrow" w:hAnsi="Arial Narrow"/>
                <w:sz w:val="24"/>
              </w:rPr>
              <w:t>36 luni</w:t>
            </w:r>
          </w:p>
        </w:tc>
      </w:tr>
      <w:tr w:rsidR="00C415BA" w:rsidRPr="007433C3" w14:paraId="6F3B9A22" w14:textId="77777777" w:rsidTr="00A75267">
        <w:trPr>
          <w:trHeight w:val="283"/>
          <w:jc w:val="center"/>
        </w:trPr>
        <w:tc>
          <w:tcPr>
            <w:tcW w:w="794" w:type="dxa"/>
            <w:vAlign w:val="center"/>
          </w:tcPr>
          <w:p w14:paraId="192B1361"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24931FE5" w14:textId="77777777" w:rsidR="00C415BA" w:rsidRPr="0049217F" w:rsidRDefault="00C415BA" w:rsidP="00A75267">
            <w:pPr>
              <w:rPr>
                <w:rFonts w:ascii="Arial Narrow" w:hAnsi="Arial Narrow"/>
                <w:b/>
                <w:sz w:val="24"/>
              </w:rPr>
            </w:pPr>
            <w:r>
              <w:rPr>
                <w:rFonts w:ascii="Arial Narrow" w:hAnsi="Arial Narrow"/>
                <w:b/>
                <w:sz w:val="24"/>
              </w:rPr>
              <w:t>Buget estimativ</w:t>
            </w:r>
          </w:p>
        </w:tc>
        <w:tc>
          <w:tcPr>
            <w:tcW w:w="10064" w:type="dxa"/>
            <w:vAlign w:val="center"/>
          </w:tcPr>
          <w:p w14:paraId="3B3B5BC0" w14:textId="77777777" w:rsidR="00C415BA" w:rsidRPr="007433C3" w:rsidRDefault="00C415BA" w:rsidP="00A75267">
            <w:pPr>
              <w:rPr>
                <w:rFonts w:ascii="Arial Narrow" w:hAnsi="Arial Narrow"/>
                <w:sz w:val="24"/>
              </w:rPr>
            </w:pPr>
            <w:r>
              <w:rPr>
                <w:rFonts w:ascii="Arial Narrow" w:hAnsi="Arial Narrow"/>
                <w:sz w:val="24"/>
              </w:rPr>
              <w:t>588709.6774 Euro</w:t>
            </w:r>
          </w:p>
        </w:tc>
      </w:tr>
      <w:tr w:rsidR="00C415BA" w:rsidRPr="007433C3" w14:paraId="166D5722" w14:textId="77777777" w:rsidTr="00A75267">
        <w:trPr>
          <w:trHeight w:val="283"/>
          <w:jc w:val="center"/>
        </w:trPr>
        <w:tc>
          <w:tcPr>
            <w:tcW w:w="794" w:type="dxa"/>
            <w:vAlign w:val="center"/>
          </w:tcPr>
          <w:p w14:paraId="5C94EBD5"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5828305B" w14:textId="77777777" w:rsidR="00C415BA" w:rsidRPr="0049217F" w:rsidRDefault="00C415BA" w:rsidP="00A75267">
            <w:pPr>
              <w:rPr>
                <w:rFonts w:ascii="Arial Narrow" w:hAnsi="Arial Narrow"/>
                <w:b/>
                <w:sz w:val="24"/>
              </w:rPr>
            </w:pPr>
            <w:r>
              <w:rPr>
                <w:rFonts w:ascii="Arial Narrow" w:hAnsi="Arial Narrow"/>
                <w:b/>
                <w:sz w:val="24"/>
              </w:rPr>
              <w:t>Surse de finanțare</w:t>
            </w:r>
          </w:p>
        </w:tc>
        <w:tc>
          <w:tcPr>
            <w:tcW w:w="10064" w:type="dxa"/>
            <w:vAlign w:val="center"/>
          </w:tcPr>
          <w:p w14:paraId="18D3F511" w14:textId="77777777" w:rsidR="00C415BA" w:rsidRPr="007433C3" w:rsidRDefault="00C415BA" w:rsidP="00A75267">
            <w:pPr>
              <w:rPr>
                <w:rFonts w:ascii="Arial Narrow" w:hAnsi="Arial Narrow"/>
                <w:sz w:val="24"/>
              </w:rPr>
            </w:pPr>
            <w:r>
              <w:rPr>
                <w:rFonts w:ascii="Arial Narrow" w:hAnsi="Arial Narrow"/>
                <w:sz w:val="24"/>
              </w:rPr>
              <w:t>POCU</w:t>
            </w:r>
          </w:p>
        </w:tc>
      </w:tr>
      <w:tr w:rsidR="00C415BA" w:rsidRPr="007433C3" w14:paraId="39688A9C" w14:textId="77777777" w:rsidTr="00A75267">
        <w:trPr>
          <w:trHeight w:val="283"/>
          <w:jc w:val="center"/>
        </w:trPr>
        <w:tc>
          <w:tcPr>
            <w:tcW w:w="794" w:type="dxa"/>
            <w:vAlign w:val="center"/>
          </w:tcPr>
          <w:p w14:paraId="7BB4718A" w14:textId="77777777" w:rsidR="00C415BA" w:rsidRPr="0049217F" w:rsidRDefault="00C415BA" w:rsidP="00C415BA">
            <w:pPr>
              <w:pStyle w:val="ListParagraph"/>
              <w:numPr>
                <w:ilvl w:val="0"/>
                <w:numId w:val="23"/>
              </w:numPr>
              <w:rPr>
                <w:rFonts w:ascii="Arial Narrow" w:hAnsi="Arial Narrow"/>
                <w:b/>
              </w:rPr>
            </w:pPr>
          </w:p>
        </w:tc>
        <w:tc>
          <w:tcPr>
            <w:tcW w:w="4512" w:type="dxa"/>
            <w:vAlign w:val="center"/>
          </w:tcPr>
          <w:p w14:paraId="5474B231" w14:textId="77777777" w:rsidR="00C415BA" w:rsidRPr="0049217F" w:rsidRDefault="00C415BA" w:rsidP="00A7526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1BE4F3C5" w14:textId="77777777" w:rsidR="00C415BA" w:rsidRPr="007433C3" w:rsidRDefault="00C415BA" w:rsidP="00C415BA">
            <w:pPr>
              <w:rPr>
                <w:rFonts w:ascii="Arial Narrow" w:hAnsi="Arial Narrow"/>
                <w:sz w:val="24"/>
              </w:rPr>
            </w:pPr>
            <w:r>
              <w:rPr>
                <w:rFonts w:ascii="Arial Narrow" w:hAnsi="Arial Narrow"/>
                <w:sz w:val="24"/>
              </w:rPr>
              <w:t>Sustenabilitatea va intra în responsabilitatea Parohiei Sf. Ilie</w:t>
            </w:r>
          </w:p>
        </w:tc>
      </w:tr>
    </w:tbl>
    <w:p w14:paraId="7A9A456E" w14:textId="77777777" w:rsidR="00C415BA" w:rsidRDefault="00C415BA" w:rsidP="000656AD">
      <w:pPr>
        <w:spacing w:after="0"/>
        <w:jc w:val="center"/>
        <w:rPr>
          <w:rFonts w:ascii="Arial Narrow" w:hAnsi="Arial Narrow"/>
        </w:rPr>
      </w:pPr>
    </w:p>
    <w:p w14:paraId="0B668719" w14:textId="77777777" w:rsidR="00E62ADD" w:rsidRDefault="00E62ADD" w:rsidP="000656AD">
      <w:pPr>
        <w:spacing w:after="0"/>
        <w:jc w:val="center"/>
        <w:rPr>
          <w:rFonts w:ascii="Arial Narrow" w:hAnsi="Arial Narrow"/>
        </w:rPr>
      </w:pPr>
    </w:p>
    <w:p w14:paraId="7759808D" w14:textId="77777777" w:rsidR="00E62ADD" w:rsidRDefault="00E62ADD"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E62ADD" w:rsidRPr="00E42E59" w14:paraId="507C40ED" w14:textId="77777777" w:rsidTr="00A75267">
        <w:trPr>
          <w:trHeight w:val="472"/>
          <w:jc w:val="center"/>
        </w:trPr>
        <w:tc>
          <w:tcPr>
            <w:tcW w:w="15370" w:type="dxa"/>
            <w:gridSpan w:val="3"/>
            <w:vAlign w:val="center"/>
          </w:tcPr>
          <w:p w14:paraId="3FA5A373" w14:textId="77777777" w:rsidR="00E62ADD" w:rsidRPr="00E42E59" w:rsidRDefault="00E62ADD" w:rsidP="00E62ADD">
            <w:pPr>
              <w:jc w:val="center"/>
              <w:rPr>
                <w:rFonts w:ascii="Arial Narrow" w:hAnsi="Arial Narrow"/>
                <w:b/>
                <w:sz w:val="24"/>
              </w:rPr>
            </w:pPr>
            <w:r>
              <w:rPr>
                <w:rFonts w:ascii="Arial Narrow" w:hAnsi="Arial Narrow"/>
                <w:b/>
                <w:sz w:val="24"/>
              </w:rPr>
              <w:lastRenderedPageBreak/>
              <w:t>Fișa intervenției #24 – Intervenție POR – Reabilitare și dotare cantină socială</w:t>
            </w:r>
          </w:p>
        </w:tc>
      </w:tr>
      <w:tr w:rsidR="00E62ADD" w:rsidRPr="007433C3" w14:paraId="5AE6078B" w14:textId="77777777" w:rsidTr="00A75267">
        <w:trPr>
          <w:trHeight w:val="472"/>
          <w:jc w:val="center"/>
        </w:trPr>
        <w:tc>
          <w:tcPr>
            <w:tcW w:w="794" w:type="dxa"/>
            <w:vAlign w:val="center"/>
          </w:tcPr>
          <w:p w14:paraId="49D3AF3F"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58F6D3FC" w14:textId="77777777" w:rsidR="00E62ADD" w:rsidRDefault="00E62ADD" w:rsidP="00A75267">
            <w:pPr>
              <w:rPr>
                <w:rFonts w:ascii="Arial Narrow" w:hAnsi="Arial Narrow"/>
                <w:b/>
                <w:sz w:val="24"/>
              </w:rPr>
            </w:pPr>
            <w:r>
              <w:rPr>
                <w:rFonts w:ascii="Arial Narrow" w:hAnsi="Arial Narrow"/>
                <w:b/>
                <w:sz w:val="24"/>
              </w:rPr>
              <w:t>Regiune de dezvoltare</w:t>
            </w:r>
          </w:p>
          <w:p w14:paraId="102F4B0F" w14:textId="77777777" w:rsidR="00E62ADD" w:rsidRDefault="00E62ADD" w:rsidP="00A75267">
            <w:pPr>
              <w:rPr>
                <w:rFonts w:ascii="Arial Narrow" w:hAnsi="Arial Narrow"/>
                <w:b/>
                <w:sz w:val="24"/>
              </w:rPr>
            </w:pPr>
            <w:r>
              <w:rPr>
                <w:rFonts w:ascii="Arial Narrow" w:hAnsi="Arial Narrow"/>
                <w:b/>
                <w:sz w:val="24"/>
              </w:rPr>
              <w:t>Județ</w:t>
            </w:r>
          </w:p>
          <w:p w14:paraId="015F3021" w14:textId="77777777" w:rsidR="00E62ADD" w:rsidRDefault="00E62ADD" w:rsidP="00A75267">
            <w:pPr>
              <w:rPr>
                <w:rFonts w:ascii="Arial Narrow" w:hAnsi="Arial Narrow"/>
                <w:b/>
                <w:sz w:val="24"/>
              </w:rPr>
            </w:pPr>
            <w:r>
              <w:rPr>
                <w:rFonts w:ascii="Arial Narrow" w:hAnsi="Arial Narrow"/>
                <w:b/>
                <w:sz w:val="24"/>
              </w:rPr>
              <w:t>Oraș/municipiu</w:t>
            </w:r>
          </w:p>
        </w:tc>
        <w:tc>
          <w:tcPr>
            <w:tcW w:w="10064" w:type="dxa"/>
            <w:vAlign w:val="center"/>
          </w:tcPr>
          <w:p w14:paraId="3BC625E0" w14:textId="77777777" w:rsidR="00E62ADD" w:rsidRDefault="00E62ADD" w:rsidP="00A75267">
            <w:pPr>
              <w:rPr>
                <w:rFonts w:ascii="Arial Narrow" w:hAnsi="Arial Narrow"/>
                <w:sz w:val="24"/>
              </w:rPr>
            </w:pPr>
            <w:r>
              <w:rPr>
                <w:rFonts w:ascii="Arial Narrow" w:hAnsi="Arial Narrow"/>
                <w:sz w:val="24"/>
              </w:rPr>
              <w:t>Nord-Est</w:t>
            </w:r>
          </w:p>
          <w:p w14:paraId="3BA7CB95" w14:textId="77777777" w:rsidR="00E62ADD" w:rsidRDefault="00E62ADD" w:rsidP="00A75267">
            <w:pPr>
              <w:rPr>
                <w:rFonts w:ascii="Arial Narrow" w:hAnsi="Arial Narrow"/>
                <w:sz w:val="24"/>
              </w:rPr>
            </w:pPr>
            <w:r>
              <w:rPr>
                <w:rFonts w:ascii="Arial Narrow" w:hAnsi="Arial Narrow"/>
                <w:sz w:val="24"/>
              </w:rPr>
              <w:t>Botoșani</w:t>
            </w:r>
          </w:p>
          <w:p w14:paraId="2F39E3D4" w14:textId="77777777" w:rsidR="00E62ADD" w:rsidRPr="007433C3" w:rsidRDefault="00E62ADD" w:rsidP="00A75267">
            <w:pPr>
              <w:rPr>
                <w:rFonts w:ascii="Arial Narrow" w:hAnsi="Arial Narrow"/>
                <w:sz w:val="24"/>
              </w:rPr>
            </w:pPr>
            <w:r>
              <w:rPr>
                <w:rFonts w:ascii="Arial Narrow" w:hAnsi="Arial Narrow"/>
                <w:sz w:val="24"/>
              </w:rPr>
              <w:t>Botoșani</w:t>
            </w:r>
          </w:p>
        </w:tc>
      </w:tr>
      <w:tr w:rsidR="00E62ADD" w:rsidRPr="007433C3" w14:paraId="27D69404" w14:textId="77777777" w:rsidTr="00A75267">
        <w:trPr>
          <w:trHeight w:val="283"/>
          <w:jc w:val="center"/>
        </w:trPr>
        <w:tc>
          <w:tcPr>
            <w:tcW w:w="794" w:type="dxa"/>
            <w:vAlign w:val="center"/>
          </w:tcPr>
          <w:p w14:paraId="45BC3CEF"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617A63B4" w14:textId="77777777" w:rsidR="00E62ADD" w:rsidRPr="0049217F" w:rsidRDefault="00E62ADD" w:rsidP="00A75267">
            <w:pPr>
              <w:rPr>
                <w:rFonts w:ascii="Arial Narrow" w:hAnsi="Arial Narrow"/>
                <w:b/>
                <w:sz w:val="24"/>
              </w:rPr>
            </w:pPr>
            <w:r>
              <w:rPr>
                <w:rFonts w:ascii="Arial Narrow" w:hAnsi="Arial Narrow"/>
                <w:b/>
                <w:sz w:val="24"/>
              </w:rPr>
              <w:t>Nume GAL</w:t>
            </w:r>
          </w:p>
        </w:tc>
        <w:tc>
          <w:tcPr>
            <w:tcW w:w="10064" w:type="dxa"/>
            <w:vAlign w:val="center"/>
          </w:tcPr>
          <w:p w14:paraId="2F4FEA27" w14:textId="77777777" w:rsidR="00E62ADD" w:rsidRPr="007433C3" w:rsidRDefault="00E62ADD" w:rsidP="00A75267">
            <w:pPr>
              <w:rPr>
                <w:rFonts w:ascii="Arial Narrow" w:hAnsi="Arial Narrow"/>
                <w:sz w:val="24"/>
              </w:rPr>
            </w:pPr>
            <w:r>
              <w:rPr>
                <w:rFonts w:ascii="Arial Narrow" w:hAnsi="Arial Narrow"/>
                <w:sz w:val="24"/>
              </w:rPr>
              <w:t>GAL „Botoșani pentru viitor”</w:t>
            </w:r>
          </w:p>
        </w:tc>
      </w:tr>
      <w:tr w:rsidR="00E62ADD" w:rsidRPr="007433C3" w14:paraId="60A94D96" w14:textId="77777777" w:rsidTr="00A75267">
        <w:trPr>
          <w:trHeight w:val="283"/>
          <w:jc w:val="center"/>
        </w:trPr>
        <w:tc>
          <w:tcPr>
            <w:tcW w:w="794" w:type="dxa"/>
            <w:vAlign w:val="center"/>
          </w:tcPr>
          <w:p w14:paraId="6DF9199E"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0858BD22" w14:textId="77777777" w:rsidR="00E62ADD" w:rsidRPr="0049217F" w:rsidRDefault="00E62ADD" w:rsidP="00A75267">
            <w:pPr>
              <w:rPr>
                <w:rFonts w:ascii="Arial Narrow" w:hAnsi="Arial Narrow"/>
                <w:b/>
                <w:sz w:val="24"/>
              </w:rPr>
            </w:pPr>
            <w:r>
              <w:rPr>
                <w:rFonts w:ascii="Arial Narrow" w:hAnsi="Arial Narrow"/>
                <w:b/>
                <w:sz w:val="24"/>
              </w:rPr>
              <w:t>Date de contact GAL</w:t>
            </w:r>
          </w:p>
        </w:tc>
        <w:tc>
          <w:tcPr>
            <w:tcW w:w="10064" w:type="dxa"/>
            <w:vAlign w:val="center"/>
          </w:tcPr>
          <w:p w14:paraId="4F5C8935" w14:textId="77777777" w:rsidR="00E62ADD" w:rsidRDefault="00E62ADD" w:rsidP="00A75267">
            <w:pPr>
              <w:rPr>
                <w:rFonts w:ascii="Arial Narrow" w:hAnsi="Arial Narrow"/>
                <w:sz w:val="24"/>
              </w:rPr>
            </w:pPr>
            <w:r>
              <w:rPr>
                <w:rFonts w:ascii="Arial Narrow" w:hAnsi="Arial Narrow"/>
                <w:sz w:val="24"/>
              </w:rPr>
              <w:t>Strada Poștei, nr. 9, etaj 2, camera 214, Botoșani</w:t>
            </w:r>
          </w:p>
          <w:p w14:paraId="2C089783" w14:textId="77777777" w:rsidR="00E62ADD" w:rsidRPr="007433C3" w:rsidRDefault="00E62ADD" w:rsidP="00A75267">
            <w:pPr>
              <w:rPr>
                <w:rFonts w:ascii="Arial Narrow" w:hAnsi="Arial Narrow"/>
                <w:sz w:val="24"/>
              </w:rPr>
            </w:pPr>
            <w:r>
              <w:rPr>
                <w:rFonts w:ascii="Arial Narrow" w:hAnsi="Arial Narrow"/>
                <w:sz w:val="24"/>
              </w:rPr>
              <w:t>galbotosani@gmail.com</w:t>
            </w:r>
          </w:p>
        </w:tc>
      </w:tr>
      <w:tr w:rsidR="00E62ADD" w:rsidRPr="007433C3" w14:paraId="6F7AB492" w14:textId="77777777" w:rsidTr="00A75267">
        <w:trPr>
          <w:trHeight w:val="283"/>
          <w:jc w:val="center"/>
        </w:trPr>
        <w:tc>
          <w:tcPr>
            <w:tcW w:w="794" w:type="dxa"/>
            <w:vAlign w:val="center"/>
          </w:tcPr>
          <w:p w14:paraId="5A125AE4"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0D35D025" w14:textId="77777777" w:rsidR="00E62ADD" w:rsidRPr="0049217F" w:rsidRDefault="00E62ADD" w:rsidP="00A75267">
            <w:pPr>
              <w:rPr>
                <w:rFonts w:ascii="Arial Narrow" w:hAnsi="Arial Narrow"/>
                <w:b/>
                <w:sz w:val="24"/>
              </w:rPr>
            </w:pPr>
            <w:r>
              <w:rPr>
                <w:rFonts w:ascii="Arial Narrow" w:hAnsi="Arial Narrow"/>
                <w:b/>
                <w:sz w:val="24"/>
              </w:rPr>
              <w:t>Teritoriul vizat de SDL</w:t>
            </w:r>
          </w:p>
        </w:tc>
        <w:tc>
          <w:tcPr>
            <w:tcW w:w="10064" w:type="dxa"/>
            <w:vAlign w:val="center"/>
          </w:tcPr>
          <w:p w14:paraId="647EE3D2" w14:textId="77777777" w:rsidR="00E62ADD" w:rsidRDefault="00E62ADD" w:rsidP="00A75267">
            <w:pPr>
              <w:rPr>
                <w:rFonts w:ascii="Arial Narrow" w:hAnsi="Arial Narrow"/>
                <w:sz w:val="24"/>
              </w:rPr>
            </w:pPr>
            <w:r>
              <w:rPr>
                <w:rFonts w:ascii="Arial Narrow" w:hAnsi="Arial Narrow"/>
                <w:sz w:val="24"/>
              </w:rPr>
              <w:t>ZUM Cartierul Tineretului</w:t>
            </w:r>
          </w:p>
          <w:p w14:paraId="72F6DAF5" w14:textId="77777777" w:rsidR="00E62ADD" w:rsidRDefault="00E62ADD" w:rsidP="00A75267">
            <w:pPr>
              <w:rPr>
                <w:rFonts w:ascii="Arial Narrow" w:hAnsi="Arial Narrow"/>
                <w:sz w:val="24"/>
              </w:rPr>
            </w:pPr>
            <w:r>
              <w:rPr>
                <w:rFonts w:ascii="Arial Narrow" w:hAnsi="Arial Narrow"/>
                <w:sz w:val="24"/>
              </w:rPr>
              <w:t>ZUM Centrul Vechi</w:t>
            </w:r>
          </w:p>
          <w:p w14:paraId="033AE9E2" w14:textId="77777777" w:rsidR="00E62ADD" w:rsidRDefault="00E62ADD" w:rsidP="00A75267">
            <w:pPr>
              <w:rPr>
                <w:rFonts w:ascii="Arial Narrow" w:hAnsi="Arial Narrow"/>
                <w:sz w:val="24"/>
              </w:rPr>
            </w:pPr>
            <w:r>
              <w:rPr>
                <w:rFonts w:ascii="Arial Narrow" w:hAnsi="Arial Narrow"/>
                <w:sz w:val="24"/>
              </w:rPr>
              <w:t xml:space="preserve">ZUF – Nord – Strada Tomis, Str. Zimbrului, Str. Împărat Traian; </w:t>
            </w:r>
          </w:p>
          <w:p w14:paraId="062B46C4" w14:textId="77777777" w:rsidR="00E62ADD" w:rsidRDefault="00E62ADD" w:rsidP="00A75267">
            <w:pPr>
              <w:rPr>
                <w:rFonts w:ascii="Arial Narrow" w:hAnsi="Arial Narrow"/>
                <w:sz w:val="24"/>
              </w:rPr>
            </w:pPr>
            <w:r>
              <w:rPr>
                <w:rFonts w:ascii="Arial Narrow" w:hAnsi="Arial Narrow"/>
                <w:sz w:val="24"/>
              </w:rPr>
              <w:t>Est – Str. Săvenilor nr. 33-59, Str. Tudor Vladimirescu nr. 12-96, Str. I.C. Brătianu nr. 40-52;</w:t>
            </w:r>
          </w:p>
          <w:p w14:paraId="45468181" w14:textId="77777777" w:rsidR="00E62ADD" w:rsidRDefault="00E62ADD" w:rsidP="00A75267">
            <w:pPr>
              <w:rPr>
                <w:rFonts w:ascii="Arial Narrow" w:hAnsi="Arial Narrow"/>
                <w:sz w:val="24"/>
              </w:rPr>
            </w:pPr>
            <w:r>
              <w:rPr>
                <w:rFonts w:ascii="Arial Narrow" w:hAnsi="Arial Narrow"/>
                <w:sz w:val="24"/>
              </w:rPr>
              <w:t>Sud – Str. Petru Rareș, Str. Victoriei, Str. 1 Decembrie;</w:t>
            </w:r>
          </w:p>
          <w:p w14:paraId="3CE31A74" w14:textId="77777777" w:rsidR="00E62ADD" w:rsidRPr="007433C3" w:rsidRDefault="00E62ADD" w:rsidP="00A7526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E62ADD" w:rsidRPr="007433C3" w14:paraId="683331DE" w14:textId="77777777" w:rsidTr="00A75267">
        <w:trPr>
          <w:trHeight w:val="283"/>
          <w:jc w:val="center"/>
        </w:trPr>
        <w:tc>
          <w:tcPr>
            <w:tcW w:w="794" w:type="dxa"/>
            <w:vAlign w:val="center"/>
          </w:tcPr>
          <w:p w14:paraId="516E3C79"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0D12DC7B" w14:textId="77777777" w:rsidR="00E62ADD" w:rsidRPr="0049217F" w:rsidRDefault="00E62ADD" w:rsidP="00A75267">
            <w:pPr>
              <w:rPr>
                <w:rFonts w:ascii="Arial Narrow" w:hAnsi="Arial Narrow"/>
                <w:b/>
                <w:sz w:val="24"/>
              </w:rPr>
            </w:pPr>
            <w:r>
              <w:rPr>
                <w:rFonts w:ascii="Arial Narrow" w:hAnsi="Arial Narrow"/>
                <w:b/>
                <w:sz w:val="24"/>
              </w:rPr>
              <w:t>Titlul intervenției</w:t>
            </w:r>
          </w:p>
        </w:tc>
        <w:tc>
          <w:tcPr>
            <w:tcW w:w="10064" w:type="dxa"/>
            <w:vAlign w:val="center"/>
          </w:tcPr>
          <w:p w14:paraId="27A10B17" w14:textId="77777777" w:rsidR="00E62ADD" w:rsidRPr="007433C3" w:rsidRDefault="00E62ADD" w:rsidP="00A75267">
            <w:pPr>
              <w:rPr>
                <w:rFonts w:ascii="Arial Narrow" w:hAnsi="Arial Narrow"/>
                <w:sz w:val="24"/>
              </w:rPr>
            </w:pPr>
            <w:r w:rsidRPr="00E62ADD">
              <w:rPr>
                <w:rFonts w:ascii="Arial Narrow" w:hAnsi="Arial Narrow"/>
                <w:sz w:val="24"/>
              </w:rPr>
              <w:t>Reabilitare și dotare cantină socială</w:t>
            </w:r>
          </w:p>
        </w:tc>
      </w:tr>
      <w:tr w:rsidR="00E62ADD" w:rsidRPr="007433C3" w14:paraId="445975F3" w14:textId="77777777" w:rsidTr="00A75267">
        <w:trPr>
          <w:trHeight w:val="283"/>
          <w:jc w:val="center"/>
        </w:trPr>
        <w:tc>
          <w:tcPr>
            <w:tcW w:w="794" w:type="dxa"/>
            <w:vAlign w:val="center"/>
          </w:tcPr>
          <w:p w14:paraId="0F0CFA8D"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7FF4B215" w14:textId="77777777" w:rsidR="00E62ADD" w:rsidRPr="0049217F" w:rsidRDefault="00E62ADD" w:rsidP="00A7526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6960DF0A" w14:textId="77777777" w:rsidR="00E62ADD" w:rsidRPr="007433C3" w:rsidRDefault="00E62ADD" w:rsidP="00A75267">
            <w:pPr>
              <w:rPr>
                <w:rFonts w:ascii="Arial Narrow" w:hAnsi="Arial Narrow"/>
                <w:sz w:val="24"/>
              </w:rPr>
            </w:pPr>
            <w:r>
              <w:rPr>
                <w:rFonts w:ascii="Arial Narrow" w:hAnsi="Arial Narrow"/>
                <w:sz w:val="24"/>
              </w:rPr>
              <w:t>OS 6 – Dezvoltarea unui sistem de servicii sociale integrate, individualizate axat pe nevoile persoanelor marginalizate pentru cel puțin 840 de persoane, pe o perioadă de 3 ani</w:t>
            </w:r>
          </w:p>
        </w:tc>
      </w:tr>
      <w:tr w:rsidR="00E62ADD" w:rsidRPr="007433C3" w14:paraId="52BB85F1" w14:textId="77777777" w:rsidTr="00A75267">
        <w:trPr>
          <w:trHeight w:val="283"/>
          <w:jc w:val="center"/>
        </w:trPr>
        <w:tc>
          <w:tcPr>
            <w:tcW w:w="794" w:type="dxa"/>
            <w:vAlign w:val="center"/>
          </w:tcPr>
          <w:p w14:paraId="370EB3A9"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4A0F1FB4" w14:textId="77777777" w:rsidR="00E62ADD" w:rsidRPr="0049217F" w:rsidRDefault="00E62ADD" w:rsidP="00A7526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414016E7" w14:textId="77777777" w:rsidR="00E62ADD" w:rsidRPr="007433C3" w:rsidRDefault="00E62ADD" w:rsidP="00A75267">
            <w:pPr>
              <w:rPr>
                <w:rFonts w:ascii="Arial Narrow" w:hAnsi="Arial Narrow"/>
                <w:sz w:val="24"/>
              </w:rPr>
            </w:pPr>
            <w:r>
              <w:rPr>
                <w:rFonts w:ascii="Arial Narrow" w:hAnsi="Arial Narrow"/>
                <w:sz w:val="24"/>
              </w:rPr>
              <w:t>Măsura 13 – Creșterea numărului de persoane din comunitățile marginalizate aflate în risc de sărăcie sau excluziune socială care beneficiază de o masă caldă</w:t>
            </w:r>
          </w:p>
        </w:tc>
      </w:tr>
      <w:tr w:rsidR="00E62ADD" w:rsidRPr="007433C3" w14:paraId="78B917A7" w14:textId="77777777" w:rsidTr="00A75267">
        <w:trPr>
          <w:trHeight w:val="283"/>
          <w:jc w:val="center"/>
        </w:trPr>
        <w:tc>
          <w:tcPr>
            <w:tcW w:w="794" w:type="dxa"/>
            <w:vAlign w:val="center"/>
          </w:tcPr>
          <w:p w14:paraId="7F0E4936"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621B9493" w14:textId="77777777" w:rsidR="00E62ADD" w:rsidRPr="0049217F" w:rsidRDefault="00E62ADD" w:rsidP="00A75267">
            <w:pPr>
              <w:rPr>
                <w:rFonts w:ascii="Arial Narrow" w:hAnsi="Arial Narrow"/>
                <w:b/>
                <w:sz w:val="24"/>
              </w:rPr>
            </w:pPr>
            <w:r>
              <w:rPr>
                <w:rFonts w:ascii="Arial Narrow" w:hAnsi="Arial Narrow"/>
                <w:b/>
                <w:sz w:val="24"/>
              </w:rPr>
              <w:t>Justificarea intervenției</w:t>
            </w:r>
          </w:p>
        </w:tc>
        <w:tc>
          <w:tcPr>
            <w:tcW w:w="10064" w:type="dxa"/>
            <w:vAlign w:val="center"/>
          </w:tcPr>
          <w:p w14:paraId="571FC443" w14:textId="77777777" w:rsidR="00E62ADD" w:rsidRPr="007433C3" w:rsidRDefault="00E62ADD" w:rsidP="00A75267">
            <w:pPr>
              <w:rPr>
                <w:rFonts w:ascii="Arial Narrow" w:hAnsi="Arial Narrow"/>
                <w:sz w:val="24"/>
              </w:rPr>
            </w:pPr>
            <w:r>
              <w:rPr>
                <w:rFonts w:ascii="Arial Narrow" w:hAnsi="Arial Narrow"/>
                <w:sz w:val="24"/>
              </w:rPr>
              <w:t>Necesitatea amenajării spațiului care să poată găzdui un număr mai mare de persoane care apelează la serviciile cantinei sociale</w:t>
            </w:r>
          </w:p>
        </w:tc>
      </w:tr>
      <w:tr w:rsidR="00E62ADD" w:rsidRPr="007433C3" w14:paraId="54CEF46E" w14:textId="77777777" w:rsidTr="00A75267">
        <w:trPr>
          <w:trHeight w:val="283"/>
          <w:jc w:val="center"/>
        </w:trPr>
        <w:tc>
          <w:tcPr>
            <w:tcW w:w="794" w:type="dxa"/>
            <w:vAlign w:val="center"/>
          </w:tcPr>
          <w:p w14:paraId="6FCD4F49"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326799D5" w14:textId="77777777" w:rsidR="00E62ADD" w:rsidRPr="0049217F" w:rsidRDefault="00E62ADD" w:rsidP="00A75267">
            <w:pPr>
              <w:rPr>
                <w:rFonts w:ascii="Arial Narrow" w:hAnsi="Arial Narrow"/>
                <w:b/>
                <w:sz w:val="24"/>
              </w:rPr>
            </w:pPr>
            <w:r>
              <w:rPr>
                <w:rFonts w:ascii="Arial Narrow" w:hAnsi="Arial Narrow"/>
                <w:b/>
                <w:sz w:val="24"/>
              </w:rPr>
              <w:t>Comunitatea marginalizată din teritoriu</w:t>
            </w:r>
          </w:p>
        </w:tc>
        <w:tc>
          <w:tcPr>
            <w:tcW w:w="10064" w:type="dxa"/>
            <w:vAlign w:val="center"/>
          </w:tcPr>
          <w:p w14:paraId="4B855306" w14:textId="77777777" w:rsidR="00E62ADD" w:rsidRPr="007433C3" w:rsidRDefault="00E62ADD" w:rsidP="00A75267">
            <w:pPr>
              <w:rPr>
                <w:rFonts w:ascii="Arial Narrow" w:hAnsi="Arial Narrow"/>
                <w:sz w:val="24"/>
              </w:rPr>
            </w:pPr>
            <w:r>
              <w:rPr>
                <w:rFonts w:ascii="Arial Narrow" w:hAnsi="Arial Narrow"/>
                <w:sz w:val="24"/>
              </w:rPr>
              <w:t>Roma și non-roma</w:t>
            </w:r>
          </w:p>
        </w:tc>
      </w:tr>
      <w:tr w:rsidR="00E62ADD" w:rsidRPr="007433C3" w14:paraId="19C883D5" w14:textId="77777777" w:rsidTr="00A75267">
        <w:trPr>
          <w:trHeight w:val="283"/>
          <w:jc w:val="center"/>
        </w:trPr>
        <w:tc>
          <w:tcPr>
            <w:tcW w:w="794" w:type="dxa"/>
            <w:vAlign w:val="center"/>
          </w:tcPr>
          <w:p w14:paraId="22840557"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3DCDAB3B" w14:textId="77777777" w:rsidR="00E62ADD" w:rsidRPr="0049217F" w:rsidRDefault="00E62ADD" w:rsidP="00A7526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162EBAFF" w14:textId="77777777" w:rsidR="00E62ADD" w:rsidRPr="007433C3" w:rsidRDefault="00E62ADD" w:rsidP="00E62ADD">
            <w:pPr>
              <w:rPr>
                <w:rFonts w:ascii="Arial Narrow" w:hAnsi="Arial Narrow"/>
                <w:sz w:val="24"/>
              </w:rPr>
            </w:pPr>
            <w:r>
              <w:rPr>
                <w:rFonts w:ascii="Arial Narrow" w:hAnsi="Arial Narrow"/>
                <w:sz w:val="24"/>
              </w:rPr>
              <w:t>Peste 100 persoane</w:t>
            </w:r>
          </w:p>
        </w:tc>
      </w:tr>
      <w:tr w:rsidR="00E62ADD" w:rsidRPr="007433C3" w14:paraId="4BC7F461" w14:textId="77777777" w:rsidTr="00A75267">
        <w:trPr>
          <w:trHeight w:val="283"/>
          <w:jc w:val="center"/>
        </w:trPr>
        <w:tc>
          <w:tcPr>
            <w:tcW w:w="794" w:type="dxa"/>
            <w:vAlign w:val="center"/>
          </w:tcPr>
          <w:p w14:paraId="3C7648E3"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20D70362" w14:textId="77777777" w:rsidR="00E62ADD" w:rsidRPr="0049217F" w:rsidRDefault="00E62ADD" w:rsidP="00A75267">
            <w:pPr>
              <w:rPr>
                <w:rFonts w:ascii="Arial Narrow" w:hAnsi="Arial Narrow"/>
                <w:b/>
                <w:sz w:val="24"/>
              </w:rPr>
            </w:pPr>
            <w:r>
              <w:rPr>
                <w:rFonts w:ascii="Arial Narrow" w:hAnsi="Arial Narrow"/>
                <w:b/>
                <w:sz w:val="24"/>
              </w:rPr>
              <w:t>Durata estimată a intervenției</w:t>
            </w:r>
          </w:p>
        </w:tc>
        <w:tc>
          <w:tcPr>
            <w:tcW w:w="10064" w:type="dxa"/>
            <w:vAlign w:val="center"/>
          </w:tcPr>
          <w:p w14:paraId="73A9950C" w14:textId="77777777" w:rsidR="00E62ADD" w:rsidRPr="007433C3" w:rsidRDefault="00E62ADD" w:rsidP="00A75267">
            <w:pPr>
              <w:rPr>
                <w:rFonts w:ascii="Arial Narrow" w:hAnsi="Arial Narrow"/>
                <w:sz w:val="24"/>
              </w:rPr>
            </w:pPr>
            <w:r>
              <w:rPr>
                <w:rFonts w:ascii="Arial Narrow" w:hAnsi="Arial Narrow"/>
                <w:sz w:val="24"/>
              </w:rPr>
              <w:t>36 luni</w:t>
            </w:r>
          </w:p>
        </w:tc>
      </w:tr>
      <w:tr w:rsidR="00E62ADD" w:rsidRPr="007433C3" w14:paraId="4AE7603E" w14:textId="77777777" w:rsidTr="00A75267">
        <w:trPr>
          <w:trHeight w:val="283"/>
          <w:jc w:val="center"/>
        </w:trPr>
        <w:tc>
          <w:tcPr>
            <w:tcW w:w="794" w:type="dxa"/>
            <w:vAlign w:val="center"/>
          </w:tcPr>
          <w:p w14:paraId="50F7135D"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31AEC6BB" w14:textId="77777777" w:rsidR="00E62ADD" w:rsidRPr="0049217F" w:rsidRDefault="00E62ADD" w:rsidP="00A75267">
            <w:pPr>
              <w:rPr>
                <w:rFonts w:ascii="Arial Narrow" w:hAnsi="Arial Narrow"/>
                <w:b/>
                <w:sz w:val="24"/>
              </w:rPr>
            </w:pPr>
            <w:r>
              <w:rPr>
                <w:rFonts w:ascii="Arial Narrow" w:hAnsi="Arial Narrow"/>
                <w:b/>
                <w:sz w:val="24"/>
              </w:rPr>
              <w:t>Buget estimativ</w:t>
            </w:r>
          </w:p>
        </w:tc>
        <w:tc>
          <w:tcPr>
            <w:tcW w:w="10064" w:type="dxa"/>
            <w:vAlign w:val="center"/>
          </w:tcPr>
          <w:p w14:paraId="190AB5A6" w14:textId="713F43EF" w:rsidR="00E62ADD" w:rsidRPr="007433C3" w:rsidRDefault="00A75267" w:rsidP="00A75267">
            <w:pPr>
              <w:rPr>
                <w:rFonts w:ascii="Arial Narrow" w:hAnsi="Arial Narrow"/>
                <w:sz w:val="24"/>
              </w:rPr>
            </w:pPr>
            <w:r>
              <w:rPr>
                <w:rFonts w:ascii="Arial Narrow" w:hAnsi="Arial Narrow"/>
                <w:sz w:val="24"/>
              </w:rPr>
              <w:t>20000</w:t>
            </w:r>
            <w:r w:rsidR="00E62ADD">
              <w:rPr>
                <w:rFonts w:ascii="Arial Narrow" w:hAnsi="Arial Narrow"/>
                <w:sz w:val="24"/>
              </w:rPr>
              <w:t xml:space="preserve"> Euro</w:t>
            </w:r>
          </w:p>
        </w:tc>
      </w:tr>
      <w:tr w:rsidR="00E62ADD" w:rsidRPr="007433C3" w14:paraId="0D6DB571" w14:textId="77777777" w:rsidTr="00A75267">
        <w:trPr>
          <w:trHeight w:val="283"/>
          <w:jc w:val="center"/>
        </w:trPr>
        <w:tc>
          <w:tcPr>
            <w:tcW w:w="794" w:type="dxa"/>
            <w:vAlign w:val="center"/>
          </w:tcPr>
          <w:p w14:paraId="29641A8B"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005B0F2E" w14:textId="77777777" w:rsidR="00E62ADD" w:rsidRPr="0049217F" w:rsidRDefault="00E62ADD" w:rsidP="00A75267">
            <w:pPr>
              <w:rPr>
                <w:rFonts w:ascii="Arial Narrow" w:hAnsi="Arial Narrow"/>
                <w:b/>
                <w:sz w:val="24"/>
              </w:rPr>
            </w:pPr>
            <w:r>
              <w:rPr>
                <w:rFonts w:ascii="Arial Narrow" w:hAnsi="Arial Narrow"/>
                <w:b/>
                <w:sz w:val="24"/>
              </w:rPr>
              <w:t>Surse de finanțare</w:t>
            </w:r>
          </w:p>
        </w:tc>
        <w:tc>
          <w:tcPr>
            <w:tcW w:w="10064" w:type="dxa"/>
            <w:vAlign w:val="center"/>
          </w:tcPr>
          <w:p w14:paraId="40621288" w14:textId="77777777" w:rsidR="00E62ADD" w:rsidRPr="007433C3" w:rsidRDefault="00E62ADD" w:rsidP="00A75267">
            <w:pPr>
              <w:rPr>
                <w:rFonts w:ascii="Arial Narrow" w:hAnsi="Arial Narrow"/>
                <w:sz w:val="24"/>
              </w:rPr>
            </w:pPr>
            <w:r>
              <w:rPr>
                <w:rFonts w:ascii="Arial Narrow" w:hAnsi="Arial Narrow"/>
                <w:sz w:val="24"/>
              </w:rPr>
              <w:t>POR</w:t>
            </w:r>
          </w:p>
        </w:tc>
      </w:tr>
      <w:tr w:rsidR="00E62ADD" w:rsidRPr="007433C3" w14:paraId="73595447" w14:textId="77777777" w:rsidTr="00A75267">
        <w:trPr>
          <w:trHeight w:val="283"/>
          <w:jc w:val="center"/>
        </w:trPr>
        <w:tc>
          <w:tcPr>
            <w:tcW w:w="794" w:type="dxa"/>
            <w:vAlign w:val="center"/>
          </w:tcPr>
          <w:p w14:paraId="44D65D3C" w14:textId="77777777" w:rsidR="00E62ADD" w:rsidRPr="0049217F" w:rsidRDefault="00E62ADD" w:rsidP="00E62ADD">
            <w:pPr>
              <w:pStyle w:val="ListParagraph"/>
              <w:numPr>
                <w:ilvl w:val="0"/>
                <w:numId w:val="24"/>
              </w:numPr>
              <w:rPr>
                <w:rFonts w:ascii="Arial Narrow" w:hAnsi="Arial Narrow"/>
                <w:b/>
              </w:rPr>
            </w:pPr>
          </w:p>
        </w:tc>
        <w:tc>
          <w:tcPr>
            <w:tcW w:w="4512" w:type="dxa"/>
            <w:vAlign w:val="center"/>
          </w:tcPr>
          <w:p w14:paraId="6EC38E93" w14:textId="77777777" w:rsidR="00E62ADD" w:rsidRPr="0049217F" w:rsidRDefault="00E62ADD" w:rsidP="00A7526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5F419E0D" w14:textId="77777777" w:rsidR="00E62ADD" w:rsidRPr="007433C3" w:rsidRDefault="00E62ADD" w:rsidP="00E62ADD">
            <w:pPr>
              <w:rPr>
                <w:rFonts w:ascii="Arial Narrow" w:hAnsi="Arial Narrow"/>
                <w:sz w:val="24"/>
              </w:rPr>
            </w:pPr>
            <w:r>
              <w:rPr>
                <w:rFonts w:ascii="Arial Narrow" w:hAnsi="Arial Narrow"/>
                <w:sz w:val="24"/>
              </w:rPr>
              <w:t>Sustenabilitatea va fi făcută de Consiliul Local în parteneriat cu Parohia Sf. Ilie</w:t>
            </w:r>
          </w:p>
        </w:tc>
      </w:tr>
    </w:tbl>
    <w:p w14:paraId="450315CA" w14:textId="77777777" w:rsidR="00E62ADD" w:rsidRDefault="00E62ADD" w:rsidP="000656AD">
      <w:pPr>
        <w:spacing w:after="0"/>
        <w:jc w:val="center"/>
        <w:rPr>
          <w:rFonts w:ascii="Arial Narrow" w:hAnsi="Arial Narrow"/>
        </w:rPr>
      </w:pPr>
    </w:p>
    <w:p w14:paraId="2267B2BD" w14:textId="77777777" w:rsidR="00D16ADC" w:rsidRDefault="00D16ADC"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D16ADC" w:rsidRPr="00E42E59" w14:paraId="70391A4E" w14:textId="77777777" w:rsidTr="00A75267">
        <w:trPr>
          <w:trHeight w:val="472"/>
          <w:jc w:val="center"/>
        </w:trPr>
        <w:tc>
          <w:tcPr>
            <w:tcW w:w="15370" w:type="dxa"/>
            <w:gridSpan w:val="3"/>
            <w:vAlign w:val="center"/>
          </w:tcPr>
          <w:p w14:paraId="7F40B3A7" w14:textId="77777777" w:rsidR="00D16ADC" w:rsidRPr="00E42E59" w:rsidRDefault="00D16ADC" w:rsidP="00D16ADC">
            <w:pPr>
              <w:jc w:val="center"/>
              <w:rPr>
                <w:rFonts w:ascii="Arial Narrow" w:hAnsi="Arial Narrow"/>
                <w:b/>
                <w:sz w:val="24"/>
              </w:rPr>
            </w:pPr>
            <w:r>
              <w:rPr>
                <w:rFonts w:ascii="Arial Narrow" w:hAnsi="Arial Narrow"/>
                <w:b/>
                <w:sz w:val="24"/>
              </w:rPr>
              <w:lastRenderedPageBreak/>
              <w:t>Fișa intervenției #25 – Intervenție POCU – Analize medicale gratuite pentru 840 de persoane din teritoriul SDL</w:t>
            </w:r>
          </w:p>
        </w:tc>
      </w:tr>
      <w:tr w:rsidR="00D16ADC" w:rsidRPr="007433C3" w14:paraId="0B891531" w14:textId="77777777" w:rsidTr="00A75267">
        <w:trPr>
          <w:trHeight w:val="472"/>
          <w:jc w:val="center"/>
        </w:trPr>
        <w:tc>
          <w:tcPr>
            <w:tcW w:w="794" w:type="dxa"/>
            <w:vAlign w:val="center"/>
          </w:tcPr>
          <w:p w14:paraId="59B3204A"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47EA9DC2" w14:textId="77777777" w:rsidR="00D16ADC" w:rsidRDefault="00D16ADC" w:rsidP="00A75267">
            <w:pPr>
              <w:rPr>
                <w:rFonts w:ascii="Arial Narrow" w:hAnsi="Arial Narrow"/>
                <w:b/>
                <w:sz w:val="24"/>
              </w:rPr>
            </w:pPr>
            <w:r>
              <w:rPr>
                <w:rFonts w:ascii="Arial Narrow" w:hAnsi="Arial Narrow"/>
                <w:b/>
                <w:sz w:val="24"/>
              </w:rPr>
              <w:t>Regiune de dezvoltare</w:t>
            </w:r>
          </w:p>
          <w:p w14:paraId="0EB30461" w14:textId="77777777" w:rsidR="00D16ADC" w:rsidRDefault="00D16ADC" w:rsidP="00A75267">
            <w:pPr>
              <w:rPr>
                <w:rFonts w:ascii="Arial Narrow" w:hAnsi="Arial Narrow"/>
                <w:b/>
                <w:sz w:val="24"/>
              </w:rPr>
            </w:pPr>
            <w:r>
              <w:rPr>
                <w:rFonts w:ascii="Arial Narrow" w:hAnsi="Arial Narrow"/>
                <w:b/>
                <w:sz w:val="24"/>
              </w:rPr>
              <w:t>Județ</w:t>
            </w:r>
          </w:p>
          <w:p w14:paraId="04BBBC1B" w14:textId="77777777" w:rsidR="00D16ADC" w:rsidRDefault="00D16ADC" w:rsidP="00A75267">
            <w:pPr>
              <w:rPr>
                <w:rFonts w:ascii="Arial Narrow" w:hAnsi="Arial Narrow"/>
                <w:b/>
                <w:sz w:val="24"/>
              </w:rPr>
            </w:pPr>
            <w:r>
              <w:rPr>
                <w:rFonts w:ascii="Arial Narrow" w:hAnsi="Arial Narrow"/>
                <w:b/>
                <w:sz w:val="24"/>
              </w:rPr>
              <w:t>Oraș/municipiu</w:t>
            </w:r>
          </w:p>
        </w:tc>
        <w:tc>
          <w:tcPr>
            <w:tcW w:w="10064" w:type="dxa"/>
            <w:vAlign w:val="center"/>
          </w:tcPr>
          <w:p w14:paraId="312C1A7F" w14:textId="77777777" w:rsidR="00D16ADC" w:rsidRDefault="00D16ADC" w:rsidP="00A75267">
            <w:pPr>
              <w:rPr>
                <w:rFonts w:ascii="Arial Narrow" w:hAnsi="Arial Narrow"/>
                <w:sz w:val="24"/>
              </w:rPr>
            </w:pPr>
            <w:r>
              <w:rPr>
                <w:rFonts w:ascii="Arial Narrow" w:hAnsi="Arial Narrow"/>
                <w:sz w:val="24"/>
              </w:rPr>
              <w:t>Nord-Est</w:t>
            </w:r>
          </w:p>
          <w:p w14:paraId="040146F1" w14:textId="77777777" w:rsidR="00D16ADC" w:rsidRDefault="00D16ADC" w:rsidP="00A75267">
            <w:pPr>
              <w:rPr>
                <w:rFonts w:ascii="Arial Narrow" w:hAnsi="Arial Narrow"/>
                <w:sz w:val="24"/>
              </w:rPr>
            </w:pPr>
            <w:r>
              <w:rPr>
                <w:rFonts w:ascii="Arial Narrow" w:hAnsi="Arial Narrow"/>
                <w:sz w:val="24"/>
              </w:rPr>
              <w:t>Botoșani</w:t>
            </w:r>
          </w:p>
          <w:p w14:paraId="400B45FF" w14:textId="77777777" w:rsidR="00D16ADC" w:rsidRPr="007433C3" w:rsidRDefault="00D16ADC" w:rsidP="00A75267">
            <w:pPr>
              <w:rPr>
                <w:rFonts w:ascii="Arial Narrow" w:hAnsi="Arial Narrow"/>
                <w:sz w:val="24"/>
              </w:rPr>
            </w:pPr>
            <w:r>
              <w:rPr>
                <w:rFonts w:ascii="Arial Narrow" w:hAnsi="Arial Narrow"/>
                <w:sz w:val="24"/>
              </w:rPr>
              <w:t>Botoșani</w:t>
            </w:r>
          </w:p>
        </w:tc>
      </w:tr>
      <w:tr w:rsidR="00D16ADC" w:rsidRPr="007433C3" w14:paraId="54F6C0C8" w14:textId="77777777" w:rsidTr="00A75267">
        <w:trPr>
          <w:trHeight w:val="283"/>
          <w:jc w:val="center"/>
        </w:trPr>
        <w:tc>
          <w:tcPr>
            <w:tcW w:w="794" w:type="dxa"/>
            <w:vAlign w:val="center"/>
          </w:tcPr>
          <w:p w14:paraId="24FEAC34"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59211198" w14:textId="77777777" w:rsidR="00D16ADC" w:rsidRPr="0049217F" w:rsidRDefault="00D16ADC" w:rsidP="00A75267">
            <w:pPr>
              <w:rPr>
                <w:rFonts w:ascii="Arial Narrow" w:hAnsi="Arial Narrow"/>
                <w:b/>
                <w:sz w:val="24"/>
              </w:rPr>
            </w:pPr>
            <w:r>
              <w:rPr>
                <w:rFonts w:ascii="Arial Narrow" w:hAnsi="Arial Narrow"/>
                <w:b/>
                <w:sz w:val="24"/>
              </w:rPr>
              <w:t>Nume GAL</w:t>
            </w:r>
          </w:p>
        </w:tc>
        <w:tc>
          <w:tcPr>
            <w:tcW w:w="10064" w:type="dxa"/>
            <w:vAlign w:val="center"/>
          </w:tcPr>
          <w:p w14:paraId="64ACD1BA" w14:textId="77777777" w:rsidR="00D16ADC" w:rsidRPr="007433C3" w:rsidRDefault="00D16ADC" w:rsidP="00A75267">
            <w:pPr>
              <w:rPr>
                <w:rFonts w:ascii="Arial Narrow" w:hAnsi="Arial Narrow"/>
                <w:sz w:val="24"/>
              </w:rPr>
            </w:pPr>
            <w:r>
              <w:rPr>
                <w:rFonts w:ascii="Arial Narrow" w:hAnsi="Arial Narrow"/>
                <w:sz w:val="24"/>
              </w:rPr>
              <w:t>GAL „Botoșani pentru viitor”</w:t>
            </w:r>
          </w:p>
        </w:tc>
      </w:tr>
      <w:tr w:rsidR="00D16ADC" w:rsidRPr="007433C3" w14:paraId="78E31F47" w14:textId="77777777" w:rsidTr="00A75267">
        <w:trPr>
          <w:trHeight w:val="283"/>
          <w:jc w:val="center"/>
        </w:trPr>
        <w:tc>
          <w:tcPr>
            <w:tcW w:w="794" w:type="dxa"/>
            <w:vAlign w:val="center"/>
          </w:tcPr>
          <w:p w14:paraId="194EAE4C"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7A8153D3" w14:textId="77777777" w:rsidR="00D16ADC" w:rsidRPr="0049217F" w:rsidRDefault="00D16ADC" w:rsidP="00A75267">
            <w:pPr>
              <w:rPr>
                <w:rFonts w:ascii="Arial Narrow" w:hAnsi="Arial Narrow"/>
                <w:b/>
                <w:sz w:val="24"/>
              </w:rPr>
            </w:pPr>
            <w:r>
              <w:rPr>
                <w:rFonts w:ascii="Arial Narrow" w:hAnsi="Arial Narrow"/>
                <w:b/>
                <w:sz w:val="24"/>
              </w:rPr>
              <w:t>Date de contact GAL</w:t>
            </w:r>
          </w:p>
        </w:tc>
        <w:tc>
          <w:tcPr>
            <w:tcW w:w="10064" w:type="dxa"/>
            <w:vAlign w:val="center"/>
          </w:tcPr>
          <w:p w14:paraId="4E79CB06" w14:textId="77777777" w:rsidR="00D16ADC" w:rsidRDefault="00D16ADC" w:rsidP="00A75267">
            <w:pPr>
              <w:rPr>
                <w:rFonts w:ascii="Arial Narrow" w:hAnsi="Arial Narrow"/>
                <w:sz w:val="24"/>
              </w:rPr>
            </w:pPr>
            <w:r>
              <w:rPr>
                <w:rFonts w:ascii="Arial Narrow" w:hAnsi="Arial Narrow"/>
                <w:sz w:val="24"/>
              </w:rPr>
              <w:t>Strada Poștei, nr. 9, etaj 2, camera 214, Botoșani</w:t>
            </w:r>
          </w:p>
          <w:p w14:paraId="316E8B4F" w14:textId="77777777" w:rsidR="00D16ADC" w:rsidRPr="007433C3" w:rsidRDefault="00D16ADC" w:rsidP="00A75267">
            <w:pPr>
              <w:rPr>
                <w:rFonts w:ascii="Arial Narrow" w:hAnsi="Arial Narrow"/>
                <w:sz w:val="24"/>
              </w:rPr>
            </w:pPr>
            <w:r>
              <w:rPr>
                <w:rFonts w:ascii="Arial Narrow" w:hAnsi="Arial Narrow"/>
                <w:sz w:val="24"/>
              </w:rPr>
              <w:t>galbotosani@gmail.com</w:t>
            </w:r>
          </w:p>
        </w:tc>
      </w:tr>
      <w:tr w:rsidR="00D16ADC" w:rsidRPr="007433C3" w14:paraId="6B73D4D1" w14:textId="77777777" w:rsidTr="00A75267">
        <w:trPr>
          <w:trHeight w:val="283"/>
          <w:jc w:val="center"/>
        </w:trPr>
        <w:tc>
          <w:tcPr>
            <w:tcW w:w="794" w:type="dxa"/>
            <w:vAlign w:val="center"/>
          </w:tcPr>
          <w:p w14:paraId="3C33CEDE"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2A940007" w14:textId="77777777" w:rsidR="00D16ADC" w:rsidRPr="0049217F" w:rsidRDefault="00D16ADC" w:rsidP="00A75267">
            <w:pPr>
              <w:rPr>
                <w:rFonts w:ascii="Arial Narrow" w:hAnsi="Arial Narrow"/>
                <w:b/>
                <w:sz w:val="24"/>
              </w:rPr>
            </w:pPr>
            <w:r>
              <w:rPr>
                <w:rFonts w:ascii="Arial Narrow" w:hAnsi="Arial Narrow"/>
                <w:b/>
                <w:sz w:val="24"/>
              </w:rPr>
              <w:t>Teritoriul vizat de SDL</w:t>
            </w:r>
          </w:p>
        </w:tc>
        <w:tc>
          <w:tcPr>
            <w:tcW w:w="10064" w:type="dxa"/>
            <w:vAlign w:val="center"/>
          </w:tcPr>
          <w:p w14:paraId="0AD1DD2B" w14:textId="77777777" w:rsidR="00D16ADC" w:rsidRDefault="00D16ADC" w:rsidP="00A75267">
            <w:pPr>
              <w:rPr>
                <w:rFonts w:ascii="Arial Narrow" w:hAnsi="Arial Narrow"/>
                <w:sz w:val="24"/>
              </w:rPr>
            </w:pPr>
            <w:r>
              <w:rPr>
                <w:rFonts w:ascii="Arial Narrow" w:hAnsi="Arial Narrow"/>
                <w:sz w:val="24"/>
              </w:rPr>
              <w:t>ZUM Cartierul Tineretului</w:t>
            </w:r>
          </w:p>
          <w:p w14:paraId="301E7F2F" w14:textId="77777777" w:rsidR="00D16ADC" w:rsidRDefault="00D16ADC" w:rsidP="00A75267">
            <w:pPr>
              <w:rPr>
                <w:rFonts w:ascii="Arial Narrow" w:hAnsi="Arial Narrow"/>
                <w:sz w:val="24"/>
              </w:rPr>
            </w:pPr>
            <w:r>
              <w:rPr>
                <w:rFonts w:ascii="Arial Narrow" w:hAnsi="Arial Narrow"/>
                <w:sz w:val="24"/>
              </w:rPr>
              <w:t>ZUM Centrul Vechi</w:t>
            </w:r>
          </w:p>
          <w:p w14:paraId="1D01E945" w14:textId="77777777" w:rsidR="00D16ADC" w:rsidRDefault="00D16ADC" w:rsidP="00A75267">
            <w:pPr>
              <w:rPr>
                <w:rFonts w:ascii="Arial Narrow" w:hAnsi="Arial Narrow"/>
                <w:sz w:val="24"/>
              </w:rPr>
            </w:pPr>
            <w:r>
              <w:rPr>
                <w:rFonts w:ascii="Arial Narrow" w:hAnsi="Arial Narrow"/>
                <w:sz w:val="24"/>
              </w:rPr>
              <w:t xml:space="preserve">ZUF – Nord – Strada Tomis, Str. Zimbrului, Str. Împărat Traian; </w:t>
            </w:r>
          </w:p>
          <w:p w14:paraId="6D5EC292" w14:textId="77777777" w:rsidR="00D16ADC" w:rsidRDefault="00D16ADC" w:rsidP="00A75267">
            <w:pPr>
              <w:rPr>
                <w:rFonts w:ascii="Arial Narrow" w:hAnsi="Arial Narrow"/>
                <w:sz w:val="24"/>
              </w:rPr>
            </w:pPr>
            <w:r>
              <w:rPr>
                <w:rFonts w:ascii="Arial Narrow" w:hAnsi="Arial Narrow"/>
                <w:sz w:val="24"/>
              </w:rPr>
              <w:t>Est – Str. Săvenilor nr. 33-59, Str. Tudor Vladimirescu nr. 12-96, Str. I.C. Brătianu nr. 40-52;</w:t>
            </w:r>
          </w:p>
          <w:p w14:paraId="675B5851" w14:textId="77777777" w:rsidR="00D16ADC" w:rsidRDefault="00D16ADC" w:rsidP="00A75267">
            <w:pPr>
              <w:rPr>
                <w:rFonts w:ascii="Arial Narrow" w:hAnsi="Arial Narrow"/>
                <w:sz w:val="24"/>
              </w:rPr>
            </w:pPr>
            <w:r>
              <w:rPr>
                <w:rFonts w:ascii="Arial Narrow" w:hAnsi="Arial Narrow"/>
                <w:sz w:val="24"/>
              </w:rPr>
              <w:t>Sud – Str. Petru Rareș, Str. Victoriei, Str. 1 Decembrie;</w:t>
            </w:r>
          </w:p>
          <w:p w14:paraId="3658103D" w14:textId="77777777" w:rsidR="00D16ADC" w:rsidRPr="007433C3" w:rsidRDefault="00D16ADC" w:rsidP="00A7526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D16ADC" w:rsidRPr="007433C3" w14:paraId="7B34752A" w14:textId="77777777" w:rsidTr="00A75267">
        <w:trPr>
          <w:trHeight w:val="283"/>
          <w:jc w:val="center"/>
        </w:trPr>
        <w:tc>
          <w:tcPr>
            <w:tcW w:w="794" w:type="dxa"/>
            <w:vAlign w:val="center"/>
          </w:tcPr>
          <w:p w14:paraId="55B83BE7"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17DEEF00" w14:textId="77777777" w:rsidR="00D16ADC" w:rsidRPr="0049217F" w:rsidRDefault="00D16ADC" w:rsidP="00A75267">
            <w:pPr>
              <w:rPr>
                <w:rFonts w:ascii="Arial Narrow" w:hAnsi="Arial Narrow"/>
                <w:b/>
                <w:sz w:val="24"/>
              </w:rPr>
            </w:pPr>
            <w:r>
              <w:rPr>
                <w:rFonts w:ascii="Arial Narrow" w:hAnsi="Arial Narrow"/>
                <w:b/>
                <w:sz w:val="24"/>
              </w:rPr>
              <w:t>Titlul intervenției</w:t>
            </w:r>
          </w:p>
        </w:tc>
        <w:tc>
          <w:tcPr>
            <w:tcW w:w="10064" w:type="dxa"/>
            <w:vAlign w:val="center"/>
          </w:tcPr>
          <w:p w14:paraId="5E83A3EC" w14:textId="77777777" w:rsidR="00D16ADC" w:rsidRPr="007433C3" w:rsidRDefault="00D16ADC" w:rsidP="00A75267">
            <w:pPr>
              <w:rPr>
                <w:rFonts w:ascii="Arial Narrow" w:hAnsi="Arial Narrow"/>
                <w:sz w:val="24"/>
              </w:rPr>
            </w:pPr>
            <w:r w:rsidRPr="00E62ADD">
              <w:rPr>
                <w:rFonts w:ascii="Arial Narrow" w:hAnsi="Arial Narrow"/>
                <w:sz w:val="24"/>
              </w:rPr>
              <w:t>Reabilitare și dotare cantină socială</w:t>
            </w:r>
          </w:p>
        </w:tc>
      </w:tr>
      <w:tr w:rsidR="00D16ADC" w:rsidRPr="007433C3" w14:paraId="565695F6" w14:textId="77777777" w:rsidTr="00A75267">
        <w:trPr>
          <w:trHeight w:val="283"/>
          <w:jc w:val="center"/>
        </w:trPr>
        <w:tc>
          <w:tcPr>
            <w:tcW w:w="794" w:type="dxa"/>
            <w:vAlign w:val="center"/>
          </w:tcPr>
          <w:p w14:paraId="267FC3B2"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0E834BD3" w14:textId="77777777" w:rsidR="00D16ADC" w:rsidRPr="0049217F" w:rsidRDefault="00D16ADC" w:rsidP="00A7526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5E008E0E" w14:textId="77777777" w:rsidR="00D16ADC" w:rsidRPr="007433C3" w:rsidRDefault="00D16ADC" w:rsidP="00A75267">
            <w:pPr>
              <w:rPr>
                <w:rFonts w:ascii="Arial Narrow" w:hAnsi="Arial Narrow"/>
                <w:sz w:val="24"/>
              </w:rPr>
            </w:pPr>
            <w:r>
              <w:rPr>
                <w:rFonts w:ascii="Arial Narrow" w:hAnsi="Arial Narrow"/>
                <w:sz w:val="24"/>
              </w:rPr>
              <w:t>OS 6 – Dezvoltarea unui sistem de servicii sociale integrate, individualizate axat pe nevoile persoanelor marginalizate pentru cel puțin 840 de persoane, pe o perioadă de 3 ani</w:t>
            </w:r>
          </w:p>
        </w:tc>
      </w:tr>
      <w:tr w:rsidR="00D16ADC" w:rsidRPr="007433C3" w14:paraId="3B83D564" w14:textId="77777777" w:rsidTr="00A75267">
        <w:trPr>
          <w:trHeight w:val="283"/>
          <w:jc w:val="center"/>
        </w:trPr>
        <w:tc>
          <w:tcPr>
            <w:tcW w:w="794" w:type="dxa"/>
            <w:vAlign w:val="center"/>
          </w:tcPr>
          <w:p w14:paraId="52C3E744"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408C00EE" w14:textId="77777777" w:rsidR="00D16ADC" w:rsidRPr="0049217F" w:rsidRDefault="00D16ADC" w:rsidP="00A7526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560C9382" w14:textId="77777777" w:rsidR="00D16ADC" w:rsidRPr="007433C3" w:rsidRDefault="00D16ADC" w:rsidP="00D16ADC">
            <w:pPr>
              <w:rPr>
                <w:rFonts w:ascii="Arial Narrow" w:hAnsi="Arial Narrow"/>
                <w:sz w:val="24"/>
              </w:rPr>
            </w:pPr>
            <w:r>
              <w:rPr>
                <w:rFonts w:ascii="Arial Narrow" w:hAnsi="Arial Narrow"/>
                <w:sz w:val="24"/>
              </w:rPr>
              <w:t>Măsura 14 – Creșterea accesului la serviciile medicale</w:t>
            </w:r>
          </w:p>
        </w:tc>
      </w:tr>
      <w:tr w:rsidR="00D16ADC" w:rsidRPr="007433C3" w14:paraId="1A880A4D" w14:textId="77777777" w:rsidTr="00A75267">
        <w:trPr>
          <w:trHeight w:val="283"/>
          <w:jc w:val="center"/>
        </w:trPr>
        <w:tc>
          <w:tcPr>
            <w:tcW w:w="794" w:type="dxa"/>
            <w:vAlign w:val="center"/>
          </w:tcPr>
          <w:p w14:paraId="4B9E3E23"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10C29245" w14:textId="77777777" w:rsidR="00D16ADC" w:rsidRPr="0049217F" w:rsidRDefault="00D16ADC" w:rsidP="00A75267">
            <w:pPr>
              <w:rPr>
                <w:rFonts w:ascii="Arial Narrow" w:hAnsi="Arial Narrow"/>
                <w:b/>
                <w:sz w:val="24"/>
              </w:rPr>
            </w:pPr>
            <w:r>
              <w:rPr>
                <w:rFonts w:ascii="Arial Narrow" w:hAnsi="Arial Narrow"/>
                <w:b/>
                <w:sz w:val="24"/>
              </w:rPr>
              <w:t>Justificarea intervenției</w:t>
            </w:r>
          </w:p>
        </w:tc>
        <w:tc>
          <w:tcPr>
            <w:tcW w:w="10064" w:type="dxa"/>
            <w:vAlign w:val="center"/>
          </w:tcPr>
          <w:p w14:paraId="13721478" w14:textId="77777777" w:rsidR="00D16ADC" w:rsidRPr="007433C3" w:rsidRDefault="00D16ADC" w:rsidP="00A75267">
            <w:pPr>
              <w:rPr>
                <w:rFonts w:ascii="Arial Narrow" w:hAnsi="Arial Narrow"/>
                <w:sz w:val="24"/>
              </w:rPr>
            </w:pPr>
            <w:r>
              <w:rPr>
                <w:rFonts w:ascii="Arial Narrow" w:hAnsi="Arial Narrow"/>
                <w:sz w:val="24"/>
              </w:rPr>
              <w:t>Numărul crescut de persoane care nu au acces la serviciile medicale de bază</w:t>
            </w:r>
          </w:p>
        </w:tc>
      </w:tr>
      <w:tr w:rsidR="00D16ADC" w:rsidRPr="007433C3" w14:paraId="1E25AAA8" w14:textId="77777777" w:rsidTr="00A75267">
        <w:trPr>
          <w:trHeight w:val="283"/>
          <w:jc w:val="center"/>
        </w:trPr>
        <w:tc>
          <w:tcPr>
            <w:tcW w:w="794" w:type="dxa"/>
            <w:vAlign w:val="center"/>
          </w:tcPr>
          <w:p w14:paraId="6FFFE31E"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46B8EA1D" w14:textId="77777777" w:rsidR="00D16ADC" w:rsidRPr="0049217F" w:rsidRDefault="00D16ADC" w:rsidP="00A75267">
            <w:pPr>
              <w:rPr>
                <w:rFonts w:ascii="Arial Narrow" w:hAnsi="Arial Narrow"/>
                <w:b/>
                <w:sz w:val="24"/>
              </w:rPr>
            </w:pPr>
            <w:r>
              <w:rPr>
                <w:rFonts w:ascii="Arial Narrow" w:hAnsi="Arial Narrow"/>
                <w:b/>
                <w:sz w:val="24"/>
              </w:rPr>
              <w:t>Comunitatea marginalizată din teritoriu</w:t>
            </w:r>
          </w:p>
        </w:tc>
        <w:tc>
          <w:tcPr>
            <w:tcW w:w="10064" w:type="dxa"/>
            <w:vAlign w:val="center"/>
          </w:tcPr>
          <w:p w14:paraId="3EFA29E2" w14:textId="77777777" w:rsidR="00D16ADC" w:rsidRPr="007433C3" w:rsidRDefault="00D16ADC" w:rsidP="00A75267">
            <w:pPr>
              <w:rPr>
                <w:rFonts w:ascii="Arial Narrow" w:hAnsi="Arial Narrow"/>
                <w:sz w:val="24"/>
              </w:rPr>
            </w:pPr>
            <w:r>
              <w:rPr>
                <w:rFonts w:ascii="Arial Narrow" w:hAnsi="Arial Narrow"/>
                <w:sz w:val="24"/>
              </w:rPr>
              <w:t>Roma și non-roma</w:t>
            </w:r>
          </w:p>
        </w:tc>
      </w:tr>
      <w:tr w:rsidR="00D16ADC" w:rsidRPr="007433C3" w14:paraId="4AC85AFA" w14:textId="77777777" w:rsidTr="00A75267">
        <w:trPr>
          <w:trHeight w:val="283"/>
          <w:jc w:val="center"/>
        </w:trPr>
        <w:tc>
          <w:tcPr>
            <w:tcW w:w="794" w:type="dxa"/>
            <w:vAlign w:val="center"/>
          </w:tcPr>
          <w:p w14:paraId="2610A38F"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675F6516" w14:textId="77777777" w:rsidR="00D16ADC" w:rsidRPr="0049217F" w:rsidRDefault="00D16ADC" w:rsidP="00A7526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51B5E96A" w14:textId="77777777" w:rsidR="00D16ADC" w:rsidRPr="007433C3" w:rsidRDefault="00D16ADC" w:rsidP="00A75267">
            <w:pPr>
              <w:rPr>
                <w:rFonts w:ascii="Arial Narrow" w:hAnsi="Arial Narrow"/>
                <w:sz w:val="24"/>
              </w:rPr>
            </w:pPr>
            <w:r>
              <w:rPr>
                <w:rFonts w:ascii="Arial Narrow" w:hAnsi="Arial Narrow"/>
                <w:sz w:val="24"/>
              </w:rPr>
              <w:t>840 de persoane aflate în risc de sărăcie și excluziune socială</w:t>
            </w:r>
          </w:p>
        </w:tc>
      </w:tr>
      <w:tr w:rsidR="00D16ADC" w:rsidRPr="007433C3" w14:paraId="494F14FE" w14:textId="77777777" w:rsidTr="00A75267">
        <w:trPr>
          <w:trHeight w:val="283"/>
          <w:jc w:val="center"/>
        </w:trPr>
        <w:tc>
          <w:tcPr>
            <w:tcW w:w="794" w:type="dxa"/>
            <w:vAlign w:val="center"/>
          </w:tcPr>
          <w:p w14:paraId="03571000"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3E0D880C" w14:textId="77777777" w:rsidR="00D16ADC" w:rsidRPr="0049217F" w:rsidRDefault="00D16ADC" w:rsidP="00A75267">
            <w:pPr>
              <w:rPr>
                <w:rFonts w:ascii="Arial Narrow" w:hAnsi="Arial Narrow"/>
                <w:b/>
                <w:sz w:val="24"/>
              </w:rPr>
            </w:pPr>
            <w:r>
              <w:rPr>
                <w:rFonts w:ascii="Arial Narrow" w:hAnsi="Arial Narrow"/>
                <w:b/>
                <w:sz w:val="24"/>
              </w:rPr>
              <w:t>Durata estimată a intervenției</w:t>
            </w:r>
          </w:p>
        </w:tc>
        <w:tc>
          <w:tcPr>
            <w:tcW w:w="10064" w:type="dxa"/>
            <w:vAlign w:val="center"/>
          </w:tcPr>
          <w:p w14:paraId="2829091B" w14:textId="77777777" w:rsidR="00D16ADC" w:rsidRPr="007433C3" w:rsidRDefault="00D16ADC" w:rsidP="00A75267">
            <w:pPr>
              <w:rPr>
                <w:rFonts w:ascii="Arial Narrow" w:hAnsi="Arial Narrow"/>
                <w:sz w:val="24"/>
              </w:rPr>
            </w:pPr>
            <w:r>
              <w:rPr>
                <w:rFonts w:ascii="Arial Narrow" w:hAnsi="Arial Narrow"/>
                <w:sz w:val="24"/>
              </w:rPr>
              <w:t>36 luni</w:t>
            </w:r>
          </w:p>
        </w:tc>
      </w:tr>
      <w:tr w:rsidR="00D16ADC" w:rsidRPr="007433C3" w14:paraId="104BC896" w14:textId="77777777" w:rsidTr="00A75267">
        <w:trPr>
          <w:trHeight w:val="283"/>
          <w:jc w:val="center"/>
        </w:trPr>
        <w:tc>
          <w:tcPr>
            <w:tcW w:w="794" w:type="dxa"/>
            <w:vAlign w:val="center"/>
          </w:tcPr>
          <w:p w14:paraId="79E53959"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69D60CCE" w14:textId="77777777" w:rsidR="00D16ADC" w:rsidRPr="0049217F" w:rsidRDefault="00D16ADC" w:rsidP="00A75267">
            <w:pPr>
              <w:rPr>
                <w:rFonts w:ascii="Arial Narrow" w:hAnsi="Arial Narrow"/>
                <w:b/>
                <w:sz w:val="24"/>
              </w:rPr>
            </w:pPr>
            <w:r>
              <w:rPr>
                <w:rFonts w:ascii="Arial Narrow" w:hAnsi="Arial Narrow"/>
                <w:b/>
                <w:sz w:val="24"/>
              </w:rPr>
              <w:t>Buget estimativ</w:t>
            </w:r>
          </w:p>
        </w:tc>
        <w:tc>
          <w:tcPr>
            <w:tcW w:w="10064" w:type="dxa"/>
            <w:vAlign w:val="center"/>
          </w:tcPr>
          <w:p w14:paraId="53B6363E" w14:textId="77777777" w:rsidR="00D16ADC" w:rsidRPr="007433C3" w:rsidRDefault="00D16ADC" w:rsidP="00A75267">
            <w:pPr>
              <w:rPr>
                <w:rFonts w:ascii="Arial Narrow" w:hAnsi="Arial Narrow"/>
                <w:sz w:val="24"/>
              </w:rPr>
            </w:pPr>
            <w:r>
              <w:rPr>
                <w:rFonts w:ascii="Arial Narrow" w:hAnsi="Arial Narrow"/>
                <w:sz w:val="24"/>
              </w:rPr>
              <w:t>72258.06 Euro</w:t>
            </w:r>
          </w:p>
        </w:tc>
      </w:tr>
      <w:tr w:rsidR="00D16ADC" w:rsidRPr="007433C3" w14:paraId="41A73B40" w14:textId="77777777" w:rsidTr="00A75267">
        <w:trPr>
          <w:trHeight w:val="283"/>
          <w:jc w:val="center"/>
        </w:trPr>
        <w:tc>
          <w:tcPr>
            <w:tcW w:w="794" w:type="dxa"/>
            <w:vAlign w:val="center"/>
          </w:tcPr>
          <w:p w14:paraId="465AD0B9"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250625D2" w14:textId="77777777" w:rsidR="00D16ADC" w:rsidRPr="0049217F" w:rsidRDefault="00D16ADC" w:rsidP="00A75267">
            <w:pPr>
              <w:rPr>
                <w:rFonts w:ascii="Arial Narrow" w:hAnsi="Arial Narrow"/>
                <w:b/>
                <w:sz w:val="24"/>
              </w:rPr>
            </w:pPr>
            <w:r>
              <w:rPr>
                <w:rFonts w:ascii="Arial Narrow" w:hAnsi="Arial Narrow"/>
                <w:b/>
                <w:sz w:val="24"/>
              </w:rPr>
              <w:t>Surse de finanțare</w:t>
            </w:r>
          </w:p>
        </w:tc>
        <w:tc>
          <w:tcPr>
            <w:tcW w:w="10064" w:type="dxa"/>
            <w:vAlign w:val="center"/>
          </w:tcPr>
          <w:p w14:paraId="77E5B03E" w14:textId="77777777" w:rsidR="00D16ADC" w:rsidRPr="007433C3" w:rsidRDefault="00D16ADC" w:rsidP="00A75267">
            <w:pPr>
              <w:rPr>
                <w:rFonts w:ascii="Arial Narrow" w:hAnsi="Arial Narrow"/>
                <w:sz w:val="24"/>
              </w:rPr>
            </w:pPr>
            <w:r>
              <w:rPr>
                <w:rFonts w:ascii="Arial Narrow" w:hAnsi="Arial Narrow"/>
                <w:sz w:val="24"/>
              </w:rPr>
              <w:t>POCU</w:t>
            </w:r>
          </w:p>
        </w:tc>
      </w:tr>
      <w:tr w:rsidR="00D16ADC" w:rsidRPr="007433C3" w14:paraId="5BBA9A89" w14:textId="77777777" w:rsidTr="00A75267">
        <w:trPr>
          <w:trHeight w:val="283"/>
          <w:jc w:val="center"/>
        </w:trPr>
        <w:tc>
          <w:tcPr>
            <w:tcW w:w="794" w:type="dxa"/>
            <w:vAlign w:val="center"/>
          </w:tcPr>
          <w:p w14:paraId="4798E27D" w14:textId="77777777" w:rsidR="00D16ADC" w:rsidRPr="0049217F" w:rsidRDefault="00D16ADC" w:rsidP="00D16ADC">
            <w:pPr>
              <w:pStyle w:val="ListParagraph"/>
              <w:numPr>
                <w:ilvl w:val="0"/>
                <w:numId w:val="25"/>
              </w:numPr>
              <w:rPr>
                <w:rFonts w:ascii="Arial Narrow" w:hAnsi="Arial Narrow"/>
                <w:b/>
              </w:rPr>
            </w:pPr>
          </w:p>
        </w:tc>
        <w:tc>
          <w:tcPr>
            <w:tcW w:w="4512" w:type="dxa"/>
            <w:vAlign w:val="center"/>
          </w:tcPr>
          <w:p w14:paraId="4F359FE3" w14:textId="77777777" w:rsidR="00D16ADC" w:rsidRPr="0049217F" w:rsidRDefault="00D16ADC" w:rsidP="00A7526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5743B66F" w14:textId="77777777" w:rsidR="00D16ADC" w:rsidRPr="007433C3" w:rsidRDefault="00D16ADC" w:rsidP="00A75267">
            <w:pPr>
              <w:rPr>
                <w:rFonts w:ascii="Arial Narrow" w:hAnsi="Arial Narrow"/>
                <w:sz w:val="24"/>
              </w:rPr>
            </w:pPr>
            <w:r>
              <w:rPr>
                <w:rFonts w:ascii="Arial Narrow" w:hAnsi="Arial Narrow"/>
                <w:sz w:val="24"/>
              </w:rPr>
              <w:t>Sustenabilitatea va intra în responsabilitatea parteneriatului extins al GAL-ului</w:t>
            </w:r>
          </w:p>
        </w:tc>
      </w:tr>
    </w:tbl>
    <w:p w14:paraId="20C76E49" w14:textId="77777777" w:rsidR="00D16ADC" w:rsidRDefault="00D16ADC" w:rsidP="000656AD">
      <w:pPr>
        <w:spacing w:after="0"/>
        <w:jc w:val="center"/>
        <w:rPr>
          <w:rFonts w:ascii="Arial Narrow" w:hAnsi="Arial Narrow"/>
        </w:rPr>
      </w:pPr>
    </w:p>
    <w:p w14:paraId="1DDEAB4E" w14:textId="77777777" w:rsidR="004A6D9A" w:rsidRDefault="004A6D9A" w:rsidP="000656AD">
      <w:pPr>
        <w:spacing w:after="0"/>
        <w:jc w:val="center"/>
        <w:rPr>
          <w:rFonts w:ascii="Arial Narrow" w:hAnsi="Arial Narrow"/>
        </w:rPr>
      </w:pPr>
    </w:p>
    <w:p w14:paraId="025E9F70" w14:textId="77777777" w:rsidR="004A6D9A" w:rsidRDefault="004A6D9A"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4A6D9A" w:rsidRPr="00E42E59" w14:paraId="2EDED46C" w14:textId="77777777" w:rsidTr="00A75267">
        <w:trPr>
          <w:trHeight w:val="472"/>
          <w:jc w:val="center"/>
        </w:trPr>
        <w:tc>
          <w:tcPr>
            <w:tcW w:w="15370" w:type="dxa"/>
            <w:gridSpan w:val="3"/>
            <w:vAlign w:val="center"/>
          </w:tcPr>
          <w:p w14:paraId="031745D6" w14:textId="0A3AD4A6" w:rsidR="004A6D9A" w:rsidRPr="00E42E59" w:rsidRDefault="004A6D9A" w:rsidP="004A6D9A">
            <w:pPr>
              <w:jc w:val="center"/>
              <w:rPr>
                <w:rFonts w:ascii="Arial Narrow" w:hAnsi="Arial Narrow"/>
                <w:b/>
                <w:sz w:val="24"/>
              </w:rPr>
            </w:pPr>
            <w:r>
              <w:rPr>
                <w:rFonts w:ascii="Arial Narrow" w:hAnsi="Arial Narrow"/>
                <w:b/>
                <w:sz w:val="24"/>
              </w:rPr>
              <w:lastRenderedPageBreak/>
              <w:t xml:space="preserve">Fișa intervenției #26 – </w:t>
            </w:r>
            <w:r w:rsidR="00A75267">
              <w:rPr>
                <w:rFonts w:ascii="Arial Narrow" w:hAnsi="Arial Narrow"/>
                <w:b/>
                <w:sz w:val="24"/>
              </w:rPr>
              <w:t xml:space="preserve">Amenajări ale spațiului urban degradat al comunității </w:t>
            </w:r>
            <w:r w:rsidR="00317664">
              <w:rPr>
                <w:rFonts w:ascii="Arial Narrow" w:hAnsi="Arial Narrow"/>
                <w:b/>
                <w:sz w:val="24"/>
              </w:rPr>
              <w:t>defavorizate – modernizare clădire pentru a găzdui activități social-comunitare, respectiv magazin social</w:t>
            </w:r>
          </w:p>
        </w:tc>
      </w:tr>
      <w:tr w:rsidR="004A6D9A" w:rsidRPr="007433C3" w14:paraId="35BE72CB" w14:textId="77777777" w:rsidTr="00A75267">
        <w:trPr>
          <w:trHeight w:val="472"/>
          <w:jc w:val="center"/>
        </w:trPr>
        <w:tc>
          <w:tcPr>
            <w:tcW w:w="794" w:type="dxa"/>
            <w:vAlign w:val="center"/>
          </w:tcPr>
          <w:p w14:paraId="35880E1E"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3F9273C2" w14:textId="77777777" w:rsidR="004A6D9A" w:rsidRDefault="004A6D9A" w:rsidP="00A75267">
            <w:pPr>
              <w:rPr>
                <w:rFonts w:ascii="Arial Narrow" w:hAnsi="Arial Narrow"/>
                <w:b/>
                <w:sz w:val="24"/>
              </w:rPr>
            </w:pPr>
            <w:r>
              <w:rPr>
                <w:rFonts w:ascii="Arial Narrow" w:hAnsi="Arial Narrow"/>
                <w:b/>
                <w:sz w:val="24"/>
              </w:rPr>
              <w:t>Regiune de dezvoltare</w:t>
            </w:r>
          </w:p>
          <w:p w14:paraId="706FB1AA" w14:textId="77777777" w:rsidR="004A6D9A" w:rsidRDefault="004A6D9A" w:rsidP="00A75267">
            <w:pPr>
              <w:rPr>
                <w:rFonts w:ascii="Arial Narrow" w:hAnsi="Arial Narrow"/>
                <w:b/>
                <w:sz w:val="24"/>
              </w:rPr>
            </w:pPr>
            <w:r>
              <w:rPr>
                <w:rFonts w:ascii="Arial Narrow" w:hAnsi="Arial Narrow"/>
                <w:b/>
                <w:sz w:val="24"/>
              </w:rPr>
              <w:t>Județ</w:t>
            </w:r>
          </w:p>
          <w:p w14:paraId="07FFBEF2" w14:textId="77777777" w:rsidR="004A6D9A" w:rsidRDefault="004A6D9A" w:rsidP="00A75267">
            <w:pPr>
              <w:rPr>
                <w:rFonts w:ascii="Arial Narrow" w:hAnsi="Arial Narrow"/>
                <w:b/>
                <w:sz w:val="24"/>
              </w:rPr>
            </w:pPr>
            <w:r>
              <w:rPr>
                <w:rFonts w:ascii="Arial Narrow" w:hAnsi="Arial Narrow"/>
                <w:b/>
                <w:sz w:val="24"/>
              </w:rPr>
              <w:t>Oraș/municipiu</w:t>
            </w:r>
          </w:p>
        </w:tc>
        <w:tc>
          <w:tcPr>
            <w:tcW w:w="10064" w:type="dxa"/>
            <w:vAlign w:val="center"/>
          </w:tcPr>
          <w:p w14:paraId="794D0AE0" w14:textId="77777777" w:rsidR="004A6D9A" w:rsidRDefault="004A6D9A" w:rsidP="00A75267">
            <w:pPr>
              <w:rPr>
                <w:rFonts w:ascii="Arial Narrow" w:hAnsi="Arial Narrow"/>
                <w:sz w:val="24"/>
              </w:rPr>
            </w:pPr>
            <w:r>
              <w:rPr>
                <w:rFonts w:ascii="Arial Narrow" w:hAnsi="Arial Narrow"/>
                <w:sz w:val="24"/>
              </w:rPr>
              <w:t>Nord-Est</w:t>
            </w:r>
          </w:p>
          <w:p w14:paraId="1BA71FB9" w14:textId="77777777" w:rsidR="004A6D9A" w:rsidRDefault="004A6D9A" w:rsidP="00A75267">
            <w:pPr>
              <w:rPr>
                <w:rFonts w:ascii="Arial Narrow" w:hAnsi="Arial Narrow"/>
                <w:sz w:val="24"/>
              </w:rPr>
            </w:pPr>
            <w:r>
              <w:rPr>
                <w:rFonts w:ascii="Arial Narrow" w:hAnsi="Arial Narrow"/>
                <w:sz w:val="24"/>
              </w:rPr>
              <w:t>Botoșani</w:t>
            </w:r>
          </w:p>
          <w:p w14:paraId="7578C8DB" w14:textId="77777777" w:rsidR="004A6D9A" w:rsidRPr="007433C3" w:rsidRDefault="004A6D9A" w:rsidP="00A75267">
            <w:pPr>
              <w:rPr>
                <w:rFonts w:ascii="Arial Narrow" w:hAnsi="Arial Narrow"/>
                <w:sz w:val="24"/>
              </w:rPr>
            </w:pPr>
            <w:r>
              <w:rPr>
                <w:rFonts w:ascii="Arial Narrow" w:hAnsi="Arial Narrow"/>
                <w:sz w:val="24"/>
              </w:rPr>
              <w:t>Botoșani</w:t>
            </w:r>
          </w:p>
        </w:tc>
      </w:tr>
      <w:tr w:rsidR="004A6D9A" w:rsidRPr="007433C3" w14:paraId="23DD8EFD" w14:textId="77777777" w:rsidTr="00A75267">
        <w:trPr>
          <w:trHeight w:val="283"/>
          <w:jc w:val="center"/>
        </w:trPr>
        <w:tc>
          <w:tcPr>
            <w:tcW w:w="794" w:type="dxa"/>
            <w:vAlign w:val="center"/>
          </w:tcPr>
          <w:p w14:paraId="6646ABB0"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403565E4" w14:textId="77777777" w:rsidR="004A6D9A" w:rsidRPr="0049217F" w:rsidRDefault="004A6D9A" w:rsidP="00A75267">
            <w:pPr>
              <w:rPr>
                <w:rFonts w:ascii="Arial Narrow" w:hAnsi="Arial Narrow"/>
                <w:b/>
                <w:sz w:val="24"/>
              </w:rPr>
            </w:pPr>
            <w:r>
              <w:rPr>
                <w:rFonts w:ascii="Arial Narrow" w:hAnsi="Arial Narrow"/>
                <w:b/>
                <w:sz w:val="24"/>
              </w:rPr>
              <w:t>Nume GAL</w:t>
            </w:r>
          </w:p>
        </w:tc>
        <w:tc>
          <w:tcPr>
            <w:tcW w:w="10064" w:type="dxa"/>
            <w:vAlign w:val="center"/>
          </w:tcPr>
          <w:p w14:paraId="5B92A555" w14:textId="77777777" w:rsidR="004A6D9A" w:rsidRPr="007433C3" w:rsidRDefault="004A6D9A" w:rsidP="00A75267">
            <w:pPr>
              <w:rPr>
                <w:rFonts w:ascii="Arial Narrow" w:hAnsi="Arial Narrow"/>
                <w:sz w:val="24"/>
              </w:rPr>
            </w:pPr>
            <w:r>
              <w:rPr>
                <w:rFonts w:ascii="Arial Narrow" w:hAnsi="Arial Narrow"/>
                <w:sz w:val="24"/>
              </w:rPr>
              <w:t>GAL „Botoșani pentru viitor”</w:t>
            </w:r>
          </w:p>
        </w:tc>
      </w:tr>
      <w:tr w:rsidR="004A6D9A" w:rsidRPr="007433C3" w14:paraId="26ED1446" w14:textId="77777777" w:rsidTr="00A75267">
        <w:trPr>
          <w:trHeight w:val="283"/>
          <w:jc w:val="center"/>
        </w:trPr>
        <w:tc>
          <w:tcPr>
            <w:tcW w:w="794" w:type="dxa"/>
            <w:vAlign w:val="center"/>
          </w:tcPr>
          <w:p w14:paraId="05C342FA"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2EED13BD" w14:textId="77777777" w:rsidR="004A6D9A" w:rsidRPr="0049217F" w:rsidRDefault="004A6D9A" w:rsidP="00A75267">
            <w:pPr>
              <w:rPr>
                <w:rFonts w:ascii="Arial Narrow" w:hAnsi="Arial Narrow"/>
                <w:b/>
                <w:sz w:val="24"/>
              </w:rPr>
            </w:pPr>
            <w:r>
              <w:rPr>
                <w:rFonts w:ascii="Arial Narrow" w:hAnsi="Arial Narrow"/>
                <w:b/>
                <w:sz w:val="24"/>
              </w:rPr>
              <w:t>Date de contact GAL</w:t>
            </w:r>
          </w:p>
        </w:tc>
        <w:tc>
          <w:tcPr>
            <w:tcW w:w="10064" w:type="dxa"/>
            <w:vAlign w:val="center"/>
          </w:tcPr>
          <w:p w14:paraId="581B05DC" w14:textId="77777777" w:rsidR="004A6D9A" w:rsidRDefault="004A6D9A" w:rsidP="00A75267">
            <w:pPr>
              <w:rPr>
                <w:rFonts w:ascii="Arial Narrow" w:hAnsi="Arial Narrow"/>
                <w:sz w:val="24"/>
              </w:rPr>
            </w:pPr>
            <w:r>
              <w:rPr>
                <w:rFonts w:ascii="Arial Narrow" w:hAnsi="Arial Narrow"/>
                <w:sz w:val="24"/>
              </w:rPr>
              <w:t>Strada Poștei, nr. 9, etaj 2, camera 214, Botoșani</w:t>
            </w:r>
          </w:p>
          <w:p w14:paraId="1FBCBEB6" w14:textId="77777777" w:rsidR="004A6D9A" w:rsidRPr="007433C3" w:rsidRDefault="004A6D9A" w:rsidP="00A75267">
            <w:pPr>
              <w:rPr>
                <w:rFonts w:ascii="Arial Narrow" w:hAnsi="Arial Narrow"/>
                <w:sz w:val="24"/>
              </w:rPr>
            </w:pPr>
            <w:r>
              <w:rPr>
                <w:rFonts w:ascii="Arial Narrow" w:hAnsi="Arial Narrow"/>
                <w:sz w:val="24"/>
              </w:rPr>
              <w:t>galbotosani@gmail.com</w:t>
            </w:r>
          </w:p>
        </w:tc>
      </w:tr>
      <w:tr w:rsidR="004A6D9A" w:rsidRPr="007433C3" w14:paraId="5994D82B" w14:textId="77777777" w:rsidTr="00A75267">
        <w:trPr>
          <w:trHeight w:val="283"/>
          <w:jc w:val="center"/>
        </w:trPr>
        <w:tc>
          <w:tcPr>
            <w:tcW w:w="794" w:type="dxa"/>
            <w:vAlign w:val="center"/>
          </w:tcPr>
          <w:p w14:paraId="702F9832"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6CEE9D0A" w14:textId="77777777" w:rsidR="004A6D9A" w:rsidRPr="0049217F" w:rsidRDefault="004A6D9A" w:rsidP="00A75267">
            <w:pPr>
              <w:rPr>
                <w:rFonts w:ascii="Arial Narrow" w:hAnsi="Arial Narrow"/>
                <w:b/>
                <w:sz w:val="24"/>
              </w:rPr>
            </w:pPr>
            <w:r>
              <w:rPr>
                <w:rFonts w:ascii="Arial Narrow" w:hAnsi="Arial Narrow"/>
                <w:b/>
                <w:sz w:val="24"/>
              </w:rPr>
              <w:t>Teritoriul vizat de SDL</w:t>
            </w:r>
          </w:p>
        </w:tc>
        <w:tc>
          <w:tcPr>
            <w:tcW w:w="10064" w:type="dxa"/>
            <w:vAlign w:val="center"/>
          </w:tcPr>
          <w:p w14:paraId="190B719C" w14:textId="77777777" w:rsidR="004A6D9A" w:rsidRDefault="004A6D9A" w:rsidP="00A75267">
            <w:pPr>
              <w:rPr>
                <w:rFonts w:ascii="Arial Narrow" w:hAnsi="Arial Narrow"/>
                <w:sz w:val="24"/>
              </w:rPr>
            </w:pPr>
            <w:r>
              <w:rPr>
                <w:rFonts w:ascii="Arial Narrow" w:hAnsi="Arial Narrow"/>
                <w:sz w:val="24"/>
              </w:rPr>
              <w:t>ZUM Cartierul Tineretului</w:t>
            </w:r>
          </w:p>
          <w:p w14:paraId="67123394" w14:textId="77777777" w:rsidR="004A6D9A" w:rsidRDefault="004A6D9A" w:rsidP="00A75267">
            <w:pPr>
              <w:rPr>
                <w:rFonts w:ascii="Arial Narrow" w:hAnsi="Arial Narrow"/>
                <w:sz w:val="24"/>
              </w:rPr>
            </w:pPr>
            <w:r>
              <w:rPr>
                <w:rFonts w:ascii="Arial Narrow" w:hAnsi="Arial Narrow"/>
                <w:sz w:val="24"/>
              </w:rPr>
              <w:t>ZUM Centrul Vechi</w:t>
            </w:r>
          </w:p>
          <w:p w14:paraId="4051A0AA" w14:textId="77777777" w:rsidR="004A6D9A" w:rsidRDefault="004A6D9A" w:rsidP="00A75267">
            <w:pPr>
              <w:rPr>
                <w:rFonts w:ascii="Arial Narrow" w:hAnsi="Arial Narrow"/>
                <w:sz w:val="24"/>
              </w:rPr>
            </w:pPr>
            <w:r>
              <w:rPr>
                <w:rFonts w:ascii="Arial Narrow" w:hAnsi="Arial Narrow"/>
                <w:sz w:val="24"/>
              </w:rPr>
              <w:t xml:space="preserve">ZUF – Nord – Strada Tomis, Str. Zimbrului, Str. Împărat Traian; </w:t>
            </w:r>
          </w:p>
          <w:p w14:paraId="168D62D1" w14:textId="77777777" w:rsidR="004A6D9A" w:rsidRDefault="004A6D9A" w:rsidP="00A75267">
            <w:pPr>
              <w:rPr>
                <w:rFonts w:ascii="Arial Narrow" w:hAnsi="Arial Narrow"/>
                <w:sz w:val="24"/>
              </w:rPr>
            </w:pPr>
            <w:r>
              <w:rPr>
                <w:rFonts w:ascii="Arial Narrow" w:hAnsi="Arial Narrow"/>
                <w:sz w:val="24"/>
              </w:rPr>
              <w:t>Est – Str. Săvenilor nr. 33-59, Str. Tudor Vladimirescu nr. 12-96, Str. I.C. Brătianu nr. 40-52;</w:t>
            </w:r>
          </w:p>
          <w:p w14:paraId="4914A339" w14:textId="77777777" w:rsidR="004A6D9A" w:rsidRDefault="004A6D9A" w:rsidP="00A75267">
            <w:pPr>
              <w:rPr>
                <w:rFonts w:ascii="Arial Narrow" w:hAnsi="Arial Narrow"/>
                <w:sz w:val="24"/>
              </w:rPr>
            </w:pPr>
            <w:r>
              <w:rPr>
                <w:rFonts w:ascii="Arial Narrow" w:hAnsi="Arial Narrow"/>
                <w:sz w:val="24"/>
              </w:rPr>
              <w:t>Sud – Str. Petru Rareș, Str. Victoriei, Str. 1 Decembrie;</w:t>
            </w:r>
          </w:p>
          <w:p w14:paraId="37C69D7F" w14:textId="77777777" w:rsidR="004A6D9A" w:rsidRPr="007433C3" w:rsidRDefault="004A6D9A" w:rsidP="00A7526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4A6D9A" w:rsidRPr="007433C3" w14:paraId="79FF912E" w14:textId="77777777" w:rsidTr="00A75267">
        <w:trPr>
          <w:trHeight w:val="283"/>
          <w:jc w:val="center"/>
        </w:trPr>
        <w:tc>
          <w:tcPr>
            <w:tcW w:w="794" w:type="dxa"/>
            <w:vAlign w:val="center"/>
          </w:tcPr>
          <w:p w14:paraId="3E35CAF4"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30B7CA9C" w14:textId="77777777" w:rsidR="004A6D9A" w:rsidRPr="0049217F" w:rsidRDefault="004A6D9A" w:rsidP="00A75267">
            <w:pPr>
              <w:rPr>
                <w:rFonts w:ascii="Arial Narrow" w:hAnsi="Arial Narrow"/>
                <w:b/>
                <w:sz w:val="24"/>
              </w:rPr>
            </w:pPr>
            <w:r>
              <w:rPr>
                <w:rFonts w:ascii="Arial Narrow" w:hAnsi="Arial Narrow"/>
                <w:b/>
                <w:sz w:val="24"/>
              </w:rPr>
              <w:t>Titlul intervenției</w:t>
            </w:r>
          </w:p>
        </w:tc>
        <w:tc>
          <w:tcPr>
            <w:tcW w:w="10064" w:type="dxa"/>
            <w:vAlign w:val="center"/>
          </w:tcPr>
          <w:p w14:paraId="15E47F97" w14:textId="61C6CBA3" w:rsidR="004A6D9A" w:rsidRPr="007433C3" w:rsidRDefault="00792951" w:rsidP="00A75267">
            <w:pPr>
              <w:rPr>
                <w:rFonts w:ascii="Arial Narrow" w:hAnsi="Arial Narrow"/>
                <w:sz w:val="24"/>
              </w:rPr>
            </w:pPr>
            <w:r w:rsidRPr="00792951">
              <w:rPr>
                <w:rFonts w:ascii="Arial Narrow" w:hAnsi="Arial Narrow"/>
                <w:sz w:val="24"/>
              </w:rPr>
              <w:t>Amenajări ale spațiului urban degradat al comunității defavorizate – modernizare clădire pentru a găzdui activități social-comunitare, respectiv magazin social</w:t>
            </w:r>
          </w:p>
        </w:tc>
      </w:tr>
      <w:tr w:rsidR="004A6D9A" w:rsidRPr="007433C3" w14:paraId="6D109649" w14:textId="77777777" w:rsidTr="00A75267">
        <w:trPr>
          <w:trHeight w:val="283"/>
          <w:jc w:val="center"/>
        </w:trPr>
        <w:tc>
          <w:tcPr>
            <w:tcW w:w="794" w:type="dxa"/>
            <w:vAlign w:val="center"/>
          </w:tcPr>
          <w:p w14:paraId="5C717CEF"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08D2B3F8" w14:textId="77777777" w:rsidR="004A6D9A" w:rsidRPr="0049217F" w:rsidRDefault="004A6D9A" w:rsidP="00A7526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164EEE17" w14:textId="77777777" w:rsidR="004A6D9A" w:rsidRPr="007433C3" w:rsidRDefault="00451C61" w:rsidP="00451C61">
            <w:pPr>
              <w:rPr>
                <w:rFonts w:ascii="Arial Narrow" w:hAnsi="Arial Narrow"/>
                <w:sz w:val="24"/>
              </w:rPr>
            </w:pPr>
            <w:r>
              <w:rPr>
                <w:rFonts w:ascii="Arial Narrow" w:hAnsi="Arial Narrow"/>
                <w:sz w:val="24"/>
              </w:rPr>
              <w:t>OS 7</w:t>
            </w:r>
            <w:r w:rsidR="004A6D9A">
              <w:rPr>
                <w:rFonts w:ascii="Arial Narrow" w:hAnsi="Arial Narrow"/>
                <w:sz w:val="24"/>
              </w:rPr>
              <w:t xml:space="preserve"> – </w:t>
            </w:r>
            <w:r>
              <w:rPr>
                <w:rFonts w:ascii="Arial Narrow" w:hAnsi="Arial Narrow"/>
                <w:sz w:val="24"/>
              </w:rPr>
              <w:t>Îmbunătățirea imaginii zonei și creșterea gradului de coeziune socială pentru peste 500 de locuitori din teritoriul SDL pe o perioada de 3 ani</w:t>
            </w:r>
          </w:p>
        </w:tc>
      </w:tr>
      <w:tr w:rsidR="004A6D9A" w:rsidRPr="007433C3" w14:paraId="4C37F949" w14:textId="77777777" w:rsidTr="00A75267">
        <w:trPr>
          <w:trHeight w:val="283"/>
          <w:jc w:val="center"/>
        </w:trPr>
        <w:tc>
          <w:tcPr>
            <w:tcW w:w="794" w:type="dxa"/>
            <w:vAlign w:val="center"/>
          </w:tcPr>
          <w:p w14:paraId="3062559F"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477B8C34" w14:textId="77777777" w:rsidR="004A6D9A" w:rsidRPr="0049217F" w:rsidRDefault="004A6D9A" w:rsidP="00A7526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69BE7FC1" w14:textId="77777777" w:rsidR="004A6D9A" w:rsidRPr="007433C3" w:rsidRDefault="00451C61" w:rsidP="00451C61">
            <w:pPr>
              <w:rPr>
                <w:rFonts w:ascii="Arial Narrow" w:hAnsi="Arial Narrow"/>
                <w:sz w:val="24"/>
              </w:rPr>
            </w:pPr>
            <w:r>
              <w:rPr>
                <w:rFonts w:ascii="Arial Narrow" w:hAnsi="Arial Narrow"/>
                <w:sz w:val="24"/>
              </w:rPr>
              <w:t>Măsura 15</w:t>
            </w:r>
            <w:r w:rsidR="004A6D9A">
              <w:rPr>
                <w:rFonts w:ascii="Arial Narrow" w:hAnsi="Arial Narrow"/>
                <w:sz w:val="24"/>
              </w:rPr>
              <w:t xml:space="preserve"> – </w:t>
            </w:r>
            <w:r>
              <w:rPr>
                <w:rFonts w:ascii="Arial Narrow" w:hAnsi="Arial Narrow"/>
                <w:sz w:val="24"/>
              </w:rPr>
              <w:t>Înființarea unui magazin social</w:t>
            </w:r>
          </w:p>
        </w:tc>
      </w:tr>
      <w:tr w:rsidR="004A6D9A" w:rsidRPr="007433C3" w14:paraId="6D24883D" w14:textId="77777777" w:rsidTr="00A75267">
        <w:trPr>
          <w:trHeight w:val="283"/>
          <w:jc w:val="center"/>
        </w:trPr>
        <w:tc>
          <w:tcPr>
            <w:tcW w:w="794" w:type="dxa"/>
            <w:vAlign w:val="center"/>
          </w:tcPr>
          <w:p w14:paraId="1A634E1F"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6EB8C49D" w14:textId="77777777" w:rsidR="004A6D9A" w:rsidRPr="0049217F" w:rsidRDefault="004A6D9A" w:rsidP="00A75267">
            <w:pPr>
              <w:rPr>
                <w:rFonts w:ascii="Arial Narrow" w:hAnsi="Arial Narrow"/>
                <w:b/>
                <w:sz w:val="24"/>
              </w:rPr>
            </w:pPr>
            <w:r>
              <w:rPr>
                <w:rFonts w:ascii="Arial Narrow" w:hAnsi="Arial Narrow"/>
                <w:b/>
                <w:sz w:val="24"/>
              </w:rPr>
              <w:t>Justificarea intervenției</w:t>
            </w:r>
          </w:p>
        </w:tc>
        <w:tc>
          <w:tcPr>
            <w:tcW w:w="10064" w:type="dxa"/>
            <w:vAlign w:val="center"/>
          </w:tcPr>
          <w:p w14:paraId="64E3A050" w14:textId="77777777" w:rsidR="00451C61" w:rsidRDefault="00067267" w:rsidP="00451C61">
            <w:pPr>
              <w:rPr>
                <w:rFonts w:ascii="Arial Narrow" w:hAnsi="Arial Narrow"/>
                <w:sz w:val="24"/>
              </w:rPr>
            </w:pPr>
            <w:r>
              <w:rPr>
                <w:rFonts w:ascii="Arial Narrow" w:hAnsi="Arial Narrow"/>
                <w:sz w:val="24"/>
              </w:rPr>
              <w:t>În orice comunitate există persoane care doresc să doneze lucruri. Acest magazin este gândit ca un spațiu în care locuitorii din Botoșani să își aducă lucrurile de care nu mai au nevoie și pe care doresc să le doneze, lucruri care pot fi vândute persoanelor nevoiașe în schimbul unor ore de muncă în folosul comunității. Inițiativa este justificată de numărul mare de persoane de pe teritoriul SDL fără posibilități materiale care pot oferi ore de muncă în folosul comunității în schimbul unor produse de strictă necesitate.</w:t>
            </w:r>
          </w:p>
          <w:p w14:paraId="762B107D" w14:textId="2492BF6C" w:rsidR="00067267" w:rsidRPr="007433C3" w:rsidRDefault="00067267" w:rsidP="00451C61">
            <w:pPr>
              <w:rPr>
                <w:rFonts w:ascii="Arial Narrow" w:hAnsi="Arial Narrow"/>
                <w:sz w:val="24"/>
              </w:rPr>
            </w:pPr>
            <w:r>
              <w:rPr>
                <w:rFonts w:ascii="Arial Narrow" w:hAnsi="Arial Narrow"/>
                <w:sz w:val="24"/>
              </w:rPr>
              <w:t>Creșterea coeziunii sociale.</w:t>
            </w:r>
          </w:p>
        </w:tc>
      </w:tr>
      <w:tr w:rsidR="004A6D9A" w:rsidRPr="007433C3" w14:paraId="340FA391" w14:textId="77777777" w:rsidTr="00A75267">
        <w:trPr>
          <w:trHeight w:val="283"/>
          <w:jc w:val="center"/>
        </w:trPr>
        <w:tc>
          <w:tcPr>
            <w:tcW w:w="794" w:type="dxa"/>
            <w:vAlign w:val="center"/>
          </w:tcPr>
          <w:p w14:paraId="2D8B7DAE"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5B6136E1" w14:textId="77777777" w:rsidR="004A6D9A" w:rsidRPr="0049217F" w:rsidRDefault="004A6D9A" w:rsidP="00A75267">
            <w:pPr>
              <w:rPr>
                <w:rFonts w:ascii="Arial Narrow" w:hAnsi="Arial Narrow"/>
                <w:b/>
                <w:sz w:val="24"/>
              </w:rPr>
            </w:pPr>
            <w:r>
              <w:rPr>
                <w:rFonts w:ascii="Arial Narrow" w:hAnsi="Arial Narrow"/>
                <w:b/>
                <w:sz w:val="24"/>
              </w:rPr>
              <w:t>Comunitatea marginalizată din teritoriu</w:t>
            </w:r>
          </w:p>
        </w:tc>
        <w:tc>
          <w:tcPr>
            <w:tcW w:w="10064" w:type="dxa"/>
            <w:vAlign w:val="center"/>
          </w:tcPr>
          <w:p w14:paraId="3B833832" w14:textId="77777777" w:rsidR="004A6D9A" w:rsidRPr="007433C3" w:rsidRDefault="004A6D9A" w:rsidP="00A75267">
            <w:pPr>
              <w:rPr>
                <w:rFonts w:ascii="Arial Narrow" w:hAnsi="Arial Narrow"/>
                <w:sz w:val="24"/>
              </w:rPr>
            </w:pPr>
            <w:r>
              <w:rPr>
                <w:rFonts w:ascii="Arial Narrow" w:hAnsi="Arial Narrow"/>
                <w:sz w:val="24"/>
              </w:rPr>
              <w:t>Roma și non-roma</w:t>
            </w:r>
          </w:p>
        </w:tc>
      </w:tr>
      <w:tr w:rsidR="004A6D9A" w:rsidRPr="007433C3" w14:paraId="3D47BF43" w14:textId="77777777" w:rsidTr="00A75267">
        <w:trPr>
          <w:trHeight w:val="283"/>
          <w:jc w:val="center"/>
        </w:trPr>
        <w:tc>
          <w:tcPr>
            <w:tcW w:w="794" w:type="dxa"/>
            <w:vAlign w:val="center"/>
          </w:tcPr>
          <w:p w14:paraId="5702BD81"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1F2CD0D0" w14:textId="77777777" w:rsidR="004A6D9A" w:rsidRPr="0049217F" w:rsidRDefault="004A6D9A" w:rsidP="00A7526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155371F7" w14:textId="77777777" w:rsidR="004A6D9A" w:rsidRPr="007433C3" w:rsidRDefault="00451C61" w:rsidP="00A75267">
            <w:pPr>
              <w:rPr>
                <w:rFonts w:ascii="Arial Narrow" w:hAnsi="Arial Narrow"/>
                <w:sz w:val="24"/>
              </w:rPr>
            </w:pPr>
            <w:r>
              <w:rPr>
                <w:rFonts w:ascii="Arial Narrow" w:hAnsi="Arial Narrow"/>
                <w:sz w:val="24"/>
              </w:rPr>
              <w:t>Peste 100 de persoane</w:t>
            </w:r>
          </w:p>
        </w:tc>
      </w:tr>
      <w:tr w:rsidR="004A6D9A" w:rsidRPr="007433C3" w14:paraId="6B854AC3" w14:textId="77777777" w:rsidTr="00A75267">
        <w:trPr>
          <w:trHeight w:val="283"/>
          <w:jc w:val="center"/>
        </w:trPr>
        <w:tc>
          <w:tcPr>
            <w:tcW w:w="794" w:type="dxa"/>
            <w:vAlign w:val="center"/>
          </w:tcPr>
          <w:p w14:paraId="04813F77"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6D6C6EB3" w14:textId="77777777" w:rsidR="004A6D9A" w:rsidRPr="0049217F" w:rsidRDefault="004A6D9A" w:rsidP="00A75267">
            <w:pPr>
              <w:rPr>
                <w:rFonts w:ascii="Arial Narrow" w:hAnsi="Arial Narrow"/>
                <w:b/>
                <w:sz w:val="24"/>
              </w:rPr>
            </w:pPr>
            <w:r>
              <w:rPr>
                <w:rFonts w:ascii="Arial Narrow" w:hAnsi="Arial Narrow"/>
                <w:b/>
                <w:sz w:val="24"/>
              </w:rPr>
              <w:t>Durata estimată a intervenției</w:t>
            </w:r>
          </w:p>
        </w:tc>
        <w:tc>
          <w:tcPr>
            <w:tcW w:w="10064" w:type="dxa"/>
            <w:vAlign w:val="center"/>
          </w:tcPr>
          <w:p w14:paraId="73DFCB40" w14:textId="77777777" w:rsidR="004A6D9A" w:rsidRPr="007433C3" w:rsidRDefault="004A6D9A" w:rsidP="00A75267">
            <w:pPr>
              <w:rPr>
                <w:rFonts w:ascii="Arial Narrow" w:hAnsi="Arial Narrow"/>
                <w:sz w:val="24"/>
              </w:rPr>
            </w:pPr>
            <w:r>
              <w:rPr>
                <w:rFonts w:ascii="Arial Narrow" w:hAnsi="Arial Narrow"/>
                <w:sz w:val="24"/>
              </w:rPr>
              <w:t>36 luni</w:t>
            </w:r>
          </w:p>
        </w:tc>
      </w:tr>
      <w:tr w:rsidR="004A6D9A" w:rsidRPr="007433C3" w14:paraId="5E0AEBCD" w14:textId="77777777" w:rsidTr="00A75267">
        <w:trPr>
          <w:trHeight w:val="283"/>
          <w:jc w:val="center"/>
        </w:trPr>
        <w:tc>
          <w:tcPr>
            <w:tcW w:w="794" w:type="dxa"/>
            <w:vAlign w:val="center"/>
          </w:tcPr>
          <w:p w14:paraId="7392060F"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43FF6AF4" w14:textId="77777777" w:rsidR="004A6D9A" w:rsidRPr="0049217F" w:rsidRDefault="004A6D9A" w:rsidP="00A75267">
            <w:pPr>
              <w:rPr>
                <w:rFonts w:ascii="Arial Narrow" w:hAnsi="Arial Narrow"/>
                <w:b/>
                <w:sz w:val="24"/>
              </w:rPr>
            </w:pPr>
            <w:r>
              <w:rPr>
                <w:rFonts w:ascii="Arial Narrow" w:hAnsi="Arial Narrow"/>
                <w:b/>
                <w:sz w:val="24"/>
              </w:rPr>
              <w:t>Buget estimativ</w:t>
            </w:r>
          </w:p>
        </w:tc>
        <w:tc>
          <w:tcPr>
            <w:tcW w:w="10064" w:type="dxa"/>
            <w:vAlign w:val="center"/>
          </w:tcPr>
          <w:p w14:paraId="38B6F612" w14:textId="4A0E2444" w:rsidR="004A6D9A" w:rsidRPr="007433C3" w:rsidRDefault="005B6F8D" w:rsidP="00A75267">
            <w:pPr>
              <w:rPr>
                <w:rFonts w:ascii="Arial Narrow" w:hAnsi="Arial Narrow"/>
                <w:sz w:val="24"/>
              </w:rPr>
            </w:pPr>
            <w:r>
              <w:rPr>
                <w:rFonts w:ascii="Arial Narrow" w:hAnsi="Arial Narrow"/>
                <w:sz w:val="24"/>
              </w:rPr>
              <w:t xml:space="preserve">50000 </w:t>
            </w:r>
            <w:r w:rsidR="004A6D9A">
              <w:rPr>
                <w:rFonts w:ascii="Arial Narrow" w:hAnsi="Arial Narrow"/>
                <w:sz w:val="24"/>
              </w:rPr>
              <w:t>Euro</w:t>
            </w:r>
          </w:p>
        </w:tc>
      </w:tr>
      <w:tr w:rsidR="004A6D9A" w:rsidRPr="007433C3" w14:paraId="5E1AAAE6" w14:textId="77777777" w:rsidTr="00A75267">
        <w:trPr>
          <w:trHeight w:val="283"/>
          <w:jc w:val="center"/>
        </w:trPr>
        <w:tc>
          <w:tcPr>
            <w:tcW w:w="794" w:type="dxa"/>
            <w:vAlign w:val="center"/>
          </w:tcPr>
          <w:p w14:paraId="6404FA73"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2E090BF5" w14:textId="77777777" w:rsidR="004A6D9A" w:rsidRPr="0049217F" w:rsidRDefault="004A6D9A" w:rsidP="00A75267">
            <w:pPr>
              <w:rPr>
                <w:rFonts w:ascii="Arial Narrow" w:hAnsi="Arial Narrow"/>
                <w:b/>
                <w:sz w:val="24"/>
              </w:rPr>
            </w:pPr>
            <w:r>
              <w:rPr>
                <w:rFonts w:ascii="Arial Narrow" w:hAnsi="Arial Narrow"/>
                <w:b/>
                <w:sz w:val="24"/>
              </w:rPr>
              <w:t>Surse de finanțare</w:t>
            </w:r>
          </w:p>
        </w:tc>
        <w:tc>
          <w:tcPr>
            <w:tcW w:w="10064" w:type="dxa"/>
            <w:vAlign w:val="center"/>
          </w:tcPr>
          <w:p w14:paraId="2C1C8B59" w14:textId="77777777" w:rsidR="004A6D9A" w:rsidRPr="007433C3" w:rsidRDefault="00451C61" w:rsidP="00A75267">
            <w:pPr>
              <w:rPr>
                <w:rFonts w:ascii="Arial Narrow" w:hAnsi="Arial Narrow"/>
                <w:sz w:val="24"/>
              </w:rPr>
            </w:pPr>
            <w:r>
              <w:rPr>
                <w:rFonts w:ascii="Arial Narrow" w:hAnsi="Arial Narrow"/>
                <w:sz w:val="24"/>
              </w:rPr>
              <w:t>POR și contribuție proprie a Consiliului Local</w:t>
            </w:r>
          </w:p>
        </w:tc>
      </w:tr>
      <w:tr w:rsidR="004A6D9A" w:rsidRPr="007433C3" w14:paraId="524811A9" w14:textId="77777777" w:rsidTr="00A75267">
        <w:trPr>
          <w:trHeight w:val="283"/>
          <w:jc w:val="center"/>
        </w:trPr>
        <w:tc>
          <w:tcPr>
            <w:tcW w:w="794" w:type="dxa"/>
            <w:vAlign w:val="center"/>
          </w:tcPr>
          <w:p w14:paraId="401B2407" w14:textId="77777777" w:rsidR="004A6D9A" w:rsidRPr="0049217F" w:rsidRDefault="004A6D9A" w:rsidP="004A6D9A">
            <w:pPr>
              <w:pStyle w:val="ListParagraph"/>
              <w:numPr>
                <w:ilvl w:val="0"/>
                <w:numId w:val="26"/>
              </w:numPr>
              <w:rPr>
                <w:rFonts w:ascii="Arial Narrow" w:hAnsi="Arial Narrow"/>
                <w:b/>
              </w:rPr>
            </w:pPr>
          </w:p>
        </w:tc>
        <w:tc>
          <w:tcPr>
            <w:tcW w:w="4512" w:type="dxa"/>
            <w:vAlign w:val="center"/>
          </w:tcPr>
          <w:p w14:paraId="6C41FEA7" w14:textId="77777777" w:rsidR="004A6D9A" w:rsidRPr="0049217F" w:rsidRDefault="004A6D9A" w:rsidP="00A7526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3AD32BE7" w14:textId="77777777" w:rsidR="004A6D9A" w:rsidRPr="007433C3" w:rsidRDefault="004A6D9A" w:rsidP="00451C61">
            <w:pPr>
              <w:rPr>
                <w:rFonts w:ascii="Arial Narrow" w:hAnsi="Arial Narrow"/>
                <w:sz w:val="24"/>
              </w:rPr>
            </w:pPr>
            <w:r>
              <w:rPr>
                <w:rFonts w:ascii="Arial Narrow" w:hAnsi="Arial Narrow"/>
                <w:sz w:val="24"/>
              </w:rPr>
              <w:t xml:space="preserve">Sustenabilitatea va </w:t>
            </w:r>
            <w:r w:rsidR="00451C61">
              <w:rPr>
                <w:rFonts w:ascii="Arial Narrow" w:hAnsi="Arial Narrow"/>
                <w:sz w:val="24"/>
              </w:rPr>
              <w:t>fi asigurată de Consiliul Local</w:t>
            </w:r>
          </w:p>
        </w:tc>
      </w:tr>
    </w:tbl>
    <w:p w14:paraId="31DA6AF2" w14:textId="319DE62A" w:rsidR="004A6D9A" w:rsidRDefault="004A6D9A" w:rsidP="00242CFD">
      <w:pPr>
        <w:spacing w:after="0"/>
        <w:rPr>
          <w:rFonts w:ascii="Arial Narrow" w:hAnsi="Arial Narrow"/>
        </w:rPr>
      </w:pPr>
    </w:p>
    <w:p w14:paraId="1193A730" w14:textId="68818C51" w:rsidR="00242CFD" w:rsidRDefault="00242CFD" w:rsidP="00242CFD">
      <w:pPr>
        <w:spacing w:after="0"/>
        <w:rPr>
          <w:rFonts w:ascii="Arial Narrow" w:hAnsi="Arial Narrow"/>
        </w:rPr>
      </w:pPr>
    </w:p>
    <w:p w14:paraId="4CF0DBE3" w14:textId="4F3072D9" w:rsidR="00242CFD" w:rsidRDefault="00242CFD" w:rsidP="00242CFD">
      <w:pPr>
        <w:spacing w:after="0"/>
        <w:rPr>
          <w:rFonts w:ascii="Arial Narrow" w:hAnsi="Arial Narrow"/>
        </w:rPr>
      </w:pPr>
    </w:p>
    <w:p w14:paraId="10B2D171" w14:textId="37199107" w:rsidR="00242CFD" w:rsidRDefault="00242CFD" w:rsidP="00242CFD">
      <w:pPr>
        <w:spacing w:after="0"/>
        <w:rPr>
          <w:rFonts w:ascii="Arial Narrow" w:hAnsi="Arial Narrow"/>
        </w:rPr>
      </w:pPr>
    </w:p>
    <w:p w14:paraId="6ADD7D20" w14:textId="4E162EAF" w:rsidR="00242CFD" w:rsidRDefault="00242CFD" w:rsidP="00242CFD">
      <w:pPr>
        <w:spacing w:after="0"/>
        <w:rPr>
          <w:rFonts w:ascii="Arial Narrow" w:hAnsi="Arial Narrow"/>
        </w:rPr>
      </w:pPr>
    </w:p>
    <w:p w14:paraId="4409C55E" w14:textId="45E5802A" w:rsidR="00242CFD" w:rsidRDefault="00242CFD" w:rsidP="00242CFD">
      <w:pPr>
        <w:spacing w:after="0"/>
        <w:rPr>
          <w:rFonts w:ascii="Arial Narrow" w:hAnsi="Arial Narrow"/>
        </w:rPr>
      </w:pPr>
    </w:p>
    <w:p w14:paraId="10729D02" w14:textId="17FE0FB9" w:rsidR="00242CFD" w:rsidRDefault="00242CFD" w:rsidP="00242CFD">
      <w:pPr>
        <w:spacing w:after="0"/>
        <w:rPr>
          <w:rFonts w:ascii="Arial Narrow" w:hAnsi="Arial Narrow"/>
        </w:rPr>
      </w:pPr>
    </w:p>
    <w:p w14:paraId="08ADF651" w14:textId="14CF2731" w:rsidR="00242CFD" w:rsidRDefault="00242CFD" w:rsidP="00242CFD">
      <w:pPr>
        <w:spacing w:after="0"/>
        <w:rPr>
          <w:rFonts w:ascii="Arial Narrow" w:hAnsi="Arial Narrow"/>
        </w:rPr>
      </w:pPr>
    </w:p>
    <w:p w14:paraId="6A1F4B41" w14:textId="4D96EF41" w:rsidR="00242CFD" w:rsidRDefault="00242CFD" w:rsidP="00242CFD">
      <w:pPr>
        <w:spacing w:after="0"/>
        <w:rPr>
          <w:rFonts w:ascii="Arial Narrow" w:hAnsi="Arial Narrow"/>
        </w:rPr>
      </w:pPr>
    </w:p>
    <w:p w14:paraId="32656702" w14:textId="772D7BC2" w:rsidR="00242CFD" w:rsidRDefault="00242CFD" w:rsidP="00242CFD">
      <w:pPr>
        <w:spacing w:after="0"/>
        <w:rPr>
          <w:rFonts w:ascii="Arial Narrow" w:hAnsi="Arial Narrow"/>
        </w:rPr>
      </w:pPr>
    </w:p>
    <w:p w14:paraId="26F1BEFC" w14:textId="2338869E" w:rsidR="00242CFD" w:rsidRDefault="00242CFD" w:rsidP="00242CFD">
      <w:pPr>
        <w:spacing w:after="0"/>
        <w:rPr>
          <w:rFonts w:ascii="Arial Narrow" w:hAnsi="Arial Narrow"/>
        </w:rPr>
      </w:pPr>
    </w:p>
    <w:p w14:paraId="4A91104C" w14:textId="3A2B1697" w:rsidR="00242CFD" w:rsidRDefault="00242CFD" w:rsidP="00242CFD">
      <w:pPr>
        <w:spacing w:after="0"/>
        <w:rPr>
          <w:rFonts w:ascii="Arial Narrow" w:hAnsi="Arial Narrow"/>
        </w:rPr>
      </w:pPr>
    </w:p>
    <w:p w14:paraId="220E76AC" w14:textId="1FEB79D4" w:rsidR="00242CFD" w:rsidRDefault="00242CFD" w:rsidP="00242CFD">
      <w:pPr>
        <w:spacing w:after="0"/>
        <w:rPr>
          <w:rFonts w:ascii="Arial Narrow" w:hAnsi="Arial Narrow"/>
        </w:rPr>
      </w:pPr>
    </w:p>
    <w:p w14:paraId="27AD8F96" w14:textId="486A319A" w:rsidR="00242CFD" w:rsidRDefault="00242CFD" w:rsidP="00242CFD">
      <w:pPr>
        <w:spacing w:after="0"/>
        <w:rPr>
          <w:rFonts w:ascii="Arial Narrow" w:hAnsi="Arial Narrow"/>
        </w:rPr>
      </w:pPr>
    </w:p>
    <w:p w14:paraId="2CFDBF0F" w14:textId="1D975B52" w:rsidR="00242CFD" w:rsidRDefault="00242CFD" w:rsidP="00242CFD">
      <w:pPr>
        <w:spacing w:after="0"/>
        <w:rPr>
          <w:rFonts w:ascii="Arial Narrow" w:hAnsi="Arial Narrow"/>
        </w:rPr>
      </w:pPr>
    </w:p>
    <w:p w14:paraId="52972D75" w14:textId="0CB7C516" w:rsidR="00242CFD" w:rsidRDefault="00242CFD" w:rsidP="00242CFD">
      <w:pPr>
        <w:spacing w:after="0"/>
        <w:rPr>
          <w:rFonts w:ascii="Arial Narrow" w:hAnsi="Arial Narrow"/>
        </w:rPr>
      </w:pPr>
    </w:p>
    <w:p w14:paraId="01109FD5" w14:textId="75D062C0" w:rsidR="00242CFD" w:rsidRDefault="00242CFD" w:rsidP="00242CFD">
      <w:pPr>
        <w:spacing w:after="0"/>
        <w:rPr>
          <w:rFonts w:ascii="Arial Narrow" w:hAnsi="Arial Narrow"/>
        </w:rPr>
      </w:pPr>
    </w:p>
    <w:p w14:paraId="56695EAE" w14:textId="2362130D" w:rsidR="00242CFD" w:rsidRDefault="00242CFD" w:rsidP="00242CFD">
      <w:pPr>
        <w:spacing w:after="0"/>
        <w:rPr>
          <w:rFonts w:ascii="Arial Narrow" w:hAnsi="Arial Narrow"/>
        </w:rPr>
      </w:pPr>
    </w:p>
    <w:p w14:paraId="0481AB66" w14:textId="7D991B14" w:rsidR="00242CFD" w:rsidRDefault="00242CFD" w:rsidP="00242CFD">
      <w:pPr>
        <w:spacing w:after="0"/>
        <w:rPr>
          <w:rFonts w:ascii="Arial Narrow" w:hAnsi="Arial Narrow"/>
        </w:rPr>
      </w:pPr>
    </w:p>
    <w:p w14:paraId="75B0C2DA" w14:textId="19301750" w:rsidR="00242CFD" w:rsidRDefault="00242CFD" w:rsidP="00242CFD">
      <w:pPr>
        <w:spacing w:after="0"/>
        <w:rPr>
          <w:rFonts w:ascii="Arial Narrow" w:hAnsi="Arial Narrow"/>
        </w:rPr>
      </w:pPr>
    </w:p>
    <w:p w14:paraId="64FB241D" w14:textId="11A55464" w:rsidR="00242CFD" w:rsidRDefault="00242CFD" w:rsidP="00242CFD">
      <w:pPr>
        <w:spacing w:after="0"/>
        <w:rPr>
          <w:rFonts w:ascii="Arial Narrow" w:hAnsi="Arial Narrow"/>
        </w:rPr>
      </w:pPr>
    </w:p>
    <w:p w14:paraId="0EA32A5E" w14:textId="249D07CE" w:rsidR="00242CFD" w:rsidRDefault="00242CFD" w:rsidP="00242CFD">
      <w:pPr>
        <w:spacing w:after="0"/>
        <w:rPr>
          <w:rFonts w:ascii="Arial Narrow" w:hAnsi="Arial Narrow"/>
        </w:rPr>
      </w:pPr>
    </w:p>
    <w:p w14:paraId="37413165" w14:textId="5B10B513" w:rsidR="00242CFD" w:rsidRDefault="00242CFD" w:rsidP="00242CFD">
      <w:pPr>
        <w:spacing w:after="0"/>
        <w:rPr>
          <w:rFonts w:ascii="Arial Narrow" w:hAnsi="Arial Narrow"/>
        </w:rPr>
      </w:pPr>
    </w:p>
    <w:p w14:paraId="2AFF7B63" w14:textId="262D4482" w:rsidR="00242CFD" w:rsidRDefault="00242CFD" w:rsidP="00242CFD">
      <w:pPr>
        <w:spacing w:after="0"/>
        <w:rPr>
          <w:rFonts w:ascii="Arial Narrow" w:hAnsi="Arial Narrow"/>
        </w:rPr>
      </w:pPr>
    </w:p>
    <w:p w14:paraId="31A9E3E7" w14:textId="5D98E2FE" w:rsidR="00242CFD" w:rsidRDefault="00242CFD" w:rsidP="00242CFD">
      <w:pPr>
        <w:spacing w:after="0"/>
        <w:rPr>
          <w:rFonts w:ascii="Arial Narrow" w:hAnsi="Arial Narrow"/>
        </w:rPr>
      </w:pPr>
    </w:p>
    <w:p w14:paraId="4D490E74" w14:textId="06BC4C5D" w:rsidR="00242CFD" w:rsidRDefault="00242CFD" w:rsidP="00242CFD">
      <w:pPr>
        <w:spacing w:after="0"/>
        <w:rPr>
          <w:rFonts w:ascii="Arial Narrow" w:hAnsi="Arial Narrow"/>
        </w:rPr>
      </w:pPr>
    </w:p>
    <w:p w14:paraId="00CA458F" w14:textId="6ADB3425" w:rsidR="00242CFD" w:rsidRDefault="00242CFD" w:rsidP="00242CFD">
      <w:pPr>
        <w:spacing w:after="0"/>
        <w:rPr>
          <w:rFonts w:ascii="Arial Narrow" w:hAnsi="Arial Narrow"/>
        </w:rPr>
      </w:pPr>
    </w:p>
    <w:p w14:paraId="766C6E4B" w14:textId="77777777" w:rsidR="00242CFD" w:rsidRDefault="00242CFD" w:rsidP="00242CFD">
      <w:pPr>
        <w:spacing w:after="0"/>
        <w:rPr>
          <w:rFonts w:ascii="Arial Narrow" w:hAnsi="Arial Narrow"/>
        </w:rPr>
      </w:pPr>
      <w:bookmarkStart w:id="0" w:name="_GoBack"/>
      <w:bookmarkEnd w:id="0"/>
    </w:p>
    <w:tbl>
      <w:tblPr>
        <w:tblStyle w:val="TableGrid"/>
        <w:tblW w:w="15370" w:type="dxa"/>
        <w:jc w:val="center"/>
        <w:tblLook w:val="04A0" w:firstRow="1" w:lastRow="0" w:firstColumn="1" w:lastColumn="0" w:noHBand="0" w:noVBand="1"/>
      </w:tblPr>
      <w:tblGrid>
        <w:gridCol w:w="794"/>
        <w:gridCol w:w="4512"/>
        <w:gridCol w:w="10064"/>
      </w:tblGrid>
      <w:tr w:rsidR="00912802" w:rsidRPr="00E42E59" w14:paraId="3CFDEF9A" w14:textId="77777777" w:rsidTr="00A75267">
        <w:trPr>
          <w:trHeight w:val="472"/>
          <w:jc w:val="center"/>
        </w:trPr>
        <w:tc>
          <w:tcPr>
            <w:tcW w:w="15370" w:type="dxa"/>
            <w:gridSpan w:val="3"/>
            <w:vAlign w:val="center"/>
          </w:tcPr>
          <w:p w14:paraId="234584A2" w14:textId="77777777" w:rsidR="00912802" w:rsidRPr="00E42E59" w:rsidRDefault="00912802" w:rsidP="00912802">
            <w:pPr>
              <w:jc w:val="center"/>
              <w:rPr>
                <w:rFonts w:ascii="Arial Narrow" w:hAnsi="Arial Narrow"/>
                <w:b/>
                <w:sz w:val="24"/>
              </w:rPr>
            </w:pPr>
            <w:r>
              <w:rPr>
                <w:rFonts w:ascii="Arial Narrow" w:hAnsi="Arial Narrow"/>
                <w:b/>
                <w:sz w:val="24"/>
              </w:rPr>
              <w:lastRenderedPageBreak/>
              <w:t>Fișa intervenției #27 – Intervenție POCU</w:t>
            </w:r>
            <w:r w:rsidR="0071743F">
              <w:rPr>
                <w:rFonts w:ascii="Arial Narrow" w:hAnsi="Arial Narrow"/>
                <w:b/>
                <w:sz w:val="24"/>
              </w:rPr>
              <w:t xml:space="preserve"> – Operaționalizarea magazinului social printr-un sistem de achiziționare a produselor contra unui număr de ore de muncă în folosul comunității</w:t>
            </w:r>
          </w:p>
        </w:tc>
      </w:tr>
      <w:tr w:rsidR="00912802" w:rsidRPr="007433C3" w14:paraId="2FB67045" w14:textId="77777777" w:rsidTr="00A75267">
        <w:trPr>
          <w:trHeight w:val="472"/>
          <w:jc w:val="center"/>
        </w:trPr>
        <w:tc>
          <w:tcPr>
            <w:tcW w:w="794" w:type="dxa"/>
            <w:vAlign w:val="center"/>
          </w:tcPr>
          <w:p w14:paraId="74DDBBFC"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7981B8F7" w14:textId="77777777" w:rsidR="00912802" w:rsidRDefault="00912802" w:rsidP="00A75267">
            <w:pPr>
              <w:rPr>
                <w:rFonts w:ascii="Arial Narrow" w:hAnsi="Arial Narrow"/>
                <w:b/>
                <w:sz w:val="24"/>
              </w:rPr>
            </w:pPr>
            <w:r>
              <w:rPr>
                <w:rFonts w:ascii="Arial Narrow" w:hAnsi="Arial Narrow"/>
                <w:b/>
                <w:sz w:val="24"/>
              </w:rPr>
              <w:t>Regiune de dezvoltare</w:t>
            </w:r>
          </w:p>
          <w:p w14:paraId="00A1D6D8" w14:textId="77777777" w:rsidR="00912802" w:rsidRDefault="00912802" w:rsidP="00A75267">
            <w:pPr>
              <w:rPr>
                <w:rFonts w:ascii="Arial Narrow" w:hAnsi="Arial Narrow"/>
                <w:b/>
                <w:sz w:val="24"/>
              </w:rPr>
            </w:pPr>
            <w:r>
              <w:rPr>
                <w:rFonts w:ascii="Arial Narrow" w:hAnsi="Arial Narrow"/>
                <w:b/>
                <w:sz w:val="24"/>
              </w:rPr>
              <w:t>Județ</w:t>
            </w:r>
          </w:p>
          <w:p w14:paraId="5BBBBA5D" w14:textId="77777777" w:rsidR="00912802" w:rsidRDefault="00912802" w:rsidP="00A75267">
            <w:pPr>
              <w:rPr>
                <w:rFonts w:ascii="Arial Narrow" w:hAnsi="Arial Narrow"/>
                <w:b/>
                <w:sz w:val="24"/>
              </w:rPr>
            </w:pPr>
            <w:r>
              <w:rPr>
                <w:rFonts w:ascii="Arial Narrow" w:hAnsi="Arial Narrow"/>
                <w:b/>
                <w:sz w:val="24"/>
              </w:rPr>
              <w:t>Oraș/municipiu</w:t>
            </w:r>
          </w:p>
        </w:tc>
        <w:tc>
          <w:tcPr>
            <w:tcW w:w="10064" w:type="dxa"/>
            <w:vAlign w:val="center"/>
          </w:tcPr>
          <w:p w14:paraId="4BE96DD5" w14:textId="77777777" w:rsidR="00912802" w:rsidRDefault="00912802" w:rsidP="00A75267">
            <w:pPr>
              <w:rPr>
                <w:rFonts w:ascii="Arial Narrow" w:hAnsi="Arial Narrow"/>
                <w:sz w:val="24"/>
              </w:rPr>
            </w:pPr>
            <w:r>
              <w:rPr>
                <w:rFonts w:ascii="Arial Narrow" w:hAnsi="Arial Narrow"/>
                <w:sz w:val="24"/>
              </w:rPr>
              <w:t>Nord-Est</w:t>
            </w:r>
          </w:p>
          <w:p w14:paraId="552766D5" w14:textId="77777777" w:rsidR="00912802" w:rsidRDefault="00912802" w:rsidP="00A75267">
            <w:pPr>
              <w:rPr>
                <w:rFonts w:ascii="Arial Narrow" w:hAnsi="Arial Narrow"/>
                <w:sz w:val="24"/>
              </w:rPr>
            </w:pPr>
            <w:r>
              <w:rPr>
                <w:rFonts w:ascii="Arial Narrow" w:hAnsi="Arial Narrow"/>
                <w:sz w:val="24"/>
              </w:rPr>
              <w:t>Botoșani</w:t>
            </w:r>
          </w:p>
          <w:p w14:paraId="63A0ED24" w14:textId="77777777" w:rsidR="00912802" w:rsidRPr="007433C3" w:rsidRDefault="00912802" w:rsidP="00A75267">
            <w:pPr>
              <w:rPr>
                <w:rFonts w:ascii="Arial Narrow" w:hAnsi="Arial Narrow"/>
                <w:sz w:val="24"/>
              </w:rPr>
            </w:pPr>
            <w:r>
              <w:rPr>
                <w:rFonts w:ascii="Arial Narrow" w:hAnsi="Arial Narrow"/>
                <w:sz w:val="24"/>
              </w:rPr>
              <w:t>Botoșani</w:t>
            </w:r>
          </w:p>
        </w:tc>
      </w:tr>
      <w:tr w:rsidR="00912802" w:rsidRPr="007433C3" w14:paraId="56A30D7A" w14:textId="77777777" w:rsidTr="00A75267">
        <w:trPr>
          <w:trHeight w:val="283"/>
          <w:jc w:val="center"/>
        </w:trPr>
        <w:tc>
          <w:tcPr>
            <w:tcW w:w="794" w:type="dxa"/>
            <w:vAlign w:val="center"/>
          </w:tcPr>
          <w:p w14:paraId="04FDDA04"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19A181DB" w14:textId="77777777" w:rsidR="00912802" w:rsidRPr="0049217F" w:rsidRDefault="00912802" w:rsidP="00A75267">
            <w:pPr>
              <w:rPr>
                <w:rFonts w:ascii="Arial Narrow" w:hAnsi="Arial Narrow"/>
                <w:b/>
                <w:sz w:val="24"/>
              </w:rPr>
            </w:pPr>
            <w:r>
              <w:rPr>
                <w:rFonts w:ascii="Arial Narrow" w:hAnsi="Arial Narrow"/>
                <w:b/>
                <w:sz w:val="24"/>
              </w:rPr>
              <w:t>Nume GAL</w:t>
            </w:r>
          </w:p>
        </w:tc>
        <w:tc>
          <w:tcPr>
            <w:tcW w:w="10064" w:type="dxa"/>
            <w:vAlign w:val="center"/>
          </w:tcPr>
          <w:p w14:paraId="63FF5D16" w14:textId="77777777" w:rsidR="00912802" w:rsidRPr="007433C3" w:rsidRDefault="00912802" w:rsidP="00A75267">
            <w:pPr>
              <w:rPr>
                <w:rFonts w:ascii="Arial Narrow" w:hAnsi="Arial Narrow"/>
                <w:sz w:val="24"/>
              </w:rPr>
            </w:pPr>
            <w:r>
              <w:rPr>
                <w:rFonts w:ascii="Arial Narrow" w:hAnsi="Arial Narrow"/>
                <w:sz w:val="24"/>
              </w:rPr>
              <w:t>GAL „Botoșani pentru viitor”</w:t>
            </w:r>
          </w:p>
        </w:tc>
      </w:tr>
      <w:tr w:rsidR="00912802" w:rsidRPr="007433C3" w14:paraId="4EBE60EE" w14:textId="77777777" w:rsidTr="00A75267">
        <w:trPr>
          <w:trHeight w:val="283"/>
          <w:jc w:val="center"/>
        </w:trPr>
        <w:tc>
          <w:tcPr>
            <w:tcW w:w="794" w:type="dxa"/>
            <w:vAlign w:val="center"/>
          </w:tcPr>
          <w:p w14:paraId="4848DE28"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2E7F8065" w14:textId="77777777" w:rsidR="00912802" w:rsidRPr="0049217F" w:rsidRDefault="00912802" w:rsidP="00A75267">
            <w:pPr>
              <w:rPr>
                <w:rFonts w:ascii="Arial Narrow" w:hAnsi="Arial Narrow"/>
                <w:b/>
                <w:sz w:val="24"/>
              </w:rPr>
            </w:pPr>
            <w:r>
              <w:rPr>
                <w:rFonts w:ascii="Arial Narrow" w:hAnsi="Arial Narrow"/>
                <w:b/>
                <w:sz w:val="24"/>
              </w:rPr>
              <w:t>Date de contact GAL</w:t>
            </w:r>
          </w:p>
        </w:tc>
        <w:tc>
          <w:tcPr>
            <w:tcW w:w="10064" w:type="dxa"/>
            <w:vAlign w:val="center"/>
          </w:tcPr>
          <w:p w14:paraId="6C6D70B0" w14:textId="77777777" w:rsidR="00912802" w:rsidRDefault="00912802" w:rsidP="00A75267">
            <w:pPr>
              <w:rPr>
                <w:rFonts w:ascii="Arial Narrow" w:hAnsi="Arial Narrow"/>
                <w:sz w:val="24"/>
              </w:rPr>
            </w:pPr>
            <w:r>
              <w:rPr>
                <w:rFonts w:ascii="Arial Narrow" w:hAnsi="Arial Narrow"/>
                <w:sz w:val="24"/>
              </w:rPr>
              <w:t>Strada Poștei, nr. 9, etaj 2, camera 214, Botoșani</w:t>
            </w:r>
          </w:p>
          <w:p w14:paraId="3D891383" w14:textId="77777777" w:rsidR="00912802" w:rsidRPr="007433C3" w:rsidRDefault="00912802" w:rsidP="00A75267">
            <w:pPr>
              <w:rPr>
                <w:rFonts w:ascii="Arial Narrow" w:hAnsi="Arial Narrow"/>
                <w:sz w:val="24"/>
              </w:rPr>
            </w:pPr>
            <w:r>
              <w:rPr>
                <w:rFonts w:ascii="Arial Narrow" w:hAnsi="Arial Narrow"/>
                <w:sz w:val="24"/>
              </w:rPr>
              <w:t>galbotosani@gmail.com</w:t>
            </w:r>
          </w:p>
        </w:tc>
      </w:tr>
      <w:tr w:rsidR="00912802" w:rsidRPr="007433C3" w14:paraId="64A87B08" w14:textId="77777777" w:rsidTr="00A75267">
        <w:trPr>
          <w:trHeight w:val="283"/>
          <w:jc w:val="center"/>
        </w:trPr>
        <w:tc>
          <w:tcPr>
            <w:tcW w:w="794" w:type="dxa"/>
            <w:vAlign w:val="center"/>
          </w:tcPr>
          <w:p w14:paraId="78996A37"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308CC56E" w14:textId="77777777" w:rsidR="00912802" w:rsidRPr="0049217F" w:rsidRDefault="00912802" w:rsidP="00A75267">
            <w:pPr>
              <w:rPr>
                <w:rFonts w:ascii="Arial Narrow" w:hAnsi="Arial Narrow"/>
                <w:b/>
                <w:sz w:val="24"/>
              </w:rPr>
            </w:pPr>
            <w:r>
              <w:rPr>
                <w:rFonts w:ascii="Arial Narrow" w:hAnsi="Arial Narrow"/>
                <w:b/>
                <w:sz w:val="24"/>
              </w:rPr>
              <w:t>Teritoriul vizat de SDL</w:t>
            </w:r>
          </w:p>
        </w:tc>
        <w:tc>
          <w:tcPr>
            <w:tcW w:w="10064" w:type="dxa"/>
            <w:vAlign w:val="center"/>
          </w:tcPr>
          <w:p w14:paraId="237ED3C5" w14:textId="77777777" w:rsidR="00912802" w:rsidRDefault="00912802" w:rsidP="00A75267">
            <w:pPr>
              <w:rPr>
                <w:rFonts w:ascii="Arial Narrow" w:hAnsi="Arial Narrow"/>
                <w:sz w:val="24"/>
              </w:rPr>
            </w:pPr>
            <w:r>
              <w:rPr>
                <w:rFonts w:ascii="Arial Narrow" w:hAnsi="Arial Narrow"/>
                <w:sz w:val="24"/>
              </w:rPr>
              <w:t>ZUM Cartierul Tineretului</w:t>
            </w:r>
          </w:p>
          <w:p w14:paraId="538EF8FE" w14:textId="77777777" w:rsidR="00912802" w:rsidRDefault="00912802" w:rsidP="00A75267">
            <w:pPr>
              <w:rPr>
                <w:rFonts w:ascii="Arial Narrow" w:hAnsi="Arial Narrow"/>
                <w:sz w:val="24"/>
              </w:rPr>
            </w:pPr>
            <w:r>
              <w:rPr>
                <w:rFonts w:ascii="Arial Narrow" w:hAnsi="Arial Narrow"/>
                <w:sz w:val="24"/>
              </w:rPr>
              <w:t>ZUM Centrul Vechi</w:t>
            </w:r>
          </w:p>
          <w:p w14:paraId="2EF30C9B" w14:textId="77777777" w:rsidR="00912802" w:rsidRDefault="00912802" w:rsidP="00A75267">
            <w:pPr>
              <w:rPr>
                <w:rFonts w:ascii="Arial Narrow" w:hAnsi="Arial Narrow"/>
                <w:sz w:val="24"/>
              </w:rPr>
            </w:pPr>
            <w:r>
              <w:rPr>
                <w:rFonts w:ascii="Arial Narrow" w:hAnsi="Arial Narrow"/>
                <w:sz w:val="24"/>
              </w:rPr>
              <w:t xml:space="preserve">ZUF – Nord – Strada Tomis, Str. Zimbrului, Str. Împărat Traian; </w:t>
            </w:r>
          </w:p>
          <w:p w14:paraId="3D37521A" w14:textId="77777777" w:rsidR="00912802" w:rsidRDefault="00912802" w:rsidP="00A75267">
            <w:pPr>
              <w:rPr>
                <w:rFonts w:ascii="Arial Narrow" w:hAnsi="Arial Narrow"/>
                <w:sz w:val="24"/>
              </w:rPr>
            </w:pPr>
            <w:r>
              <w:rPr>
                <w:rFonts w:ascii="Arial Narrow" w:hAnsi="Arial Narrow"/>
                <w:sz w:val="24"/>
              </w:rPr>
              <w:t>Est – Str. Săvenilor nr. 33-59, Str. Tudor Vladimirescu nr. 12-96, Str. I.C. Brătianu nr. 40-52;</w:t>
            </w:r>
          </w:p>
          <w:p w14:paraId="0E558757" w14:textId="77777777" w:rsidR="00912802" w:rsidRDefault="00912802" w:rsidP="00A75267">
            <w:pPr>
              <w:rPr>
                <w:rFonts w:ascii="Arial Narrow" w:hAnsi="Arial Narrow"/>
                <w:sz w:val="24"/>
              </w:rPr>
            </w:pPr>
            <w:r>
              <w:rPr>
                <w:rFonts w:ascii="Arial Narrow" w:hAnsi="Arial Narrow"/>
                <w:sz w:val="24"/>
              </w:rPr>
              <w:t>Sud – Str. Petru Rareș, Str. Victoriei, Str. 1 Decembrie;</w:t>
            </w:r>
          </w:p>
          <w:p w14:paraId="0235CA8F" w14:textId="77777777" w:rsidR="00912802" w:rsidRPr="007433C3" w:rsidRDefault="00912802" w:rsidP="00A7526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912802" w:rsidRPr="007433C3" w14:paraId="4EFB38CB" w14:textId="77777777" w:rsidTr="00A75267">
        <w:trPr>
          <w:trHeight w:val="283"/>
          <w:jc w:val="center"/>
        </w:trPr>
        <w:tc>
          <w:tcPr>
            <w:tcW w:w="794" w:type="dxa"/>
            <w:vAlign w:val="center"/>
          </w:tcPr>
          <w:p w14:paraId="2E84CCC2"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37AFF9B5" w14:textId="77777777" w:rsidR="00912802" w:rsidRPr="0049217F" w:rsidRDefault="00912802" w:rsidP="00A75267">
            <w:pPr>
              <w:rPr>
                <w:rFonts w:ascii="Arial Narrow" w:hAnsi="Arial Narrow"/>
                <w:b/>
                <w:sz w:val="24"/>
              </w:rPr>
            </w:pPr>
            <w:r>
              <w:rPr>
                <w:rFonts w:ascii="Arial Narrow" w:hAnsi="Arial Narrow"/>
                <w:b/>
                <w:sz w:val="24"/>
              </w:rPr>
              <w:t>Titlul intervenției</w:t>
            </w:r>
          </w:p>
        </w:tc>
        <w:tc>
          <w:tcPr>
            <w:tcW w:w="10064" w:type="dxa"/>
            <w:vAlign w:val="center"/>
          </w:tcPr>
          <w:p w14:paraId="750B5650" w14:textId="77777777" w:rsidR="00912802" w:rsidRPr="007433C3" w:rsidRDefault="0071743F" w:rsidP="0071743F">
            <w:pPr>
              <w:rPr>
                <w:rFonts w:ascii="Arial Narrow" w:hAnsi="Arial Narrow"/>
                <w:sz w:val="24"/>
              </w:rPr>
            </w:pPr>
            <w:r w:rsidRPr="0071743F">
              <w:rPr>
                <w:rFonts w:ascii="Arial Narrow" w:hAnsi="Arial Narrow"/>
                <w:sz w:val="24"/>
              </w:rPr>
              <w:t>Operaționalizarea magazinului social printr-un sistem de achiziționare a produselor contra unui număr de ore de muncă în folosul comunității</w:t>
            </w:r>
          </w:p>
        </w:tc>
      </w:tr>
      <w:tr w:rsidR="00912802" w:rsidRPr="007433C3" w14:paraId="46A4EA71" w14:textId="77777777" w:rsidTr="00A75267">
        <w:trPr>
          <w:trHeight w:val="283"/>
          <w:jc w:val="center"/>
        </w:trPr>
        <w:tc>
          <w:tcPr>
            <w:tcW w:w="794" w:type="dxa"/>
            <w:vAlign w:val="center"/>
          </w:tcPr>
          <w:p w14:paraId="16BE95CC"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2885629E" w14:textId="77777777" w:rsidR="00912802" w:rsidRPr="0049217F" w:rsidRDefault="00912802" w:rsidP="00A7526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20250105" w14:textId="77777777" w:rsidR="00912802" w:rsidRPr="007433C3" w:rsidRDefault="00912802" w:rsidP="00A75267">
            <w:pPr>
              <w:rPr>
                <w:rFonts w:ascii="Arial Narrow" w:hAnsi="Arial Narrow"/>
                <w:sz w:val="24"/>
              </w:rPr>
            </w:pPr>
            <w:r>
              <w:rPr>
                <w:rFonts w:ascii="Arial Narrow" w:hAnsi="Arial Narrow"/>
                <w:sz w:val="24"/>
              </w:rPr>
              <w:t>OS 7 – Îmbunătățirea imaginii zonei și creșterea gradului de coeziune socială pentru peste 500 de locuitori din teritoriul SDL pe o perioada de 3 ani</w:t>
            </w:r>
          </w:p>
        </w:tc>
      </w:tr>
      <w:tr w:rsidR="00912802" w:rsidRPr="007433C3" w14:paraId="5CD624B5" w14:textId="77777777" w:rsidTr="00A75267">
        <w:trPr>
          <w:trHeight w:val="283"/>
          <w:jc w:val="center"/>
        </w:trPr>
        <w:tc>
          <w:tcPr>
            <w:tcW w:w="794" w:type="dxa"/>
            <w:vAlign w:val="center"/>
          </w:tcPr>
          <w:p w14:paraId="3FC2D1C9"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2FF6D29A" w14:textId="77777777" w:rsidR="00912802" w:rsidRPr="0049217F" w:rsidRDefault="00912802" w:rsidP="00A7526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2AFA3BD5" w14:textId="77777777" w:rsidR="00912802" w:rsidRPr="007433C3" w:rsidRDefault="00912802" w:rsidP="00A75267">
            <w:pPr>
              <w:rPr>
                <w:rFonts w:ascii="Arial Narrow" w:hAnsi="Arial Narrow"/>
                <w:sz w:val="24"/>
              </w:rPr>
            </w:pPr>
            <w:r>
              <w:rPr>
                <w:rFonts w:ascii="Arial Narrow" w:hAnsi="Arial Narrow"/>
                <w:sz w:val="24"/>
              </w:rPr>
              <w:t>Măsura 15 – Înființarea unui magazin social</w:t>
            </w:r>
          </w:p>
        </w:tc>
      </w:tr>
      <w:tr w:rsidR="00912802" w:rsidRPr="007433C3" w14:paraId="49635337" w14:textId="77777777" w:rsidTr="00A75267">
        <w:trPr>
          <w:trHeight w:val="283"/>
          <w:jc w:val="center"/>
        </w:trPr>
        <w:tc>
          <w:tcPr>
            <w:tcW w:w="794" w:type="dxa"/>
            <w:vAlign w:val="center"/>
          </w:tcPr>
          <w:p w14:paraId="1E4B14CA"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4169457A" w14:textId="77777777" w:rsidR="00912802" w:rsidRPr="0049217F" w:rsidRDefault="00912802" w:rsidP="00A75267">
            <w:pPr>
              <w:rPr>
                <w:rFonts w:ascii="Arial Narrow" w:hAnsi="Arial Narrow"/>
                <w:b/>
                <w:sz w:val="24"/>
              </w:rPr>
            </w:pPr>
            <w:r>
              <w:rPr>
                <w:rFonts w:ascii="Arial Narrow" w:hAnsi="Arial Narrow"/>
                <w:b/>
                <w:sz w:val="24"/>
              </w:rPr>
              <w:t>Justificarea intervenției</w:t>
            </w:r>
          </w:p>
        </w:tc>
        <w:tc>
          <w:tcPr>
            <w:tcW w:w="10064" w:type="dxa"/>
            <w:vAlign w:val="center"/>
          </w:tcPr>
          <w:p w14:paraId="7E9B26B8" w14:textId="77777777" w:rsidR="00912802" w:rsidRDefault="00912802" w:rsidP="00A75267">
            <w:pPr>
              <w:rPr>
                <w:rFonts w:ascii="Arial Narrow" w:hAnsi="Arial Narrow"/>
                <w:sz w:val="24"/>
              </w:rPr>
            </w:pPr>
            <w:r>
              <w:rPr>
                <w:rFonts w:ascii="Arial Narrow" w:hAnsi="Arial Narrow"/>
                <w:sz w:val="24"/>
              </w:rPr>
              <w:t>Numărul mare de persoane de pe teritoriul SDL fără posibilități materiale care pot oferi ore de muncă în folosul comunității în schimbul unor produse de strictă necesitate</w:t>
            </w:r>
          </w:p>
          <w:p w14:paraId="21295309" w14:textId="77777777" w:rsidR="00912802" w:rsidRPr="007433C3" w:rsidRDefault="00912802" w:rsidP="00A75267">
            <w:pPr>
              <w:rPr>
                <w:rFonts w:ascii="Arial Narrow" w:hAnsi="Arial Narrow"/>
                <w:sz w:val="24"/>
              </w:rPr>
            </w:pPr>
            <w:r>
              <w:rPr>
                <w:rFonts w:ascii="Arial Narrow" w:hAnsi="Arial Narrow"/>
                <w:sz w:val="24"/>
              </w:rPr>
              <w:t>Creșterea coeziunii sociale</w:t>
            </w:r>
          </w:p>
        </w:tc>
      </w:tr>
      <w:tr w:rsidR="00912802" w:rsidRPr="007433C3" w14:paraId="1364D4B1" w14:textId="77777777" w:rsidTr="00A75267">
        <w:trPr>
          <w:trHeight w:val="283"/>
          <w:jc w:val="center"/>
        </w:trPr>
        <w:tc>
          <w:tcPr>
            <w:tcW w:w="794" w:type="dxa"/>
            <w:vAlign w:val="center"/>
          </w:tcPr>
          <w:p w14:paraId="027C41BF"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73F2EAEA" w14:textId="77777777" w:rsidR="00912802" w:rsidRPr="0049217F" w:rsidRDefault="00912802" w:rsidP="00A75267">
            <w:pPr>
              <w:rPr>
                <w:rFonts w:ascii="Arial Narrow" w:hAnsi="Arial Narrow"/>
                <w:b/>
                <w:sz w:val="24"/>
              </w:rPr>
            </w:pPr>
            <w:r>
              <w:rPr>
                <w:rFonts w:ascii="Arial Narrow" w:hAnsi="Arial Narrow"/>
                <w:b/>
                <w:sz w:val="24"/>
              </w:rPr>
              <w:t>Comunitatea marginalizată din teritoriu</w:t>
            </w:r>
          </w:p>
        </w:tc>
        <w:tc>
          <w:tcPr>
            <w:tcW w:w="10064" w:type="dxa"/>
            <w:vAlign w:val="center"/>
          </w:tcPr>
          <w:p w14:paraId="492B0B7F" w14:textId="77777777" w:rsidR="00912802" w:rsidRPr="007433C3" w:rsidRDefault="00912802" w:rsidP="00A75267">
            <w:pPr>
              <w:rPr>
                <w:rFonts w:ascii="Arial Narrow" w:hAnsi="Arial Narrow"/>
                <w:sz w:val="24"/>
              </w:rPr>
            </w:pPr>
            <w:r>
              <w:rPr>
                <w:rFonts w:ascii="Arial Narrow" w:hAnsi="Arial Narrow"/>
                <w:sz w:val="24"/>
              </w:rPr>
              <w:t>Roma și non-roma</w:t>
            </w:r>
          </w:p>
        </w:tc>
      </w:tr>
      <w:tr w:rsidR="00912802" w:rsidRPr="007433C3" w14:paraId="596A9848" w14:textId="77777777" w:rsidTr="00A75267">
        <w:trPr>
          <w:trHeight w:val="283"/>
          <w:jc w:val="center"/>
        </w:trPr>
        <w:tc>
          <w:tcPr>
            <w:tcW w:w="794" w:type="dxa"/>
            <w:vAlign w:val="center"/>
          </w:tcPr>
          <w:p w14:paraId="1E403DB4"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218BED19" w14:textId="77777777" w:rsidR="00912802" w:rsidRPr="0049217F" w:rsidRDefault="00912802" w:rsidP="00A7526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10138F3C" w14:textId="77777777" w:rsidR="00912802" w:rsidRPr="007433C3" w:rsidRDefault="00912802" w:rsidP="00A75267">
            <w:pPr>
              <w:rPr>
                <w:rFonts w:ascii="Arial Narrow" w:hAnsi="Arial Narrow"/>
                <w:sz w:val="24"/>
              </w:rPr>
            </w:pPr>
            <w:r>
              <w:rPr>
                <w:rFonts w:ascii="Arial Narrow" w:hAnsi="Arial Narrow"/>
                <w:sz w:val="24"/>
              </w:rPr>
              <w:t>Peste 100 de persoane</w:t>
            </w:r>
          </w:p>
        </w:tc>
      </w:tr>
      <w:tr w:rsidR="00912802" w:rsidRPr="007433C3" w14:paraId="1FB5FACF" w14:textId="77777777" w:rsidTr="00A75267">
        <w:trPr>
          <w:trHeight w:val="283"/>
          <w:jc w:val="center"/>
        </w:trPr>
        <w:tc>
          <w:tcPr>
            <w:tcW w:w="794" w:type="dxa"/>
            <w:vAlign w:val="center"/>
          </w:tcPr>
          <w:p w14:paraId="6960F7CB"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480F0754" w14:textId="77777777" w:rsidR="00912802" w:rsidRPr="0049217F" w:rsidRDefault="00912802" w:rsidP="00A75267">
            <w:pPr>
              <w:rPr>
                <w:rFonts w:ascii="Arial Narrow" w:hAnsi="Arial Narrow"/>
                <w:b/>
                <w:sz w:val="24"/>
              </w:rPr>
            </w:pPr>
            <w:r>
              <w:rPr>
                <w:rFonts w:ascii="Arial Narrow" w:hAnsi="Arial Narrow"/>
                <w:b/>
                <w:sz w:val="24"/>
              </w:rPr>
              <w:t>Durata estimată a intervenției</w:t>
            </w:r>
          </w:p>
        </w:tc>
        <w:tc>
          <w:tcPr>
            <w:tcW w:w="10064" w:type="dxa"/>
            <w:vAlign w:val="center"/>
          </w:tcPr>
          <w:p w14:paraId="03990087" w14:textId="77777777" w:rsidR="00912802" w:rsidRPr="007433C3" w:rsidRDefault="00912802" w:rsidP="00A75267">
            <w:pPr>
              <w:rPr>
                <w:rFonts w:ascii="Arial Narrow" w:hAnsi="Arial Narrow"/>
                <w:sz w:val="24"/>
              </w:rPr>
            </w:pPr>
            <w:r>
              <w:rPr>
                <w:rFonts w:ascii="Arial Narrow" w:hAnsi="Arial Narrow"/>
                <w:sz w:val="24"/>
              </w:rPr>
              <w:t>36 luni</w:t>
            </w:r>
          </w:p>
        </w:tc>
      </w:tr>
      <w:tr w:rsidR="00912802" w:rsidRPr="007433C3" w14:paraId="00FD84CD" w14:textId="77777777" w:rsidTr="00A75267">
        <w:trPr>
          <w:trHeight w:val="283"/>
          <w:jc w:val="center"/>
        </w:trPr>
        <w:tc>
          <w:tcPr>
            <w:tcW w:w="794" w:type="dxa"/>
            <w:vAlign w:val="center"/>
          </w:tcPr>
          <w:p w14:paraId="2363A0C8"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401BDA5E" w14:textId="77777777" w:rsidR="00912802" w:rsidRPr="0049217F" w:rsidRDefault="00912802" w:rsidP="00A75267">
            <w:pPr>
              <w:rPr>
                <w:rFonts w:ascii="Arial Narrow" w:hAnsi="Arial Narrow"/>
                <w:b/>
                <w:sz w:val="24"/>
              </w:rPr>
            </w:pPr>
            <w:r>
              <w:rPr>
                <w:rFonts w:ascii="Arial Narrow" w:hAnsi="Arial Narrow"/>
                <w:b/>
                <w:sz w:val="24"/>
              </w:rPr>
              <w:t>Buget estimativ</w:t>
            </w:r>
          </w:p>
        </w:tc>
        <w:tc>
          <w:tcPr>
            <w:tcW w:w="10064" w:type="dxa"/>
            <w:vAlign w:val="center"/>
          </w:tcPr>
          <w:p w14:paraId="07952D75" w14:textId="77777777" w:rsidR="00912802" w:rsidRPr="007433C3" w:rsidRDefault="0071743F" w:rsidP="00A75267">
            <w:pPr>
              <w:rPr>
                <w:rFonts w:ascii="Arial Narrow" w:hAnsi="Arial Narrow"/>
                <w:sz w:val="24"/>
              </w:rPr>
            </w:pPr>
            <w:r>
              <w:rPr>
                <w:rFonts w:ascii="Arial Narrow" w:hAnsi="Arial Narrow"/>
                <w:sz w:val="24"/>
              </w:rPr>
              <w:t>78967.74</w:t>
            </w:r>
            <w:r w:rsidR="00912802">
              <w:rPr>
                <w:rFonts w:ascii="Arial Narrow" w:hAnsi="Arial Narrow"/>
                <w:sz w:val="24"/>
              </w:rPr>
              <w:t xml:space="preserve"> Euro</w:t>
            </w:r>
          </w:p>
        </w:tc>
      </w:tr>
      <w:tr w:rsidR="00912802" w:rsidRPr="007433C3" w14:paraId="052F7107" w14:textId="77777777" w:rsidTr="00A75267">
        <w:trPr>
          <w:trHeight w:val="283"/>
          <w:jc w:val="center"/>
        </w:trPr>
        <w:tc>
          <w:tcPr>
            <w:tcW w:w="794" w:type="dxa"/>
            <w:vAlign w:val="center"/>
          </w:tcPr>
          <w:p w14:paraId="18DC4ECB"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56C77C91" w14:textId="77777777" w:rsidR="00912802" w:rsidRPr="0049217F" w:rsidRDefault="00912802" w:rsidP="00A75267">
            <w:pPr>
              <w:rPr>
                <w:rFonts w:ascii="Arial Narrow" w:hAnsi="Arial Narrow"/>
                <w:b/>
                <w:sz w:val="24"/>
              </w:rPr>
            </w:pPr>
            <w:r>
              <w:rPr>
                <w:rFonts w:ascii="Arial Narrow" w:hAnsi="Arial Narrow"/>
                <w:b/>
                <w:sz w:val="24"/>
              </w:rPr>
              <w:t>Surse de finanțare</w:t>
            </w:r>
          </w:p>
        </w:tc>
        <w:tc>
          <w:tcPr>
            <w:tcW w:w="10064" w:type="dxa"/>
            <w:vAlign w:val="center"/>
          </w:tcPr>
          <w:p w14:paraId="3E029C35" w14:textId="77777777" w:rsidR="00912802" w:rsidRPr="007433C3" w:rsidRDefault="00912802" w:rsidP="0071743F">
            <w:pPr>
              <w:rPr>
                <w:rFonts w:ascii="Arial Narrow" w:hAnsi="Arial Narrow"/>
                <w:sz w:val="24"/>
              </w:rPr>
            </w:pPr>
            <w:r>
              <w:rPr>
                <w:rFonts w:ascii="Arial Narrow" w:hAnsi="Arial Narrow"/>
                <w:sz w:val="24"/>
              </w:rPr>
              <w:t>PO</w:t>
            </w:r>
            <w:r w:rsidR="0071743F">
              <w:rPr>
                <w:rFonts w:ascii="Arial Narrow" w:hAnsi="Arial Narrow"/>
                <w:sz w:val="24"/>
              </w:rPr>
              <w:t>CU</w:t>
            </w:r>
          </w:p>
        </w:tc>
      </w:tr>
      <w:tr w:rsidR="00912802" w:rsidRPr="007433C3" w14:paraId="0B1B0C68" w14:textId="77777777" w:rsidTr="00A75267">
        <w:trPr>
          <w:trHeight w:val="283"/>
          <w:jc w:val="center"/>
        </w:trPr>
        <w:tc>
          <w:tcPr>
            <w:tcW w:w="794" w:type="dxa"/>
            <w:vAlign w:val="center"/>
          </w:tcPr>
          <w:p w14:paraId="080FCFDF" w14:textId="77777777" w:rsidR="00912802" w:rsidRPr="0049217F" w:rsidRDefault="00912802" w:rsidP="00912802">
            <w:pPr>
              <w:pStyle w:val="ListParagraph"/>
              <w:numPr>
                <w:ilvl w:val="0"/>
                <w:numId w:val="27"/>
              </w:numPr>
              <w:rPr>
                <w:rFonts w:ascii="Arial Narrow" w:hAnsi="Arial Narrow"/>
                <w:b/>
              </w:rPr>
            </w:pPr>
          </w:p>
        </w:tc>
        <w:tc>
          <w:tcPr>
            <w:tcW w:w="4512" w:type="dxa"/>
            <w:vAlign w:val="center"/>
          </w:tcPr>
          <w:p w14:paraId="61A64592" w14:textId="77777777" w:rsidR="00912802" w:rsidRPr="0049217F" w:rsidRDefault="00912802" w:rsidP="00A7526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42C7EEA5" w14:textId="77777777" w:rsidR="00912802" w:rsidRPr="007433C3" w:rsidRDefault="0071743F" w:rsidP="00A75267">
            <w:pPr>
              <w:rPr>
                <w:rFonts w:ascii="Arial Narrow" w:hAnsi="Arial Narrow"/>
                <w:sz w:val="24"/>
              </w:rPr>
            </w:pPr>
            <w:r>
              <w:rPr>
                <w:rFonts w:ascii="Arial Narrow" w:hAnsi="Arial Narrow"/>
                <w:sz w:val="24"/>
              </w:rPr>
              <w:t>Sustenabilitatea va intra în responsabilitatea parteneriatului extins al GAL-ului</w:t>
            </w:r>
          </w:p>
        </w:tc>
      </w:tr>
      <w:tr w:rsidR="00A75BFF" w:rsidRPr="00E42E59" w14:paraId="4C205D14" w14:textId="77777777" w:rsidTr="00A75267">
        <w:trPr>
          <w:trHeight w:val="472"/>
          <w:jc w:val="center"/>
        </w:trPr>
        <w:tc>
          <w:tcPr>
            <w:tcW w:w="15370" w:type="dxa"/>
            <w:gridSpan w:val="3"/>
            <w:vAlign w:val="center"/>
          </w:tcPr>
          <w:p w14:paraId="27B7AACE" w14:textId="77777777" w:rsidR="00A75BFF" w:rsidRPr="00E42E59" w:rsidRDefault="00A75BFF" w:rsidP="00A75BFF">
            <w:pPr>
              <w:jc w:val="center"/>
              <w:rPr>
                <w:rFonts w:ascii="Arial Narrow" w:hAnsi="Arial Narrow"/>
                <w:b/>
                <w:sz w:val="24"/>
              </w:rPr>
            </w:pPr>
            <w:r>
              <w:rPr>
                <w:rFonts w:ascii="Arial Narrow" w:hAnsi="Arial Narrow"/>
                <w:b/>
                <w:sz w:val="24"/>
              </w:rPr>
              <w:lastRenderedPageBreak/>
              <w:t xml:space="preserve">Fișa intervenției #28 – Intervenție POCU – Campanie de promovare a activităților de voluntariat în rândul </w:t>
            </w:r>
            <w:r w:rsidR="006F1958">
              <w:rPr>
                <w:rFonts w:ascii="Arial Narrow" w:hAnsi="Arial Narrow"/>
                <w:b/>
                <w:sz w:val="24"/>
              </w:rPr>
              <w:t>elevilor din școlile de pe teritoriul SDL</w:t>
            </w:r>
          </w:p>
        </w:tc>
      </w:tr>
      <w:tr w:rsidR="00A75BFF" w:rsidRPr="007433C3" w14:paraId="3B3AC961" w14:textId="77777777" w:rsidTr="00A75267">
        <w:trPr>
          <w:trHeight w:val="472"/>
          <w:jc w:val="center"/>
        </w:trPr>
        <w:tc>
          <w:tcPr>
            <w:tcW w:w="794" w:type="dxa"/>
            <w:vAlign w:val="center"/>
          </w:tcPr>
          <w:p w14:paraId="109FA39B"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575434E5" w14:textId="77777777" w:rsidR="00A75BFF" w:rsidRDefault="00A75BFF" w:rsidP="00A75267">
            <w:pPr>
              <w:rPr>
                <w:rFonts w:ascii="Arial Narrow" w:hAnsi="Arial Narrow"/>
                <w:b/>
                <w:sz w:val="24"/>
              </w:rPr>
            </w:pPr>
            <w:r>
              <w:rPr>
                <w:rFonts w:ascii="Arial Narrow" w:hAnsi="Arial Narrow"/>
                <w:b/>
                <w:sz w:val="24"/>
              </w:rPr>
              <w:t>Regiune de dezvoltare</w:t>
            </w:r>
          </w:p>
          <w:p w14:paraId="547E08E3" w14:textId="77777777" w:rsidR="00A75BFF" w:rsidRDefault="00A75BFF" w:rsidP="00A75267">
            <w:pPr>
              <w:rPr>
                <w:rFonts w:ascii="Arial Narrow" w:hAnsi="Arial Narrow"/>
                <w:b/>
                <w:sz w:val="24"/>
              </w:rPr>
            </w:pPr>
            <w:r>
              <w:rPr>
                <w:rFonts w:ascii="Arial Narrow" w:hAnsi="Arial Narrow"/>
                <w:b/>
                <w:sz w:val="24"/>
              </w:rPr>
              <w:t>Județ</w:t>
            </w:r>
          </w:p>
          <w:p w14:paraId="0227C230" w14:textId="77777777" w:rsidR="00A75BFF" w:rsidRDefault="00A75BFF" w:rsidP="00A75267">
            <w:pPr>
              <w:rPr>
                <w:rFonts w:ascii="Arial Narrow" w:hAnsi="Arial Narrow"/>
                <w:b/>
                <w:sz w:val="24"/>
              </w:rPr>
            </w:pPr>
            <w:r>
              <w:rPr>
                <w:rFonts w:ascii="Arial Narrow" w:hAnsi="Arial Narrow"/>
                <w:b/>
                <w:sz w:val="24"/>
              </w:rPr>
              <w:t>Oraș/municipiu</w:t>
            </w:r>
          </w:p>
        </w:tc>
        <w:tc>
          <w:tcPr>
            <w:tcW w:w="10064" w:type="dxa"/>
            <w:vAlign w:val="center"/>
          </w:tcPr>
          <w:p w14:paraId="4A51571F" w14:textId="77777777" w:rsidR="00A75BFF" w:rsidRDefault="00A75BFF" w:rsidP="00A75267">
            <w:pPr>
              <w:rPr>
                <w:rFonts w:ascii="Arial Narrow" w:hAnsi="Arial Narrow"/>
                <w:sz w:val="24"/>
              </w:rPr>
            </w:pPr>
            <w:r>
              <w:rPr>
                <w:rFonts w:ascii="Arial Narrow" w:hAnsi="Arial Narrow"/>
                <w:sz w:val="24"/>
              </w:rPr>
              <w:t>Nord-Est</w:t>
            </w:r>
          </w:p>
          <w:p w14:paraId="2D881622" w14:textId="77777777" w:rsidR="00A75BFF" w:rsidRDefault="00A75BFF" w:rsidP="00A75267">
            <w:pPr>
              <w:rPr>
                <w:rFonts w:ascii="Arial Narrow" w:hAnsi="Arial Narrow"/>
                <w:sz w:val="24"/>
              </w:rPr>
            </w:pPr>
            <w:r>
              <w:rPr>
                <w:rFonts w:ascii="Arial Narrow" w:hAnsi="Arial Narrow"/>
                <w:sz w:val="24"/>
              </w:rPr>
              <w:t>Botoșani</w:t>
            </w:r>
          </w:p>
          <w:p w14:paraId="58C5E6F9" w14:textId="77777777" w:rsidR="00A75BFF" w:rsidRPr="007433C3" w:rsidRDefault="00A75BFF" w:rsidP="00A75267">
            <w:pPr>
              <w:rPr>
                <w:rFonts w:ascii="Arial Narrow" w:hAnsi="Arial Narrow"/>
                <w:sz w:val="24"/>
              </w:rPr>
            </w:pPr>
            <w:r>
              <w:rPr>
                <w:rFonts w:ascii="Arial Narrow" w:hAnsi="Arial Narrow"/>
                <w:sz w:val="24"/>
              </w:rPr>
              <w:t>Botoșani</w:t>
            </w:r>
          </w:p>
        </w:tc>
      </w:tr>
      <w:tr w:rsidR="00A75BFF" w:rsidRPr="007433C3" w14:paraId="522B28E0" w14:textId="77777777" w:rsidTr="00A75267">
        <w:trPr>
          <w:trHeight w:val="283"/>
          <w:jc w:val="center"/>
        </w:trPr>
        <w:tc>
          <w:tcPr>
            <w:tcW w:w="794" w:type="dxa"/>
            <w:vAlign w:val="center"/>
          </w:tcPr>
          <w:p w14:paraId="594C6FCB"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6469AB9D" w14:textId="77777777" w:rsidR="00A75BFF" w:rsidRPr="0049217F" w:rsidRDefault="00A75BFF" w:rsidP="00A75267">
            <w:pPr>
              <w:rPr>
                <w:rFonts w:ascii="Arial Narrow" w:hAnsi="Arial Narrow"/>
                <w:b/>
                <w:sz w:val="24"/>
              </w:rPr>
            </w:pPr>
            <w:r>
              <w:rPr>
                <w:rFonts w:ascii="Arial Narrow" w:hAnsi="Arial Narrow"/>
                <w:b/>
                <w:sz w:val="24"/>
              </w:rPr>
              <w:t>Nume GAL</w:t>
            </w:r>
          </w:p>
        </w:tc>
        <w:tc>
          <w:tcPr>
            <w:tcW w:w="10064" w:type="dxa"/>
            <w:vAlign w:val="center"/>
          </w:tcPr>
          <w:p w14:paraId="44E9A351" w14:textId="77777777" w:rsidR="00A75BFF" w:rsidRPr="007433C3" w:rsidRDefault="00A75BFF" w:rsidP="00A75267">
            <w:pPr>
              <w:rPr>
                <w:rFonts w:ascii="Arial Narrow" w:hAnsi="Arial Narrow"/>
                <w:sz w:val="24"/>
              </w:rPr>
            </w:pPr>
            <w:r>
              <w:rPr>
                <w:rFonts w:ascii="Arial Narrow" w:hAnsi="Arial Narrow"/>
                <w:sz w:val="24"/>
              </w:rPr>
              <w:t>GAL „Botoșani pentru viitor”</w:t>
            </w:r>
          </w:p>
        </w:tc>
      </w:tr>
      <w:tr w:rsidR="00A75BFF" w:rsidRPr="007433C3" w14:paraId="773D8E2D" w14:textId="77777777" w:rsidTr="00A75267">
        <w:trPr>
          <w:trHeight w:val="283"/>
          <w:jc w:val="center"/>
        </w:trPr>
        <w:tc>
          <w:tcPr>
            <w:tcW w:w="794" w:type="dxa"/>
            <w:vAlign w:val="center"/>
          </w:tcPr>
          <w:p w14:paraId="5CCBFA08"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1843EAE3" w14:textId="77777777" w:rsidR="00A75BFF" w:rsidRPr="0049217F" w:rsidRDefault="00A75BFF" w:rsidP="00A75267">
            <w:pPr>
              <w:rPr>
                <w:rFonts w:ascii="Arial Narrow" w:hAnsi="Arial Narrow"/>
                <w:b/>
                <w:sz w:val="24"/>
              </w:rPr>
            </w:pPr>
            <w:r>
              <w:rPr>
                <w:rFonts w:ascii="Arial Narrow" w:hAnsi="Arial Narrow"/>
                <w:b/>
                <w:sz w:val="24"/>
              </w:rPr>
              <w:t>Date de contact GAL</w:t>
            </w:r>
          </w:p>
        </w:tc>
        <w:tc>
          <w:tcPr>
            <w:tcW w:w="10064" w:type="dxa"/>
            <w:vAlign w:val="center"/>
          </w:tcPr>
          <w:p w14:paraId="0096C21D" w14:textId="77777777" w:rsidR="00A75BFF" w:rsidRDefault="00A75BFF" w:rsidP="00A75267">
            <w:pPr>
              <w:rPr>
                <w:rFonts w:ascii="Arial Narrow" w:hAnsi="Arial Narrow"/>
                <w:sz w:val="24"/>
              </w:rPr>
            </w:pPr>
            <w:r>
              <w:rPr>
                <w:rFonts w:ascii="Arial Narrow" w:hAnsi="Arial Narrow"/>
                <w:sz w:val="24"/>
              </w:rPr>
              <w:t>Strada Poștei, nr. 9, etaj 2, camera 214, Botoșani</w:t>
            </w:r>
          </w:p>
          <w:p w14:paraId="32A17621" w14:textId="77777777" w:rsidR="00A75BFF" w:rsidRPr="007433C3" w:rsidRDefault="00A75BFF" w:rsidP="00A75267">
            <w:pPr>
              <w:rPr>
                <w:rFonts w:ascii="Arial Narrow" w:hAnsi="Arial Narrow"/>
                <w:sz w:val="24"/>
              </w:rPr>
            </w:pPr>
            <w:r>
              <w:rPr>
                <w:rFonts w:ascii="Arial Narrow" w:hAnsi="Arial Narrow"/>
                <w:sz w:val="24"/>
              </w:rPr>
              <w:t>galbotosani@gmail.com</w:t>
            </w:r>
          </w:p>
        </w:tc>
      </w:tr>
      <w:tr w:rsidR="00A75BFF" w:rsidRPr="007433C3" w14:paraId="7FA5B31D" w14:textId="77777777" w:rsidTr="00A75267">
        <w:trPr>
          <w:trHeight w:val="283"/>
          <w:jc w:val="center"/>
        </w:trPr>
        <w:tc>
          <w:tcPr>
            <w:tcW w:w="794" w:type="dxa"/>
            <w:vAlign w:val="center"/>
          </w:tcPr>
          <w:p w14:paraId="0F8456EA"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630702EE" w14:textId="77777777" w:rsidR="00A75BFF" w:rsidRPr="0049217F" w:rsidRDefault="00A75BFF" w:rsidP="00A75267">
            <w:pPr>
              <w:rPr>
                <w:rFonts w:ascii="Arial Narrow" w:hAnsi="Arial Narrow"/>
                <w:b/>
                <w:sz w:val="24"/>
              </w:rPr>
            </w:pPr>
            <w:r>
              <w:rPr>
                <w:rFonts w:ascii="Arial Narrow" w:hAnsi="Arial Narrow"/>
                <w:b/>
                <w:sz w:val="24"/>
              </w:rPr>
              <w:t>Teritoriul vizat de SDL</w:t>
            </w:r>
          </w:p>
        </w:tc>
        <w:tc>
          <w:tcPr>
            <w:tcW w:w="10064" w:type="dxa"/>
            <w:vAlign w:val="center"/>
          </w:tcPr>
          <w:p w14:paraId="1F085FF2" w14:textId="77777777" w:rsidR="00A75BFF" w:rsidRDefault="00A75BFF" w:rsidP="00A75267">
            <w:pPr>
              <w:rPr>
                <w:rFonts w:ascii="Arial Narrow" w:hAnsi="Arial Narrow"/>
                <w:sz w:val="24"/>
              </w:rPr>
            </w:pPr>
            <w:r>
              <w:rPr>
                <w:rFonts w:ascii="Arial Narrow" w:hAnsi="Arial Narrow"/>
                <w:sz w:val="24"/>
              </w:rPr>
              <w:t>ZUM Cartierul Tineretului</w:t>
            </w:r>
          </w:p>
          <w:p w14:paraId="1F558794" w14:textId="77777777" w:rsidR="00A75BFF" w:rsidRDefault="00A75BFF" w:rsidP="00A75267">
            <w:pPr>
              <w:rPr>
                <w:rFonts w:ascii="Arial Narrow" w:hAnsi="Arial Narrow"/>
                <w:sz w:val="24"/>
              </w:rPr>
            </w:pPr>
            <w:r>
              <w:rPr>
                <w:rFonts w:ascii="Arial Narrow" w:hAnsi="Arial Narrow"/>
                <w:sz w:val="24"/>
              </w:rPr>
              <w:t>ZUM Centrul Vechi</w:t>
            </w:r>
          </w:p>
          <w:p w14:paraId="2F3F093D" w14:textId="77777777" w:rsidR="00A75BFF" w:rsidRDefault="00A75BFF" w:rsidP="00A75267">
            <w:pPr>
              <w:rPr>
                <w:rFonts w:ascii="Arial Narrow" w:hAnsi="Arial Narrow"/>
                <w:sz w:val="24"/>
              </w:rPr>
            </w:pPr>
            <w:r>
              <w:rPr>
                <w:rFonts w:ascii="Arial Narrow" w:hAnsi="Arial Narrow"/>
                <w:sz w:val="24"/>
              </w:rPr>
              <w:t xml:space="preserve">ZUF – Nord – Strada Tomis, Str. Zimbrului, Str. Împărat Traian; </w:t>
            </w:r>
          </w:p>
          <w:p w14:paraId="20524626" w14:textId="77777777" w:rsidR="00A75BFF" w:rsidRDefault="00A75BFF" w:rsidP="00A75267">
            <w:pPr>
              <w:rPr>
                <w:rFonts w:ascii="Arial Narrow" w:hAnsi="Arial Narrow"/>
                <w:sz w:val="24"/>
              </w:rPr>
            </w:pPr>
            <w:r>
              <w:rPr>
                <w:rFonts w:ascii="Arial Narrow" w:hAnsi="Arial Narrow"/>
                <w:sz w:val="24"/>
              </w:rPr>
              <w:t>Est – Str. Săvenilor nr. 33-59, Str. Tudor Vladimirescu nr. 12-96, Str. I.C. Brătianu nr. 40-52;</w:t>
            </w:r>
          </w:p>
          <w:p w14:paraId="0F59E33E" w14:textId="77777777" w:rsidR="00A75BFF" w:rsidRDefault="00A75BFF" w:rsidP="00A75267">
            <w:pPr>
              <w:rPr>
                <w:rFonts w:ascii="Arial Narrow" w:hAnsi="Arial Narrow"/>
                <w:sz w:val="24"/>
              </w:rPr>
            </w:pPr>
            <w:r>
              <w:rPr>
                <w:rFonts w:ascii="Arial Narrow" w:hAnsi="Arial Narrow"/>
                <w:sz w:val="24"/>
              </w:rPr>
              <w:t>Sud – Str. Petru Rareș, Str. Victoriei, Str. 1 Decembrie;</w:t>
            </w:r>
          </w:p>
          <w:p w14:paraId="066F8749" w14:textId="77777777" w:rsidR="00A75BFF" w:rsidRPr="007433C3" w:rsidRDefault="00A75BFF" w:rsidP="00A7526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A75BFF" w:rsidRPr="007433C3" w14:paraId="22357512" w14:textId="77777777" w:rsidTr="00A75267">
        <w:trPr>
          <w:trHeight w:val="283"/>
          <w:jc w:val="center"/>
        </w:trPr>
        <w:tc>
          <w:tcPr>
            <w:tcW w:w="794" w:type="dxa"/>
            <w:vAlign w:val="center"/>
          </w:tcPr>
          <w:p w14:paraId="12D55733"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1D7EF627" w14:textId="77777777" w:rsidR="00A75BFF" w:rsidRPr="0049217F" w:rsidRDefault="00A75BFF" w:rsidP="00A75267">
            <w:pPr>
              <w:rPr>
                <w:rFonts w:ascii="Arial Narrow" w:hAnsi="Arial Narrow"/>
                <w:b/>
                <w:sz w:val="24"/>
              </w:rPr>
            </w:pPr>
            <w:r>
              <w:rPr>
                <w:rFonts w:ascii="Arial Narrow" w:hAnsi="Arial Narrow"/>
                <w:b/>
                <w:sz w:val="24"/>
              </w:rPr>
              <w:t>Titlul intervenției</w:t>
            </w:r>
          </w:p>
        </w:tc>
        <w:tc>
          <w:tcPr>
            <w:tcW w:w="10064" w:type="dxa"/>
            <w:vAlign w:val="center"/>
          </w:tcPr>
          <w:p w14:paraId="2AB5F99B" w14:textId="77777777" w:rsidR="00A75BFF" w:rsidRPr="007433C3" w:rsidRDefault="006F1958" w:rsidP="00A75267">
            <w:pPr>
              <w:rPr>
                <w:rFonts w:ascii="Arial Narrow" w:hAnsi="Arial Narrow"/>
                <w:sz w:val="24"/>
              </w:rPr>
            </w:pPr>
            <w:r w:rsidRPr="006F1958">
              <w:rPr>
                <w:rFonts w:ascii="Arial Narrow" w:hAnsi="Arial Narrow"/>
                <w:sz w:val="24"/>
              </w:rPr>
              <w:t>Campanie de promovare a activităților de voluntariat în rândul elevilor din școlile de pe teritoriul SDL</w:t>
            </w:r>
          </w:p>
        </w:tc>
      </w:tr>
      <w:tr w:rsidR="00A75BFF" w:rsidRPr="007433C3" w14:paraId="6F98F9B3" w14:textId="77777777" w:rsidTr="00A75267">
        <w:trPr>
          <w:trHeight w:val="283"/>
          <w:jc w:val="center"/>
        </w:trPr>
        <w:tc>
          <w:tcPr>
            <w:tcW w:w="794" w:type="dxa"/>
            <w:vAlign w:val="center"/>
          </w:tcPr>
          <w:p w14:paraId="77D8EB22"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57C16F03" w14:textId="77777777" w:rsidR="00A75BFF" w:rsidRPr="0049217F" w:rsidRDefault="00A75BFF" w:rsidP="00A7526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32CCA314" w14:textId="77777777" w:rsidR="00A75BFF" w:rsidRPr="007433C3" w:rsidRDefault="00A75BFF" w:rsidP="00A75267">
            <w:pPr>
              <w:rPr>
                <w:rFonts w:ascii="Arial Narrow" w:hAnsi="Arial Narrow"/>
                <w:sz w:val="24"/>
              </w:rPr>
            </w:pPr>
            <w:r>
              <w:rPr>
                <w:rFonts w:ascii="Arial Narrow" w:hAnsi="Arial Narrow"/>
                <w:sz w:val="24"/>
              </w:rPr>
              <w:t>OS 7 – Îmbunătățirea imaginii zonei și creșterea gradului de coeziune socială pentru peste 500 de locuitori din teritoriul SDL pe o perioada de 3 ani</w:t>
            </w:r>
          </w:p>
        </w:tc>
      </w:tr>
      <w:tr w:rsidR="00A75BFF" w:rsidRPr="007433C3" w14:paraId="1B10304E" w14:textId="77777777" w:rsidTr="00A75267">
        <w:trPr>
          <w:trHeight w:val="283"/>
          <w:jc w:val="center"/>
        </w:trPr>
        <w:tc>
          <w:tcPr>
            <w:tcW w:w="794" w:type="dxa"/>
            <w:vAlign w:val="center"/>
          </w:tcPr>
          <w:p w14:paraId="5AB03426"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34CD73D7" w14:textId="77777777" w:rsidR="00A75BFF" w:rsidRPr="0049217F" w:rsidRDefault="00A75BFF" w:rsidP="00A7526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48E1D75F" w14:textId="77777777" w:rsidR="00A75BFF" w:rsidRPr="007433C3" w:rsidRDefault="00A75BFF" w:rsidP="006F1958">
            <w:pPr>
              <w:rPr>
                <w:rFonts w:ascii="Arial Narrow" w:hAnsi="Arial Narrow"/>
                <w:sz w:val="24"/>
              </w:rPr>
            </w:pPr>
            <w:r>
              <w:rPr>
                <w:rFonts w:ascii="Arial Narrow" w:hAnsi="Arial Narrow"/>
                <w:sz w:val="24"/>
              </w:rPr>
              <w:t>Măsura 1</w:t>
            </w:r>
            <w:r w:rsidR="006F1958">
              <w:rPr>
                <w:rFonts w:ascii="Arial Narrow" w:hAnsi="Arial Narrow"/>
                <w:sz w:val="24"/>
              </w:rPr>
              <w:t>6</w:t>
            </w:r>
            <w:r>
              <w:rPr>
                <w:rFonts w:ascii="Arial Narrow" w:hAnsi="Arial Narrow"/>
                <w:sz w:val="24"/>
              </w:rPr>
              <w:t xml:space="preserve"> – </w:t>
            </w:r>
            <w:r w:rsidR="006F1958">
              <w:rPr>
                <w:rFonts w:ascii="Arial Narrow" w:hAnsi="Arial Narrow"/>
                <w:sz w:val="24"/>
              </w:rPr>
              <w:t>Promovarea voluntariatului în teritoriul SDL</w:t>
            </w:r>
          </w:p>
        </w:tc>
      </w:tr>
      <w:tr w:rsidR="00A75BFF" w:rsidRPr="007433C3" w14:paraId="27DC0803" w14:textId="77777777" w:rsidTr="00A75267">
        <w:trPr>
          <w:trHeight w:val="283"/>
          <w:jc w:val="center"/>
        </w:trPr>
        <w:tc>
          <w:tcPr>
            <w:tcW w:w="794" w:type="dxa"/>
            <w:vAlign w:val="center"/>
          </w:tcPr>
          <w:p w14:paraId="5719DD2D"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1646F412" w14:textId="77777777" w:rsidR="00A75BFF" w:rsidRPr="0049217F" w:rsidRDefault="00A75BFF" w:rsidP="00A75267">
            <w:pPr>
              <w:rPr>
                <w:rFonts w:ascii="Arial Narrow" w:hAnsi="Arial Narrow"/>
                <w:b/>
                <w:sz w:val="24"/>
              </w:rPr>
            </w:pPr>
            <w:r>
              <w:rPr>
                <w:rFonts w:ascii="Arial Narrow" w:hAnsi="Arial Narrow"/>
                <w:b/>
                <w:sz w:val="24"/>
              </w:rPr>
              <w:t>Justificarea intervenției</w:t>
            </w:r>
          </w:p>
        </w:tc>
        <w:tc>
          <w:tcPr>
            <w:tcW w:w="10064" w:type="dxa"/>
            <w:vAlign w:val="center"/>
          </w:tcPr>
          <w:p w14:paraId="3B0E1F85" w14:textId="77777777" w:rsidR="00A75BFF" w:rsidRPr="007433C3" w:rsidRDefault="006F1958" w:rsidP="00A75267">
            <w:pPr>
              <w:rPr>
                <w:rFonts w:ascii="Arial Narrow" w:hAnsi="Arial Narrow"/>
                <w:sz w:val="24"/>
              </w:rPr>
            </w:pPr>
            <w:r>
              <w:rPr>
                <w:rFonts w:ascii="Arial Narrow" w:hAnsi="Arial Narrow"/>
                <w:sz w:val="24"/>
              </w:rPr>
              <w:t>Întărirea procesului de luare a deciziilor de jos în sus prin educarea copiilor de a lua parte activ la actul civic</w:t>
            </w:r>
          </w:p>
        </w:tc>
      </w:tr>
      <w:tr w:rsidR="00A75BFF" w:rsidRPr="007433C3" w14:paraId="56132CDB" w14:textId="77777777" w:rsidTr="00A75267">
        <w:trPr>
          <w:trHeight w:val="283"/>
          <w:jc w:val="center"/>
        </w:trPr>
        <w:tc>
          <w:tcPr>
            <w:tcW w:w="794" w:type="dxa"/>
            <w:vAlign w:val="center"/>
          </w:tcPr>
          <w:p w14:paraId="3F2C14A3"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192077E0" w14:textId="77777777" w:rsidR="00A75BFF" w:rsidRPr="0049217F" w:rsidRDefault="00A75BFF" w:rsidP="00A75267">
            <w:pPr>
              <w:rPr>
                <w:rFonts w:ascii="Arial Narrow" w:hAnsi="Arial Narrow"/>
                <w:b/>
                <w:sz w:val="24"/>
              </w:rPr>
            </w:pPr>
            <w:r>
              <w:rPr>
                <w:rFonts w:ascii="Arial Narrow" w:hAnsi="Arial Narrow"/>
                <w:b/>
                <w:sz w:val="24"/>
              </w:rPr>
              <w:t>Comunitatea marginalizată din teritoriu</w:t>
            </w:r>
          </w:p>
        </w:tc>
        <w:tc>
          <w:tcPr>
            <w:tcW w:w="10064" w:type="dxa"/>
            <w:vAlign w:val="center"/>
          </w:tcPr>
          <w:p w14:paraId="0DA38ADE" w14:textId="77777777" w:rsidR="00A75BFF" w:rsidRPr="007433C3" w:rsidRDefault="00A75BFF" w:rsidP="00A75267">
            <w:pPr>
              <w:rPr>
                <w:rFonts w:ascii="Arial Narrow" w:hAnsi="Arial Narrow"/>
                <w:sz w:val="24"/>
              </w:rPr>
            </w:pPr>
            <w:r>
              <w:rPr>
                <w:rFonts w:ascii="Arial Narrow" w:hAnsi="Arial Narrow"/>
                <w:sz w:val="24"/>
              </w:rPr>
              <w:t>Roma și non-roma</w:t>
            </w:r>
          </w:p>
        </w:tc>
      </w:tr>
      <w:tr w:rsidR="00A75BFF" w:rsidRPr="007433C3" w14:paraId="6281D512" w14:textId="77777777" w:rsidTr="00A75267">
        <w:trPr>
          <w:trHeight w:val="283"/>
          <w:jc w:val="center"/>
        </w:trPr>
        <w:tc>
          <w:tcPr>
            <w:tcW w:w="794" w:type="dxa"/>
            <w:vAlign w:val="center"/>
          </w:tcPr>
          <w:p w14:paraId="38ACAEF7"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53C118AA" w14:textId="77777777" w:rsidR="00A75BFF" w:rsidRPr="0049217F" w:rsidRDefault="00A75BFF" w:rsidP="00A7526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31DC10EB" w14:textId="77777777" w:rsidR="00A75BFF" w:rsidRPr="007433C3" w:rsidRDefault="006F1958" w:rsidP="00A75267">
            <w:pPr>
              <w:rPr>
                <w:rFonts w:ascii="Arial Narrow" w:hAnsi="Arial Narrow"/>
                <w:sz w:val="24"/>
              </w:rPr>
            </w:pPr>
            <w:r>
              <w:rPr>
                <w:rFonts w:ascii="Arial Narrow" w:hAnsi="Arial Narrow"/>
                <w:sz w:val="24"/>
              </w:rPr>
              <w:t>100 de copii de pe teritoriul SDL</w:t>
            </w:r>
          </w:p>
        </w:tc>
      </w:tr>
      <w:tr w:rsidR="00A75BFF" w:rsidRPr="007433C3" w14:paraId="6DF19C01" w14:textId="77777777" w:rsidTr="00A75267">
        <w:trPr>
          <w:trHeight w:val="283"/>
          <w:jc w:val="center"/>
        </w:trPr>
        <w:tc>
          <w:tcPr>
            <w:tcW w:w="794" w:type="dxa"/>
            <w:vAlign w:val="center"/>
          </w:tcPr>
          <w:p w14:paraId="29D7FB3E"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5DCE3BFC" w14:textId="77777777" w:rsidR="00A75BFF" w:rsidRPr="0049217F" w:rsidRDefault="00A75BFF" w:rsidP="00A75267">
            <w:pPr>
              <w:rPr>
                <w:rFonts w:ascii="Arial Narrow" w:hAnsi="Arial Narrow"/>
                <w:b/>
                <w:sz w:val="24"/>
              </w:rPr>
            </w:pPr>
            <w:r>
              <w:rPr>
                <w:rFonts w:ascii="Arial Narrow" w:hAnsi="Arial Narrow"/>
                <w:b/>
                <w:sz w:val="24"/>
              </w:rPr>
              <w:t>Durata estimată a intervenției</w:t>
            </w:r>
          </w:p>
        </w:tc>
        <w:tc>
          <w:tcPr>
            <w:tcW w:w="10064" w:type="dxa"/>
            <w:vAlign w:val="center"/>
          </w:tcPr>
          <w:p w14:paraId="4BE010CE" w14:textId="77777777" w:rsidR="00A75BFF" w:rsidRPr="007433C3" w:rsidRDefault="00A75BFF" w:rsidP="00A75267">
            <w:pPr>
              <w:rPr>
                <w:rFonts w:ascii="Arial Narrow" w:hAnsi="Arial Narrow"/>
                <w:sz w:val="24"/>
              </w:rPr>
            </w:pPr>
            <w:r>
              <w:rPr>
                <w:rFonts w:ascii="Arial Narrow" w:hAnsi="Arial Narrow"/>
                <w:sz w:val="24"/>
              </w:rPr>
              <w:t>36 luni</w:t>
            </w:r>
          </w:p>
        </w:tc>
      </w:tr>
      <w:tr w:rsidR="00A75BFF" w:rsidRPr="007433C3" w14:paraId="62BB8C49" w14:textId="77777777" w:rsidTr="00A75267">
        <w:trPr>
          <w:trHeight w:val="283"/>
          <w:jc w:val="center"/>
        </w:trPr>
        <w:tc>
          <w:tcPr>
            <w:tcW w:w="794" w:type="dxa"/>
            <w:vAlign w:val="center"/>
          </w:tcPr>
          <w:p w14:paraId="68FAC527"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776A4D7E" w14:textId="77777777" w:rsidR="00A75BFF" w:rsidRPr="0049217F" w:rsidRDefault="00A75BFF" w:rsidP="00A75267">
            <w:pPr>
              <w:rPr>
                <w:rFonts w:ascii="Arial Narrow" w:hAnsi="Arial Narrow"/>
                <w:b/>
                <w:sz w:val="24"/>
              </w:rPr>
            </w:pPr>
            <w:r>
              <w:rPr>
                <w:rFonts w:ascii="Arial Narrow" w:hAnsi="Arial Narrow"/>
                <w:b/>
                <w:sz w:val="24"/>
              </w:rPr>
              <w:t>Buget estimativ</w:t>
            </w:r>
          </w:p>
        </w:tc>
        <w:tc>
          <w:tcPr>
            <w:tcW w:w="10064" w:type="dxa"/>
            <w:vAlign w:val="center"/>
          </w:tcPr>
          <w:p w14:paraId="442BE34B" w14:textId="77777777" w:rsidR="00A75BFF" w:rsidRPr="007433C3" w:rsidRDefault="006F1958" w:rsidP="00A75267">
            <w:pPr>
              <w:rPr>
                <w:rFonts w:ascii="Arial Narrow" w:hAnsi="Arial Narrow"/>
                <w:sz w:val="24"/>
              </w:rPr>
            </w:pPr>
            <w:r>
              <w:rPr>
                <w:rFonts w:ascii="Arial Narrow" w:hAnsi="Arial Narrow"/>
                <w:sz w:val="24"/>
              </w:rPr>
              <w:t>3500</w:t>
            </w:r>
            <w:r w:rsidR="00A75BFF">
              <w:rPr>
                <w:rFonts w:ascii="Arial Narrow" w:hAnsi="Arial Narrow"/>
                <w:sz w:val="24"/>
              </w:rPr>
              <w:t xml:space="preserve"> Euro</w:t>
            </w:r>
          </w:p>
        </w:tc>
      </w:tr>
      <w:tr w:rsidR="00A75BFF" w:rsidRPr="007433C3" w14:paraId="7049F7CD" w14:textId="77777777" w:rsidTr="00A75267">
        <w:trPr>
          <w:trHeight w:val="283"/>
          <w:jc w:val="center"/>
        </w:trPr>
        <w:tc>
          <w:tcPr>
            <w:tcW w:w="794" w:type="dxa"/>
            <w:vAlign w:val="center"/>
          </w:tcPr>
          <w:p w14:paraId="5001B6C4"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6CCD6CC5" w14:textId="77777777" w:rsidR="00A75BFF" w:rsidRPr="0049217F" w:rsidRDefault="00A75BFF" w:rsidP="00A75267">
            <w:pPr>
              <w:rPr>
                <w:rFonts w:ascii="Arial Narrow" w:hAnsi="Arial Narrow"/>
                <w:b/>
                <w:sz w:val="24"/>
              </w:rPr>
            </w:pPr>
            <w:r>
              <w:rPr>
                <w:rFonts w:ascii="Arial Narrow" w:hAnsi="Arial Narrow"/>
                <w:b/>
                <w:sz w:val="24"/>
              </w:rPr>
              <w:t>Surse de finanțare</w:t>
            </w:r>
          </w:p>
        </w:tc>
        <w:tc>
          <w:tcPr>
            <w:tcW w:w="10064" w:type="dxa"/>
            <w:vAlign w:val="center"/>
          </w:tcPr>
          <w:p w14:paraId="1FD2AD2A" w14:textId="77777777" w:rsidR="00A75BFF" w:rsidRPr="007433C3" w:rsidRDefault="00A75BFF" w:rsidP="00A75267">
            <w:pPr>
              <w:rPr>
                <w:rFonts w:ascii="Arial Narrow" w:hAnsi="Arial Narrow"/>
                <w:sz w:val="24"/>
              </w:rPr>
            </w:pPr>
            <w:r>
              <w:rPr>
                <w:rFonts w:ascii="Arial Narrow" w:hAnsi="Arial Narrow"/>
                <w:sz w:val="24"/>
              </w:rPr>
              <w:t>POCU</w:t>
            </w:r>
          </w:p>
        </w:tc>
      </w:tr>
      <w:tr w:rsidR="00A75BFF" w:rsidRPr="007433C3" w14:paraId="695EF8E5" w14:textId="77777777" w:rsidTr="00A75267">
        <w:trPr>
          <w:trHeight w:val="283"/>
          <w:jc w:val="center"/>
        </w:trPr>
        <w:tc>
          <w:tcPr>
            <w:tcW w:w="794" w:type="dxa"/>
            <w:vAlign w:val="center"/>
          </w:tcPr>
          <w:p w14:paraId="60B4619E" w14:textId="77777777" w:rsidR="00A75BFF" w:rsidRPr="0049217F" w:rsidRDefault="00A75BFF" w:rsidP="00A75BFF">
            <w:pPr>
              <w:pStyle w:val="ListParagraph"/>
              <w:numPr>
                <w:ilvl w:val="0"/>
                <w:numId w:val="28"/>
              </w:numPr>
              <w:rPr>
                <w:rFonts w:ascii="Arial Narrow" w:hAnsi="Arial Narrow"/>
                <w:b/>
              </w:rPr>
            </w:pPr>
          </w:p>
        </w:tc>
        <w:tc>
          <w:tcPr>
            <w:tcW w:w="4512" w:type="dxa"/>
            <w:vAlign w:val="center"/>
          </w:tcPr>
          <w:p w14:paraId="0311C4D7" w14:textId="77777777" w:rsidR="00A75BFF" w:rsidRPr="0049217F" w:rsidRDefault="00A75BFF" w:rsidP="00A7526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5BB928CC" w14:textId="77777777" w:rsidR="00A75BFF" w:rsidRPr="007433C3" w:rsidRDefault="00A75BFF" w:rsidP="00A75267">
            <w:pPr>
              <w:rPr>
                <w:rFonts w:ascii="Arial Narrow" w:hAnsi="Arial Narrow"/>
                <w:sz w:val="24"/>
              </w:rPr>
            </w:pPr>
            <w:r>
              <w:rPr>
                <w:rFonts w:ascii="Arial Narrow" w:hAnsi="Arial Narrow"/>
                <w:sz w:val="24"/>
              </w:rPr>
              <w:t>Sustenabilitatea va intra în responsabilitatea parteneriatului extins al GAL-ului</w:t>
            </w:r>
          </w:p>
        </w:tc>
      </w:tr>
    </w:tbl>
    <w:p w14:paraId="7B7F516A" w14:textId="77777777" w:rsidR="00912802" w:rsidRDefault="00912802" w:rsidP="000656AD">
      <w:pPr>
        <w:spacing w:after="0"/>
        <w:jc w:val="center"/>
        <w:rPr>
          <w:rFonts w:ascii="Arial Narrow" w:hAnsi="Arial Narrow"/>
        </w:rPr>
      </w:pPr>
    </w:p>
    <w:p w14:paraId="5E6342BF" w14:textId="77777777" w:rsidR="009D425B" w:rsidRDefault="009D425B" w:rsidP="000656AD">
      <w:pPr>
        <w:spacing w:after="0"/>
        <w:jc w:val="center"/>
        <w:rPr>
          <w:rFonts w:ascii="Arial Narrow" w:hAnsi="Arial Narrow"/>
        </w:rPr>
      </w:pPr>
    </w:p>
    <w:p w14:paraId="21048151" w14:textId="77777777" w:rsidR="009D425B" w:rsidRDefault="009D425B"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9D425B" w:rsidRPr="00E42E59" w14:paraId="21609ADC" w14:textId="77777777" w:rsidTr="00A75267">
        <w:trPr>
          <w:trHeight w:val="472"/>
          <w:jc w:val="center"/>
        </w:trPr>
        <w:tc>
          <w:tcPr>
            <w:tcW w:w="15370" w:type="dxa"/>
            <w:gridSpan w:val="3"/>
            <w:vAlign w:val="center"/>
          </w:tcPr>
          <w:p w14:paraId="44E1B16E" w14:textId="77777777" w:rsidR="009D425B" w:rsidRPr="00E42E59" w:rsidRDefault="009D425B" w:rsidP="009D425B">
            <w:pPr>
              <w:jc w:val="center"/>
              <w:rPr>
                <w:rFonts w:ascii="Arial Narrow" w:hAnsi="Arial Narrow"/>
                <w:b/>
                <w:sz w:val="24"/>
              </w:rPr>
            </w:pPr>
            <w:r>
              <w:rPr>
                <w:rFonts w:ascii="Arial Narrow" w:hAnsi="Arial Narrow"/>
                <w:b/>
                <w:sz w:val="24"/>
              </w:rPr>
              <w:lastRenderedPageBreak/>
              <w:t>Fișa intervenției #29 – Intervenție POCU – Campanii de sprijin reciproc, între copiii/tinerii și pensionarii din teritoriul SDL</w:t>
            </w:r>
          </w:p>
        </w:tc>
      </w:tr>
      <w:tr w:rsidR="009D425B" w:rsidRPr="007433C3" w14:paraId="4AFED8BA" w14:textId="77777777" w:rsidTr="00A75267">
        <w:trPr>
          <w:trHeight w:val="472"/>
          <w:jc w:val="center"/>
        </w:trPr>
        <w:tc>
          <w:tcPr>
            <w:tcW w:w="794" w:type="dxa"/>
            <w:vAlign w:val="center"/>
          </w:tcPr>
          <w:p w14:paraId="1221B1DB"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31B0E06C" w14:textId="77777777" w:rsidR="009D425B" w:rsidRDefault="009D425B" w:rsidP="00A75267">
            <w:pPr>
              <w:rPr>
                <w:rFonts w:ascii="Arial Narrow" w:hAnsi="Arial Narrow"/>
                <w:b/>
                <w:sz w:val="24"/>
              </w:rPr>
            </w:pPr>
            <w:r>
              <w:rPr>
                <w:rFonts w:ascii="Arial Narrow" w:hAnsi="Arial Narrow"/>
                <w:b/>
                <w:sz w:val="24"/>
              </w:rPr>
              <w:t>Regiune de dezvoltare</w:t>
            </w:r>
          </w:p>
          <w:p w14:paraId="699E5C1C" w14:textId="77777777" w:rsidR="009D425B" w:rsidRDefault="009D425B" w:rsidP="00A75267">
            <w:pPr>
              <w:rPr>
                <w:rFonts w:ascii="Arial Narrow" w:hAnsi="Arial Narrow"/>
                <w:b/>
                <w:sz w:val="24"/>
              </w:rPr>
            </w:pPr>
            <w:r>
              <w:rPr>
                <w:rFonts w:ascii="Arial Narrow" w:hAnsi="Arial Narrow"/>
                <w:b/>
                <w:sz w:val="24"/>
              </w:rPr>
              <w:t>Județ</w:t>
            </w:r>
          </w:p>
          <w:p w14:paraId="7B4085F2" w14:textId="77777777" w:rsidR="009D425B" w:rsidRDefault="009D425B" w:rsidP="00A75267">
            <w:pPr>
              <w:rPr>
                <w:rFonts w:ascii="Arial Narrow" w:hAnsi="Arial Narrow"/>
                <w:b/>
                <w:sz w:val="24"/>
              </w:rPr>
            </w:pPr>
            <w:r>
              <w:rPr>
                <w:rFonts w:ascii="Arial Narrow" w:hAnsi="Arial Narrow"/>
                <w:b/>
                <w:sz w:val="24"/>
              </w:rPr>
              <w:t>Oraș/municipiu</w:t>
            </w:r>
          </w:p>
        </w:tc>
        <w:tc>
          <w:tcPr>
            <w:tcW w:w="10064" w:type="dxa"/>
            <w:vAlign w:val="center"/>
          </w:tcPr>
          <w:p w14:paraId="755F84B4" w14:textId="77777777" w:rsidR="009D425B" w:rsidRDefault="009D425B" w:rsidP="00A75267">
            <w:pPr>
              <w:rPr>
                <w:rFonts w:ascii="Arial Narrow" w:hAnsi="Arial Narrow"/>
                <w:sz w:val="24"/>
              </w:rPr>
            </w:pPr>
            <w:r>
              <w:rPr>
                <w:rFonts w:ascii="Arial Narrow" w:hAnsi="Arial Narrow"/>
                <w:sz w:val="24"/>
              </w:rPr>
              <w:t>Nord-Est</w:t>
            </w:r>
          </w:p>
          <w:p w14:paraId="6C72EDE4" w14:textId="77777777" w:rsidR="009D425B" w:rsidRDefault="009D425B" w:rsidP="00A75267">
            <w:pPr>
              <w:rPr>
                <w:rFonts w:ascii="Arial Narrow" w:hAnsi="Arial Narrow"/>
                <w:sz w:val="24"/>
              </w:rPr>
            </w:pPr>
            <w:r>
              <w:rPr>
                <w:rFonts w:ascii="Arial Narrow" w:hAnsi="Arial Narrow"/>
                <w:sz w:val="24"/>
              </w:rPr>
              <w:t>Botoșani</w:t>
            </w:r>
          </w:p>
          <w:p w14:paraId="101D3174" w14:textId="77777777" w:rsidR="009D425B" w:rsidRPr="007433C3" w:rsidRDefault="009D425B" w:rsidP="00A75267">
            <w:pPr>
              <w:rPr>
                <w:rFonts w:ascii="Arial Narrow" w:hAnsi="Arial Narrow"/>
                <w:sz w:val="24"/>
              </w:rPr>
            </w:pPr>
            <w:r>
              <w:rPr>
                <w:rFonts w:ascii="Arial Narrow" w:hAnsi="Arial Narrow"/>
                <w:sz w:val="24"/>
              </w:rPr>
              <w:t>Botoșani</w:t>
            </w:r>
          </w:p>
        </w:tc>
      </w:tr>
      <w:tr w:rsidR="009D425B" w:rsidRPr="007433C3" w14:paraId="6F69D6FB" w14:textId="77777777" w:rsidTr="00A75267">
        <w:trPr>
          <w:trHeight w:val="283"/>
          <w:jc w:val="center"/>
        </w:trPr>
        <w:tc>
          <w:tcPr>
            <w:tcW w:w="794" w:type="dxa"/>
            <w:vAlign w:val="center"/>
          </w:tcPr>
          <w:p w14:paraId="2DCD2A25"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32D6875D" w14:textId="77777777" w:rsidR="009D425B" w:rsidRPr="0049217F" w:rsidRDefault="009D425B" w:rsidP="00A75267">
            <w:pPr>
              <w:rPr>
                <w:rFonts w:ascii="Arial Narrow" w:hAnsi="Arial Narrow"/>
                <w:b/>
                <w:sz w:val="24"/>
              </w:rPr>
            </w:pPr>
            <w:r>
              <w:rPr>
                <w:rFonts w:ascii="Arial Narrow" w:hAnsi="Arial Narrow"/>
                <w:b/>
                <w:sz w:val="24"/>
              </w:rPr>
              <w:t>Nume GAL</w:t>
            </w:r>
          </w:p>
        </w:tc>
        <w:tc>
          <w:tcPr>
            <w:tcW w:w="10064" w:type="dxa"/>
            <w:vAlign w:val="center"/>
          </w:tcPr>
          <w:p w14:paraId="6B13BDEB" w14:textId="77777777" w:rsidR="009D425B" w:rsidRPr="007433C3" w:rsidRDefault="009D425B" w:rsidP="00A75267">
            <w:pPr>
              <w:rPr>
                <w:rFonts w:ascii="Arial Narrow" w:hAnsi="Arial Narrow"/>
                <w:sz w:val="24"/>
              </w:rPr>
            </w:pPr>
            <w:r>
              <w:rPr>
                <w:rFonts w:ascii="Arial Narrow" w:hAnsi="Arial Narrow"/>
                <w:sz w:val="24"/>
              </w:rPr>
              <w:t>GAL „Botoșani pentru viitor”</w:t>
            </w:r>
          </w:p>
        </w:tc>
      </w:tr>
      <w:tr w:rsidR="009D425B" w:rsidRPr="007433C3" w14:paraId="110284B8" w14:textId="77777777" w:rsidTr="00A75267">
        <w:trPr>
          <w:trHeight w:val="283"/>
          <w:jc w:val="center"/>
        </w:trPr>
        <w:tc>
          <w:tcPr>
            <w:tcW w:w="794" w:type="dxa"/>
            <w:vAlign w:val="center"/>
          </w:tcPr>
          <w:p w14:paraId="4A6949B4"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443D553C" w14:textId="77777777" w:rsidR="009D425B" w:rsidRPr="0049217F" w:rsidRDefault="009D425B" w:rsidP="00A75267">
            <w:pPr>
              <w:rPr>
                <w:rFonts w:ascii="Arial Narrow" w:hAnsi="Arial Narrow"/>
                <w:b/>
                <w:sz w:val="24"/>
              </w:rPr>
            </w:pPr>
            <w:r>
              <w:rPr>
                <w:rFonts w:ascii="Arial Narrow" w:hAnsi="Arial Narrow"/>
                <w:b/>
                <w:sz w:val="24"/>
              </w:rPr>
              <w:t>Date de contact GAL</w:t>
            </w:r>
          </w:p>
        </w:tc>
        <w:tc>
          <w:tcPr>
            <w:tcW w:w="10064" w:type="dxa"/>
            <w:vAlign w:val="center"/>
          </w:tcPr>
          <w:p w14:paraId="7FFBA646" w14:textId="77777777" w:rsidR="009D425B" w:rsidRDefault="009D425B" w:rsidP="00A75267">
            <w:pPr>
              <w:rPr>
                <w:rFonts w:ascii="Arial Narrow" w:hAnsi="Arial Narrow"/>
                <w:sz w:val="24"/>
              </w:rPr>
            </w:pPr>
            <w:r>
              <w:rPr>
                <w:rFonts w:ascii="Arial Narrow" w:hAnsi="Arial Narrow"/>
                <w:sz w:val="24"/>
              </w:rPr>
              <w:t>Strada Poștei, nr. 9, etaj 2, camera 214, Botoșani</w:t>
            </w:r>
          </w:p>
          <w:p w14:paraId="7426D692" w14:textId="77777777" w:rsidR="009D425B" w:rsidRPr="007433C3" w:rsidRDefault="009D425B" w:rsidP="00A75267">
            <w:pPr>
              <w:rPr>
                <w:rFonts w:ascii="Arial Narrow" w:hAnsi="Arial Narrow"/>
                <w:sz w:val="24"/>
              </w:rPr>
            </w:pPr>
            <w:r>
              <w:rPr>
                <w:rFonts w:ascii="Arial Narrow" w:hAnsi="Arial Narrow"/>
                <w:sz w:val="24"/>
              </w:rPr>
              <w:t>galbotosani@gmail.com</w:t>
            </w:r>
          </w:p>
        </w:tc>
      </w:tr>
      <w:tr w:rsidR="009D425B" w:rsidRPr="007433C3" w14:paraId="21890B74" w14:textId="77777777" w:rsidTr="00A75267">
        <w:trPr>
          <w:trHeight w:val="283"/>
          <w:jc w:val="center"/>
        </w:trPr>
        <w:tc>
          <w:tcPr>
            <w:tcW w:w="794" w:type="dxa"/>
            <w:vAlign w:val="center"/>
          </w:tcPr>
          <w:p w14:paraId="28AA4D0E"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285ACD22" w14:textId="77777777" w:rsidR="009D425B" w:rsidRPr="0049217F" w:rsidRDefault="009D425B" w:rsidP="00A75267">
            <w:pPr>
              <w:rPr>
                <w:rFonts w:ascii="Arial Narrow" w:hAnsi="Arial Narrow"/>
                <w:b/>
                <w:sz w:val="24"/>
              </w:rPr>
            </w:pPr>
            <w:r>
              <w:rPr>
                <w:rFonts w:ascii="Arial Narrow" w:hAnsi="Arial Narrow"/>
                <w:b/>
                <w:sz w:val="24"/>
              </w:rPr>
              <w:t>Teritoriul vizat de SDL</w:t>
            </w:r>
          </w:p>
        </w:tc>
        <w:tc>
          <w:tcPr>
            <w:tcW w:w="10064" w:type="dxa"/>
            <w:vAlign w:val="center"/>
          </w:tcPr>
          <w:p w14:paraId="3E7C49EC" w14:textId="77777777" w:rsidR="009D425B" w:rsidRDefault="009D425B" w:rsidP="00A75267">
            <w:pPr>
              <w:rPr>
                <w:rFonts w:ascii="Arial Narrow" w:hAnsi="Arial Narrow"/>
                <w:sz w:val="24"/>
              </w:rPr>
            </w:pPr>
            <w:r>
              <w:rPr>
                <w:rFonts w:ascii="Arial Narrow" w:hAnsi="Arial Narrow"/>
                <w:sz w:val="24"/>
              </w:rPr>
              <w:t>ZUM Cartierul Tineretului</w:t>
            </w:r>
          </w:p>
          <w:p w14:paraId="412CC1E5" w14:textId="77777777" w:rsidR="009D425B" w:rsidRDefault="009D425B" w:rsidP="00A75267">
            <w:pPr>
              <w:rPr>
                <w:rFonts w:ascii="Arial Narrow" w:hAnsi="Arial Narrow"/>
                <w:sz w:val="24"/>
              </w:rPr>
            </w:pPr>
            <w:r>
              <w:rPr>
                <w:rFonts w:ascii="Arial Narrow" w:hAnsi="Arial Narrow"/>
                <w:sz w:val="24"/>
              </w:rPr>
              <w:t>ZUM Centrul Vechi</w:t>
            </w:r>
          </w:p>
          <w:p w14:paraId="6D173BE4" w14:textId="77777777" w:rsidR="009D425B" w:rsidRDefault="009D425B" w:rsidP="00A75267">
            <w:pPr>
              <w:rPr>
                <w:rFonts w:ascii="Arial Narrow" w:hAnsi="Arial Narrow"/>
                <w:sz w:val="24"/>
              </w:rPr>
            </w:pPr>
            <w:r>
              <w:rPr>
                <w:rFonts w:ascii="Arial Narrow" w:hAnsi="Arial Narrow"/>
                <w:sz w:val="24"/>
              </w:rPr>
              <w:t xml:space="preserve">ZUF – Nord – Strada Tomis, Str. Zimbrului, Str. Împărat Traian; </w:t>
            </w:r>
          </w:p>
          <w:p w14:paraId="2F618188" w14:textId="77777777" w:rsidR="009D425B" w:rsidRDefault="009D425B" w:rsidP="00A75267">
            <w:pPr>
              <w:rPr>
                <w:rFonts w:ascii="Arial Narrow" w:hAnsi="Arial Narrow"/>
                <w:sz w:val="24"/>
              </w:rPr>
            </w:pPr>
            <w:r>
              <w:rPr>
                <w:rFonts w:ascii="Arial Narrow" w:hAnsi="Arial Narrow"/>
                <w:sz w:val="24"/>
              </w:rPr>
              <w:t>Est – Str. Săvenilor nr. 33-59, Str. Tudor Vladimirescu nr. 12-96, Str. I.C. Brătianu nr. 40-52;</w:t>
            </w:r>
          </w:p>
          <w:p w14:paraId="4AB300DE" w14:textId="77777777" w:rsidR="009D425B" w:rsidRDefault="009D425B" w:rsidP="00A75267">
            <w:pPr>
              <w:rPr>
                <w:rFonts w:ascii="Arial Narrow" w:hAnsi="Arial Narrow"/>
                <w:sz w:val="24"/>
              </w:rPr>
            </w:pPr>
            <w:r>
              <w:rPr>
                <w:rFonts w:ascii="Arial Narrow" w:hAnsi="Arial Narrow"/>
                <w:sz w:val="24"/>
              </w:rPr>
              <w:t>Sud – Str. Petru Rareș, Str. Victoriei, Str. 1 Decembrie;</w:t>
            </w:r>
          </w:p>
          <w:p w14:paraId="503522E8" w14:textId="77777777" w:rsidR="009D425B" w:rsidRPr="007433C3" w:rsidRDefault="009D425B" w:rsidP="00A7526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9D425B" w:rsidRPr="007433C3" w14:paraId="46746635" w14:textId="77777777" w:rsidTr="00A75267">
        <w:trPr>
          <w:trHeight w:val="283"/>
          <w:jc w:val="center"/>
        </w:trPr>
        <w:tc>
          <w:tcPr>
            <w:tcW w:w="794" w:type="dxa"/>
            <w:vAlign w:val="center"/>
          </w:tcPr>
          <w:p w14:paraId="21892D92"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26A5F802" w14:textId="77777777" w:rsidR="009D425B" w:rsidRPr="0049217F" w:rsidRDefault="009D425B" w:rsidP="00A75267">
            <w:pPr>
              <w:rPr>
                <w:rFonts w:ascii="Arial Narrow" w:hAnsi="Arial Narrow"/>
                <w:b/>
                <w:sz w:val="24"/>
              </w:rPr>
            </w:pPr>
            <w:r>
              <w:rPr>
                <w:rFonts w:ascii="Arial Narrow" w:hAnsi="Arial Narrow"/>
                <w:b/>
                <w:sz w:val="24"/>
              </w:rPr>
              <w:t>Titlul intervenției</w:t>
            </w:r>
          </w:p>
        </w:tc>
        <w:tc>
          <w:tcPr>
            <w:tcW w:w="10064" w:type="dxa"/>
            <w:vAlign w:val="center"/>
          </w:tcPr>
          <w:p w14:paraId="48282085" w14:textId="77777777" w:rsidR="009D425B" w:rsidRPr="007433C3" w:rsidRDefault="009D425B" w:rsidP="00A75267">
            <w:pPr>
              <w:rPr>
                <w:rFonts w:ascii="Arial Narrow" w:hAnsi="Arial Narrow"/>
                <w:sz w:val="24"/>
              </w:rPr>
            </w:pPr>
            <w:r w:rsidRPr="009D425B">
              <w:rPr>
                <w:rFonts w:ascii="Arial Narrow" w:hAnsi="Arial Narrow"/>
                <w:sz w:val="24"/>
              </w:rPr>
              <w:t>Campanii de sprijin reciproc, între copiii/tinerii și pensionarii din teritoriul SDL</w:t>
            </w:r>
          </w:p>
        </w:tc>
      </w:tr>
      <w:tr w:rsidR="009D425B" w:rsidRPr="007433C3" w14:paraId="27F26FA2" w14:textId="77777777" w:rsidTr="00A75267">
        <w:trPr>
          <w:trHeight w:val="283"/>
          <w:jc w:val="center"/>
        </w:trPr>
        <w:tc>
          <w:tcPr>
            <w:tcW w:w="794" w:type="dxa"/>
            <w:vAlign w:val="center"/>
          </w:tcPr>
          <w:p w14:paraId="7A81DB90"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62D11B1F" w14:textId="77777777" w:rsidR="009D425B" w:rsidRPr="0049217F" w:rsidRDefault="009D425B" w:rsidP="00A7526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0B0A5F30" w14:textId="77777777" w:rsidR="009D425B" w:rsidRPr="007433C3" w:rsidRDefault="009D425B" w:rsidP="00A75267">
            <w:pPr>
              <w:rPr>
                <w:rFonts w:ascii="Arial Narrow" w:hAnsi="Arial Narrow"/>
                <w:sz w:val="24"/>
              </w:rPr>
            </w:pPr>
            <w:r>
              <w:rPr>
                <w:rFonts w:ascii="Arial Narrow" w:hAnsi="Arial Narrow"/>
                <w:sz w:val="24"/>
              </w:rPr>
              <w:t>OS 7 – Îmbunătățirea imaginii zonei și creșterea gradului de coeziune socială pentru peste 500 de locuitori din teritoriul SDL pe o perioada de 3 ani</w:t>
            </w:r>
          </w:p>
        </w:tc>
      </w:tr>
      <w:tr w:rsidR="009D425B" w:rsidRPr="007433C3" w14:paraId="5200F1BE" w14:textId="77777777" w:rsidTr="00A75267">
        <w:trPr>
          <w:trHeight w:val="283"/>
          <w:jc w:val="center"/>
        </w:trPr>
        <w:tc>
          <w:tcPr>
            <w:tcW w:w="794" w:type="dxa"/>
            <w:vAlign w:val="center"/>
          </w:tcPr>
          <w:p w14:paraId="1AB1605D"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21CA8057" w14:textId="77777777" w:rsidR="009D425B" w:rsidRPr="0049217F" w:rsidRDefault="009D425B" w:rsidP="00A7526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70AA580E" w14:textId="77777777" w:rsidR="009D425B" w:rsidRPr="007433C3" w:rsidRDefault="009D425B" w:rsidP="009D425B">
            <w:pPr>
              <w:rPr>
                <w:rFonts w:ascii="Arial Narrow" w:hAnsi="Arial Narrow"/>
                <w:sz w:val="24"/>
              </w:rPr>
            </w:pPr>
            <w:r>
              <w:rPr>
                <w:rFonts w:ascii="Arial Narrow" w:hAnsi="Arial Narrow"/>
                <w:sz w:val="24"/>
              </w:rPr>
              <w:t>Măsura 17 – Activități inter generații</w:t>
            </w:r>
          </w:p>
        </w:tc>
      </w:tr>
      <w:tr w:rsidR="009D425B" w:rsidRPr="007433C3" w14:paraId="5F7EA42B" w14:textId="77777777" w:rsidTr="00A75267">
        <w:trPr>
          <w:trHeight w:val="283"/>
          <w:jc w:val="center"/>
        </w:trPr>
        <w:tc>
          <w:tcPr>
            <w:tcW w:w="794" w:type="dxa"/>
            <w:vAlign w:val="center"/>
          </w:tcPr>
          <w:p w14:paraId="0946EC28"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00DE5DC0" w14:textId="77777777" w:rsidR="009D425B" w:rsidRPr="0049217F" w:rsidRDefault="009D425B" w:rsidP="00A75267">
            <w:pPr>
              <w:rPr>
                <w:rFonts w:ascii="Arial Narrow" w:hAnsi="Arial Narrow"/>
                <w:b/>
                <w:sz w:val="24"/>
              </w:rPr>
            </w:pPr>
            <w:r>
              <w:rPr>
                <w:rFonts w:ascii="Arial Narrow" w:hAnsi="Arial Narrow"/>
                <w:b/>
                <w:sz w:val="24"/>
              </w:rPr>
              <w:t>Justificarea intervenției</w:t>
            </w:r>
          </w:p>
        </w:tc>
        <w:tc>
          <w:tcPr>
            <w:tcW w:w="10064" w:type="dxa"/>
            <w:vAlign w:val="center"/>
          </w:tcPr>
          <w:p w14:paraId="6DBF5076" w14:textId="77777777" w:rsidR="009D425B" w:rsidRPr="007433C3" w:rsidRDefault="009D425B" w:rsidP="00A75267">
            <w:pPr>
              <w:rPr>
                <w:rFonts w:ascii="Arial Narrow" w:hAnsi="Arial Narrow"/>
                <w:sz w:val="24"/>
              </w:rPr>
            </w:pPr>
            <w:r>
              <w:rPr>
                <w:rFonts w:ascii="Arial Narrow" w:hAnsi="Arial Narrow"/>
                <w:sz w:val="24"/>
              </w:rPr>
              <w:t>Creșterea coeziunii între generații la nivelul teritoriului SDL</w:t>
            </w:r>
          </w:p>
        </w:tc>
      </w:tr>
      <w:tr w:rsidR="009D425B" w:rsidRPr="007433C3" w14:paraId="6148C426" w14:textId="77777777" w:rsidTr="00A75267">
        <w:trPr>
          <w:trHeight w:val="283"/>
          <w:jc w:val="center"/>
        </w:trPr>
        <w:tc>
          <w:tcPr>
            <w:tcW w:w="794" w:type="dxa"/>
            <w:vAlign w:val="center"/>
          </w:tcPr>
          <w:p w14:paraId="186D012E"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28D30958" w14:textId="77777777" w:rsidR="009D425B" w:rsidRPr="0049217F" w:rsidRDefault="009D425B" w:rsidP="00A75267">
            <w:pPr>
              <w:rPr>
                <w:rFonts w:ascii="Arial Narrow" w:hAnsi="Arial Narrow"/>
                <w:b/>
                <w:sz w:val="24"/>
              </w:rPr>
            </w:pPr>
            <w:r>
              <w:rPr>
                <w:rFonts w:ascii="Arial Narrow" w:hAnsi="Arial Narrow"/>
                <w:b/>
                <w:sz w:val="24"/>
              </w:rPr>
              <w:t>Comunitatea marginalizată din teritoriu</w:t>
            </w:r>
          </w:p>
        </w:tc>
        <w:tc>
          <w:tcPr>
            <w:tcW w:w="10064" w:type="dxa"/>
            <w:vAlign w:val="center"/>
          </w:tcPr>
          <w:p w14:paraId="431A4152" w14:textId="77777777" w:rsidR="009D425B" w:rsidRPr="007433C3" w:rsidRDefault="009D425B" w:rsidP="00A75267">
            <w:pPr>
              <w:rPr>
                <w:rFonts w:ascii="Arial Narrow" w:hAnsi="Arial Narrow"/>
                <w:sz w:val="24"/>
              </w:rPr>
            </w:pPr>
            <w:r>
              <w:rPr>
                <w:rFonts w:ascii="Arial Narrow" w:hAnsi="Arial Narrow"/>
                <w:sz w:val="24"/>
              </w:rPr>
              <w:t>Roma și non-roma</w:t>
            </w:r>
          </w:p>
        </w:tc>
      </w:tr>
      <w:tr w:rsidR="009D425B" w:rsidRPr="007433C3" w14:paraId="0661E37C" w14:textId="77777777" w:rsidTr="00A75267">
        <w:trPr>
          <w:trHeight w:val="283"/>
          <w:jc w:val="center"/>
        </w:trPr>
        <w:tc>
          <w:tcPr>
            <w:tcW w:w="794" w:type="dxa"/>
            <w:vAlign w:val="center"/>
          </w:tcPr>
          <w:p w14:paraId="3F99CC15"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0A371926" w14:textId="77777777" w:rsidR="009D425B" w:rsidRPr="0049217F" w:rsidRDefault="009D425B" w:rsidP="00A7526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7ECC8045" w14:textId="77777777" w:rsidR="009D425B" w:rsidRPr="007433C3" w:rsidRDefault="009D425B" w:rsidP="00A75267">
            <w:pPr>
              <w:rPr>
                <w:rFonts w:ascii="Arial Narrow" w:hAnsi="Arial Narrow"/>
                <w:sz w:val="24"/>
              </w:rPr>
            </w:pPr>
            <w:r>
              <w:rPr>
                <w:rFonts w:ascii="Arial Narrow" w:hAnsi="Arial Narrow"/>
                <w:sz w:val="24"/>
              </w:rPr>
              <w:t>Cel puțin 60 de copii și 30 de bătrâni</w:t>
            </w:r>
          </w:p>
        </w:tc>
      </w:tr>
      <w:tr w:rsidR="009D425B" w:rsidRPr="007433C3" w14:paraId="75F95252" w14:textId="77777777" w:rsidTr="00A75267">
        <w:trPr>
          <w:trHeight w:val="283"/>
          <w:jc w:val="center"/>
        </w:trPr>
        <w:tc>
          <w:tcPr>
            <w:tcW w:w="794" w:type="dxa"/>
            <w:vAlign w:val="center"/>
          </w:tcPr>
          <w:p w14:paraId="7460CECE"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40EAAEF8" w14:textId="77777777" w:rsidR="009D425B" w:rsidRPr="0049217F" w:rsidRDefault="009D425B" w:rsidP="00A75267">
            <w:pPr>
              <w:rPr>
                <w:rFonts w:ascii="Arial Narrow" w:hAnsi="Arial Narrow"/>
                <w:b/>
                <w:sz w:val="24"/>
              </w:rPr>
            </w:pPr>
            <w:r>
              <w:rPr>
                <w:rFonts w:ascii="Arial Narrow" w:hAnsi="Arial Narrow"/>
                <w:b/>
                <w:sz w:val="24"/>
              </w:rPr>
              <w:t>Durata estimată a intervenției</w:t>
            </w:r>
          </w:p>
        </w:tc>
        <w:tc>
          <w:tcPr>
            <w:tcW w:w="10064" w:type="dxa"/>
            <w:vAlign w:val="center"/>
          </w:tcPr>
          <w:p w14:paraId="06473CEF" w14:textId="77777777" w:rsidR="009D425B" w:rsidRPr="007433C3" w:rsidRDefault="009D425B" w:rsidP="00A75267">
            <w:pPr>
              <w:rPr>
                <w:rFonts w:ascii="Arial Narrow" w:hAnsi="Arial Narrow"/>
                <w:sz w:val="24"/>
              </w:rPr>
            </w:pPr>
            <w:r>
              <w:rPr>
                <w:rFonts w:ascii="Arial Narrow" w:hAnsi="Arial Narrow"/>
                <w:sz w:val="24"/>
              </w:rPr>
              <w:t>3 luni</w:t>
            </w:r>
          </w:p>
        </w:tc>
      </w:tr>
      <w:tr w:rsidR="009D425B" w:rsidRPr="007433C3" w14:paraId="498DD949" w14:textId="77777777" w:rsidTr="00A75267">
        <w:trPr>
          <w:trHeight w:val="283"/>
          <w:jc w:val="center"/>
        </w:trPr>
        <w:tc>
          <w:tcPr>
            <w:tcW w:w="794" w:type="dxa"/>
            <w:vAlign w:val="center"/>
          </w:tcPr>
          <w:p w14:paraId="78D80826"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12BD9D75" w14:textId="77777777" w:rsidR="009D425B" w:rsidRPr="0049217F" w:rsidRDefault="009D425B" w:rsidP="00A75267">
            <w:pPr>
              <w:rPr>
                <w:rFonts w:ascii="Arial Narrow" w:hAnsi="Arial Narrow"/>
                <w:b/>
                <w:sz w:val="24"/>
              </w:rPr>
            </w:pPr>
            <w:r>
              <w:rPr>
                <w:rFonts w:ascii="Arial Narrow" w:hAnsi="Arial Narrow"/>
                <w:b/>
                <w:sz w:val="24"/>
              </w:rPr>
              <w:t>Buget estimativ</w:t>
            </w:r>
          </w:p>
        </w:tc>
        <w:tc>
          <w:tcPr>
            <w:tcW w:w="10064" w:type="dxa"/>
            <w:vAlign w:val="center"/>
          </w:tcPr>
          <w:p w14:paraId="0F4E4A87" w14:textId="77777777" w:rsidR="009D425B" w:rsidRPr="007433C3" w:rsidRDefault="009D425B" w:rsidP="00A75267">
            <w:pPr>
              <w:rPr>
                <w:rFonts w:ascii="Arial Narrow" w:hAnsi="Arial Narrow"/>
                <w:sz w:val="24"/>
              </w:rPr>
            </w:pPr>
            <w:r>
              <w:rPr>
                <w:rFonts w:ascii="Arial Narrow" w:hAnsi="Arial Narrow"/>
                <w:sz w:val="24"/>
              </w:rPr>
              <w:t>2747.31 Euro</w:t>
            </w:r>
          </w:p>
        </w:tc>
      </w:tr>
      <w:tr w:rsidR="009D425B" w:rsidRPr="007433C3" w14:paraId="0EA37C75" w14:textId="77777777" w:rsidTr="00A75267">
        <w:trPr>
          <w:trHeight w:val="283"/>
          <w:jc w:val="center"/>
        </w:trPr>
        <w:tc>
          <w:tcPr>
            <w:tcW w:w="794" w:type="dxa"/>
            <w:vAlign w:val="center"/>
          </w:tcPr>
          <w:p w14:paraId="61D5A0DB"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5B88DB81" w14:textId="77777777" w:rsidR="009D425B" w:rsidRPr="0049217F" w:rsidRDefault="009D425B" w:rsidP="00A75267">
            <w:pPr>
              <w:rPr>
                <w:rFonts w:ascii="Arial Narrow" w:hAnsi="Arial Narrow"/>
                <w:b/>
                <w:sz w:val="24"/>
              </w:rPr>
            </w:pPr>
            <w:r>
              <w:rPr>
                <w:rFonts w:ascii="Arial Narrow" w:hAnsi="Arial Narrow"/>
                <w:b/>
                <w:sz w:val="24"/>
              </w:rPr>
              <w:t>Surse de finanțare</w:t>
            </w:r>
          </w:p>
        </w:tc>
        <w:tc>
          <w:tcPr>
            <w:tcW w:w="10064" w:type="dxa"/>
            <w:vAlign w:val="center"/>
          </w:tcPr>
          <w:p w14:paraId="2C59DDEC" w14:textId="77777777" w:rsidR="009D425B" w:rsidRPr="007433C3" w:rsidRDefault="009D425B" w:rsidP="00A75267">
            <w:pPr>
              <w:rPr>
                <w:rFonts w:ascii="Arial Narrow" w:hAnsi="Arial Narrow"/>
                <w:sz w:val="24"/>
              </w:rPr>
            </w:pPr>
            <w:r>
              <w:rPr>
                <w:rFonts w:ascii="Arial Narrow" w:hAnsi="Arial Narrow"/>
                <w:sz w:val="24"/>
              </w:rPr>
              <w:t>POCU</w:t>
            </w:r>
          </w:p>
        </w:tc>
      </w:tr>
      <w:tr w:rsidR="009D425B" w:rsidRPr="007433C3" w14:paraId="13DD266B" w14:textId="77777777" w:rsidTr="00A75267">
        <w:trPr>
          <w:trHeight w:val="283"/>
          <w:jc w:val="center"/>
        </w:trPr>
        <w:tc>
          <w:tcPr>
            <w:tcW w:w="794" w:type="dxa"/>
            <w:vAlign w:val="center"/>
          </w:tcPr>
          <w:p w14:paraId="30EA4030" w14:textId="77777777" w:rsidR="009D425B" w:rsidRPr="0049217F" w:rsidRDefault="009D425B" w:rsidP="00906B7E">
            <w:pPr>
              <w:pStyle w:val="ListParagraph"/>
              <w:numPr>
                <w:ilvl w:val="0"/>
                <w:numId w:val="29"/>
              </w:numPr>
              <w:rPr>
                <w:rFonts w:ascii="Arial Narrow" w:hAnsi="Arial Narrow"/>
                <w:b/>
              </w:rPr>
            </w:pPr>
          </w:p>
        </w:tc>
        <w:tc>
          <w:tcPr>
            <w:tcW w:w="4512" w:type="dxa"/>
            <w:vAlign w:val="center"/>
          </w:tcPr>
          <w:p w14:paraId="25AD474F" w14:textId="77777777" w:rsidR="009D425B" w:rsidRPr="0049217F" w:rsidRDefault="009D425B" w:rsidP="00A7526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03955B53" w14:textId="77777777" w:rsidR="009D425B" w:rsidRPr="007433C3" w:rsidRDefault="009D425B" w:rsidP="00A75267">
            <w:pPr>
              <w:rPr>
                <w:rFonts w:ascii="Arial Narrow" w:hAnsi="Arial Narrow"/>
                <w:sz w:val="24"/>
              </w:rPr>
            </w:pPr>
            <w:r>
              <w:rPr>
                <w:rFonts w:ascii="Arial Narrow" w:hAnsi="Arial Narrow"/>
                <w:sz w:val="24"/>
              </w:rPr>
              <w:t>Sustenabilitatea va intra în responsabilitatea parteneriatului extins al GAL-ului</w:t>
            </w:r>
          </w:p>
        </w:tc>
      </w:tr>
    </w:tbl>
    <w:p w14:paraId="2617913E" w14:textId="77777777" w:rsidR="009D425B" w:rsidRDefault="009D425B" w:rsidP="000656AD">
      <w:pPr>
        <w:spacing w:after="0"/>
        <w:jc w:val="center"/>
        <w:rPr>
          <w:rFonts w:ascii="Arial Narrow" w:hAnsi="Arial Narrow"/>
        </w:rPr>
      </w:pPr>
    </w:p>
    <w:p w14:paraId="712BBE1A" w14:textId="77777777" w:rsidR="00906B7E" w:rsidRDefault="00906B7E" w:rsidP="000656AD">
      <w:pPr>
        <w:spacing w:after="0"/>
        <w:jc w:val="center"/>
        <w:rPr>
          <w:rFonts w:ascii="Arial Narrow" w:hAnsi="Arial Narrow"/>
        </w:rPr>
      </w:pPr>
    </w:p>
    <w:p w14:paraId="3628EFB2" w14:textId="77777777" w:rsidR="00906B7E" w:rsidRDefault="00906B7E" w:rsidP="000656AD">
      <w:pPr>
        <w:spacing w:after="0"/>
        <w:jc w:val="center"/>
        <w:rPr>
          <w:rFonts w:ascii="Arial Narrow" w:hAnsi="Arial Narrow"/>
        </w:rPr>
      </w:pPr>
    </w:p>
    <w:tbl>
      <w:tblPr>
        <w:tblStyle w:val="TableGrid"/>
        <w:tblW w:w="15370" w:type="dxa"/>
        <w:jc w:val="center"/>
        <w:tblLook w:val="04A0" w:firstRow="1" w:lastRow="0" w:firstColumn="1" w:lastColumn="0" w:noHBand="0" w:noVBand="1"/>
      </w:tblPr>
      <w:tblGrid>
        <w:gridCol w:w="794"/>
        <w:gridCol w:w="4512"/>
        <w:gridCol w:w="10064"/>
      </w:tblGrid>
      <w:tr w:rsidR="00906B7E" w:rsidRPr="00E42E59" w14:paraId="63A6562D" w14:textId="77777777" w:rsidTr="00A75267">
        <w:trPr>
          <w:trHeight w:val="472"/>
          <w:jc w:val="center"/>
        </w:trPr>
        <w:tc>
          <w:tcPr>
            <w:tcW w:w="15370" w:type="dxa"/>
            <w:gridSpan w:val="3"/>
            <w:vAlign w:val="center"/>
          </w:tcPr>
          <w:p w14:paraId="5B804A11" w14:textId="77777777" w:rsidR="00906B7E" w:rsidRPr="00E42E59" w:rsidRDefault="00906B7E" w:rsidP="00906B7E">
            <w:pPr>
              <w:jc w:val="center"/>
              <w:rPr>
                <w:rFonts w:ascii="Arial Narrow" w:hAnsi="Arial Narrow"/>
                <w:b/>
                <w:sz w:val="24"/>
              </w:rPr>
            </w:pPr>
            <w:r>
              <w:rPr>
                <w:rFonts w:ascii="Arial Narrow" w:hAnsi="Arial Narrow"/>
                <w:b/>
                <w:sz w:val="24"/>
              </w:rPr>
              <w:lastRenderedPageBreak/>
              <w:t>Fișa intervenției #30 – Intervenție POCU – Evenimente de promovare a multiculturalității pe teritoriul SDL între români, rromi, evrei, armeni, lipoveni etc.</w:t>
            </w:r>
          </w:p>
        </w:tc>
      </w:tr>
      <w:tr w:rsidR="00906B7E" w:rsidRPr="007433C3" w14:paraId="7927B389" w14:textId="77777777" w:rsidTr="00A75267">
        <w:trPr>
          <w:trHeight w:val="472"/>
          <w:jc w:val="center"/>
        </w:trPr>
        <w:tc>
          <w:tcPr>
            <w:tcW w:w="794" w:type="dxa"/>
            <w:vAlign w:val="center"/>
          </w:tcPr>
          <w:p w14:paraId="7F44DAAE"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0F86395A" w14:textId="77777777" w:rsidR="00906B7E" w:rsidRDefault="00906B7E" w:rsidP="00A75267">
            <w:pPr>
              <w:rPr>
                <w:rFonts w:ascii="Arial Narrow" w:hAnsi="Arial Narrow"/>
                <w:b/>
                <w:sz w:val="24"/>
              </w:rPr>
            </w:pPr>
            <w:r>
              <w:rPr>
                <w:rFonts w:ascii="Arial Narrow" w:hAnsi="Arial Narrow"/>
                <w:b/>
                <w:sz w:val="24"/>
              </w:rPr>
              <w:t>Regiune de dezvoltare</w:t>
            </w:r>
          </w:p>
          <w:p w14:paraId="2B52FA27" w14:textId="77777777" w:rsidR="00906B7E" w:rsidRDefault="00906B7E" w:rsidP="00A75267">
            <w:pPr>
              <w:rPr>
                <w:rFonts w:ascii="Arial Narrow" w:hAnsi="Arial Narrow"/>
                <w:b/>
                <w:sz w:val="24"/>
              </w:rPr>
            </w:pPr>
            <w:r>
              <w:rPr>
                <w:rFonts w:ascii="Arial Narrow" w:hAnsi="Arial Narrow"/>
                <w:b/>
                <w:sz w:val="24"/>
              </w:rPr>
              <w:t>Județ</w:t>
            </w:r>
          </w:p>
          <w:p w14:paraId="29537672" w14:textId="77777777" w:rsidR="00906B7E" w:rsidRDefault="00906B7E" w:rsidP="00A75267">
            <w:pPr>
              <w:rPr>
                <w:rFonts w:ascii="Arial Narrow" w:hAnsi="Arial Narrow"/>
                <w:b/>
                <w:sz w:val="24"/>
              </w:rPr>
            </w:pPr>
            <w:r>
              <w:rPr>
                <w:rFonts w:ascii="Arial Narrow" w:hAnsi="Arial Narrow"/>
                <w:b/>
                <w:sz w:val="24"/>
              </w:rPr>
              <w:t>Oraș/municipiu</w:t>
            </w:r>
          </w:p>
        </w:tc>
        <w:tc>
          <w:tcPr>
            <w:tcW w:w="10064" w:type="dxa"/>
            <w:vAlign w:val="center"/>
          </w:tcPr>
          <w:p w14:paraId="01F3C9CF" w14:textId="77777777" w:rsidR="00906B7E" w:rsidRDefault="00906B7E" w:rsidP="00A75267">
            <w:pPr>
              <w:rPr>
                <w:rFonts w:ascii="Arial Narrow" w:hAnsi="Arial Narrow"/>
                <w:sz w:val="24"/>
              </w:rPr>
            </w:pPr>
            <w:r>
              <w:rPr>
                <w:rFonts w:ascii="Arial Narrow" w:hAnsi="Arial Narrow"/>
                <w:sz w:val="24"/>
              </w:rPr>
              <w:t>Nord-Est</w:t>
            </w:r>
          </w:p>
          <w:p w14:paraId="0091CE3D" w14:textId="77777777" w:rsidR="00906B7E" w:rsidRDefault="00906B7E" w:rsidP="00A75267">
            <w:pPr>
              <w:rPr>
                <w:rFonts w:ascii="Arial Narrow" w:hAnsi="Arial Narrow"/>
                <w:sz w:val="24"/>
              </w:rPr>
            </w:pPr>
            <w:r>
              <w:rPr>
                <w:rFonts w:ascii="Arial Narrow" w:hAnsi="Arial Narrow"/>
                <w:sz w:val="24"/>
              </w:rPr>
              <w:t>Botoșani</w:t>
            </w:r>
          </w:p>
          <w:p w14:paraId="74A1AAF0" w14:textId="77777777" w:rsidR="00906B7E" w:rsidRPr="007433C3" w:rsidRDefault="00906B7E" w:rsidP="00A75267">
            <w:pPr>
              <w:rPr>
                <w:rFonts w:ascii="Arial Narrow" w:hAnsi="Arial Narrow"/>
                <w:sz w:val="24"/>
              </w:rPr>
            </w:pPr>
            <w:r>
              <w:rPr>
                <w:rFonts w:ascii="Arial Narrow" w:hAnsi="Arial Narrow"/>
                <w:sz w:val="24"/>
              </w:rPr>
              <w:t>Botoșani</w:t>
            </w:r>
          </w:p>
        </w:tc>
      </w:tr>
      <w:tr w:rsidR="00906B7E" w:rsidRPr="007433C3" w14:paraId="4B7A7C01" w14:textId="77777777" w:rsidTr="00A75267">
        <w:trPr>
          <w:trHeight w:val="283"/>
          <w:jc w:val="center"/>
        </w:trPr>
        <w:tc>
          <w:tcPr>
            <w:tcW w:w="794" w:type="dxa"/>
            <w:vAlign w:val="center"/>
          </w:tcPr>
          <w:p w14:paraId="031F939F"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6D6EF02F" w14:textId="77777777" w:rsidR="00906B7E" w:rsidRPr="0049217F" w:rsidRDefault="00906B7E" w:rsidP="00A75267">
            <w:pPr>
              <w:rPr>
                <w:rFonts w:ascii="Arial Narrow" w:hAnsi="Arial Narrow"/>
                <w:b/>
                <w:sz w:val="24"/>
              </w:rPr>
            </w:pPr>
            <w:r>
              <w:rPr>
                <w:rFonts w:ascii="Arial Narrow" w:hAnsi="Arial Narrow"/>
                <w:b/>
                <w:sz w:val="24"/>
              </w:rPr>
              <w:t>Nume GAL</w:t>
            </w:r>
          </w:p>
        </w:tc>
        <w:tc>
          <w:tcPr>
            <w:tcW w:w="10064" w:type="dxa"/>
            <w:vAlign w:val="center"/>
          </w:tcPr>
          <w:p w14:paraId="54012879" w14:textId="77777777" w:rsidR="00906B7E" w:rsidRPr="007433C3" w:rsidRDefault="00906B7E" w:rsidP="00A75267">
            <w:pPr>
              <w:rPr>
                <w:rFonts w:ascii="Arial Narrow" w:hAnsi="Arial Narrow"/>
                <w:sz w:val="24"/>
              </w:rPr>
            </w:pPr>
            <w:r>
              <w:rPr>
                <w:rFonts w:ascii="Arial Narrow" w:hAnsi="Arial Narrow"/>
                <w:sz w:val="24"/>
              </w:rPr>
              <w:t>GAL „Botoșani pentru viitor”</w:t>
            </w:r>
          </w:p>
        </w:tc>
      </w:tr>
      <w:tr w:rsidR="00906B7E" w:rsidRPr="007433C3" w14:paraId="2DAE9A98" w14:textId="77777777" w:rsidTr="00A75267">
        <w:trPr>
          <w:trHeight w:val="283"/>
          <w:jc w:val="center"/>
        </w:trPr>
        <w:tc>
          <w:tcPr>
            <w:tcW w:w="794" w:type="dxa"/>
            <w:vAlign w:val="center"/>
          </w:tcPr>
          <w:p w14:paraId="34F4083B"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10EC9F6C" w14:textId="77777777" w:rsidR="00906B7E" w:rsidRPr="0049217F" w:rsidRDefault="00906B7E" w:rsidP="00A75267">
            <w:pPr>
              <w:rPr>
                <w:rFonts w:ascii="Arial Narrow" w:hAnsi="Arial Narrow"/>
                <w:b/>
                <w:sz w:val="24"/>
              </w:rPr>
            </w:pPr>
            <w:r>
              <w:rPr>
                <w:rFonts w:ascii="Arial Narrow" w:hAnsi="Arial Narrow"/>
                <w:b/>
                <w:sz w:val="24"/>
              </w:rPr>
              <w:t>Date de contact GAL</w:t>
            </w:r>
          </w:p>
        </w:tc>
        <w:tc>
          <w:tcPr>
            <w:tcW w:w="10064" w:type="dxa"/>
            <w:vAlign w:val="center"/>
          </w:tcPr>
          <w:p w14:paraId="60AC997F" w14:textId="77777777" w:rsidR="00906B7E" w:rsidRDefault="00906B7E" w:rsidP="00A75267">
            <w:pPr>
              <w:rPr>
                <w:rFonts w:ascii="Arial Narrow" w:hAnsi="Arial Narrow"/>
                <w:sz w:val="24"/>
              </w:rPr>
            </w:pPr>
            <w:r>
              <w:rPr>
                <w:rFonts w:ascii="Arial Narrow" w:hAnsi="Arial Narrow"/>
                <w:sz w:val="24"/>
              </w:rPr>
              <w:t>Strada Poștei, nr. 9, etaj 2, camera 214, Botoșani</w:t>
            </w:r>
          </w:p>
          <w:p w14:paraId="58897DDE" w14:textId="77777777" w:rsidR="00906B7E" w:rsidRPr="007433C3" w:rsidRDefault="00906B7E" w:rsidP="00A75267">
            <w:pPr>
              <w:rPr>
                <w:rFonts w:ascii="Arial Narrow" w:hAnsi="Arial Narrow"/>
                <w:sz w:val="24"/>
              </w:rPr>
            </w:pPr>
            <w:r>
              <w:rPr>
                <w:rFonts w:ascii="Arial Narrow" w:hAnsi="Arial Narrow"/>
                <w:sz w:val="24"/>
              </w:rPr>
              <w:t>galbotosani@gmail.com</w:t>
            </w:r>
          </w:p>
        </w:tc>
      </w:tr>
      <w:tr w:rsidR="00906B7E" w:rsidRPr="007433C3" w14:paraId="623EA4D9" w14:textId="77777777" w:rsidTr="00A75267">
        <w:trPr>
          <w:trHeight w:val="283"/>
          <w:jc w:val="center"/>
        </w:trPr>
        <w:tc>
          <w:tcPr>
            <w:tcW w:w="794" w:type="dxa"/>
            <w:vAlign w:val="center"/>
          </w:tcPr>
          <w:p w14:paraId="1E6D971B"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6D4AB123" w14:textId="77777777" w:rsidR="00906B7E" w:rsidRPr="0049217F" w:rsidRDefault="00906B7E" w:rsidP="00A75267">
            <w:pPr>
              <w:rPr>
                <w:rFonts w:ascii="Arial Narrow" w:hAnsi="Arial Narrow"/>
                <w:b/>
                <w:sz w:val="24"/>
              </w:rPr>
            </w:pPr>
            <w:r>
              <w:rPr>
                <w:rFonts w:ascii="Arial Narrow" w:hAnsi="Arial Narrow"/>
                <w:b/>
                <w:sz w:val="24"/>
              </w:rPr>
              <w:t>Teritoriul vizat de SDL</w:t>
            </w:r>
          </w:p>
        </w:tc>
        <w:tc>
          <w:tcPr>
            <w:tcW w:w="10064" w:type="dxa"/>
            <w:vAlign w:val="center"/>
          </w:tcPr>
          <w:p w14:paraId="657A6CBF" w14:textId="77777777" w:rsidR="00906B7E" w:rsidRDefault="00906B7E" w:rsidP="00A75267">
            <w:pPr>
              <w:rPr>
                <w:rFonts w:ascii="Arial Narrow" w:hAnsi="Arial Narrow"/>
                <w:sz w:val="24"/>
              </w:rPr>
            </w:pPr>
            <w:r>
              <w:rPr>
                <w:rFonts w:ascii="Arial Narrow" w:hAnsi="Arial Narrow"/>
                <w:sz w:val="24"/>
              </w:rPr>
              <w:t>ZUM Cartierul Tineretului</w:t>
            </w:r>
          </w:p>
          <w:p w14:paraId="24AABDEB" w14:textId="77777777" w:rsidR="00906B7E" w:rsidRDefault="00906B7E" w:rsidP="00A75267">
            <w:pPr>
              <w:rPr>
                <w:rFonts w:ascii="Arial Narrow" w:hAnsi="Arial Narrow"/>
                <w:sz w:val="24"/>
              </w:rPr>
            </w:pPr>
            <w:r>
              <w:rPr>
                <w:rFonts w:ascii="Arial Narrow" w:hAnsi="Arial Narrow"/>
                <w:sz w:val="24"/>
              </w:rPr>
              <w:t>ZUM Centrul Vechi</w:t>
            </w:r>
          </w:p>
          <w:p w14:paraId="4544B4BE" w14:textId="77777777" w:rsidR="00906B7E" w:rsidRDefault="00906B7E" w:rsidP="00A75267">
            <w:pPr>
              <w:rPr>
                <w:rFonts w:ascii="Arial Narrow" w:hAnsi="Arial Narrow"/>
                <w:sz w:val="24"/>
              </w:rPr>
            </w:pPr>
            <w:r>
              <w:rPr>
                <w:rFonts w:ascii="Arial Narrow" w:hAnsi="Arial Narrow"/>
                <w:sz w:val="24"/>
              </w:rPr>
              <w:t xml:space="preserve">ZUF – Nord – Strada Tomis, Str. Zimbrului, Str. Împărat Traian; </w:t>
            </w:r>
          </w:p>
          <w:p w14:paraId="77D6A4BA" w14:textId="77777777" w:rsidR="00906B7E" w:rsidRDefault="00906B7E" w:rsidP="00A75267">
            <w:pPr>
              <w:rPr>
                <w:rFonts w:ascii="Arial Narrow" w:hAnsi="Arial Narrow"/>
                <w:sz w:val="24"/>
              </w:rPr>
            </w:pPr>
            <w:r>
              <w:rPr>
                <w:rFonts w:ascii="Arial Narrow" w:hAnsi="Arial Narrow"/>
                <w:sz w:val="24"/>
              </w:rPr>
              <w:t>Est – Str. Săvenilor nr. 33-59, Str. Tudor Vladimirescu nr. 12-96, Str. I.C. Brătianu nr. 40-52;</w:t>
            </w:r>
          </w:p>
          <w:p w14:paraId="007A6D42" w14:textId="77777777" w:rsidR="00906B7E" w:rsidRDefault="00906B7E" w:rsidP="00A75267">
            <w:pPr>
              <w:rPr>
                <w:rFonts w:ascii="Arial Narrow" w:hAnsi="Arial Narrow"/>
                <w:sz w:val="24"/>
              </w:rPr>
            </w:pPr>
            <w:r>
              <w:rPr>
                <w:rFonts w:ascii="Arial Narrow" w:hAnsi="Arial Narrow"/>
                <w:sz w:val="24"/>
              </w:rPr>
              <w:t>Sud – Str. Petru Rareș, Str. Victoriei, Str. 1 Decembrie;</w:t>
            </w:r>
          </w:p>
          <w:p w14:paraId="73BE2FDA" w14:textId="77777777" w:rsidR="00906B7E" w:rsidRPr="007433C3" w:rsidRDefault="00906B7E" w:rsidP="00A75267">
            <w:pPr>
              <w:rPr>
                <w:rFonts w:ascii="Arial Narrow" w:hAnsi="Arial Narrow"/>
                <w:sz w:val="24"/>
              </w:rPr>
            </w:pPr>
            <w:r>
              <w:rPr>
                <w:rFonts w:ascii="Arial Narrow" w:hAnsi="Arial Narrow"/>
                <w:sz w:val="24"/>
              </w:rPr>
              <w:t>Vest – Str. Octav Onicescu nr. 62-70, Str. Împărat Traian nr. 21, Str. Poporului nr. 1, Str. Libertății nr. 6 și 11-27, Str. Mușat Vodă nr. 25 și 38</w:t>
            </w:r>
          </w:p>
        </w:tc>
      </w:tr>
      <w:tr w:rsidR="00906B7E" w:rsidRPr="007433C3" w14:paraId="4B922872" w14:textId="77777777" w:rsidTr="00A75267">
        <w:trPr>
          <w:trHeight w:val="283"/>
          <w:jc w:val="center"/>
        </w:trPr>
        <w:tc>
          <w:tcPr>
            <w:tcW w:w="794" w:type="dxa"/>
            <w:vAlign w:val="center"/>
          </w:tcPr>
          <w:p w14:paraId="1846F85E"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75B2F853" w14:textId="77777777" w:rsidR="00906B7E" w:rsidRPr="0049217F" w:rsidRDefault="00906B7E" w:rsidP="00A75267">
            <w:pPr>
              <w:rPr>
                <w:rFonts w:ascii="Arial Narrow" w:hAnsi="Arial Narrow"/>
                <w:b/>
                <w:sz w:val="24"/>
              </w:rPr>
            </w:pPr>
            <w:r>
              <w:rPr>
                <w:rFonts w:ascii="Arial Narrow" w:hAnsi="Arial Narrow"/>
                <w:b/>
                <w:sz w:val="24"/>
              </w:rPr>
              <w:t>Titlul intervenției</w:t>
            </w:r>
          </w:p>
        </w:tc>
        <w:tc>
          <w:tcPr>
            <w:tcW w:w="10064" w:type="dxa"/>
            <w:vAlign w:val="center"/>
          </w:tcPr>
          <w:p w14:paraId="6DED819C" w14:textId="77777777" w:rsidR="00906B7E" w:rsidRPr="007433C3" w:rsidRDefault="00906B7E" w:rsidP="00A75267">
            <w:pPr>
              <w:rPr>
                <w:rFonts w:ascii="Arial Narrow" w:hAnsi="Arial Narrow"/>
                <w:sz w:val="24"/>
              </w:rPr>
            </w:pPr>
            <w:r w:rsidRPr="00906B7E">
              <w:rPr>
                <w:rFonts w:ascii="Arial Narrow" w:hAnsi="Arial Narrow"/>
                <w:sz w:val="24"/>
              </w:rPr>
              <w:t>Evenimente de promovare a multiculturalității pe teritoriul SDL între români, rromi, evrei, armeni, lipoveni etc.</w:t>
            </w:r>
          </w:p>
        </w:tc>
      </w:tr>
      <w:tr w:rsidR="00906B7E" w:rsidRPr="007433C3" w14:paraId="7139A751" w14:textId="77777777" w:rsidTr="00A75267">
        <w:trPr>
          <w:trHeight w:val="283"/>
          <w:jc w:val="center"/>
        </w:trPr>
        <w:tc>
          <w:tcPr>
            <w:tcW w:w="794" w:type="dxa"/>
            <w:vAlign w:val="center"/>
          </w:tcPr>
          <w:p w14:paraId="4126711C"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7ACE14E3" w14:textId="77777777" w:rsidR="00906B7E" w:rsidRPr="0049217F" w:rsidRDefault="00906B7E" w:rsidP="00A75267">
            <w:pPr>
              <w:rPr>
                <w:rFonts w:ascii="Arial Narrow" w:hAnsi="Arial Narrow"/>
                <w:b/>
                <w:sz w:val="24"/>
              </w:rPr>
            </w:pPr>
            <w:r>
              <w:rPr>
                <w:rFonts w:ascii="Arial Narrow" w:hAnsi="Arial Narrow"/>
                <w:b/>
                <w:sz w:val="24"/>
              </w:rPr>
              <w:t>Obiectivul specific SDL la atingerea căruia contribuie intervenția</w:t>
            </w:r>
          </w:p>
        </w:tc>
        <w:tc>
          <w:tcPr>
            <w:tcW w:w="10064" w:type="dxa"/>
            <w:vAlign w:val="center"/>
          </w:tcPr>
          <w:p w14:paraId="4F0440E0" w14:textId="77777777" w:rsidR="00906B7E" w:rsidRPr="007433C3" w:rsidRDefault="00906B7E" w:rsidP="00A75267">
            <w:pPr>
              <w:rPr>
                <w:rFonts w:ascii="Arial Narrow" w:hAnsi="Arial Narrow"/>
                <w:sz w:val="24"/>
              </w:rPr>
            </w:pPr>
            <w:r>
              <w:rPr>
                <w:rFonts w:ascii="Arial Narrow" w:hAnsi="Arial Narrow"/>
                <w:sz w:val="24"/>
              </w:rPr>
              <w:t>OS 7 – Îmbunătățirea imaginii zonei și creșterea gradului de coeziune socială pentru peste 500 de locuitori din teritoriul SDL pe o perioada de 3 ani</w:t>
            </w:r>
          </w:p>
        </w:tc>
      </w:tr>
      <w:tr w:rsidR="00906B7E" w:rsidRPr="007433C3" w14:paraId="728D4C31" w14:textId="77777777" w:rsidTr="00A75267">
        <w:trPr>
          <w:trHeight w:val="283"/>
          <w:jc w:val="center"/>
        </w:trPr>
        <w:tc>
          <w:tcPr>
            <w:tcW w:w="794" w:type="dxa"/>
            <w:vAlign w:val="center"/>
          </w:tcPr>
          <w:p w14:paraId="4BD4B560"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3A3F13E5" w14:textId="77777777" w:rsidR="00906B7E" w:rsidRPr="0049217F" w:rsidRDefault="00906B7E" w:rsidP="00A75267">
            <w:pPr>
              <w:rPr>
                <w:rFonts w:ascii="Arial Narrow" w:hAnsi="Arial Narrow"/>
                <w:b/>
                <w:sz w:val="24"/>
              </w:rPr>
            </w:pPr>
            <w:r>
              <w:rPr>
                <w:rFonts w:ascii="Arial Narrow" w:hAnsi="Arial Narrow"/>
                <w:b/>
                <w:sz w:val="24"/>
              </w:rPr>
              <w:t>Măsura din Planul de acțiune vizată prin intervenție</w:t>
            </w:r>
          </w:p>
        </w:tc>
        <w:tc>
          <w:tcPr>
            <w:tcW w:w="10064" w:type="dxa"/>
            <w:vAlign w:val="center"/>
          </w:tcPr>
          <w:p w14:paraId="20EB00E0" w14:textId="77777777" w:rsidR="00906B7E" w:rsidRPr="007433C3" w:rsidRDefault="00906B7E" w:rsidP="00906B7E">
            <w:pPr>
              <w:rPr>
                <w:rFonts w:ascii="Arial Narrow" w:hAnsi="Arial Narrow"/>
                <w:sz w:val="24"/>
              </w:rPr>
            </w:pPr>
            <w:r>
              <w:rPr>
                <w:rFonts w:ascii="Arial Narrow" w:hAnsi="Arial Narrow"/>
                <w:sz w:val="24"/>
              </w:rPr>
              <w:t>Măsura 18 – Creșterea coeziunii sociale și scăderea segregării la nivelul teritoriului SDL</w:t>
            </w:r>
          </w:p>
        </w:tc>
      </w:tr>
      <w:tr w:rsidR="00906B7E" w:rsidRPr="007433C3" w14:paraId="7E2FACD5" w14:textId="77777777" w:rsidTr="00A75267">
        <w:trPr>
          <w:trHeight w:val="283"/>
          <w:jc w:val="center"/>
        </w:trPr>
        <w:tc>
          <w:tcPr>
            <w:tcW w:w="794" w:type="dxa"/>
            <w:vAlign w:val="center"/>
          </w:tcPr>
          <w:p w14:paraId="31B0E432"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6A2F1752" w14:textId="77777777" w:rsidR="00906B7E" w:rsidRPr="0049217F" w:rsidRDefault="00906B7E" w:rsidP="00A75267">
            <w:pPr>
              <w:rPr>
                <w:rFonts w:ascii="Arial Narrow" w:hAnsi="Arial Narrow"/>
                <w:b/>
                <w:sz w:val="24"/>
              </w:rPr>
            </w:pPr>
            <w:r>
              <w:rPr>
                <w:rFonts w:ascii="Arial Narrow" w:hAnsi="Arial Narrow"/>
                <w:b/>
                <w:sz w:val="24"/>
              </w:rPr>
              <w:t>Justificarea intervenției</w:t>
            </w:r>
          </w:p>
        </w:tc>
        <w:tc>
          <w:tcPr>
            <w:tcW w:w="10064" w:type="dxa"/>
            <w:vAlign w:val="center"/>
          </w:tcPr>
          <w:p w14:paraId="2B9E97BB" w14:textId="77777777" w:rsidR="00906B7E" w:rsidRPr="007433C3" w:rsidRDefault="00906B7E" w:rsidP="00A75267">
            <w:pPr>
              <w:rPr>
                <w:rFonts w:ascii="Arial Narrow" w:hAnsi="Arial Narrow"/>
                <w:sz w:val="24"/>
              </w:rPr>
            </w:pPr>
            <w:r>
              <w:rPr>
                <w:rFonts w:ascii="Arial Narrow" w:hAnsi="Arial Narrow"/>
                <w:sz w:val="24"/>
              </w:rPr>
              <w:t>Existența multor etnii pe teritoriul SDL și segregarea mare dintre acestea</w:t>
            </w:r>
          </w:p>
        </w:tc>
      </w:tr>
      <w:tr w:rsidR="00906B7E" w:rsidRPr="007433C3" w14:paraId="5454F9B6" w14:textId="77777777" w:rsidTr="00A75267">
        <w:trPr>
          <w:trHeight w:val="283"/>
          <w:jc w:val="center"/>
        </w:trPr>
        <w:tc>
          <w:tcPr>
            <w:tcW w:w="794" w:type="dxa"/>
            <w:vAlign w:val="center"/>
          </w:tcPr>
          <w:p w14:paraId="060667A9"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3EC370AC" w14:textId="77777777" w:rsidR="00906B7E" w:rsidRPr="0049217F" w:rsidRDefault="00906B7E" w:rsidP="00A75267">
            <w:pPr>
              <w:rPr>
                <w:rFonts w:ascii="Arial Narrow" w:hAnsi="Arial Narrow"/>
                <w:b/>
                <w:sz w:val="24"/>
              </w:rPr>
            </w:pPr>
            <w:r>
              <w:rPr>
                <w:rFonts w:ascii="Arial Narrow" w:hAnsi="Arial Narrow"/>
                <w:b/>
                <w:sz w:val="24"/>
              </w:rPr>
              <w:t>Comunitatea marginalizată din teritoriu</w:t>
            </w:r>
          </w:p>
        </w:tc>
        <w:tc>
          <w:tcPr>
            <w:tcW w:w="10064" w:type="dxa"/>
            <w:vAlign w:val="center"/>
          </w:tcPr>
          <w:p w14:paraId="6AC64BC0" w14:textId="77777777" w:rsidR="00906B7E" w:rsidRPr="007433C3" w:rsidRDefault="00906B7E" w:rsidP="00A75267">
            <w:pPr>
              <w:rPr>
                <w:rFonts w:ascii="Arial Narrow" w:hAnsi="Arial Narrow"/>
                <w:sz w:val="24"/>
              </w:rPr>
            </w:pPr>
            <w:r>
              <w:rPr>
                <w:rFonts w:ascii="Arial Narrow" w:hAnsi="Arial Narrow"/>
                <w:sz w:val="24"/>
              </w:rPr>
              <w:t>Roma și non-roma</w:t>
            </w:r>
          </w:p>
        </w:tc>
      </w:tr>
      <w:tr w:rsidR="00906B7E" w:rsidRPr="007433C3" w14:paraId="4849A4C1" w14:textId="77777777" w:rsidTr="00A75267">
        <w:trPr>
          <w:trHeight w:val="283"/>
          <w:jc w:val="center"/>
        </w:trPr>
        <w:tc>
          <w:tcPr>
            <w:tcW w:w="794" w:type="dxa"/>
            <w:vAlign w:val="center"/>
          </w:tcPr>
          <w:p w14:paraId="5AFCA9C9"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2A0A68BA" w14:textId="77777777" w:rsidR="00906B7E" w:rsidRPr="0049217F" w:rsidRDefault="00906B7E" w:rsidP="00A75267">
            <w:pPr>
              <w:rPr>
                <w:rFonts w:ascii="Arial Narrow" w:hAnsi="Arial Narrow"/>
                <w:b/>
                <w:sz w:val="24"/>
              </w:rPr>
            </w:pPr>
            <w:r>
              <w:rPr>
                <w:rFonts w:ascii="Arial Narrow" w:hAnsi="Arial Narrow"/>
                <w:b/>
                <w:sz w:val="24"/>
              </w:rPr>
              <w:t>Grupuri țintă vizate (persoane aflate în risc de sărăcie și excluziune socială)</w:t>
            </w:r>
          </w:p>
        </w:tc>
        <w:tc>
          <w:tcPr>
            <w:tcW w:w="10064" w:type="dxa"/>
            <w:vAlign w:val="center"/>
          </w:tcPr>
          <w:p w14:paraId="6C605FD7" w14:textId="77777777" w:rsidR="00906B7E" w:rsidRPr="007433C3" w:rsidRDefault="00906B7E" w:rsidP="00A75267">
            <w:pPr>
              <w:rPr>
                <w:rFonts w:ascii="Arial Narrow" w:hAnsi="Arial Narrow"/>
                <w:sz w:val="24"/>
              </w:rPr>
            </w:pPr>
            <w:r>
              <w:rPr>
                <w:rFonts w:ascii="Arial Narrow" w:hAnsi="Arial Narrow"/>
                <w:sz w:val="24"/>
              </w:rPr>
              <w:t>Minim 3000 de persoane din întreg municipiul Botoșani</w:t>
            </w:r>
          </w:p>
        </w:tc>
      </w:tr>
      <w:tr w:rsidR="00906B7E" w:rsidRPr="007433C3" w14:paraId="03BE6989" w14:textId="77777777" w:rsidTr="00A75267">
        <w:trPr>
          <w:trHeight w:val="283"/>
          <w:jc w:val="center"/>
        </w:trPr>
        <w:tc>
          <w:tcPr>
            <w:tcW w:w="794" w:type="dxa"/>
            <w:vAlign w:val="center"/>
          </w:tcPr>
          <w:p w14:paraId="4C425E73"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292E2F8E" w14:textId="77777777" w:rsidR="00906B7E" w:rsidRPr="0049217F" w:rsidRDefault="00906B7E" w:rsidP="00A75267">
            <w:pPr>
              <w:rPr>
                <w:rFonts w:ascii="Arial Narrow" w:hAnsi="Arial Narrow"/>
                <w:b/>
                <w:sz w:val="24"/>
              </w:rPr>
            </w:pPr>
            <w:r>
              <w:rPr>
                <w:rFonts w:ascii="Arial Narrow" w:hAnsi="Arial Narrow"/>
                <w:b/>
                <w:sz w:val="24"/>
              </w:rPr>
              <w:t>Durata estimată a intervenției</w:t>
            </w:r>
          </w:p>
        </w:tc>
        <w:tc>
          <w:tcPr>
            <w:tcW w:w="10064" w:type="dxa"/>
            <w:vAlign w:val="center"/>
          </w:tcPr>
          <w:p w14:paraId="6BE322E4" w14:textId="77777777" w:rsidR="00906B7E" w:rsidRPr="007433C3" w:rsidRDefault="00906B7E" w:rsidP="00A75267">
            <w:pPr>
              <w:rPr>
                <w:rFonts w:ascii="Arial Narrow" w:hAnsi="Arial Narrow"/>
                <w:sz w:val="24"/>
              </w:rPr>
            </w:pPr>
            <w:r>
              <w:rPr>
                <w:rFonts w:ascii="Arial Narrow" w:hAnsi="Arial Narrow"/>
                <w:sz w:val="24"/>
              </w:rPr>
              <w:t>36 luni</w:t>
            </w:r>
          </w:p>
        </w:tc>
      </w:tr>
      <w:tr w:rsidR="00906B7E" w:rsidRPr="007433C3" w14:paraId="3AD061CF" w14:textId="77777777" w:rsidTr="00A75267">
        <w:trPr>
          <w:trHeight w:val="283"/>
          <w:jc w:val="center"/>
        </w:trPr>
        <w:tc>
          <w:tcPr>
            <w:tcW w:w="794" w:type="dxa"/>
            <w:vAlign w:val="center"/>
          </w:tcPr>
          <w:p w14:paraId="3AE3650B"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40A81A48" w14:textId="77777777" w:rsidR="00906B7E" w:rsidRPr="0049217F" w:rsidRDefault="00906B7E" w:rsidP="00A75267">
            <w:pPr>
              <w:rPr>
                <w:rFonts w:ascii="Arial Narrow" w:hAnsi="Arial Narrow"/>
                <w:b/>
                <w:sz w:val="24"/>
              </w:rPr>
            </w:pPr>
            <w:r>
              <w:rPr>
                <w:rFonts w:ascii="Arial Narrow" w:hAnsi="Arial Narrow"/>
                <w:b/>
                <w:sz w:val="24"/>
              </w:rPr>
              <w:t>Buget estimativ</w:t>
            </w:r>
          </w:p>
        </w:tc>
        <w:tc>
          <w:tcPr>
            <w:tcW w:w="10064" w:type="dxa"/>
            <w:vAlign w:val="center"/>
          </w:tcPr>
          <w:p w14:paraId="0C051A58" w14:textId="77777777" w:rsidR="00906B7E" w:rsidRPr="007433C3" w:rsidRDefault="00906B7E" w:rsidP="00A75267">
            <w:pPr>
              <w:rPr>
                <w:rFonts w:ascii="Arial Narrow" w:hAnsi="Arial Narrow"/>
                <w:sz w:val="24"/>
              </w:rPr>
            </w:pPr>
            <w:r>
              <w:rPr>
                <w:rFonts w:ascii="Arial Narrow" w:hAnsi="Arial Narrow"/>
                <w:sz w:val="24"/>
              </w:rPr>
              <w:t>9677.42 Euro</w:t>
            </w:r>
          </w:p>
        </w:tc>
      </w:tr>
      <w:tr w:rsidR="00906B7E" w:rsidRPr="007433C3" w14:paraId="53B5BEA7" w14:textId="77777777" w:rsidTr="00A75267">
        <w:trPr>
          <w:trHeight w:val="283"/>
          <w:jc w:val="center"/>
        </w:trPr>
        <w:tc>
          <w:tcPr>
            <w:tcW w:w="794" w:type="dxa"/>
            <w:vAlign w:val="center"/>
          </w:tcPr>
          <w:p w14:paraId="674512BF"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5FED0D57" w14:textId="77777777" w:rsidR="00906B7E" w:rsidRPr="0049217F" w:rsidRDefault="00906B7E" w:rsidP="00A75267">
            <w:pPr>
              <w:rPr>
                <w:rFonts w:ascii="Arial Narrow" w:hAnsi="Arial Narrow"/>
                <w:b/>
                <w:sz w:val="24"/>
              </w:rPr>
            </w:pPr>
            <w:r>
              <w:rPr>
                <w:rFonts w:ascii="Arial Narrow" w:hAnsi="Arial Narrow"/>
                <w:b/>
                <w:sz w:val="24"/>
              </w:rPr>
              <w:t>Surse de finanțare</w:t>
            </w:r>
          </w:p>
        </w:tc>
        <w:tc>
          <w:tcPr>
            <w:tcW w:w="10064" w:type="dxa"/>
            <w:vAlign w:val="center"/>
          </w:tcPr>
          <w:p w14:paraId="2425A849" w14:textId="77777777" w:rsidR="00906B7E" w:rsidRPr="007433C3" w:rsidRDefault="00906B7E" w:rsidP="00A75267">
            <w:pPr>
              <w:rPr>
                <w:rFonts w:ascii="Arial Narrow" w:hAnsi="Arial Narrow"/>
                <w:sz w:val="24"/>
              </w:rPr>
            </w:pPr>
            <w:r>
              <w:rPr>
                <w:rFonts w:ascii="Arial Narrow" w:hAnsi="Arial Narrow"/>
                <w:sz w:val="24"/>
              </w:rPr>
              <w:t>POCU</w:t>
            </w:r>
          </w:p>
        </w:tc>
      </w:tr>
      <w:tr w:rsidR="00906B7E" w:rsidRPr="007433C3" w14:paraId="69B08D80" w14:textId="77777777" w:rsidTr="00A75267">
        <w:trPr>
          <w:trHeight w:val="283"/>
          <w:jc w:val="center"/>
        </w:trPr>
        <w:tc>
          <w:tcPr>
            <w:tcW w:w="794" w:type="dxa"/>
            <w:vAlign w:val="center"/>
          </w:tcPr>
          <w:p w14:paraId="7E5FE71A" w14:textId="77777777" w:rsidR="00906B7E" w:rsidRPr="0049217F" w:rsidRDefault="00906B7E" w:rsidP="00906B7E">
            <w:pPr>
              <w:pStyle w:val="ListParagraph"/>
              <w:numPr>
                <w:ilvl w:val="0"/>
                <w:numId w:val="30"/>
              </w:numPr>
              <w:rPr>
                <w:rFonts w:ascii="Arial Narrow" w:hAnsi="Arial Narrow"/>
                <w:b/>
              </w:rPr>
            </w:pPr>
          </w:p>
        </w:tc>
        <w:tc>
          <w:tcPr>
            <w:tcW w:w="4512" w:type="dxa"/>
            <w:vAlign w:val="center"/>
          </w:tcPr>
          <w:p w14:paraId="4031D9DD" w14:textId="77777777" w:rsidR="00906B7E" w:rsidRPr="0049217F" w:rsidRDefault="00906B7E" w:rsidP="00A75267">
            <w:pPr>
              <w:rPr>
                <w:rFonts w:ascii="Arial Narrow" w:hAnsi="Arial Narrow"/>
                <w:b/>
                <w:sz w:val="24"/>
              </w:rPr>
            </w:pPr>
            <w:r>
              <w:rPr>
                <w:rFonts w:ascii="Arial Narrow" w:hAnsi="Arial Narrow"/>
                <w:b/>
                <w:sz w:val="24"/>
              </w:rPr>
              <w:t>Sustenabilitatea intervenției după încheierea perioadei de finanțare DLRC</w:t>
            </w:r>
          </w:p>
        </w:tc>
        <w:tc>
          <w:tcPr>
            <w:tcW w:w="10064" w:type="dxa"/>
            <w:vAlign w:val="center"/>
          </w:tcPr>
          <w:p w14:paraId="537FD238" w14:textId="77777777" w:rsidR="00906B7E" w:rsidRPr="007433C3" w:rsidRDefault="00906B7E" w:rsidP="00A75267">
            <w:pPr>
              <w:rPr>
                <w:rFonts w:ascii="Arial Narrow" w:hAnsi="Arial Narrow"/>
                <w:sz w:val="24"/>
              </w:rPr>
            </w:pPr>
            <w:r>
              <w:rPr>
                <w:rFonts w:ascii="Arial Narrow" w:hAnsi="Arial Narrow"/>
                <w:sz w:val="24"/>
              </w:rPr>
              <w:t>Sustenabilitatea va intra în responsabilitatea parteneriatului extins al GAL-ului</w:t>
            </w:r>
          </w:p>
        </w:tc>
      </w:tr>
    </w:tbl>
    <w:p w14:paraId="35315B91" w14:textId="77777777" w:rsidR="00906B7E" w:rsidRPr="00066C25" w:rsidRDefault="00906B7E" w:rsidP="000656AD">
      <w:pPr>
        <w:spacing w:after="0"/>
        <w:jc w:val="center"/>
        <w:rPr>
          <w:rFonts w:ascii="Arial Narrow" w:hAnsi="Arial Narrow"/>
        </w:rPr>
      </w:pPr>
    </w:p>
    <w:sectPr w:rsidR="00906B7E" w:rsidRPr="00066C25" w:rsidSect="00A416CC">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E5DEB" w14:textId="77777777" w:rsidR="005F08EE" w:rsidRDefault="005F08EE" w:rsidP="00242CFD">
      <w:pPr>
        <w:spacing w:after="0" w:line="240" w:lineRule="auto"/>
      </w:pPr>
      <w:r>
        <w:separator/>
      </w:r>
    </w:p>
  </w:endnote>
  <w:endnote w:type="continuationSeparator" w:id="0">
    <w:p w14:paraId="27F20FCC" w14:textId="77777777" w:rsidR="005F08EE" w:rsidRDefault="005F08EE" w:rsidP="00242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5B32C" w14:textId="77777777" w:rsidR="005F08EE" w:rsidRDefault="005F08EE" w:rsidP="00242CFD">
      <w:pPr>
        <w:spacing w:after="0" w:line="240" w:lineRule="auto"/>
      </w:pPr>
      <w:r>
        <w:separator/>
      </w:r>
    </w:p>
  </w:footnote>
  <w:footnote w:type="continuationSeparator" w:id="0">
    <w:p w14:paraId="2E0C3F46" w14:textId="77777777" w:rsidR="005F08EE" w:rsidRDefault="005F08EE" w:rsidP="00242C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E1A9A"/>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556532C"/>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EA34089"/>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088632A"/>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61D1365"/>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25835DEF"/>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279A701C"/>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2E3970CE"/>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EDF63BD"/>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31F12E18"/>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326B6091"/>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663443B"/>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6690D19"/>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7626CB0"/>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A545609"/>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BA321DA"/>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0EC5B6D"/>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1786543"/>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5B21145"/>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7B6654A"/>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4E2825CF"/>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4FD86752"/>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503A0BE5"/>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9AB3220"/>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F1E5698"/>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FD363F4"/>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608D4CF8"/>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6A6021C7"/>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6EAB704E"/>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E351A43"/>
    <w:multiLevelType w:val="hybridMultilevel"/>
    <w:tmpl w:val="5106EAE6"/>
    <w:lvl w:ilvl="0" w:tplc="11649742">
      <w:start w:val="1"/>
      <w:numFmt w:val="decimal"/>
      <w:lvlText w:val="%1."/>
      <w:lvlJc w:val="left"/>
      <w:pPr>
        <w:ind w:left="360" w:hanging="360"/>
      </w:pPr>
      <w:rPr>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8"/>
  </w:num>
  <w:num w:numId="2">
    <w:abstractNumId w:val="11"/>
  </w:num>
  <w:num w:numId="3">
    <w:abstractNumId w:val="18"/>
  </w:num>
  <w:num w:numId="4">
    <w:abstractNumId w:val="9"/>
  </w:num>
  <w:num w:numId="5">
    <w:abstractNumId w:val="2"/>
  </w:num>
  <w:num w:numId="6">
    <w:abstractNumId w:val="20"/>
  </w:num>
  <w:num w:numId="7">
    <w:abstractNumId w:val="3"/>
  </w:num>
  <w:num w:numId="8">
    <w:abstractNumId w:val="1"/>
  </w:num>
  <w:num w:numId="9">
    <w:abstractNumId w:val="5"/>
  </w:num>
  <w:num w:numId="10">
    <w:abstractNumId w:val="23"/>
  </w:num>
  <w:num w:numId="11">
    <w:abstractNumId w:val="13"/>
  </w:num>
  <w:num w:numId="12">
    <w:abstractNumId w:val="26"/>
  </w:num>
  <w:num w:numId="13">
    <w:abstractNumId w:val="10"/>
  </w:num>
  <w:num w:numId="14">
    <w:abstractNumId w:val="29"/>
  </w:num>
  <w:num w:numId="15">
    <w:abstractNumId w:val="14"/>
  </w:num>
  <w:num w:numId="16">
    <w:abstractNumId w:val="12"/>
  </w:num>
  <w:num w:numId="17">
    <w:abstractNumId w:val="6"/>
  </w:num>
  <w:num w:numId="18">
    <w:abstractNumId w:val="7"/>
  </w:num>
  <w:num w:numId="19">
    <w:abstractNumId w:val="25"/>
  </w:num>
  <w:num w:numId="20">
    <w:abstractNumId w:val="22"/>
  </w:num>
  <w:num w:numId="21">
    <w:abstractNumId w:val="4"/>
  </w:num>
  <w:num w:numId="22">
    <w:abstractNumId w:val="15"/>
  </w:num>
  <w:num w:numId="23">
    <w:abstractNumId w:val="21"/>
  </w:num>
  <w:num w:numId="24">
    <w:abstractNumId w:val="24"/>
  </w:num>
  <w:num w:numId="25">
    <w:abstractNumId w:val="19"/>
  </w:num>
  <w:num w:numId="26">
    <w:abstractNumId w:val="27"/>
  </w:num>
  <w:num w:numId="27">
    <w:abstractNumId w:val="16"/>
  </w:num>
  <w:num w:numId="28">
    <w:abstractNumId w:val="17"/>
  </w:num>
  <w:num w:numId="29">
    <w:abstractNumId w:val="8"/>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C25"/>
    <w:rsid w:val="000656AD"/>
    <w:rsid w:val="00066C25"/>
    <w:rsid w:val="00067267"/>
    <w:rsid w:val="00090B41"/>
    <w:rsid w:val="00097963"/>
    <w:rsid w:val="00152048"/>
    <w:rsid w:val="00174DF1"/>
    <w:rsid w:val="00191878"/>
    <w:rsid w:val="001B057E"/>
    <w:rsid w:val="001B3078"/>
    <w:rsid w:val="001C5C04"/>
    <w:rsid w:val="00204C97"/>
    <w:rsid w:val="0022018D"/>
    <w:rsid w:val="00234DA3"/>
    <w:rsid w:val="00242CFD"/>
    <w:rsid w:val="00246117"/>
    <w:rsid w:val="002B670A"/>
    <w:rsid w:val="00312F51"/>
    <w:rsid w:val="00317664"/>
    <w:rsid w:val="00321F45"/>
    <w:rsid w:val="003540BD"/>
    <w:rsid w:val="0038490E"/>
    <w:rsid w:val="003C6574"/>
    <w:rsid w:val="00447D05"/>
    <w:rsid w:val="00451C61"/>
    <w:rsid w:val="0049217F"/>
    <w:rsid w:val="004A6D9A"/>
    <w:rsid w:val="005B6F8D"/>
    <w:rsid w:val="005E5A97"/>
    <w:rsid w:val="005F08EE"/>
    <w:rsid w:val="006708AE"/>
    <w:rsid w:val="006724BA"/>
    <w:rsid w:val="006F1958"/>
    <w:rsid w:val="0071743F"/>
    <w:rsid w:val="007433C3"/>
    <w:rsid w:val="0077691E"/>
    <w:rsid w:val="00792951"/>
    <w:rsid w:val="007943B9"/>
    <w:rsid w:val="007D7140"/>
    <w:rsid w:val="008208D3"/>
    <w:rsid w:val="0087667C"/>
    <w:rsid w:val="0088579E"/>
    <w:rsid w:val="008C72D2"/>
    <w:rsid w:val="008F014D"/>
    <w:rsid w:val="00906B7E"/>
    <w:rsid w:val="00912802"/>
    <w:rsid w:val="00967F85"/>
    <w:rsid w:val="009D425B"/>
    <w:rsid w:val="00A416CC"/>
    <w:rsid w:val="00A45E98"/>
    <w:rsid w:val="00A75267"/>
    <w:rsid w:val="00A75BFF"/>
    <w:rsid w:val="00AA5688"/>
    <w:rsid w:val="00AC7E3E"/>
    <w:rsid w:val="00AE60A2"/>
    <w:rsid w:val="00AF2D78"/>
    <w:rsid w:val="00B11671"/>
    <w:rsid w:val="00C31661"/>
    <w:rsid w:val="00C31773"/>
    <w:rsid w:val="00C415BA"/>
    <w:rsid w:val="00D16ADC"/>
    <w:rsid w:val="00DA660F"/>
    <w:rsid w:val="00DB35F5"/>
    <w:rsid w:val="00DC4744"/>
    <w:rsid w:val="00E3119F"/>
    <w:rsid w:val="00E42E59"/>
    <w:rsid w:val="00E572C6"/>
    <w:rsid w:val="00E575E2"/>
    <w:rsid w:val="00E62ADD"/>
    <w:rsid w:val="00ED6B12"/>
    <w:rsid w:val="00F149E9"/>
    <w:rsid w:val="00F335A0"/>
    <w:rsid w:val="00F76D5D"/>
    <w:rsid w:val="00FD5A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BDAEA"/>
  <w15:chartTrackingRefBased/>
  <w15:docId w15:val="{189E47FD-639C-4EB3-8D03-E9A72BA5E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6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33C3"/>
    <w:pPr>
      <w:ind w:left="720"/>
      <w:contextualSpacing/>
    </w:pPr>
  </w:style>
  <w:style w:type="paragraph" w:styleId="Header">
    <w:name w:val="header"/>
    <w:basedOn w:val="Normal"/>
    <w:link w:val="HeaderChar"/>
    <w:uiPriority w:val="99"/>
    <w:unhideWhenUsed/>
    <w:rsid w:val="00242C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CFD"/>
  </w:style>
  <w:style w:type="paragraph" w:styleId="Footer">
    <w:name w:val="footer"/>
    <w:basedOn w:val="Normal"/>
    <w:link w:val="FooterChar"/>
    <w:uiPriority w:val="99"/>
    <w:unhideWhenUsed/>
    <w:rsid w:val="00242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742</TotalTime>
  <Pages>31</Pages>
  <Words>8308</Words>
  <Characters>47360</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User</cp:lastModifiedBy>
  <cp:revision>46</cp:revision>
  <dcterms:created xsi:type="dcterms:W3CDTF">2019-03-13T08:51:00Z</dcterms:created>
  <dcterms:modified xsi:type="dcterms:W3CDTF">2019-08-08T12:41:00Z</dcterms:modified>
</cp:coreProperties>
</file>