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8"/>
        <w:rPr>
          <w:rFonts w:ascii="Times New Roman" w:eastAsia="Times New Roman" w:hAnsi="Times New Roman" w:cs="Times New Roman"/>
        </w:rPr>
      </w:pPr>
      <w:bookmarkStart w:id="0" w:name="Declaraţia_de_eligibilitate"/>
      <w:bookmarkEnd w:id="0"/>
    </w:p>
    <w:p>
      <w:pPr>
        <w:pStyle w:val="Heading1"/>
        <w:ind w:right="2451"/>
        <w:jc w:val="center"/>
        <w:rPr>
          <w:rFonts w:cs="Arial"/>
          <w:b w:val="0"/>
          <w:bCs w:val="0"/>
        </w:rPr>
      </w:pPr>
      <w:r>
        <w:t>Declaraţia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1"/>
        </w:rPr>
        <w:t>eligibilitate</w:t>
      </w:r>
    </w:p>
    <w:p>
      <w:pPr>
        <w:spacing w:before="117"/>
        <w:ind w:left="2455" w:right="2452"/>
        <w:jc w:val="center"/>
        <w:rPr>
          <w:rFonts w:ascii="Arial" w:eastAsia="Arial" w:hAnsi="Arial" w:cs="Arial"/>
          <w:sz w:val="24"/>
          <w:szCs w:val="24"/>
        </w:rPr>
      </w:pPr>
      <w:bookmarkStart w:id="1" w:name="-_Programul_Operațional_Regional_(POR)_-"/>
      <w:bookmarkEnd w:id="1"/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Programul</w:t>
      </w:r>
      <w:r>
        <w:rPr>
          <w:rFonts w:ascii="Arial" w:hAnsi="Arial"/>
          <w:b/>
          <w:sz w:val="24"/>
        </w:rPr>
        <w:t xml:space="preserve"> Operațional </w:t>
      </w:r>
      <w:r>
        <w:rPr>
          <w:rFonts w:ascii="Arial" w:hAnsi="Arial"/>
          <w:b/>
          <w:spacing w:val="-1"/>
          <w:sz w:val="24"/>
        </w:rPr>
        <w:t>Regional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(POR)</w:t>
      </w:r>
      <w:r>
        <w:rPr>
          <w:rFonts w:ascii="Arial" w:hAnsi="Arial"/>
          <w:b/>
          <w:sz w:val="24"/>
        </w:rPr>
        <w:t xml:space="preserve"> -</w:t>
      </w:r>
    </w:p>
    <w:p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p>
      <w:pPr>
        <w:spacing w:line="246" w:lineRule="auto"/>
        <w:ind w:left="116" w:firstLine="720"/>
        <w:rPr>
          <w:rFonts w:ascii="Arial" w:eastAsia="Arial" w:hAnsi="Arial" w:cs="Arial"/>
          <w:sz w:val="24"/>
          <w:szCs w:val="24"/>
        </w:rPr>
      </w:pPr>
      <w:bookmarkStart w:id="2" w:name="Acest_model_se_va_completa_de_către_repr"/>
      <w:bookmarkEnd w:id="2"/>
      <w:r>
        <w:rPr>
          <w:rFonts w:ascii="Arial" w:hAnsi="Arial"/>
          <w:b/>
          <w:i/>
          <w:sz w:val="24"/>
        </w:rPr>
        <w:t>Acest</w:t>
      </w:r>
      <w:r>
        <w:rPr>
          <w:rFonts w:ascii="Arial" w:hAnsi="Arial"/>
          <w:b/>
          <w:i/>
          <w:spacing w:val="30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model</w:t>
      </w:r>
      <w:r>
        <w:rPr>
          <w:rFonts w:ascii="Arial" w:hAnsi="Arial"/>
          <w:b/>
          <w:i/>
          <w:spacing w:val="24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se</w:t>
      </w:r>
      <w:r>
        <w:rPr>
          <w:rFonts w:ascii="Arial" w:hAnsi="Arial"/>
          <w:b/>
          <w:i/>
          <w:spacing w:val="24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va</w:t>
      </w:r>
      <w:r>
        <w:rPr>
          <w:rFonts w:ascii="Arial" w:hAnsi="Arial"/>
          <w:b/>
          <w:i/>
          <w:spacing w:val="24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completa</w:t>
      </w:r>
      <w:r>
        <w:rPr>
          <w:rFonts w:ascii="Arial" w:hAnsi="Arial"/>
          <w:b/>
          <w:i/>
          <w:spacing w:val="24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25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către</w:t>
      </w:r>
      <w:r>
        <w:rPr>
          <w:rFonts w:ascii="Arial" w:hAnsi="Arial"/>
          <w:b/>
          <w:i/>
          <w:spacing w:val="29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reprezentantul</w:t>
      </w:r>
      <w:r>
        <w:rPr>
          <w:rFonts w:ascii="Arial" w:hAnsi="Arial"/>
          <w:b/>
          <w:i/>
          <w:spacing w:val="24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legal</w:t>
      </w:r>
      <w:r>
        <w:rPr>
          <w:rFonts w:ascii="Arial" w:hAnsi="Arial"/>
          <w:b/>
          <w:i/>
          <w:spacing w:val="24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al</w:t>
      </w:r>
      <w:r>
        <w:rPr>
          <w:rFonts w:ascii="Arial" w:hAnsi="Arial"/>
          <w:b/>
          <w:i/>
          <w:spacing w:val="29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solicitantului,</w:t>
      </w:r>
      <w:r>
        <w:rPr>
          <w:rFonts w:ascii="Arial" w:hAnsi="Arial"/>
          <w:b/>
          <w:i/>
          <w:spacing w:val="33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inclusiv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b/>
          <w:i/>
          <w:spacing w:val="-2"/>
          <w:sz w:val="24"/>
        </w:rPr>
        <w:t>de</w:t>
      </w:r>
      <w:r>
        <w:rPr>
          <w:rFonts w:ascii="Arial" w:hAnsi="Arial"/>
          <w:b/>
          <w:i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către</w:t>
      </w:r>
      <w:r>
        <w:rPr>
          <w:rFonts w:ascii="Arial" w:hAnsi="Arial"/>
          <w:b/>
          <w:i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membrii</w:t>
      </w:r>
      <w:r>
        <w:rPr>
          <w:rFonts w:ascii="Arial" w:hAnsi="Arial"/>
          <w:b/>
          <w:i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parteneriatului</w:t>
      </w:r>
    </w:p>
    <w:p>
      <w:pPr>
        <w:spacing w:before="1"/>
        <w:rPr>
          <w:rFonts w:ascii="Arial" w:eastAsia="Arial" w:hAnsi="Arial" w:cs="Arial"/>
          <w:b/>
          <w:bCs/>
          <w:i/>
          <w:sz w:val="30"/>
          <w:szCs w:val="30"/>
        </w:rPr>
      </w:pPr>
    </w:p>
    <w:p>
      <w:pPr>
        <w:pStyle w:val="BodyText"/>
        <w:ind w:left="836" w:firstLine="0"/>
      </w:pPr>
      <w:r>
        <w:rPr>
          <w:rFonts w:cs="Arial"/>
          <w:spacing w:val="-1"/>
        </w:rPr>
        <w:t>Subsemnatul</w:t>
      </w:r>
      <w:r>
        <w:rPr>
          <w:rFonts w:cs="Arial"/>
          <w:spacing w:val="16"/>
        </w:rPr>
        <w:t xml:space="preserve"> </w:t>
      </w:r>
      <w:r>
        <w:t>……….</w:t>
      </w:r>
      <w:r>
        <w:rPr>
          <w:rFonts w:cs="Arial"/>
          <w:i/>
        </w:rPr>
        <w:t>…</w:t>
      </w:r>
      <w:r>
        <w:rPr>
          <w:rFonts w:cs="Arial"/>
          <w:i/>
          <w:spacing w:val="10"/>
        </w:rPr>
        <w:t xml:space="preserve"> </w:t>
      </w:r>
      <w:r>
        <w:rPr>
          <w:rFonts w:cs="Arial"/>
        </w:rPr>
        <w:t>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CNP..................posesor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al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CI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seria</w:t>
      </w:r>
      <w:r>
        <w:rPr>
          <w:rFonts w:cs="Arial"/>
          <w:i/>
          <w:spacing w:val="-1"/>
        </w:rPr>
        <w:t>…</w:t>
      </w:r>
      <w:r>
        <w:rPr>
          <w:rFonts w:cs="Arial"/>
          <w:spacing w:val="-1"/>
        </w:rPr>
        <w:t>nr.</w:t>
      </w:r>
      <w:r>
        <w:rPr>
          <w:rFonts w:cs="Arial"/>
          <w:spacing w:val="10"/>
        </w:rPr>
        <w:t xml:space="preserve"> </w:t>
      </w:r>
      <w:r>
        <w:rPr>
          <w:rFonts w:cs="Arial"/>
          <w:i/>
        </w:rPr>
        <w:t>…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eliberată</w:t>
      </w:r>
      <w:r>
        <w:rPr>
          <w:spacing w:val="6"/>
        </w:rPr>
        <w:t xml:space="preserve"> </w:t>
      </w:r>
      <w:r>
        <w:t>de</w:t>
      </w:r>
    </w:p>
    <w:p>
      <w:pPr>
        <w:spacing w:before="41" w:line="275" w:lineRule="auto"/>
        <w:ind w:left="116" w:right="1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............,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în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calitate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reprezentant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legal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sz w:val="24"/>
          <w:szCs w:val="24"/>
        </w:rPr>
        <w:t>(funcţie)</w:t>
      </w:r>
      <w:r>
        <w:rPr>
          <w:rFonts w:ascii="Arial" w:eastAsia="Arial" w:hAnsi="Arial" w:cs="Arial"/>
          <w:i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……………………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sz w:val="24"/>
          <w:szCs w:val="24"/>
        </w:rPr>
        <w:t>(completaţi</w:t>
      </w:r>
      <w:r>
        <w:rPr>
          <w:rFonts w:ascii="Arial" w:eastAsia="Arial" w:hAnsi="Arial" w:cs="Arial"/>
          <w:i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cu</w:t>
      </w:r>
      <w:r>
        <w:rPr>
          <w:rFonts w:ascii="Arial" w:eastAsia="Arial" w:hAnsi="Arial" w:cs="Arial"/>
          <w:i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sz w:val="24"/>
          <w:szCs w:val="24"/>
        </w:rPr>
        <w:t>denumirea</w:t>
      </w:r>
      <w:r>
        <w:rPr>
          <w:rFonts w:ascii="Arial" w:eastAsia="Arial" w:hAnsi="Arial" w:cs="Arial"/>
          <w:i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sz w:val="24"/>
          <w:szCs w:val="24"/>
        </w:rPr>
        <w:t>organizaţiei</w:t>
      </w:r>
      <w:r>
        <w:rPr>
          <w:rFonts w:ascii="Arial" w:eastAsia="Arial" w:hAnsi="Arial" w:cs="Arial"/>
          <w:i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solicitante)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cunoscând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că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falsul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în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declaraţii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este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pedepsit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Codul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Penal,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declar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propria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răspundere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că:</w:t>
      </w:r>
    </w:p>
    <w:p>
      <w:pPr>
        <w:numPr>
          <w:ilvl w:val="0"/>
          <w:numId w:val="4"/>
        </w:numPr>
        <w:tabs>
          <w:tab w:val="left" w:pos="544"/>
        </w:tabs>
        <w:spacing w:line="275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i/>
          <w:spacing w:val="-1"/>
          <w:sz w:val="24"/>
        </w:rPr>
        <w:t>(completaţi</w:t>
      </w:r>
      <w:r>
        <w:rPr>
          <w:rFonts w:ascii="Arial" w:hAnsi="Arial"/>
          <w:i/>
          <w:spacing w:val="37"/>
          <w:sz w:val="24"/>
        </w:rPr>
        <w:t xml:space="preserve"> </w:t>
      </w:r>
      <w:r>
        <w:rPr>
          <w:rFonts w:ascii="Arial" w:hAnsi="Arial"/>
          <w:i/>
          <w:sz w:val="24"/>
        </w:rPr>
        <w:t>cu</w:t>
      </w:r>
      <w:r>
        <w:rPr>
          <w:rFonts w:ascii="Arial" w:hAnsi="Arial"/>
          <w:i/>
          <w:spacing w:val="44"/>
          <w:sz w:val="24"/>
        </w:rPr>
        <w:t xml:space="preserve"> </w:t>
      </w:r>
      <w:r>
        <w:rPr>
          <w:rFonts w:ascii="Arial" w:hAnsi="Arial"/>
          <w:i/>
          <w:sz w:val="24"/>
        </w:rPr>
        <w:t>denumirea</w:t>
      </w:r>
      <w:r>
        <w:rPr>
          <w:rFonts w:ascii="Arial" w:hAnsi="Arial"/>
          <w:i/>
          <w:spacing w:val="44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organizaţiei</w:t>
      </w:r>
      <w:r>
        <w:rPr>
          <w:rFonts w:ascii="Arial" w:hAnsi="Arial"/>
          <w:i/>
          <w:spacing w:val="42"/>
          <w:sz w:val="24"/>
        </w:rPr>
        <w:t xml:space="preserve"> </w:t>
      </w:r>
      <w:r>
        <w:rPr>
          <w:rFonts w:ascii="Arial" w:hAnsi="Arial"/>
          <w:i/>
          <w:sz w:val="24"/>
        </w:rPr>
        <w:t>solicitante)</w:t>
      </w:r>
      <w:r>
        <w:rPr>
          <w:rFonts w:ascii="Arial" w:hAnsi="Arial"/>
          <w:i/>
          <w:spacing w:val="52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depune</w:t>
      </w:r>
      <w:r>
        <w:rPr>
          <w:rFonts w:ascii="Arial" w:hAnsi="Arial"/>
          <w:spacing w:val="45"/>
          <w:sz w:val="24"/>
        </w:rPr>
        <w:t xml:space="preserve"> </w:t>
      </w:r>
      <w:r>
        <w:rPr>
          <w:rFonts w:ascii="Arial" w:hAnsi="Arial"/>
          <w:sz w:val="24"/>
        </w:rPr>
        <w:t>Fișa</w:t>
      </w:r>
      <w:r>
        <w:rPr>
          <w:rFonts w:ascii="Arial" w:hAnsi="Arial"/>
          <w:spacing w:val="44"/>
          <w:sz w:val="24"/>
        </w:rPr>
        <w:t xml:space="preserve"> </w:t>
      </w:r>
      <w:r>
        <w:rPr>
          <w:rFonts w:ascii="Arial" w:hAnsi="Arial"/>
          <w:sz w:val="24"/>
        </w:rPr>
        <w:t>de</w:t>
      </w:r>
      <w:r>
        <w:rPr>
          <w:rFonts w:ascii="Arial" w:hAnsi="Arial"/>
          <w:spacing w:val="43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proiect</w:t>
      </w:r>
      <w:r>
        <w:rPr>
          <w:rFonts w:ascii="Arial" w:hAnsi="Arial"/>
          <w:spacing w:val="47"/>
          <w:sz w:val="24"/>
        </w:rPr>
        <w:t xml:space="preserve"> </w:t>
      </w:r>
      <w:r>
        <w:rPr>
          <w:rFonts w:ascii="Arial" w:hAnsi="Arial"/>
          <w:sz w:val="24"/>
        </w:rPr>
        <w:t>cu</w:t>
      </w:r>
      <w:r>
        <w:rPr>
          <w:rFonts w:ascii="Arial" w:hAnsi="Arial"/>
          <w:spacing w:val="4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titlul</w:t>
      </w:r>
    </w:p>
    <w:p>
      <w:pPr>
        <w:pStyle w:val="BodyText"/>
        <w:ind w:right="110" w:firstLine="0"/>
        <w:jc w:val="both"/>
        <w:rPr>
          <w:rFonts w:cs="Arial"/>
        </w:rPr>
      </w:pPr>
      <w:r>
        <w:rPr>
          <w:spacing w:val="-1"/>
        </w:rPr>
        <w:t>........................,</w:t>
      </w:r>
      <w:r>
        <w:rPr>
          <w:spacing w:val="48"/>
        </w:rPr>
        <w:t xml:space="preserve"> </w:t>
      </w:r>
      <w:r>
        <w:t>din</w:t>
      </w:r>
      <w:r>
        <w:rPr>
          <w:spacing w:val="49"/>
        </w:rPr>
        <w:t xml:space="preserve"> </w:t>
      </w:r>
      <w:r>
        <w:t>care</w:t>
      </w:r>
      <w:r>
        <w:rPr>
          <w:spacing w:val="49"/>
        </w:rPr>
        <w:t xml:space="preserve"> </w:t>
      </w:r>
      <w:r>
        <w:rPr>
          <w:spacing w:val="-1"/>
        </w:rPr>
        <w:t>această</w:t>
      </w:r>
      <w:r>
        <w:rPr>
          <w:spacing w:val="48"/>
        </w:rPr>
        <w:t xml:space="preserve"> </w:t>
      </w:r>
      <w:r>
        <w:rPr>
          <w:spacing w:val="-1"/>
        </w:rPr>
        <w:t>declaraţie</w:t>
      </w:r>
      <w:r>
        <w:rPr>
          <w:spacing w:val="49"/>
        </w:rPr>
        <w:t xml:space="preserve"> </w:t>
      </w:r>
      <w:r>
        <w:t>face</w:t>
      </w:r>
      <w:r>
        <w:rPr>
          <w:spacing w:val="49"/>
        </w:rPr>
        <w:t xml:space="preserve"> </w:t>
      </w:r>
      <w:r>
        <w:rPr>
          <w:spacing w:val="-1"/>
        </w:rPr>
        <w:t>parte</w:t>
      </w:r>
      <w:r>
        <w:rPr>
          <w:spacing w:val="45"/>
        </w:rPr>
        <w:t xml:space="preserve"> </w:t>
      </w:r>
      <w:r>
        <w:t>integrantă,</w:t>
      </w:r>
      <w:r>
        <w:rPr>
          <w:spacing w:val="48"/>
        </w:rPr>
        <w:t xml:space="preserve"> </w:t>
      </w:r>
      <w:r>
        <w:t>în</w:t>
      </w:r>
      <w:r>
        <w:rPr>
          <w:spacing w:val="49"/>
        </w:rPr>
        <w:t xml:space="preserve"> </w:t>
      </w:r>
      <w:r>
        <w:rPr>
          <w:spacing w:val="-2"/>
        </w:rPr>
        <w:t>cadrul</w:t>
      </w:r>
      <w:r>
        <w:rPr>
          <w:spacing w:val="70"/>
        </w:rPr>
        <w:t xml:space="preserve"> </w:t>
      </w:r>
      <w:r>
        <w:rPr>
          <w:spacing w:val="-1"/>
        </w:rPr>
        <w:t>Strategiei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1"/>
        </w:rPr>
        <w:t>Dezvoltare</w:t>
      </w:r>
      <w:r>
        <w:rPr>
          <w:spacing w:val="10"/>
        </w:rPr>
        <w:t xml:space="preserve"> </w:t>
      </w:r>
      <w:r>
        <w:rPr>
          <w:spacing w:val="-1"/>
        </w:rPr>
        <w:t>Locala</w:t>
      </w:r>
      <w:r>
        <w:rPr>
          <w:spacing w:val="10"/>
        </w:rPr>
        <w:t xml:space="preserve"> </w:t>
      </w:r>
      <w:r>
        <w:rPr>
          <w:spacing w:val="-1"/>
        </w:rPr>
        <w:t>(SDL)</w:t>
      </w:r>
      <w:r>
        <w:rPr>
          <w:spacing w:val="16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Asociației</w:t>
      </w:r>
      <w:r>
        <w:rPr>
          <w:spacing w:val="14"/>
        </w:rPr>
        <w:t xml:space="preserve"> </w:t>
      </w:r>
      <w:r>
        <w:rPr>
          <w:spacing w:val="-1"/>
        </w:rPr>
        <w:t>GAL</w:t>
      </w:r>
      <w:r>
        <w:rPr>
          <w:spacing w:val="15"/>
        </w:rPr>
        <w:t xml:space="preserve"> </w:t>
      </w:r>
      <w:r>
        <w:rPr>
          <w:spacing w:val="-1"/>
        </w:rPr>
        <w:t>Botoșani pentru Viitor,</w:t>
      </w:r>
      <w:r>
        <w:rPr>
          <w:spacing w:val="56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calitate</w:t>
      </w:r>
      <w:r>
        <w:rPr>
          <w:spacing w:val="1"/>
        </w:rPr>
        <w:t xml:space="preserve"> </w:t>
      </w:r>
      <w:r>
        <w:rPr>
          <w:spacing w:val="-2"/>
        </w:rPr>
        <w:t>de:</w:t>
      </w:r>
    </w:p>
    <w:p>
      <w:pPr>
        <w:pStyle w:val="Heading1"/>
        <w:numPr>
          <w:ilvl w:val="1"/>
          <w:numId w:val="4"/>
        </w:numPr>
        <w:tabs>
          <w:tab w:val="left" w:pos="837"/>
        </w:tabs>
        <w:spacing w:before="120"/>
        <w:ind w:firstLine="0"/>
        <w:jc w:val="both"/>
        <w:rPr>
          <w:b w:val="0"/>
          <w:bCs w:val="0"/>
        </w:rPr>
      </w:pPr>
      <w:r>
        <w:rPr>
          <w:spacing w:val="-1"/>
        </w:rPr>
        <w:t>Solicitant</w:t>
      </w:r>
    </w:p>
    <w:p>
      <w:pPr>
        <w:numPr>
          <w:ilvl w:val="1"/>
          <w:numId w:val="4"/>
        </w:numPr>
        <w:tabs>
          <w:tab w:val="left" w:pos="837"/>
        </w:tabs>
        <w:spacing w:before="119" w:line="334" w:lineRule="auto"/>
        <w:ind w:right="1286" w:firstLine="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Solicitant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Lider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de </w:t>
      </w:r>
      <w:r>
        <w:rPr>
          <w:rFonts w:ascii="Arial" w:hAnsi="Arial"/>
          <w:i/>
          <w:spacing w:val="-2"/>
          <w:sz w:val="24"/>
        </w:rPr>
        <w:t>proiect</w:t>
      </w:r>
      <w:r>
        <w:rPr>
          <w:rFonts w:ascii="Arial" w:hAnsi="Arial"/>
          <w:i/>
          <w:sz w:val="24"/>
        </w:rPr>
        <w:t xml:space="preserve"> în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cadrul </w:t>
      </w:r>
      <w:r>
        <w:rPr>
          <w:rFonts w:ascii="Arial" w:hAnsi="Arial"/>
          <w:i/>
          <w:spacing w:val="-1"/>
          <w:sz w:val="24"/>
        </w:rPr>
        <w:t>Parteneriatului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format </w:t>
      </w:r>
      <w:r>
        <w:rPr>
          <w:rFonts w:ascii="Arial" w:hAnsi="Arial"/>
          <w:i/>
          <w:spacing w:val="-2"/>
          <w:sz w:val="24"/>
        </w:rPr>
        <w:t>din:</w:t>
      </w:r>
      <w:r>
        <w:rPr>
          <w:rFonts w:ascii="Arial" w:hAnsi="Arial"/>
          <w:i/>
          <w:spacing w:val="53"/>
          <w:sz w:val="24"/>
        </w:rPr>
        <w:t xml:space="preserve"> </w:t>
      </w:r>
      <w:r>
        <w:rPr>
          <w:rFonts w:ascii="Arial" w:hAnsi="Arial"/>
          <w:i/>
          <w:sz w:val="24"/>
        </w:rPr>
        <w:t>completaţi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cu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lista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integrală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conţinând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denumirile</w:t>
      </w:r>
      <w:r>
        <w:rPr>
          <w:rFonts w:ascii="Arial" w:hAnsi="Arial"/>
          <w:i/>
          <w:sz w:val="24"/>
        </w:rPr>
        <w:t xml:space="preserve"> complete ale </w:t>
      </w:r>
      <w:r>
        <w:rPr>
          <w:rFonts w:ascii="Arial" w:hAnsi="Arial"/>
          <w:i/>
          <w:spacing w:val="-1"/>
          <w:sz w:val="24"/>
        </w:rPr>
        <w:t>partenerilor</w:t>
      </w:r>
    </w:p>
    <w:p>
      <w:pPr>
        <w:numPr>
          <w:ilvl w:val="0"/>
          <w:numId w:val="4"/>
        </w:numPr>
        <w:tabs>
          <w:tab w:val="left" w:pos="544"/>
        </w:tabs>
        <w:spacing w:before="16"/>
        <w:ind w:right="1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i/>
          <w:spacing w:val="-1"/>
          <w:sz w:val="24"/>
        </w:rPr>
        <w:t>(completaţi</w:t>
      </w:r>
      <w:r>
        <w:rPr>
          <w:rFonts w:ascii="Arial" w:hAnsi="Arial"/>
          <w:i/>
          <w:spacing w:val="19"/>
          <w:sz w:val="24"/>
        </w:rPr>
        <w:t xml:space="preserve"> </w:t>
      </w:r>
      <w:r>
        <w:rPr>
          <w:rFonts w:ascii="Arial" w:hAnsi="Arial"/>
          <w:i/>
          <w:sz w:val="24"/>
        </w:rPr>
        <w:t>cu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denumirea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organizaţiei</w:t>
      </w:r>
      <w:r>
        <w:rPr>
          <w:rFonts w:ascii="Arial" w:hAnsi="Arial"/>
          <w:i/>
          <w:spacing w:val="18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solicitante)</w:t>
      </w:r>
      <w:r>
        <w:rPr>
          <w:rFonts w:ascii="Arial" w:hAnsi="Arial"/>
          <w:i/>
          <w:spacing w:val="54"/>
          <w:sz w:val="24"/>
        </w:rPr>
        <w:t xml:space="preserve"> </w:t>
      </w:r>
      <w:r>
        <w:rPr>
          <w:rFonts w:ascii="Arial" w:hAnsi="Arial"/>
          <w:sz w:val="24"/>
        </w:rPr>
        <w:t>nu</w:t>
      </w:r>
      <w:r>
        <w:rPr>
          <w:rFonts w:ascii="Arial" w:hAnsi="Arial"/>
          <w:spacing w:val="20"/>
          <w:sz w:val="24"/>
        </w:rPr>
        <w:t xml:space="preserve"> </w:t>
      </w:r>
      <w:r>
        <w:rPr>
          <w:rFonts w:ascii="Arial" w:hAnsi="Arial"/>
          <w:sz w:val="24"/>
        </w:rPr>
        <w:t>se</w:t>
      </w:r>
      <w:r>
        <w:rPr>
          <w:rFonts w:ascii="Arial" w:hAnsi="Arial"/>
          <w:spacing w:val="20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află</w:t>
      </w:r>
      <w:r>
        <w:rPr>
          <w:rFonts w:ascii="Arial" w:hAnsi="Arial"/>
          <w:spacing w:val="20"/>
          <w:sz w:val="24"/>
        </w:rPr>
        <w:t xml:space="preserve"> </w:t>
      </w:r>
      <w:r>
        <w:rPr>
          <w:rFonts w:ascii="Arial" w:hAnsi="Arial"/>
          <w:sz w:val="24"/>
        </w:rPr>
        <w:t>în</w:t>
      </w:r>
      <w:r>
        <w:rPr>
          <w:rFonts w:ascii="Arial" w:hAnsi="Arial"/>
          <w:spacing w:val="25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următoarele</w:t>
      </w:r>
      <w:r>
        <w:rPr>
          <w:rFonts w:ascii="Arial" w:hAnsi="Arial"/>
          <w:spacing w:val="2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situații</w:t>
      </w:r>
      <w:r>
        <w:rPr>
          <w:rFonts w:ascii="Arial" w:hAnsi="Arial"/>
          <w:spacing w:val="62"/>
          <w:sz w:val="24"/>
        </w:rPr>
        <w:t xml:space="preserve"> </w:t>
      </w:r>
      <w:r>
        <w:rPr>
          <w:rFonts w:ascii="Arial" w:hAnsi="Arial"/>
          <w:sz w:val="24"/>
        </w:rPr>
        <w:t>începând</w:t>
      </w:r>
      <w:r>
        <w:rPr>
          <w:rFonts w:ascii="Arial" w:hAnsi="Arial"/>
          <w:spacing w:val="38"/>
          <w:sz w:val="24"/>
        </w:rPr>
        <w:t xml:space="preserve"> </w:t>
      </w:r>
      <w:r>
        <w:rPr>
          <w:rFonts w:ascii="Arial" w:hAnsi="Arial"/>
          <w:sz w:val="24"/>
        </w:rPr>
        <w:t>cu</w:t>
      </w:r>
      <w:r>
        <w:rPr>
          <w:rFonts w:ascii="Arial" w:hAnsi="Arial"/>
          <w:spacing w:val="39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data</w:t>
      </w:r>
      <w:r>
        <w:rPr>
          <w:rFonts w:ascii="Arial" w:hAnsi="Arial"/>
          <w:spacing w:val="40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depunerii</w:t>
      </w:r>
      <w:r>
        <w:rPr>
          <w:rFonts w:ascii="Arial" w:hAnsi="Arial"/>
          <w:spacing w:val="41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Fișei</w:t>
      </w:r>
      <w:r>
        <w:rPr>
          <w:rFonts w:ascii="Arial" w:hAnsi="Arial"/>
          <w:spacing w:val="43"/>
          <w:sz w:val="24"/>
        </w:rPr>
        <w:t xml:space="preserve"> </w:t>
      </w:r>
      <w:r>
        <w:rPr>
          <w:rFonts w:ascii="Arial" w:hAnsi="Arial"/>
          <w:sz w:val="24"/>
        </w:rPr>
        <w:t>de</w:t>
      </w:r>
      <w:r>
        <w:rPr>
          <w:rFonts w:ascii="Arial" w:hAnsi="Arial"/>
          <w:spacing w:val="39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proiect,</w:t>
      </w:r>
      <w:r>
        <w:rPr>
          <w:rFonts w:ascii="Arial" w:hAnsi="Arial"/>
          <w:spacing w:val="34"/>
          <w:sz w:val="24"/>
        </w:rPr>
        <w:t xml:space="preserve"> </w:t>
      </w:r>
      <w:r>
        <w:rPr>
          <w:rFonts w:ascii="Arial" w:hAnsi="Arial"/>
          <w:sz w:val="24"/>
        </w:rPr>
        <w:t>pe</w:t>
      </w:r>
      <w:r>
        <w:rPr>
          <w:rFonts w:ascii="Arial" w:hAnsi="Arial"/>
          <w:spacing w:val="38"/>
          <w:sz w:val="24"/>
        </w:rPr>
        <w:t xml:space="preserve"> </w:t>
      </w:r>
      <w:r>
        <w:rPr>
          <w:rFonts w:ascii="Arial" w:hAnsi="Arial"/>
          <w:sz w:val="24"/>
        </w:rPr>
        <w:t>perioada</w:t>
      </w:r>
      <w:r>
        <w:rPr>
          <w:rFonts w:ascii="Arial" w:hAnsi="Arial"/>
          <w:spacing w:val="39"/>
          <w:sz w:val="24"/>
        </w:rPr>
        <w:t xml:space="preserve"> </w:t>
      </w:r>
      <w:r>
        <w:rPr>
          <w:rFonts w:ascii="Arial" w:hAnsi="Arial"/>
          <w:sz w:val="24"/>
        </w:rPr>
        <w:t>de</w:t>
      </w:r>
      <w:r>
        <w:rPr>
          <w:rFonts w:ascii="Arial" w:hAnsi="Arial"/>
          <w:spacing w:val="39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evaluare,</w:t>
      </w:r>
      <w:r>
        <w:rPr>
          <w:rFonts w:ascii="Arial" w:hAnsi="Arial"/>
          <w:spacing w:val="38"/>
          <w:sz w:val="24"/>
        </w:rPr>
        <w:t xml:space="preserve"> </w:t>
      </w:r>
      <w:r>
        <w:rPr>
          <w:rFonts w:ascii="Arial" w:hAnsi="Arial"/>
          <w:sz w:val="24"/>
        </w:rPr>
        <w:t>selecţie</w:t>
      </w:r>
      <w:r>
        <w:rPr>
          <w:rFonts w:ascii="Arial" w:hAnsi="Arial"/>
          <w:spacing w:val="47"/>
          <w:sz w:val="24"/>
        </w:rPr>
        <w:t xml:space="preserve"> </w:t>
      </w:r>
      <w:r>
        <w:rPr>
          <w:rFonts w:ascii="Arial" w:hAnsi="Arial"/>
          <w:sz w:val="24"/>
        </w:rPr>
        <w:t>şi</w:t>
      </w:r>
      <w:r>
        <w:rPr>
          <w:rFonts w:ascii="Arial" w:hAnsi="Arial"/>
          <w:spacing w:val="35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contractare:</w:t>
      </w:r>
    </w:p>
    <w:p>
      <w:pPr>
        <w:pStyle w:val="BodyText"/>
        <w:numPr>
          <w:ilvl w:val="0"/>
          <w:numId w:val="3"/>
        </w:numPr>
        <w:tabs>
          <w:tab w:val="left" w:pos="1197"/>
        </w:tabs>
        <w:ind w:right="111"/>
        <w:jc w:val="both"/>
      </w:pPr>
      <w:r>
        <w:t>să</w:t>
      </w:r>
      <w:r>
        <w:rPr>
          <w:spacing w:val="57"/>
        </w:rPr>
        <w:t xml:space="preserve"> </w:t>
      </w:r>
      <w:r>
        <w:t>se</w:t>
      </w:r>
      <w:r>
        <w:rPr>
          <w:spacing w:val="58"/>
        </w:rPr>
        <w:t xml:space="preserve"> </w:t>
      </w:r>
      <w:r>
        <w:rPr>
          <w:spacing w:val="1"/>
        </w:rPr>
        <w:t>afle</w:t>
      </w:r>
      <w:r>
        <w:rPr>
          <w:spacing w:val="61"/>
        </w:rPr>
        <w:t xml:space="preserve"> </w:t>
      </w:r>
      <w:r>
        <w:rPr>
          <w:spacing w:val="-3"/>
        </w:rPr>
        <w:t>în</w:t>
      </w:r>
      <w:r>
        <w:rPr>
          <w:spacing w:val="57"/>
        </w:rPr>
        <w:t xml:space="preserve"> </w:t>
      </w:r>
      <w:r>
        <w:t>stare</w:t>
      </w:r>
      <w:r>
        <w:rPr>
          <w:spacing w:val="58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rPr>
          <w:spacing w:val="-2"/>
        </w:rPr>
        <w:t>faliment/</w:t>
      </w:r>
      <w:r>
        <w:rPr>
          <w:spacing w:val="58"/>
        </w:rPr>
        <w:t xml:space="preserve"> </w:t>
      </w:r>
      <w:r>
        <w:rPr>
          <w:spacing w:val="-1"/>
        </w:rPr>
        <w:t>insolvenţă</w:t>
      </w:r>
      <w:r>
        <w:rPr>
          <w:spacing w:val="60"/>
        </w:rPr>
        <w:t xml:space="preserve"> </w:t>
      </w:r>
      <w:r>
        <w:t>sau</w:t>
      </w:r>
      <w:r>
        <w:rPr>
          <w:spacing w:val="59"/>
        </w:rPr>
        <w:t xml:space="preserve"> </w:t>
      </w:r>
      <w:r>
        <w:rPr>
          <w:spacing w:val="-1"/>
        </w:rPr>
        <w:t>obiectul</w:t>
      </w:r>
      <w:r>
        <w:rPr>
          <w:spacing w:val="64"/>
        </w:rPr>
        <w:t xml:space="preserve"> </w:t>
      </w:r>
      <w:r>
        <w:rPr>
          <w:spacing w:val="-1"/>
        </w:rPr>
        <w:t>unei</w:t>
      </w:r>
      <w:r>
        <w:rPr>
          <w:spacing w:val="62"/>
        </w:rPr>
        <w:t xml:space="preserve"> </w:t>
      </w:r>
      <w:r>
        <w:rPr>
          <w:spacing w:val="-2"/>
        </w:rPr>
        <w:t>proceduri</w:t>
      </w:r>
      <w:r>
        <w:rPr>
          <w:spacing w:val="62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t>lichidare</w:t>
      </w:r>
      <w:r>
        <w:rPr>
          <w:spacing w:val="40"/>
        </w:rPr>
        <w:t xml:space="preserve"> </w:t>
      </w:r>
      <w:r>
        <w:rPr>
          <w:spacing w:val="-2"/>
        </w:rPr>
        <w:t>sau</w:t>
      </w:r>
      <w:r>
        <w:rPr>
          <w:spacing w:val="39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administrare</w:t>
      </w:r>
      <w:r>
        <w:rPr>
          <w:spacing w:val="38"/>
        </w:rPr>
        <w:t xml:space="preserve"> </w:t>
      </w:r>
      <w:r>
        <w:rPr>
          <w:spacing w:val="-1"/>
        </w:rPr>
        <w:t>judiciară,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încheiat</w:t>
      </w:r>
      <w:r>
        <w:rPr>
          <w:spacing w:val="43"/>
        </w:rPr>
        <w:t xml:space="preserve"> </w:t>
      </w:r>
      <w:r>
        <w:rPr>
          <w:spacing w:val="-1"/>
        </w:rPr>
        <w:t>acorduri</w:t>
      </w:r>
      <w:r>
        <w:rPr>
          <w:spacing w:val="37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rPr>
          <w:spacing w:val="-1"/>
        </w:rPr>
        <w:t>creditorii,</w:t>
      </w:r>
      <w:r>
        <w:rPr>
          <w:spacing w:val="34"/>
        </w:rPr>
        <w:t xml:space="preserve"> </w:t>
      </w:r>
      <w:r>
        <w:rPr>
          <w:spacing w:val="1"/>
        </w:rPr>
        <w:t>şi-a</w:t>
      </w:r>
      <w:r>
        <w:rPr>
          <w:spacing w:val="52"/>
        </w:rPr>
        <w:t xml:space="preserve"> </w:t>
      </w:r>
      <w:r>
        <w:t>suspendat</w:t>
      </w:r>
      <w:r>
        <w:rPr>
          <w:spacing w:val="59"/>
        </w:rPr>
        <w:t xml:space="preserve"> </w:t>
      </w:r>
      <w:r>
        <w:t>activitatea</w:t>
      </w:r>
      <w:r>
        <w:rPr>
          <w:spacing w:val="61"/>
        </w:rPr>
        <w:t xml:space="preserve"> </w:t>
      </w:r>
      <w:r>
        <w:rPr>
          <w:spacing w:val="-1"/>
        </w:rPr>
        <w:t>economic</w:t>
      </w:r>
      <w:r>
        <w:rPr>
          <w:spacing w:val="64"/>
        </w:rPr>
        <w:t xml:space="preserve"> </w:t>
      </w:r>
      <w:r>
        <w:t>sau</w:t>
      </w:r>
      <w:r>
        <w:rPr>
          <w:spacing w:val="62"/>
        </w:rPr>
        <w:t xml:space="preserve"> </w:t>
      </w:r>
      <w:r>
        <w:rPr>
          <w:spacing w:val="-1"/>
        </w:rPr>
        <w:t>face</w:t>
      </w:r>
      <w:r>
        <w:rPr>
          <w:spacing w:val="63"/>
        </w:rPr>
        <w:t xml:space="preserve"> </w:t>
      </w:r>
      <w:r>
        <w:rPr>
          <w:spacing w:val="-1"/>
        </w:rPr>
        <w:t>obiectul</w:t>
      </w:r>
      <w:r>
        <w:rPr>
          <w:spacing w:val="65"/>
        </w:rPr>
        <w:t xml:space="preserve"> </w:t>
      </w:r>
      <w:r>
        <w:rPr>
          <w:spacing w:val="-1"/>
        </w:rPr>
        <w:t>unei</w:t>
      </w:r>
      <w:r>
        <w:rPr>
          <w:spacing w:val="1"/>
        </w:rPr>
        <w:t xml:space="preserve"> </w:t>
      </w:r>
      <w:r>
        <w:rPr>
          <w:spacing w:val="-1"/>
        </w:rPr>
        <w:t>procedure</w:t>
      </w:r>
      <w:r>
        <w:rPr>
          <w:spacing w:val="65"/>
        </w:rPr>
        <w:t xml:space="preserve"> </w:t>
      </w:r>
      <w:r>
        <w:rPr>
          <w:spacing w:val="-3"/>
        </w:rPr>
        <w:t>în</w:t>
      </w:r>
      <w:r>
        <w:rPr>
          <w:spacing w:val="63"/>
        </w:rPr>
        <w:t xml:space="preserve"> </w:t>
      </w:r>
      <w:r>
        <w:rPr>
          <w:spacing w:val="-2"/>
        </w:rPr>
        <w:t>urma</w:t>
      </w:r>
      <w:r>
        <w:rPr>
          <w:spacing w:val="24"/>
        </w:rPr>
        <w:t xml:space="preserve"> </w:t>
      </w:r>
      <w:r>
        <w:t>acestor</w:t>
      </w:r>
      <w:r>
        <w:rPr>
          <w:spacing w:val="8"/>
        </w:rPr>
        <w:t xml:space="preserve"> </w:t>
      </w:r>
      <w:r>
        <w:rPr>
          <w:spacing w:val="-1"/>
        </w:rPr>
        <w:t>situaţii</w:t>
      </w:r>
      <w:r>
        <w:rPr>
          <w:spacing w:val="9"/>
        </w:rPr>
        <w:t xml:space="preserve"> </w:t>
      </w:r>
      <w:r>
        <w:t>sau</w:t>
      </w:r>
      <w:r>
        <w:rPr>
          <w:spacing w:val="6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rPr>
          <w:spacing w:val="-1"/>
        </w:rPr>
        <w:t>află</w:t>
      </w:r>
      <w:r>
        <w:rPr>
          <w:spacing w:val="12"/>
        </w:rPr>
        <w:t xml:space="preserve"> </w:t>
      </w:r>
      <w:r>
        <w:rPr>
          <w:spacing w:val="-3"/>
        </w:rPr>
        <w:t>în</w:t>
      </w:r>
      <w:r>
        <w:rPr>
          <w:spacing w:val="11"/>
        </w:rPr>
        <w:t xml:space="preserve"> </w:t>
      </w:r>
      <w:r>
        <w:rPr>
          <w:spacing w:val="-1"/>
        </w:rPr>
        <w:t>situaţii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12"/>
        </w:rPr>
        <w:t xml:space="preserve"> </w:t>
      </w:r>
      <w:r>
        <w:rPr>
          <w:spacing w:val="-3"/>
        </w:rPr>
        <w:t>în</w:t>
      </w:r>
      <w:r>
        <w:rPr>
          <w:spacing w:val="6"/>
        </w:rPr>
        <w:t xml:space="preserve"> </w:t>
      </w:r>
      <w:r>
        <w:rPr>
          <w:spacing w:val="-2"/>
        </w:rPr>
        <w:t>urma</w:t>
      </w:r>
      <w:r>
        <w:rPr>
          <w:spacing w:val="11"/>
        </w:rPr>
        <w:t xml:space="preserve"> </w:t>
      </w:r>
      <w:r>
        <w:rPr>
          <w:spacing w:val="-1"/>
        </w:rPr>
        <w:t>unei</w:t>
      </w:r>
      <w:r>
        <w:rPr>
          <w:spacing w:val="10"/>
        </w:rPr>
        <w:t xml:space="preserve"> </w:t>
      </w:r>
      <w:r>
        <w:rPr>
          <w:spacing w:val="-1"/>
        </w:rPr>
        <w:t>proceduri</w:t>
      </w:r>
      <w:r>
        <w:rPr>
          <w:spacing w:val="9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aceeaşi</w:t>
      </w:r>
      <w:r>
        <w:rPr>
          <w:spacing w:val="30"/>
        </w:rPr>
        <w:t xml:space="preserve"> </w:t>
      </w:r>
      <w:r>
        <w:t>natură</w:t>
      </w:r>
      <w:r>
        <w:rPr>
          <w:spacing w:val="-2"/>
        </w:rPr>
        <w:t xml:space="preserve"> </w:t>
      </w:r>
      <w:r>
        <w:rPr>
          <w:spacing w:val="-1"/>
        </w:rPr>
        <w:t>prevăzute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legislaţia</w:t>
      </w:r>
      <w:r>
        <w:rPr>
          <w:spacing w:val="4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1"/>
        </w:rPr>
        <w:t>reglementările</w:t>
      </w:r>
      <w:r>
        <w:rPr>
          <w:spacing w:val="4"/>
        </w:rPr>
        <w:t xml:space="preserve"> </w:t>
      </w:r>
      <w:r>
        <w:rPr>
          <w:spacing w:val="-1"/>
        </w:rPr>
        <w:t>naţionale;</w:t>
      </w:r>
    </w:p>
    <w:p>
      <w:pPr>
        <w:pStyle w:val="BodyText"/>
        <w:numPr>
          <w:ilvl w:val="0"/>
          <w:numId w:val="3"/>
        </w:numPr>
        <w:tabs>
          <w:tab w:val="left" w:pos="1197"/>
        </w:tabs>
        <w:spacing w:line="274" w:lineRule="exact"/>
        <w:ind w:right="107"/>
        <w:jc w:val="both"/>
      </w:pPr>
      <w:r>
        <w:t>să</w:t>
      </w:r>
      <w:r>
        <w:rPr>
          <w:spacing w:val="16"/>
        </w:rPr>
        <w:t xml:space="preserve"> </w:t>
      </w:r>
      <w:r>
        <w:t>facă</w:t>
      </w:r>
      <w:r>
        <w:rPr>
          <w:spacing w:val="16"/>
        </w:rPr>
        <w:t xml:space="preserve"> </w:t>
      </w:r>
      <w:r>
        <w:rPr>
          <w:spacing w:val="-2"/>
        </w:rPr>
        <w:t>obiectul</w:t>
      </w:r>
      <w:r>
        <w:rPr>
          <w:spacing w:val="20"/>
        </w:rPr>
        <w:t xml:space="preserve"> </w:t>
      </w:r>
      <w:r>
        <w:rPr>
          <w:spacing w:val="-1"/>
        </w:rPr>
        <w:t>unei</w:t>
      </w:r>
      <w:r>
        <w:rPr>
          <w:spacing w:val="15"/>
        </w:rPr>
        <w:t xml:space="preserve"> </w:t>
      </w:r>
      <w:r>
        <w:rPr>
          <w:spacing w:val="-1"/>
        </w:rPr>
        <w:t>proceduri</w:t>
      </w:r>
      <w:r>
        <w:rPr>
          <w:spacing w:val="16"/>
        </w:rPr>
        <w:t xml:space="preserve"> </w:t>
      </w:r>
      <w:r>
        <w:t>legale</w:t>
      </w:r>
      <w:r>
        <w:rPr>
          <w:spacing w:val="17"/>
        </w:rPr>
        <w:t xml:space="preserve"> </w:t>
      </w:r>
      <w:r>
        <w:rPr>
          <w:spacing w:val="-1"/>
        </w:rPr>
        <w:t>pentru</w:t>
      </w:r>
      <w:r>
        <w:rPr>
          <w:spacing w:val="17"/>
        </w:rPr>
        <w:t xml:space="preserve"> </w:t>
      </w:r>
      <w:r>
        <w:rPr>
          <w:spacing w:val="-1"/>
        </w:rPr>
        <w:t>declararea</w:t>
      </w:r>
      <w:r>
        <w:rPr>
          <w:spacing w:val="18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rPr>
          <w:spacing w:val="-1"/>
        </w:rPr>
        <w:t>într-una</w:t>
      </w:r>
      <w:r>
        <w:rPr>
          <w:spacing w:val="15"/>
        </w:rPr>
        <w:t xml:space="preserve"> </w:t>
      </w:r>
      <w:r>
        <w:t>din</w:t>
      </w:r>
      <w:r>
        <w:rPr>
          <w:spacing w:val="33"/>
        </w:rPr>
        <w:t xml:space="preserve"> </w:t>
      </w:r>
      <w:r>
        <w:t>situațiile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2"/>
        </w:rPr>
        <w:t>la</w:t>
      </w:r>
      <w:r>
        <w:t xml:space="preserve"> </w:t>
      </w:r>
      <w:r>
        <w:rPr>
          <w:spacing w:val="-2"/>
        </w:rPr>
        <w:t>punctul</w:t>
      </w:r>
      <w:r>
        <w:rPr>
          <w:spacing w:val="4"/>
        </w:rPr>
        <w:t xml:space="preserve"> </w:t>
      </w:r>
      <w:r>
        <w:t>a;</w:t>
      </w:r>
    </w:p>
    <w:p>
      <w:pPr>
        <w:pStyle w:val="BodyText"/>
        <w:numPr>
          <w:ilvl w:val="0"/>
          <w:numId w:val="3"/>
        </w:numPr>
        <w:tabs>
          <w:tab w:val="left" w:pos="1197"/>
        </w:tabs>
        <w:spacing w:line="239" w:lineRule="auto"/>
        <w:ind w:right="105"/>
        <w:jc w:val="both"/>
        <w:rPr>
          <w:rFonts w:cs="Arial"/>
        </w:rPr>
      </w:pPr>
      <w:r>
        <w:t>să</w:t>
      </w:r>
      <w:r>
        <w:rPr>
          <w:spacing w:val="48"/>
        </w:rPr>
        <w:t xml:space="preserve"> </w:t>
      </w:r>
      <w:r>
        <w:rPr>
          <w:spacing w:val="-1"/>
        </w:rPr>
        <w:t>fie</w:t>
      </w:r>
      <w:r>
        <w:rPr>
          <w:spacing w:val="49"/>
        </w:rPr>
        <w:t xml:space="preserve"> </w:t>
      </w:r>
      <w:r>
        <w:t>în</w:t>
      </w:r>
      <w:r>
        <w:rPr>
          <w:spacing w:val="47"/>
        </w:rPr>
        <w:t xml:space="preserve"> </w:t>
      </w:r>
      <w:r>
        <w:rPr>
          <w:spacing w:val="-1"/>
        </w:rPr>
        <w:t>dificultate,</w:t>
      </w:r>
      <w:r>
        <w:rPr>
          <w:spacing w:val="48"/>
        </w:rPr>
        <w:t xml:space="preserve"> </w:t>
      </w:r>
      <w:r>
        <w:t>în</w:t>
      </w:r>
      <w:r>
        <w:rPr>
          <w:spacing w:val="47"/>
        </w:rPr>
        <w:t xml:space="preserve"> </w:t>
      </w:r>
      <w:r>
        <w:rPr>
          <w:spacing w:val="-1"/>
        </w:rPr>
        <w:t>conformitate</w:t>
      </w:r>
      <w:r>
        <w:rPr>
          <w:spacing w:val="49"/>
        </w:rPr>
        <w:t xml:space="preserve"> </w:t>
      </w:r>
      <w:r>
        <w:t>cu</w:t>
      </w:r>
      <w:r>
        <w:rPr>
          <w:spacing w:val="44"/>
        </w:rPr>
        <w:t xml:space="preserve"> </w:t>
      </w:r>
      <w:r>
        <w:rPr>
          <w:spacing w:val="-1"/>
        </w:rPr>
        <w:t>prevederile</w:t>
      </w:r>
      <w:r>
        <w:rPr>
          <w:spacing w:val="53"/>
        </w:rPr>
        <w:t xml:space="preserve"> </w:t>
      </w:r>
      <w:r>
        <w:rPr>
          <w:spacing w:val="-1"/>
        </w:rPr>
        <w:t>Regulamentului</w:t>
      </w:r>
      <w:r>
        <w:rPr>
          <w:spacing w:val="47"/>
        </w:rPr>
        <w:t xml:space="preserve"> </w:t>
      </w:r>
      <w:r>
        <w:rPr>
          <w:spacing w:val="-1"/>
        </w:rPr>
        <w:t>(UE)</w:t>
      </w:r>
      <w:r>
        <w:rPr>
          <w:spacing w:val="53"/>
        </w:rPr>
        <w:t xml:space="preserve"> </w:t>
      </w:r>
      <w:r>
        <w:t>nr.</w:t>
      </w:r>
      <w:r>
        <w:rPr>
          <w:spacing w:val="52"/>
        </w:rPr>
        <w:t xml:space="preserve"> </w:t>
      </w:r>
      <w:r>
        <w:t>651/2014</w:t>
      </w:r>
      <w:r>
        <w:rPr>
          <w:spacing w:val="20"/>
        </w:rPr>
        <w:t xml:space="preserve"> </w:t>
      </w:r>
      <w:r>
        <w:rPr>
          <w:spacing w:val="-2"/>
        </w:rPr>
        <w:t>al</w:t>
      </w:r>
      <w:r>
        <w:rPr>
          <w:spacing w:val="28"/>
        </w:rPr>
        <w:t xml:space="preserve"> </w:t>
      </w:r>
      <w:r>
        <w:rPr>
          <w:spacing w:val="-1"/>
        </w:rPr>
        <w:t>Comisiei</w:t>
      </w:r>
      <w:r>
        <w:rPr>
          <w:spacing w:val="25"/>
        </w:rPr>
        <w:t xml:space="preserve"> </w:t>
      </w:r>
      <w:r>
        <w:t>din</w:t>
      </w:r>
      <w:r>
        <w:rPr>
          <w:spacing w:val="24"/>
        </w:rPr>
        <w:t xml:space="preserve"> </w:t>
      </w:r>
      <w:r>
        <w:rPr>
          <w:spacing w:val="-2"/>
        </w:rPr>
        <w:t>17</w:t>
      </w:r>
      <w:r>
        <w:rPr>
          <w:spacing w:val="20"/>
        </w:rPr>
        <w:t xml:space="preserve"> </w:t>
      </w:r>
      <w:r>
        <w:t>iunie</w:t>
      </w:r>
      <w:r>
        <w:rPr>
          <w:spacing w:val="20"/>
        </w:rPr>
        <w:t xml:space="preserve"> </w:t>
      </w:r>
      <w:r>
        <w:t>2014</w:t>
      </w:r>
      <w:r>
        <w:rPr>
          <w:spacing w:val="20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rPr>
          <w:spacing w:val="-1"/>
        </w:rPr>
        <w:t>declarare</w:t>
      </w:r>
      <w:r>
        <w:rPr>
          <w:spacing w:val="20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anumitor</w:t>
      </w:r>
      <w:r>
        <w:rPr>
          <w:spacing w:val="34"/>
        </w:rPr>
        <w:t xml:space="preserve"> </w:t>
      </w:r>
      <w:r>
        <w:rPr>
          <w:spacing w:val="-1"/>
        </w:rPr>
        <w:t>categorii</w:t>
      </w:r>
      <w:r>
        <w:rPr>
          <w:spacing w:val="27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rPr>
          <w:spacing w:val="-1"/>
        </w:rPr>
        <w:t>ajutoare</w:t>
      </w:r>
      <w:r>
        <w:rPr>
          <w:spacing w:val="45"/>
        </w:rPr>
        <w:t xml:space="preserve"> </w:t>
      </w:r>
      <w:r>
        <w:rPr>
          <w:spacing w:val="-1"/>
        </w:rPr>
        <w:t>compatibile</w:t>
      </w:r>
      <w:r>
        <w:rPr>
          <w:spacing w:val="44"/>
        </w:rPr>
        <w:t xml:space="preserve"> </w:t>
      </w:r>
      <w:r>
        <w:t>cu</w:t>
      </w:r>
      <w:r>
        <w:rPr>
          <w:spacing w:val="44"/>
        </w:rPr>
        <w:t xml:space="preserve"> </w:t>
      </w:r>
      <w:r>
        <w:rPr>
          <w:spacing w:val="-1"/>
        </w:rPr>
        <w:t>piața</w:t>
      </w:r>
      <w:r>
        <w:rPr>
          <w:spacing w:val="47"/>
        </w:rPr>
        <w:t xml:space="preserve"> </w:t>
      </w:r>
      <w:r>
        <w:t>internă</w:t>
      </w:r>
      <w:r>
        <w:rPr>
          <w:spacing w:val="46"/>
        </w:rPr>
        <w:t xml:space="preserve"> </w:t>
      </w:r>
      <w:r>
        <w:t>în</w:t>
      </w:r>
      <w:r>
        <w:rPr>
          <w:spacing w:val="44"/>
        </w:rPr>
        <w:t xml:space="preserve"> </w:t>
      </w:r>
      <w:r>
        <w:rPr>
          <w:spacing w:val="-1"/>
        </w:rPr>
        <w:t>aplicarea</w:t>
      </w:r>
      <w:r>
        <w:rPr>
          <w:spacing w:val="46"/>
        </w:rPr>
        <w:t xml:space="preserve"> </w:t>
      </w:r>
      <w:r>
        <w:rPr>
          <w:spacing w:val="-1"/>
        </w:rPr>
        <w:t>articolelor</w:t>
      </w:r>
      <w:r>
        <w:rPr>
          <w:spacing w:val="44"/>
        </w:rPr>
        <w:t xml:space="preserve"> </w:t>
      </w:r>
      <w:r>
        <w:t>107</w:t>
      </w:r>
      <w:r>
        <w:rPr>
          <w:spacing w:val="44"/>
        </w:rPr>
        <w:t xml:space="preserve"> </w:t>
      </w:r>
      <w:r>
        <w:rPr>
          <w:spacing w:val="-3"/>
        </w:rPr>
        <w:t>și</w:t>
      </w:r>
      <w:r>
        <w:rPr>
          <w:spacing w:val="47"/>
        </w:rPr>
        <w:t xml:space="preserve"> </w:t>
      </w:r>
      <w:r>
        <w:t>108</w:t>
      </w:r>
      <w:r>
        <w:rPr>
          <w:spacing w:val="43"/>
        </w:rPr>
        <w:t xml:space="preserve"> </w:t>
      </w:r>
      <w:r>
        <w:t>din</w:t>
      </w:r>
      <w:r>
        <w:rPr>
          <w:spacing w:val="58"/>
        </w:rPr>
        <w:t xml:space="preserve"> </w:t>
      </w:r>
      <w:r>
        <w:t>tratat;</w:t>
      </w:r>
    </w:p>
    <w:p>
      <w:pPr>
        <w:pStyle w:val="BodyText"/>
        <w:numPr>
          <w:ilvl w:val="0"/>
          <w:numId w:val="3"/>
        </w:numPr>
        <w:tabs>
          <w:tab w:val="left" w:pos="1197"/>
        </w:tabs>
        <w:ind w:right="108"/>
        <w:jc w:val="both"/>
        <w:rPr>
          <w:rFonts w:cs="Arial"/>
        </w:rPr>
      </w:pPr>
      <w:r>
        <w:t>să</w:t>
      </w:r>
      <w:r>
        <w:rPr>
          <w:spacing w:val="53"/>
        </w:rPr>
        <w:t xml:space="preserve"> </w:t>
      </w:r>
      <w:r>
        <w:rPr>
          <w:spacing w:val="1"/>
        </w:rPr>
        <w:t>fie</w:t>
      </w:r>
      <w:r>
        <w:rPr>
          <w:spacing w:val="54"/>
        </w:rPr>
        <w:t xml:space="preserve"> </w:t>
      </w:r>
      <w:r>
        <w:rPr>
          <w:spacing w:val="-1"/>
        </w:rPr>
        <w:t>găsit</w:t>
      </w:r>
      <w:r>
        <w:rPr>
          <w:spacing w:val="56"/>
        </w:rPr>
        <w:t xml:space="preserve"> </w:t>
      </w:r>
      <w:r>
        <w:rPr>
          <w:spacing w:val="-1"/>
        </w:rPr>
        <w:t>vinovat,</w:t>
      </w:r>
      <w:r>
        <w:rPr>
          <w:spacing w:val="53"/>
        </w:rPr>
        <w:t xml:space="preserve"> </w:t>
      </w:r>
      <w:r>
        <w:t>printr-o</w:t>
      </w:r>
      <w:r>
        <w:rPr>
          <w:spacing w:val="54"/>
        </w:rPr>
        <w:t xml:space="preserve"> </w:t>
      </w:r>
      <w:r>
        <w:rPr>
          <w:spacing w:val="-1"/>
        </w:rPr>
        <w:t>hotărâre</w:t>
      </w:r>
      <w:r>
        <w:rPr>
          <w:spacing w:val="57"/>
        </w:rPr>
        <w:t xml:space="preserve"> </w:t>
      </w:r>
      <w:r>
        <w:rPr>
          <w:spacing w:val="-1"/>
        </w:rPr>
        <w:t>judecătorească</w:t>
      </w:r>
      <w:r>
        <w:rPr>
          <w:spacing w:val="57"/>
        </w:rPr>
        <w:t xml:space="preserve"> </w:t>
      </w:r>
      <w:r>
        <w:rPr>
          <w:spacing w:val="-1"/>
        </w:rPr>
        <w:t>definitivă,</w:t>
      </w:r>
      <w:r>
        <w:rPr>
          <w:spacing w:val="53"/>
        </w:rPr>
        <w:t xml:space="preserve"> </w:t>
      </w:r>
      <w:r>
        <w:rPr>
          <w:spacing w:val="-1"/>
        </w:rPr>
        <w:t>pentru</w:t>
      </w:r>
      <w:r>
        <w:rPr>
          <w:spacing w:val="64"/>
        </w:rPr>
        <w:t xml:space="preserve"> </w:t>
      </w:r>
      <w:r>
        <w:rPr>
          <w:spacing w:val="-1"/>
        </w:rPr>
        <w:t>comiterea</w:t>
      </w:r>
      <w:r>
        <w:rPr>
          <w:spacing w:val="7"/>
        </w:rPr>
        <w:t xml:space="preserve"> </w:t>
      </w:r>
      <w:r>
        <w:rPr>
          <w:spacing w:val="-1"/>
        </w:rPr>
        <w:t>unei</w:t>
      </w:r>
      <w:r>
        <w:rPr>
          <w:spacing w:val="5"/>
        </w:rPr>
        <w:t xml:space="preserve"> </w:t>
      </w:r>
      <w:r>
        <w:rPr>
          <w:spacing w:val="-1"/>
        </w:rPr>
        <w:t>fraude/</w:t>
      </w:r>
      <w:r>
        <w:rPr>
          <w:spacing w:val="-5"/>
        </w:rPr>
        <w:t xml:space="preserve"> </w:t>
      </w:r>
      <w:r>
        <w:rPr>
          <w:spacing w:val="-1"/>
        </w:rPr>
        <w:t>infracțiuni</w:t>
      </w:r>
      <w:r>
        <w:rPr>
          <w:spacing w:val="7"/>
        </w:rPr>
        <w:t xml:space="preserve"> </w:t>
      </w:r>
      <w:r>
        <w:rPr>
          <w:spacing w:val="-1"/>
        </w:rPr>
        <w:t>referitoare</w:t>
      </w:r>
      <w:r>
        <w:rPr>
          <w:spacing w:val="-4"/>
        </w:rPr>
        <w:t xml:space="preserve"> </w:t>
      </w:r>
      <w:r>
        <w:rPr>
          <w:spacing w:val="2"/>
        </w:rPr>
        <w:t>la</w:t>
      </w:r>
      <w:r>
        <w:rPr>
          <w:spacing w:val="1"/>
        </w:rPr>
        <w:t xml:space="preserve"> </w:t>
      </w:r>
      <w:r>
        <w:rPr>
          <w:spacing w:val="-1"/>
        </w:rPr>
        <w:t>obţinerea</w:t>
      </w:r>
      <w:r>
        <w:rPr>
          <w:spacing w:val="10"/>
        </w:rPr>
        <w:t xml:space="preserve"> </w:t>
      </w:r>
      <w:r>
        <w:rPr>
          <w:spacing w:val="-3"/>
        </w:rPr>
        <w:t>şi</w:t>
      </w:r>
      <w:r>
        <w:rPr>
          <w:spacing w:val="4"/>
        </w:rPr>
        <w:t xml:space="preserve"> </w:t>
      </w:r>
      <w:r>
        <w:rPr>
          <w:spacing w:val="-1"/>
        </w:rPr>
        <w:t>utilizarea</w:t>
      </w:r>
      <w:r>
        <w:rPr>
          <w:spacing w:val="7"/>
        </w:rPr>
        <w:t xml:space="preserve"> </w:t>
      </w:r>
      <w:r>
        <w:rPr>
          <w:spacing w:val="-1"/>
        </w:rPr>
        <w:t>fondurilor</w:t>
      </w:r>
      <w:r>
        <w:rPr>
          <w:spacing w:val="77"/>
        </w:rPr>
        <w:t xml:space="preserve"> </w:t>
      </w:r>
      <w:r>
        <w:rPr>
          <w:spacing w:val="-1"/>
        </w:rPr>
        <w:t>europene</w:t>
      </w:r>
      <w:r>
        <w:rPr>
          <w:spacing w:val="23"/>
        </w:rPr>
        <w:t xml:space="preserve"> </w:t>
      </w:r>
      <w:r>
        <w:rPr>
          <w:spacing w:val="-1"/>
        </w:rPr>
        <w:t>şi/sau</w:t>
      </w:r>
      <w:r>
        <w:rPr>
          <w:spacing w:val="2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fondurilor</w:t>
      </w:r>
      <w:r>
        <w:rPr>
          <w:spacing w:val="20"/>
        </w:rPr>
        <w:t xml:space="preserve"> </w:t>
      </w:r>
      <w:r>
        <w:rPr>
          <w:spacing w:val="-1"/>
        </w:rPr>
        <w:t>publice</w:t>
      </w:r>
      <w:r>
        <w:rPr>
          <w:spacing w:val="17"/>
        </w:rPr>
        <w:t xml:space="preserve"> </w:t>
      </w:r>
      <w:r>
        <w:rPr>
          <w:spacing w:val="-1"/>
        </w:rPr>
        <w:t>naţionale</w:t>
      </w:r>
      <w:r>
        <w:rPr>
          <w:spacing w:val="22"/>
        </w:rPr>
        <w:t xml:space="preserve"> </w:t>
      </w:r>
      <w:r>
        <w:rPr>
          <w:spacing w:val="-1"/>
        </w:rPr>
        <w:t>aferente</w:t>
      </w:r>
      <w:r>
        <w:rPr>
          <w:spacing w:val="23"/>
        </w:rPr>
        <w:t xml:space="preserve"> </w:t>
      </w:r>
      <w:r>
        <w:rPr>
          <w:spacing w:val="-1"/>
        </w:rPr>
        <w:t>acestora,</w:t>
      </w:r>
      <w:r>
        <w:rPr>
          <w:spacing w:val="20"/>
        </w:rPr>
        <w:t xml:space="preserve"> </w:t>
      </w:r>
      <w:r>
        <w:t>în</w:t>
      </w:r>
      <w:r>
        <w:rPr>
          <w:spacing w:val="51"/>
        </w:rPr>
        <w:t xml:space="preserve"> </w:t>
      </w:r>
      <w:r>
        <w:t>conformitate</w:t>
      </w:r>
      <w:r>
        <w:rPr>
          <w:spacing w:val="34"/>
        </w:rPr>
        <w:t xml:space="preserve"> </w:t>
      </w:r>
      <w:r>
        <w:t>cu</w:t>
      </w:r>
      <w:r>
        <w:rPr>
          <w:spacing w:val="34"/>
        </w:rPr>
        <w:t xml:space="preserve"> </w:t>
      </w:r>
      <w:r>
        <w:rPr>
          <w:spacing w:val="-1"/>
        </w:rPr>
        <w:t>prevederile</w:t>
      </w:r>
      <w:r>
        <w:rPr>
          <w:spacing w:val="39"/>
        </w:rPr>
        <w:t xml:space="preserve"> </w:t>
      </w:r>
      <w:r>
        <w:rPr>
          <w:spacing w:val="-1"/>
        </w:rPr>
        <w:t>Codului</w:t>
      </w:r>
      <w:r>
        <w:rPr>
          <w:spacing w:val="37"/>
        </w:rPr>
        <w:t xml:space="preserve"> </w:t>
      </w:r>
      <w:r>
        <w:rPr>
          <w:spacing w:val="-2"/>
        </w:rPr>
        <w:t>Penal</w:t>
      </w:r>
      <w:r>
        <w:rPr>
          <w:spacing w:val="33"/>
        </w:rPr>
        <w:t xml:space="preserve"> </w:t>
      </w:r>
      <w:r>
        <w:rPr>
          <w:spacing w:val="-1"/>
        </w:rPr>
        <w:t>aprobat</w:t>
      </w:r>
      <w:r>
        <w:rPr>
          <w:spacing w:val="38"/>
        </w:rPr>
        <w:t xml:space="preserve"> </w:t>
      </w:r>
      <w:r>
        <w:rPr>
          <w:spacing w:val="-1"/>
        </w:rPr>
        <w:t>prin</w:t>
      </w:r>
      <w:r>
        <w:rPr>
          <w:spacing w:val="36"/>
        </w:rPr>
        <w:t xml:space="preserve"> </w:t>
      </w:r>
      <w:r>
        <w:rPr>
          <w:spacing w:val="-1"/>
        </w:rPr>
        <w:t>Legea</w:t>
      </w:r>
      <w:r>
        <w:rPr>
          <w:spacing w:val="36"/>
        </w:rPr>
        <w:t xml:space="preserve"> </w:t>
      </w:r>
      <w:r>
        <w:rPr>
          <w:spacing w:val="-2"/>
        </w:rPr>
        <w:t>nr.</w:t>
      </w:r>
      <w:r>
        <w:rPr>
          <w:spacing w:val="33"/>
        </w:rPr>
        <w:t xml:space="preserve"> </w:t>
      </w:r>
      <w:r>
        <w:rPr>
          <w:spacing w:val="-1"/>
        </w:rPr>
        <w:t>286/2009,</w:t>
      </w:r>
      <w:r>
        <w:rPr>
          <w:spacing w:val="47"/>
        </w:rPr>
        <w:t xml:space="preserve"> </w:t>
      </w:r>
      <w:r>
        <w:t>cu modificările</w:t>
      </w:r>
      <w:r>
        <w:rPr>
          <w:spacing w:val="-2"/>
        </w:rPr>
        <w:t xml:space="preserve"> </w:t>
      </w:r>
      <w:r>
        <w:rPr>
          <w:spacing w:val="-3"/>
        </w:rPr>
        <w:t>și</w:t>
      </w:r>
      <w:r>
        <w:rPr>
          <w:spacing w:val="4"/>
        </w:rPr>
        <w:t xml:space="preserve"> </w:t>
      </w:r>
      <w:r>
        <w:rPr>
          <w:spacing w:val="-1"/>
        </w:rPr>
        <w:t>completările</w:t>
      </w:r>
      <w:r>
        <w:rPr>
          <w:spacing w:val="3"/>
        </w:rPr>
        <w:t xml:space="preserve"> </w:t>
      </w:r>
      <w:r>
        <w:rPr>
          <w:spacing w:val="-1"/>
        </w:rPr>
        <w:t>ulterioare.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8"/>
        <w:jc w:val="both"/>
        <w:rPr>
          <w:rFonts w:cs="Arial"/>
        </w:rPr>
      </w:pPr>
      <w:r>
        <w:rPr>
          <w:spacing w:val="-1"/>
        </w:rPr>
        <w:t>Reprezentantul</w:t>
      </w:r>
      <w:r>
        <w:rPr>
          <w:spacing w:val="18"/>
        </w:rPr>
        <w:t xml:space="preserve"> </w:t>
      </w:r>
      <w:r>
        <w:t>legal</w:t>
      </w:r>
      <w:r>
        <w:rPr>
          <w:spacing w:val="23"/>
        </w:rPr>
        <w:t xml:space="preserve"> </w:t>
      </w:r>
      <w:r>
        <w:rPr>
          <w:spacing w:val="-1"/>
        </w:rPr>
        <w:t>care</w:t>
      </w:r>
      <w:r>
        <w:rPr>
          <w:spacing w:val="20"/>
        </w:rPr>
        <w:t xml:space="preserve"> </w:t>
      </w:r>
      <w:r>
        <w:t>îşi</w:t>
      </w:r>
      <w:r>
        <w:rPr>
          <w:spacing w:val="24"/>
        </w:rPr>
        <w:t xml:space="preserve"> </w:t>
      </w:r>
      <w:r>
        <w:rPr>
          <w:spacing w:val="-1"/>
        </w:rPr>
        <w:t>exercită</w:t>
      </w:r>
      <w:r>
        <w:rPr>
          <w:spacing w:val="20"/>
        </w:rPr>
        <w:t xml:space="preserve"> </w:t>
      </w:r>
      <w:r>
        <w:rPr>
          <w:spacing w:val="-1"/>
        </w:rPr>
        <w:t>atribuţiile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1"/>
        </w:rPr>
        <w:t>drept</w:t>
      </w:r>
      <w:r>
        <w:rPr>
          <w:spacing w:val="19"/>
        </w:rPr>
        <w:t xml:space="preserve"> </w:t>
      </w:r>
      <w:r>
        <w:t>pe</w:t>
      </w:r>
      <w:r>
        <w:rPr>
          <w:spacing w:val="20"/>
        </w:rPr>
        <w:t xml:space="preserve"> </w:t>
      </w:r>
      <w:r>
        <w:rPr>
          <w:spacing w:val="-1"/>
        </w:rPr>
        <w:t>perioada</w:t>
      </w:r>
      <w:r>
        <w:rPr>
          <w:spacing w:val="20"/>
        </w:rPr>
        <w:t xml:space="preserve"> </w:t>
      </w:r>
      <w:r>
        <w:rPr>
          <w:spacing w:val="-1"/>
        </w:rPr>
        <w:t>procesului</w:t>
      </w:r>
      <w:r>
        <w:rPr>
          <w:spacing w:val="24"/>
        </w:rPr>
        <w:t xml:space="preserve"> </w:t>
      </w:r>
      <w:r>
        <w:rPr>
          <w:spacing w:val="-2"/>
        </w:rPr>
        <w:t>de</w:t>
      </w:r>
      <w:r>
        <w:rPr>
          <w:spacing w:val="47"/>
        </w:rPr>
        <w:t xml:space="preserve"> </w:t>
      </w:r>
      <w:r>
        <w:t>evaluare,</w:t>
      </w:r>
      <w:r>
        <w:rPr>
          <w:spacing w:val="29"/>
        </w:rPr>
        <w:t xml:space="preserve"> </w:t>
      </w:r>
      <w:r>
        <w:rPr>
          <w:spacing w:val="-1"/>
        </w:rPr>
        <w:t>selecție</w:t>
      </w:r>
      <w:r>
        <w:rPr>
          <w:spacing w:val="29"/>
        </w:rPr>
        <w:t xml:space="preserve"> </w:t>
      </w:r>
      <w:r>
        <w:rPr>
          <w:spacing w:val="-3"/>
        </w:rPr>
        <w:t>și</w:t>
      </w:r>
      <w:r>
        <w:rPr>
          <w:spacing w:val="33"/>
        </w:rPr>
        <w:t xml:space="preserve"> </w:t>
      </w:r>
      <w:r>
        <w:rPr>
          <w:spacing w:val="-1"/>
        </w:rPr>
        <w:t>contractare</w:t>
      </w:r>
      <w:r>
        <w:rPr>
          <w:spacing w:val="29"/>
        </w:rPr>
        <w:t xml:space="preserve"> </w:t>
      </w:r>
      <w:r>
        <w:rPr>
          <w:spacing w:val="-1"/>
        </w:rPr>
        <w:t>trebuie</w:t>
      </w:r>
      <w:r>
        <w:rPr>
          <w:spacing w:val="29"/>
        </w:rPr>
        <w:t xml:space="preserve"> </w:t>
      </w:r>
      <w:r>
        <w:t>să</w:t>
      </w:r>
      <w:r>
        <w:rPr>
          <w:spacing w:val="25"/>
        </w:rPr>
        <w:t xml:space="preserve"> </w:t>
      </w:r>
      <w:r>
        <w:rPr>
          <w:spacing w:val="-2"/>
        </w:rPr>
        <w:t>nu</w:t>
      </w:r>
      <w:r>
        <w:rPr>
          <w:spacing w:val="29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rPr>
          <w:spacing w:val="2"/>
        </w:rPr>
        <w:t>afle</w:t>
      </w:r>
      <w:r>
        <w:rPr>
          <w:spacing w:val="29"/>
        </w:rPr>
        <w:t xml:space="preserve"> </w:t>
      </w:r>
      <w:r>
        <w:rPr>
          <w:spacing w:val="-1"/>
        </w:rPr>
        <w:t>într-una</w:t>
      </w:r>
      <w:r>
        <w:rPr>
          <w:spacing w:val="29"/>
        </w:rPr>
        <w:t xml:space="preserve"> </w:t>
      </w:r>
      <w:r>
        <w:t>din</w:t>
      </w:r>
      <w:r>
        <w:rPr>
          <w:spacing w:val="29"/>
        </w:rPr>
        <w:t xml:space="preserve"> </w:t>
      </w:r>
      <w:r>
        <w:rPr>
          <w:spacing w:val="-1"/>
        </w:rPr>
        <w:t>situațiile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rPr>
          <w:spacing w:val="-3"/>
        </w:rPr>
        <w:t>mai</w:t>
      </w:r>
      <w:r>
        <w:rPr>
          <w:spacing w:val="43"/>
        </w:rPr>
        <w:t xml:space="preserve"> </w:t>
      </w:r>
      <w:r>
        <w:rPr>
          <w:spacing w:val="-2"/>
        </w:rPr>
        <w:lastRenderedPageBreak/>
        <w:t>jos:</w:t>
      </w:r>
    </w:p>
    <w:p>
      <w:pPr>
        <w:pStyle w:val="BodyText"/>
        <w:numPr>
          <w:ilvl w:val="0"/>
          <w:numId w:val="2"/>
        </w:numPr>
        <w:tabs>
          <w:tab w:val="left" w:pos="1250"/>
        </w:tabs>
        <w:spacing w:line="239" w:lineRule="auto"/>
        <w:ind w:right="110"/>
        <w:jc w:val="both"/>
        <w:rPr>
          <w:rFonts w:cs="Arial"/>
        </w:rPr>
      </w:pPr>
      <w:r>
        <w:t>să</w:t>
      </w:r>
      <w:r>
        <w:rPr>
          <w:spacing w:val="15"/>
        </w:rPr>
        <w:t xml:space="preserve"> </w:t>
      </w:r>
      <w:r>
        <w:rPr>
          <w:spacing w:val="1"/>
        </w:rPr>
        <w:t>fie</w:t>
      </w:r>
      <w:r>
        <w:rPr>
          <w:spacing w:val="10"/>
        </w:rPr>
        <w:t xml:space="preserve"> </w:t>
      </w:r>
      <w:r>
        <w:rPr>
          <w:spacing w:val="-1"/>
        </w:rPr>
        <w:t>subiectul</w:t>
      </w:r>
      <w:r>
        <w:rPr>
          <w:spacing w:val="21"/>
        </w:rPr>
        <w:t xml:space="preserve"> </w:t>
      </w:r>
      <w:r>
        <w:rPr>
          <w:spacing w:val="-2"/>
        </w:rPr>
        <w:t>unui</w:t>
      </w:r>
      <w:r>
        <w:rPr>
          <w:spacing w:val="18"/>
        </w:rPr>
        <w:t xml:space="preserve"> </w:t>
      </w:r>
      <w:r>
        <w:rPr>
          <w:spacing w:val="-1"/>
        </w:rPr>
        <w:t>conflict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interese</w:t>
      </w:r>
      <w:r>
        <w:rPr>
          <w:spacing w:val="20"/>
        </w:rPr>
        <w:t xml:space="preserve"> </w:t>
      </w:r>
      <w:r>
        <w:rPr>
          <w:spacing w:val="-1"/>
        </w:rPr>
        <w:t>definit</w:t>
      </w:r>
      <w:r>
        <w:rPr>
          <w:spacing w:val="16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rPr>
          <w:spacing w:val="-1"/>
        </w:rPr>
        <w:t>conformitate</w:t>
      </w:r>
      <w:r>
        <w:rPr>
          <w:spacing w:val="15"/>
        </w:rPr>
        <w:t xml:space="preserve"> </w:t>
      </w:r>
      <w:r>
        <w:rPr>
          <w:spacing w:val="-3"/>
        </w:rPr>
        <w:t>cu</w:t>
      </w:r>
      <w:r>
        <w:rPr>
          <w:spacing w:val="15"/>
        </w:rPr>
        <w:t xml:space="preserve"> </w:t>
      </w:r>
      <w:r>
        <w:rPr>
          <w:spacing w:val="-1"/>
        </w:rPr>
        <w:t>prevederile</w:t>
      </w:r>
      <w:r>
        <w:rPr>
          <w:spacing w:val="54"/>
        </w:rPr>
        <w:t xml:space="preserve"> </w:t>
      </w:r>
      <w:r>
        <w:rPr>
          <w:spacing w:val="-1"/>
        </w:rPr>
        <w:t>naţionale/comunitare</w:t>
      </w:r>
      <w:r>
        <w:rPr>
          <w:spacing w:val="52"/>
        </w:rPr>
        <w:t xml:space="preserve"> </w:t>
      </w:r>
      <w:r>
        <w:t>în</w:t>
      </w:r>
      <w:r>
        <w:rPr>
          <w:spacing w:val="44"/>
        </w:rPr>
        <w:t xml:space="preserve"> </w:t>
      </w:r>
      <w:r>
        <w:rPr>
          <w:spacing w:val="-1"/>
        </w:rPr>
        <w:t>vigoare</w:t>
      </w:r>
      <w:r>
        <w:rPr>
          <w:spacing w:val="51"/>
        </w:rPr>
        <w:t xml:space="preserve"> </w:t>
      </w:r>
      <w:r>
        <w:t>sau</w:t>
      </w:r>
      <w:r>
        <w:rPr>
          <w:spacing w:val="44"/>
        </w:rPr>
        <w:t xml:space="preserve"> </w:t>
      </w:r>
      <w:r>
        <w:t>să</w:t>
      </w:r>
      <w:r>
        <w:rPr>
          <w:spacing w:val="49"/>
        </w:rPr>
        <w:t xml:space="preserve"> </w:t>
      </w:r>
      <w:r>
        <w:t>se</w:t>
      </w:r>
      <w:r>
        <w:rPr>
          <w:spacing w:val="44"/>
        </w:rPr>
        <w:t xml:space="preserve"> </w:t>
      </w:r>
      <w:r>
        <w:rPr>
          <w:spacing w:val="1"/>
        </w:rPr>
        <w:t>afle</w:t>
      </w:r>
      <w:r>
        <w:rPr>
          <w:spacing w:val="46"/>
        </w:rPr>
        <w:t xml:space="preserve"> </w:t>
      </w:r>
      <w:r>
        <w:rPr>
          <w:spacing w:val="-1"/>
        </w:rPr>
        <w:t>într-o</w:t>
      </w:r>
      <w:r>
        <w:rPr>
          <w:spacing w:val="48"/>
        </w:rPr>
        <w:t xml:space="preserve"> </w:t>
      </w:r>
      <w:r>
        <w:rPr>
          <w:spacing w:val="-1"/>
        </w:rPr>
        <w:t>situaţie</w:t>
      </w:r>
      <w:r>
        <w:rPr>
          <w:spacing w:val="49"/>
        </w:rPr>
        <w:t xml:space="preserve"> </w:t>
      </w:r>
      <w:r>
        <w:rPr>
          <w:spacing w:val="-1"/>
        </w:rPr>
        <w:t>care</w:t>
      </w:r>
      <w:r>
        <w:rPr>
          <w:spacing w:val="49"/>
        </w:rPr>
        <w:t xml:space="preserve"> </w:t>
      </w:r>
      <w:r>
        <w:rPr>
          <w:spacing w:val="-1"/>
        </w:rPr>
        <w:t>are</w:t>
      </w:r>
      <w:r>
        <w:rPr>
          <w:spacing w:val="48"/>
        </w:rPr>
        <w:t xml:space="preserve"> </w:t>
      </w:r>
      <w:r>
        <w:t>sau</w:t>
      </w:r>
      <w:r>
        <w:rPr>
          <w:spacing w:val="50"/>
        </w:rPr>
        <w:t xml:space="preserve"> </w:t>
      </w:r>
      <w:r>
        <w:t>poate</w:t>
      </w:r>
      <w:r>
        <w:rPr>
          <w:spacing w:val="3"/>
        </w:rPr>
        <w:t xml:space="preserve"> </w:t>
      </w:r>
      <w:r>
        <w:rPr>
          <w:spacing w:val="-1"/>
        </w:rPr>
        <w:t>avea</w:t>
      </w:r>
      <w:r>
        <w:t xml:space="preserve"> ca</w:t>
      </w:r>
      <w:r>
        <w:rPr>
          <w:spacing w:val="2"/>
        </w:rPr>
        <w:t xml:space="preserve"> </w:t>
      </w:r>
      <w:r>
        <w:rPr>
          <w:spacing w:val="-1"/>
        </w:rPr>
        <w:t>effect</w:t>
      </w:r>
      <w:r>
        <w:rPr>
          <w:spacing w:val="2"/>
        </w:rPr>
        <w:t xml:space="preserve"> </w:t>
      </w:r>
      <w:r>
        <w:rPr>
          <w:spacing w:val="-1"/>
        </w:rPr>
        <w:t>compromiterea</w:t>
      </w:r>
      <w:r>
        <w:rPr>
          <w:spacing w:val="-2"/>
        </w:rPr>
        <w:t xml:space="preserve"> </w:t>
      </w:r>
      <w:r>
        <w:rPr>
          <w:spacing w:val="-1"/>
        </w:rPr>
        <w:t>obiectivității</w:t>
      </w:r>
      <w:r>
        <w:rPr>
          <w:spacing w:val="6"/>
        </w:rPr>
        <w:t xml:space="preserve"> </w:t>
      </w:r>
      <w:r>
        <w:rPr>
          <w:spacing w:val="-3"/>
        </w:rPr>
        <w:t>și</w:t>
      </w:r>
      <w:r>
        <w:t xml:space="preserve"> </w:t>
      </w:r>
      <w:r>
        <w:rPr>
          <w:spacing w:val="-1"/>
        </w:rPr>
        <w:t>imparțialității</w:t>
      </w:r>
      <w:r>
        <w:t xml:space="preserve"> </w:t>
      </w:r>
      <w:r>
        <w:rPr>
          <w:spacing w:val="-1"/>
        </w:rPr>
        <w:t>procesului</w:t>
      </w:r>
      <w:r>
        <w:rPr>
          <w:spacing w:val="4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 xml:space="preserve">evaluare, </w:t>
      </w:r>
      <w:r>
        <w:rPr>
          <w:spacing w:val="-1"/>
        </w:rPr>
        <w:t>selecție,</w:t>
      </w:r>
      <w:r>
        <w:t xml:space="preserve"> </w:t>
      </w:r>
      <w:r>
        <w:rPr>
          <w:spacing w:val="-1"/>
        </w:rPr>
        <w:t>contractare</w:t>
      </w:r>
      <w:r>
        <w:rPr>
          <w:spacing w:val="6"/>
        </w:rPr>
        <w:t xml:space="preserve"> </w:t>
      </w:r>
      <w:r>
        <w:rPr>
          <w:spacing w:val="-3"/>
        </w:rPr>
        <w:t>și</w:t>
      </w:r>
      <w:r>
        <w:t xml:space="preserve"> </w:t>
      </w:r>
      <w:r>
        <w:rPr>
          <w:spacing w:val="-1"/>
        </w:rPr>
        <w:t>implementare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proiectului.</w:t>
      </w:r>
    </w:p>
    <w:p>
      <w:pPr>
        <w:pStyle w:val="BodyText"/>
        <w:numPr>
          <w:ilvl w:val="0"/>
          <w:numId w:val="2"/>
        </w:numPr>
        <w:tabs>
          <w:tab w:val="left" w:pos="1250"/>
        </w:tabs>
        <w:ind w:right="110"/>
        <w:jc w:val="both"/>
        <w:rPr>
          <w:rFonts w:cs="Arial"/>
        </w:rPr>
      </w:pPr>
      <w:r>
        <w:t>să</w:t>
      </w:r>
      <w:r>
        <w:rPr>
          <w:spacing w:val="6"/>
        </w:rPr>
        <w:t xml:space="preserve"> </w:t>
      </w:r>
      <w:r>
        <w:t>se</w:t>
      </w:r>
      <w:r>
        <w:rPr>
          <w:spacing w:val="1"/>
        </w:rPr>
        <w:t xml:space="preserve"> </w:t>
      </w:r>
      <w:r>
        <w:rPr>
          <w:spacing w:val="-1"/>
        </w:rPr>
        <w:t>afle</w:t>
      </w:r>
      <w:r>
        <w:rPr>
          <w:spacing w:val="3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rPr>
          <w:spacing w:val="-1"/>
        </w:rPr>
        <w:t>situația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induce</w:t>
      </w:r>
      <w:r>
        <w:rPr>
          <w:spacing w:val="1"/>
        </w:rPr>
        <w:t xml:space="preserve"> </w:t>
      </w:r>
      <w:r>
        <w:t>grav</w:t>
      </w:r>
      <w:r>
        <w:rPr>
          <w:spacing w:val="5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eroare,</w:t>
      </w:r>
      <w:r>
        <w:rPr>
          <w:spacing w:val="1"/>
        </w:rPr>
        <w:t xml:space="preserve"> </w:t>
      </w:r>
      <w:r>
        <w:rPr>
          <w:spacing w:val="-1"/>
        </w:rPr>
        <w:t>Asociația GAL</w:t>
      </w:r>
      <w:r>
        <w:rPr>
          <w:spacing w:val="1"/>
        </w:rPr>
        <w:t xml:space="preserve"> </w:t>
      </w:r>
      <w:r>
        <w:rPr>
          <w:spacing w:val="-1"/>
        </w:rPr>
        <w:t>Botoșani pentru Viitor,</w:t>
      </w:r>
      <w:r>
        <w:rPr>
          <w:spacing w:val="4"/>
        </w:rPr>
        <w:t xml:space="preserve"> </w:t>
      </w:r>
      <w:r>
        <w:rPr>
          <w:spacing w:val="-1"/>
        </w:rPr>
        <w:t>Autoritatea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rPr>
          <w:spacing w:val="1"/>
        </w:rPr>
        <w:t xml:space="preserve"> </w:t>
      </w:r>
      <w:r>
        <w:rPr>
          <w:spacing w:val="-2"/>
        </w:rPr>
        <w:t>Management,</w:t>
      </w:r>
      <w:r>
        <w:t xml:space="preserve"> </w:t>
      </w:r>
      <w:r>
        <w:rPr>
          <w:spacing w:val="-1"/>
        </w:rPr>
        <w:t>Organismul</w:t>
      </w:r>
      <w:r>
        <w:t xml:space="preserve"> </w:t>
      </w:r>
      <w:r>
        <w:rPr>
          <w:spacing w:val="-1"/>
        </w:rPr>
        <w:t>Intermediar</w:t>
      </w:r>
      <w:r>
        <w:rPr>
          <w:spacing w:val="59"/>
        </w:rPr>
        <w:t xml:space="preserve"> </w:t>
      </w:r>
      <w:r>
        <w:t>sau</w:t>
      </w:r>
      <w:r>
        <w:rPr>
          <w:spacing w:val="11"/>
        </w:rPr>
        <w:t xml:space="preserve"> </w:t>
      </w:r>
      <w:r>
        <w:rPr>
          <w:spacing w:val="-1"/>
        </w:rPr>
        <w:t>comisiile</w:t>
      </w:r>
      <w:r>
        <w:rPr>
          <w:spacing w:val="10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evaluare</w:t>
      </w:r>
      <w:r>
        <w:rPr>
          <w:spacing w:val="14"/>
        </w:rPr>
        <w:t xml:space="preserve"> </w:t>
      </w:r>
      <w:r>
        <w:rPr>
          <w:spacing w:val="-3"/>
        </w:rPr>
        <w:t>şi</w:t>
      </w:r>
      <w:r>
        <w:rPr>
          <w:spacing w:val="14"/>
        </w:rPr>
        <w:t xml:space="preserve"> </w:t>
      </w:r>
      <w:r>
        <w:rPr>
          <w:spacing w:val="-1"/>
        </w:rPr>
        <w:t>selecţie,</w:t>
      </w:r>
      <w:r>
        <w:rPr>
          <w:spacing w:val="10"/>
        </w:rPr>
        <w:t xml:space="preserve"> </w:t>
      </w:r>
      <w:r>
        <w:rPr>
          <w:spacing w:val="-1"/>
        </w:rPr>
        <w:t>prin</w:t>
      </w:r>
      <w:r>
        <w:rPr>
          <w:spacing w:val="12"/>
        </w:rPr>
        <w:t xml:space="preserve"> </w:t>
      </w:r>
      <w:r>
        <w:rPr>
          <w:spacing w:val="-1"/>
        </w:rPr>
        <w:t>furnizarea</w:t>
      </w:r>
      <w:r>
        <w:rPr>
          <w:spacing w:val="10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informaţii</w:t>
      </w:r>
      <w:r>
        <w:rPr>
          <w:spacing w:val="13"/>
        </w:rPr>
        <w:t xml:space="preserve"> </w:t>
      </w:r>
      <w:r>
        <w:t>incorecte</w:t>
      </w:r>
      <w:r>
        <w:rPr>
          <w:spacing w:val="13"/>
        </w:rPr>
        <w:t xml:space="preserve"> </w:t>
      </w:r>
      <w:r>
        <w:t>în</w:t>
      </w:r>
      <w:r>
        <w:rPr>
          <w:spacing w:val="57"/>
        </w:rPr>
        <w:t xml:space="preserve"> </w:t>
      </w:r>
      <w:r>
        <w:rPr>
          <w:spacing w:val="-1"/>
        </w:rPr>
        <w:t>cadrul</w:t>
      </w:r>
      <w:r>
        <w:rPr>
          <w:spacing w:val="20"/>
        </w:rPr>
        <w:t xml:space="preserve"> </w:t>
      </w:r>
      <w:r>
        <w:rPr>
          <w:spacing w:val="-1"/>
        </w:rPr>
        <w:t>prezentului</w:t>
      </w:r>
      <w:r>
        <w:rPr>
          <w:spacing w:val="16"/>
        </w:rPr>
        <w:t xml:space="preserve"> </w:t>
      </w:r>
      <w:r>
        <w:rPr>
          <w:spacing w:val="-1"/>
        </w:rPr>
        <w:t>apel</w:t>
      </w:r>
      <w:r>
        <w:rPr>
          <w:spacing w:val="1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1"/>
        </w:rPr>
        <w:t>proiecte</w:t>
      </w:r>
      <w:r>
        <w:rPr>
          <w:spacing w:val="18"/>
        </w:rPr>
        <w:t xml:space="preserve"> </w:t>
      </w:r>
      <w:r>
        <w:t>sau</w:t>
      </w:r>
      <w:r>
        <w:rPr>
          <w:spacing w:val="15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altor</w:t>
      </w:r>
      <w:r>
        <w:rPr>
          <w:spacing w:val="18"/>
        </w:rPr>
        <w:t xml:space="preserve"> </w:t>
      </w:r>
      <w:r>
        <w:rPr>
          <w:spacing w:val="-1"/>
        </w:rPr>
        <w:t>apeluri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1"/>
        </w:rPr>
        <w:t>proiecte</w:t>
      </w:r>
      <w:r>
        <w:rPr>
          <w:spacing w:val="20"/>
        </w:rPr>
        <w:t xml:space="preserve"> </w:t>
      </w:r>
      <w:r>
        <w:rPr>
          <w:spacing w:val="-1"/>
        </w:rPr>
        <w:t>derulate</w:t>
      </w:r>
      <w:r>
        <w:rPr>
          <w:spacing w:val="16"/>
        </w:rPr>
        <w:t xml:space="preserve"> </w:t>
      </w:r>
      <w:r>
        <w:t>în</w:t>
      </w:r>
      <w:r>
        <w:rPr>
          <w:spacing w:val="39"/>
        </w:rPr>
        <w:t xml:space="preserve"> </w:t>
      </w:r>
      <w:r>
        <w:rPr>
          <w:spacing w:val="-1"/>
        </w:rPr>
        <w:t>cadrul</w:t>
      </w:r>
      <w:r>
        <w:rPr>
          <w:spacing w:val="5"/>
        </w:rPr>
        <w:t xml:space="preserve"> </w:t>
      </w:r>
      <w:r>
        <w:rPr>
          <w:spacing w:val="-1"/>
        </w:rPr>
        <w:t>GAL.</w:t>
      </w:r>
    </w:p>
    <w:p>
      <w:pPr>
        <w:pStyle w:val="BodyText"/>
        <w:numPr>
          <w:ilvl w:val="0"/>
          <w:numId w:val="2"/>
        </w:numPr>
        <w:tabs>
          <w:tab w:val="left" w:pos="1250"/>
        </w:tabs>
        <w:ind w:right="112"/>
        <w:jc w:val="both"/>
        <w:rPr>
          <w:rFonts w:cs="Arial"/>
        </w:rPr>
      </w:pPr>
      <w:r>
        <w:t>să</w:t>
      </w:r>
      <w:r>
        <w:rPr>
          <w:spacing w:val="6"/>
        </w:rPr>
        <w:t xml:space="preserve"> </w:t>
      </w:r>
      <w:r>
        <w:t>se</w:t>
      </w:r>
      <w:r>
        <w:rPr>
          <w:spacing w:val="1"/>
        </w:rPr>
        <w:t xml:space="preserve"> </w:t>
      </w:r>
      <w:r>
        <w:rPr>
          <w:spacing w:val="-1"/>
        </w:rPr>
        <w:t>afle</w:t>
      </w:r>
      <w:r>
        <w:rPr>
          <w:spacing w:val="3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situația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încerca/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</w:t>
      </w:r>
      <w:r>
        <w:rPr>
          <w:spacing w:val="5"/>
        </w:rPr>
        <w:t xml:space="preserve"> </w:t>
      </w:r>
      <w:r>
        <w:rPr>
          <w:spacing w:val="-1"/>
        </w:rPr>
        <w:t>încercat</w:t>
      </w:r>
      <w:r>
        <w:rPr>
          <w:spacing w:val="9"/>
        </w:rPr>
        <w:t xml:space="preserve"> </w:t>
      </w:r>
      <w:r>
        <w:rPr>
          <w:spacing w:val="-3"/>
        </w:rPr>
        <w:t>să</w:t>
      </w:r>
      <w:r>
        <w:rPr>
          <w:spacing w:val="6"/>
        </w:rPr>
        <w:t xml:space="preserve"> </w:t>
      </w:r>
      <w:r>
        <w:rPr>
          <w:spacing w:val="-1"/>
        </w:rPr>
        <w:t>obţină</w:t>
      </w:r>
      <w:r>
        <w:rPr>
          <w:spacing w:val="3"/>
        </w:rPr>
        <w:t xml:space="preserve"> </w:t>
      </w:r>
      <w:r>
        <w:rPr>
          <w:spacing w:val="-1"/>
        </w:rPr>
        <w:t>informaţii</w:t>
      </w:r>
      <w:r>
        <w:rPr>
          <w:spacing w:val="50"/>
        </w:rPr>
        <w:t xml:space="preserve"> </w:t>
      </w:r>
      <w:r>
        <w:rPr>
          <w:spacing w:val="-1"/>
        </w:rPr>
        <w:t>confidenţiale</w:t>
      </w:r>
      <w:r>
        <w:rPr>
          <w:spacing w:val="3"/>
        </w:rPr>
        <w:t xml:space="preserve"> </w:t>
      </w:r>
      <w:r>
        <w:rPr>
          <w:spacing w:val="-2"/>
        </w:rPr>
        <w:t>sau</w:t>
      </w:r>
      <w:r>
        <w:rPr>
          <w:spacing w:val="1"/>
        </w:rPr>
        <w:t xml:space="preserve"> </w:t>
      </w:r>
      <w:r>
        <w:t>să</w:t>
      </w:r>
      <w:r>
        <w:rPr>
          <w:spacing w:val="-3"/>
        </w:rPr>
        <w:t xml:space="preserve"> </w:t>
      </w:r>
      <w:r>
        <w:t>influenţeze</w:t>
      </w:r>
      <w:r>
        <w:rPr>
          <w:spacing w:val="3"/>
        </w:rPr>
        <w:t xml:space="preserve"> </w:t>
      </w:r>
      <w:r>
        <w:rPr>
          <w:spacing w:val="-1"/>
        </w:rPr>
        <w:t>comisiile</w:t>
      </w:r>
      <w:r>
        <w:t xml:space="preserve"> de</w:t>
      </w:r>
      <w:r>
        <w:rPr>
          <w:spacing w:val="-4"/>
        </w:rPr>
        <w:t xml:space="preserve"> </w:t>
      </w:r>
      <w:r>
        <w:rPr>
          <w:spacing w:val="-1"/>
        </w:rPr>
        <w:t>evaluare</w:t>
      </w:r>
      <w:r>
        <w:rPr>
          <w:spacing w:val="4"/>
        </w:rPr>
        <w:t xml:space="preserve"> </w:t>
      </w:r>
      <w:r>
        <w:rPr>
          <w:spacing w:val="-3"/>
        </w:rPr>
        <w:t>şi</w:t>
      </w:r>
      <w:r>
        <w:rPr>
          <w:spacing w:val="5"/>
        </w:rPr>
        <w:t xml:space="preserve"> </w:t>
      </w:r>
      <w:r>
        <w:rPr>
          <w:spacing w:val="-1"/>
        </w:rPr>
        <w:t>selecţie</w:t>
      </w:r>
      <w:r>
        <w:rPr>
          <w:spacing w:val="1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rPr>
          <w:spacing w:val="-1"/>
        </w:rPr>
        <w:t>Asociatia</w:t>
      </w:r>
      <w:r>
        <w:rPr>
          <w:spacing w:val="62"/>
        </w:rPr>
        <w:t xml:space="preserve"> </w:t>
      </w:r>
      <w:r>
        <w:rPr>
          <w:spacing w:val="-1"/>
        </w:rPr>
        <w:t>GAL</w:t>
      </w:r>
      <w:r>
        <w:rPr>
          <w:spacing w:val="57"/>
        </w:rPr>
        <w:t xml:space="preserve"> </w:t>
      </w:r>
      <w:r>
        <w:t>Urban</w:t>
      </w:r>
      <w:r>
        <w:rPr>
          <w:spacing w:val="58"/>
        </w:rPr>
        <w:t xml:space="preserve"> </w:t>
      </w:r>
      <w:r>
        <w:rPr>
          <w:spacing w:val="-1"/>
        </w:rPr>
        <w:t>Botoșani pentru Viitor,</w:t>
      </w:r>
      <w:r>
        <w:rPr>
          <w:spacing w:val="63"/>
        </w:rPr>
        <w:t xml:space="preserve"> </w:t>
      </w:r>
      <w:r>
        <w:rPr>
          <w:spacing w:val="-1"/>
        </w:rPr>
        <w:t>Autoritatea</w:t>
      </w:r>
      <w:r>
        <w:rPr>
          <w:spacing w:val="58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rPr>
          <w:spacing w:val="-2"/>
        </w:rPr>
        <w:t>Management/</w:t>
      </w:r>
      <w:r>
        <w:rPr>
          <w:spacing w:val="58"/>
        </w:rPr>
        <w:t xml:space="preserve"> </w:t>
      </w:r>
      <w:r>
        <w:rPr>
          <w:spacing w:val="-1"/>
        </w:rPr>
        <w:t>Organismul</w:t>
      </w:r>
      <w:r>
        <w:rPr>
          <w:spacing w:val="59"/>
        </w:rPr>
        <w:t xml:space="preserve"> </w:t>
      </w:r>
      <w:r>
        <w:rPr>
          <w:spacing w:val="-1"/>
        </w:rPr>
        <w:t>Intermediar</w:t>
      </w:r>
      <w:r>
        <w:rPr>
          <w:spacing w:val="32"/>
        </w:rPr>
        <w:t xml:space="preserve"> </w:t>
      </w:r>
      <w:r>
        <w:t>pe</w:t>
      </w:r>
      <w:r>
        <w:rPr>
          <w:spacing w:val="30"/>
        </w:rPr>
        <w:t xml:space="preserve"> </w:t>
      </w:r>
      <w:r>
        <w:rPr>
          <w:spacing w:val="-1"/>
        </w:rPr>
        <w:t>parcursul</w:t>
      </w:r>
      <w:r>
        <w:rPr>
          <w:spacing w:val="40"/>
        </w:rPr>
        <w:t xml:space="preserve"> </w:t>
      </w:r>
      <w:r>
        <w:rPr>
          <w:spacing w:val="-1"/>
        </w:rPr>
        <w:t>procesului</w:t>
      </w:r>
      <w:r>
        <w:rPr>
          <w:spacing w:val="34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rPr>
          <w:spacing w:val="-1"/>
        </w:rPr>
        <w:t>evaluare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prezentului</w:t>
      </w:r>
      <w:r>
        <w:rPr>
          <w:spacing w:val="41"/>
        </w:rPr>
        <w:t xml:space="preserve"> </w:t>
      </w:r>
      <w:r>
        <w:rPr>
          <w:spacing w:val="-1"/>
        </w:rPr>
        <w:t>apel</w:t>
      </w:r>
      <w:r>
        <w:rPr>
          <w:spacing w:val="34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proiecte</w:t>
      </w:r>
      <w:r>
        <w:rPr>
          <w:spacing w:val="3"/>
        </w:rPr>
        <w:t xml:space="preserve"> </w:t>
      </w:r>
      <w:r>
        <w:rPr>
          <w:spacing w:val="-2"/>
        </w:rPr>
        <w:t>sau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altor</w:t>
      </w:r>
      <w:r>
        <w:rPr>
          <w:spacing w:val="3"/>
        </w:rPr>
        <w:t xml:space="preserve"> </w:t>
      </w:r>
      <w:r>
        <w:rPr>
          <w:spacing w:val="-1"/>
        </w:rPr>
        <w:t>apeluri</w:t>
      </w:r>
      <w:r>
        <w:rPr>
          <w:spacing w:val="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proiecte</w:t>
      </w:r>
      <w:r>
        <w:rPr>
          <w:spacing w:val="4"/>
        </w:rPr>
        <w:t xml:space="preserve"> </w:t>
      </w:r>
      <w:r>
        <w:rPr>
          <w:spacing w:val="-2"/>
        </w:rPr>
        <w:t>derulate</w:t>
      </w:r>
      <w:r>
        <w:rPr>
          <w:spacing w:val="2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cadrul GAL.</w:t>
      </w:r>
    </w:p>
    <w:p>
      <w:pPr>
        <w:pStyle w:val="BodyText"/>
        <w:numPr>
          <w:ilvl w:val="0"/>
          <w:numId w:val="2"/>
        </w:numPr>
        <w:tabs>
          <w:tab w:val="left" w:pos="1250"/>
        </w:tabs>
        <w:spacing w:line="274" w:lineRule="exact"/>
        <w:ind w:right="112"/>
        <w:jc w:val="both"/>
        <w:rPr>
          <w:rFonts w:cs="Arial"/>
        </w:rPr>
      </w:pPr>
      <w:r>
        <w:rPr>
          <w:spacing w:val="-1"/>
        </w:rPr>
        <w:t>Să</w:t>
      </w:r>
      <w:r>
        <w:t xml:space="preserve"> fi</w:t>
      </w:r>
      <w:r>
        <w:rPr>
          <w:spacing w:val="4"/>
        </w:rPr>
        <w:t xml:space="preserve"> </w:t>
      </w:r>
      <w:r>
        <w:t>suferit</w:t>
      </w:r>
      <w:r>
        <w:rPr>
          <w:spacing w:val="1"/>
        </w:rPr>
        <w:t xml:space="preserve"> </w:t>
      </w:r>
      <w:r>
        <w:rPr>
          <w:spacing w:val="-2"/>
        </w:rPr>
        <w:t>condamnări</w:t>
      </w:r>
      <w:r>
        <w:rPr>
          <w:spacing w:val="4"/>
        </w:rPr>
        <w:t xml:space="preserve"> </w:t>
      </w:r>
      <w:r>
        <w:rPr>
          <w:spacing w:val="-1"/>
        </w:rPr>
        <w:t>definitive</w:t>
      </w:r>
      <w:r>
        <w:t xml:space="preserve"> în</w:t>
      </w:r>
      <w:r>
        <w:rPr>
          <w:spacing w:val="5"/>
        </w:rPr>
        <w:t xml:space="preserve"> </w:t>
      </w:r>
      <w:r>
        <w:t>cause</w:t>
      </w:r>
      <w:r>
        <w:rPr>
          <w:spacing w:val="2"/>
        </w:rPr>
        <w:t xml:space="preserve"> </w:t>
      </w:r>
      <w:r>
        <w:rPr>
          <w:spacing w:val="-1"/>
        </w:rPr>
        <w:t>referitoare</w:t>
      </w:r>
      <w:r>
        <w:rPr>
          <w:spacing w:val="-4"/>
        </w:rPr>
        <w:t xml:space="preserve"> </w:t>
      </w:r>
      <w:r>
        <w:rPr>
          <w:spacing w:val="2"/>
        </w:rPr>
        <w:t>la</w:t>
      </w:r>
      <w:r>
        <w:t xml:space="preserve"> </w:t>
      </w:r>
      <w:r>
        <w:rPr>
          <w:spacing w:val="-1"/>
        </w:rPr>
        <w:t>obţinerea</w:t>
      </w:r>
      <w:r>
        <w:rPr>
          <w:spacing w:val="5"/>
        </w:rPr>
        <w:t xml:space="preserve"> </w:t>
      </w:r>
      <w:r>
        <w:rPr>
          <w:spacing w:val="-3"/>
        </w:rPr>
        <w:t>şi</w:t>
      </w:r>
      <w:r>
        <w:rPr>
          <w:spacing w:val="5"/>
        </w:rPr>
        <w:t xml:space="preserve"> </w:t>
      </w:r>
      <w:r>
        <w:rPr>
          <w:spacing w:val="-1"/>
        </w:rPr>
        <w:t>utilizarea</w:t>
      </w:r>
      <w:r>
        <w:rPr>
          <w:spacing w:val="56"/>
        </w:rPr>
        <w:t xml:space="preserve"> </w:t>
      </w:r>
      <w:r>
        <w:rPr>
          <w:spacing w:val="-1"/>
        </w:rPr>
        <w:t>fondurilor</w:t>
      </w:r>
      <w:r>
        <w:rPr>
          <w:spacing w:val="3"/>
        </w:rPr>
        <w:t xml:space="preserve"> </w:t>
      </w:r>
      <w:r>
        <w:rPr>
          <w:spacing w:val="-1"/>
        </w:rPr>
        <w:t>europene</w:t>
      </w:r>
      <w:r>
        <w:rPr>
          <w:spacing w:val="-2"/>
        </w:rPr>
        <w:t xml:space="preserve"> </w:t>
      </w:r>
      <w:r>
        <w:t>şi/sau a</w:t>
      </w:r>
      <w:r>
        <w:rPr>
          <w:spacing w:val="1"/>
        </w:rPr>
        <w:t xml:space="preserve"> </w:t>
      </w:r>
      <w:r>
        <w:rPr>
          <w:spacing w:val="-1"/>
        </w:rPr>
        <w:t>fondurilor</w:t>
      </w:r>
      <w:r>
        <w:rPr>
          <w:spacing w:val="4"/>
        </w:rPr>
        <w:t xml:space="preserve"> </w:t>
      </w:r>
      <w:r>
        <w:rPr>
          <w:spacing w:val="-1"/>
        </w:rPr>
        <w:t>publice</w:t>
      </w:r>
      <w:r>
        <w:rPr>
          <w:spacing w:val="-3"/>
        </w:rPr>
        <w:t xml:space="preserve"> </w:t>
      </w:r>
      <w:r>
        <w:rPr>
          <w:spacing w:val="-1"/>
        </w:rPr>
        <w:t>naţionale</w:t>
      </w:r>
      <w:r>
        <w:rPr>
          <w:spacing w:val="3"/>
        </w:rPr>
        <w:t xml:space="preserve"> </w:t>
      </w:r>
      <w:r>
        <w:rPr>
          <w:spacing w:val="-1"/>
        </w:rPr>
        <w:t>aferente</w:t>
      </w:r>
      <w:r>
        <w:rPr>
          <w:spacing w:val="2"/>
        </w:rPr>
        <w:t xml:space="preserve"> </w:t>
      </w:r>
      <w:r>
        <w:rPr>
          <w:spacing w:val="-1"/>
        </w:rPr>
        <w:t>acestora.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spacing w:line="274" w:lineRule="exact"/>
        <w:ind w:right="114" w:hanging="427"/>
        <w:jc w:val="both"/>
      </w:pPr>
      <w:r>
        <w:rPr>
          <w:spacing w:val="-1"/>
        </w:rPr>
        <w:t>Imobilul/imobilele</w:t>
      </w:r>
      <w:r>
        <w:rPr>
          <w:spacing w:val="15"/>
        </w:rPr>
        <w:t xml:space="preserve"> </w:t>
      </w:r>
      <w:r>
        <w:rPr>
          <w:spacing w:val="-1"/>
        </w:rPr>
        <w:t>care</w:t>
      </w:r>
      <w:r>
        <w:rPr>
          <w:spacing w:val="19"/>
        </w:rPr>
        <w:t xml:space="preserve"> </w:t>
      </w:r>
      <w:r>
        <w:rPr>
          <w:spacing w:val="-1"/>
        </w:rPr>
        <w:t>face/fac</w:t>
      </w:r>
      <w:r>
        <w:rPr>
          <w:spacing w:val="14"/>
        </w:rPr>
        <w:t xml:space="preserve"> </w:t>
      </w:r>
      <w:r>
        <w:rPr>
          <w:spacing w:val="-1"/>
        </w:rPr>
        <w:t>obiectul</w:t>
      </w:r>
      <w:r>
        <w:rPr>
          <w:spacing w:val="18"/>
        </w:rPr>
        <w:t xml:space="preserve"> </w:t>
      </w:r>
      <w:r>
        <w:rPr>
          <w:spacing w:val="-1"/>
        </w:rPr>
        <w:t>proiectului,</w:t>
      </w:r>
      <w:r>
        <w:rPr>
          <w:spacing w:val="10"/>
        </w:rPr>
        <w:t xml:space="preserve"> </w:t>
      </w:r>
      <w:r>
        <w:rPr>
          <w:spacing w:val="-1"/>
        </w:rPr>
        <w:t>începând</w:t>
      </w:r>
      <w:r>
        <w:rPr>
          <w:spacing w:val="15"/>
        </w:rPr>
        <w:t xml:space="preserve"> </w:t>
      </w:r>
      <w:r>
        <w:t>cu</w:t>
      </w:r>
      <w:r>
        <w:rPr>
          <w:spacing w:val="10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rPr>
          <w:spacing w:val="-1"/>
        </w:rPr>
        <w:t>depunerii</w:t>
      </w:r>
      <w:r>
        <w:rPr>
          <w:spacing w:val="23"/>
        </w:rPr>
        <w:t xml:space="preserve"> </w:t>
      </w:r>
      <w:r>
        <w:rPr>
          <w:spacing w:val="-1"/>
        </w:rPr>
        <w:t>fișei</w:t>
      </w:r>
      <w:r>
        <w:rPr>
          <w:spacing w:val="69"/>
        </w:rPr>
        <w:t xml:space="preserve"> </w:t>
      </w:r>
      <w:r>
        <w:t xml:space="preserve">de </w:t>
      </w:r>
      <w:r>
        <w:rPr>
          <w:spacing w:val="-1"/>
        </w:rPr>
        <w:t>proiect,</w:t>
      </w:r>
      <w:r>
        <w:t xml:space="preserve"> </w:t>
      </w:r>
      <w:r>
        <w:rPr>
          <w:spacing w:val="-1"/>
        </w:rPr>
        <w:t>îndeplineşte</w:t>
      </w:r>
      <w:r>
        <w:rPr>
          <w:spacing w:val="1"/>
        </w:rPr>
        <w:t xml:space="preserve"> </w:t>
      </w:r>
      <w:r>
        <w:rPr>
          <w:spacing w:val="-1"/>
        </w:rPr>
        <w:t>cumulativ</w:t>
      </w:r>
      <w:r>
        <w:t xml:space="preserve"> </w:t>
      </w:r>
      <w:r>
        <w:rPr>
          <w:spacing w:val="-1"/>
        </w:rPr>
        <w:t>următoarele</w:t>
      </w:r>
      <w:r>
        <w:rPr>
          <w:spacing w:val="-4"/>
        </w:rPr>
        <w:t xml:space="preserve"> </w:t>
      </w:r>
      <w:r>
        <w:t>condiţii:</w:t>
      </w:r>
    </w:p>
    <w:p>
      <w:pPr>
        <w:pStyle w:val="BodyText"/>
        <w:numPr>
          <w:ilvl w:val="0"/>
          <w:numId w:val="1"/>
        </w:numPr>
        <w:tabs>
          <w:tab w:val="left" w:pos="2278"/>
        </w:tabs>
        <w:spacing w:line="274" w:lineRule="exact"/>
        <w:ind w:right="107" w:hanging="144"/>
        <w:jc w:val="both"/>
      </w:pPr>
      <w:r>
        <w:t>să</w:t>
      </w:r>
      <w:r>
        <w:rPr>
          <w:spacing w:val="25"/>
        </w:rPr>
        <w:t xml:space="preserve"> </w:t>
      </w:r>
      <w:r>
        <w:rPr>
          <w:spacing w:val="1"/>
        </w:rPr>
        <w:t>fie</w:t>
      </w:r>
      <w:r>
        <w:rPr>
          <w:spacing w:val="21"/>
        </w:rPr>
        <w:t xml:space="preserve"> </w:t>
      </w:r>
      <w:r>
        <w:rPr>
          <w:spacing w:val="-1"/>
        </w:rPr>
        <w:t>libere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orice</w:t>
      </w:r>
      <w:r>
        <w:rPr>
          <w:spacing w:val="31"/>
        </w:rPr>
        <w:t xml:space="preserve"> </w:t>
      </w:r>
      <w:r>
        <w:rPr>
          <w:spacing w:val="-1"/>
        </w:rPr>
        <w:t>sarcini</w:t>
      </w:r>
      <w:r>
        <w:rPr>
          <w:spacing w:val="30"/>
        </w:rPr>
        <w:t xml:space="preserve"> </w:t>
      </w:r>
      <w:r>
        <w:t>sau</w:t>
      </w:r>
      <w:r>
        <w:rPr>
          <w:spacing w:val="21"/>
        </w:rPr>
        <w:t xml:space="preserve"> </w:t>
      </w:r>
      <w:r>
        <w:rPr>
          <w:spacing w:val="-1"/>
        </w:rPr>
        <w:t>interdicţii</w:t>
      </w:r>
      <w:r>
        <w:rPr>
          <w:spacing w:val="31"/>
        </w:rPr>
        <w:t xml:space="preserve"> </w:t>
      </w:r>
      <w:r>
        <w:t>ce</w:t>
      </w:r>
      <w:r>
        <w:rPr>
          <w:spacing w:val="26"/>
        </w:rPr>
        <w:t xml:space="preserve"> </w:t>
      </w:r>
      <w:r>
        <w:t>afectează</w:t>
      </w:r>
      <w:r>
        <w:rPr>
          <w:spacing w:val="34"/>
        </w:rPr>
        <w:t xml:space="preserve"> </w:t>
      </w:r>
      <w:r>
        <w:rPr>
          <w:spacing w:val="-1"/>
        </w:rPr>
        <w:t>implementarea</w:t>
      </w:r>
      <w:r>
        <w:rPr>
          <w:spacing w:val="4"/>
        </w:rPr>
        <w:t xml:space="preserve"> </w:t>
      </w:r>
      <w:r>
        <w:rPr>
          <w:spacing w:val="-1"/>
        </w:rPr>
        <w:t>operaţiunii</w:t>
      </w:r>
    </w:p>
    <w:p>
      <w:pPr>
        <w:pStyle w:val="BodyText"/>
        <w:numPr>
          <w:ilvl w:val="0"/>
          <w:numId w:val="1"/>
        </w:numPr>
        <w:tabs>
          <w:tab w:val="left" w:pos="2278"/>
        </w:tabs>
        <w:ind w:right="112" w:hanging="144"/>
        <w:jc w:val="both"/>
      </w:pPr>
      <w:r>
        <w:t>să</w:t>
      </w:r>
      <w:r>
        <w:rPr>
          <w:spacing w:val="43"/>
        </w:rPr>
        <w:t xml:space="preserve"> </w:t>
      </w:r>
      <w:r>
        <w:t>nu</w:t>
      </w:r>
      <w:r>
        <w:rPr>
          <w:spacing w:val="39"/>
        </w:rPr>
        <w:t xml:space="preserve"> </w:t>
      </w:r>
      <w:r>
        <w:t>facă</w:t>
      </w:r>
      <w:r>
        <w:rPr>
          <w:spacing w:val="41"/>
        </w:rPr>
        <w:t xml:space="preserve"> </w:t>
      </w:r>
      <w:r>
        <w:rPr>
          <w:spacing w:val="-1"/>
        </w:rPr>
        <w:t>obiectul</w:t>
      </w:r>
      <w:r>
        <w:rPr>
          <w:spacing w:val="43"/>
        </w:rPr>
        <w:t xml:space="preserve"> </w:t>
      </w:r>
      <w:r>
        <w:rPr>
          <w:spacing w:val="-1"/>
        </w:rPr>
        <w:t>unor</w:t>
      </w:r>
      <w:r>
        <w:rPr>
          <w:spacing w:val="41"/>
        </w:rPr>
        <w:t xml:space="preserve"> </w:t>
      </w:r>
      <w:r>
        <w:rPr>
          <w:spacing w:val="-1"/>
        </w:rPr>
        <w:t>litigii</w:t>
      </w:r>
      <w:r>
        <w:rPr>
          <w:spacing w:val="43"/>
        </w:rPr>
        <w:t xml:space="preserve"> </w:t>
      </w:r>
      <w:r>
        <w:t>având</w:t>
      </w:r>
      <w:r>
        <w:rPr>
          <w:spacing w:val="39"/>
        </w:rPr>
        <w:t xml:space="preserve"> </w:t>
      </w:r>
      <w:r>
        <w:t>ca</w:t>
      </w:r>
      <w:r>
        <w:rPr>
          <w:spacing w:val="38"/>
        </w:rPr>
        <w:t xml:space="preserve"> </w:t>
      </w:r>
      <w:r>
        <w:rPr>
          <w:spacing w:val="-1"/>
        </w:rPr>
        <w:t>obiect</w:t>
      </w:r>
      <w:r>
        <w:rPr>
          <w:spacing w:val="47"/>
        </w:rPr>
        <w:t xml:space="preserve"> </w:t>
      </w:r>
      <w:r>
        <w:rPr>
          <w:spacing w:val="-2"/>
        </w:rPr>
        <w:t>dreptul</w:t>
      </w:r>
      <w:r>
        <w:rPr>
          <w:spacing w:val="44"/>
        </w:rPr>
        <w:t xml:space="preserve"> </w:t>
      </w:r>
      <w:r>
        <w:t>invocat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către</w:t>
      </w:r>
      <w:r>
        <w:rPr>
          <w:spacing w:val="24"/>
        </w:rPr>
        <w:t xml:space="preserve"> </w:t>
      </w:r>
      <w:r>
        <w:rPr>
          <w:spacing w:val="-1"/>
        </w:rPr>
        <w:t>solicitant</w:t>
      </w:r>
      <w:r>
        <w:rPr>
          <w:spacing w:val="43"/>
        </w:rPr>
        <w:t xml:space="preserve"> </w:t>
      </w:r>
      <w:r>
        <w:rPr>
          <w:spacing w:val="-1"/>
        </w:rPr>
        <w:t>pentru</w:t>
      </w:r>
      <w:r>
        <w:rPr>
          <w:spacing w:val="24"/>
        </w:rPr>
        <w:t xml:space="preserve"> </w:t>
      </w:r>
      <w:r>
        <w:rPr>
          <w:spacing w:val="-1"/>
        </w:rPr>
        <w:t>realizarea</w:t>
      </w:r>
      <w:r>
        <w:rPr>
          <w:spacing w:val="27"/>
        </w:rPr>
        <w:t xml:space="preserve"> </w:t>
      </w:r>
      <w:r>
        <w:rPr>
          <w:spacing w:val="-1"/>
        </w:rPr>
        <w:t>proiectului,</w:t>
      </w:r>
      <w:r>
        <w:rPr>
          <w:spacing w:val="19"/>
        </w:rPr>
        <w:t xml:space="preserve"> </w:t>
      </w:r>
      <w:r>
        <w:t>aflateîn</w:t>
      </w:r>
      <w:r>
        <w:rPr>
          <w:spacing w:val="25"/>
        </w:rPr>
        <w:t xml:space="preserve"> </w:t>
      </w:r>
      <w:r>
        <w:rPr>
          <w:spacing w:val="-1"/>
        </w:rPr>
        <w:t>curs</w:t>
      </w:r>
      <w:r>
        <w:rPr>
          <w:spacing w:val="19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rPr>
          <w:spacing w:val="-1"/>
        </w:rPr>
        <w:t>soluţionare</w:t>
      </w:r>
      <w:r>
        <w:rPr>
          <w:spacing w:val="53"/>
        </w:rPr>
        <w:t xml:space="preserve"> </w:t>
      </w:r>
      <w:r>
        <w:rPr>
          <w:spacing w:val="2"/>
        </w:rPr>
        <w:t>la</w:t>
      </w:r>
      <w:r>
        <w:rPr>
          <w:spacing w:val="-4"/>
        </w:rPr>
        <w:t xml:space="preserve"> </w:t>
      </w:r>
      <w:r>
        <w:rPr>
          <w:spacing w:val="-1"/>
        </w:rPr>
        <w:t>instanţele</w:t>
      </w:r>
      <w:r>
        <w:rPr>
          <w:spacing w:val="3"/>
        </w:rPr>
        <w:t xml:space="preserve"> </w:t>
      </w:r>
      <w:r>
        <w:rPr>
          <w:spacing w:val="-1"/>
        </w:rPr>
        <w:t>judecătoreşti.</w:t>
      </w:r>
    </w:p>
    <w:p>
      <w:pPr>
        <w:pStyle w:val="BodyText"/>
        <w:numPr>
          <w:ilvl w:val="0"/>
          <w:numId w:val="1"/>
        </w:numPr>
        <w:tabs>
          <w:tab w:val="left" w:pos="2278"/>
        </w:tabs>
        <w:spacing w:line="242" w:lineRule="auto"/>
        <w:ind w:right="107" w:hanging="144"/>
        <w:jc w:val="both"/>
        <w:rPr>
          <w:rFonts w:cs="Arial"/>
        </w:rPr>
      </w:pPr>
      <w:r>
        <w:t>să</w:t>
      </w:r>
      <w:r>
        <w:rPr>
          <w:spacing w:val="5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facă</w:t>
      </w:r>
      <w:r>
        <w:rPr>
          <w:spacing w:val="3"/>
        </w:rPr>
        <w:t xml:space="preserve"> </w:t>
      </w:r>
      <w:r>
        <w:rPr>
          <w:spacing w:val="-1"/>
        </w:rPr>
        <w:t>obiectul</w:t>
      </w:r>
      <w:r>
        <w:rPr>
          <w:spacing w:val="5"/>
        </w:rPr>
        <w:t xml:space="preserve"> </w:t>
      </w:r>
      <w:r>
        <w:rPr>
          <w:spacing w:val="-1"/>
        </w:rPr>
        <w:t>revendicărilor</w:t>
      </w:r>
      <w:r>
        <w:rPr>
          <w:spacing w:val="9"/>
        </w:rPr>
        <w:t xml:space="preserve"> </w:t>
      </w:r>
      <w:r>
        <w:rPr>
          <w:spacing w:val="-1"/>
        </w:rPr>
        <w:t>potrivit</w:t>
      </w:r>
      <w:r>
        <w:rPr>
          <w:spacing w:val="1"/>
        </w:rPr>
        <w:t xml:space="preserve"> </w:t>
      </w:r>
      <w:r>
        <w:t>unor</w:t>
      </w:r>
      <w:r>
        <w:rPr>
          <w:spacing w:val="2"/>
        </w:rPr>
        <w:t xml:space="preserve"> </w:t>
      </w:r>
      <w:r>
        <w:rPr>
          <w:spacing w:val="-1"/>
        </w:rPr>
        <w:t>legi</w:t>
      </w:r>
      <w:r>
        <w:rPr>
          <w:spacing w:val="9"/>
        </w:rPr>
        <w:t xml:space="preserve"> </w:t>
      </w:r>
      <w:r>
        <w:rPr>
          <w:spacing w:val="-2"/>
        </w:rPr>
        <w:t>special</w:t>
      </w:r>
      <w:r>
        <w:rPr>
          <w:spacing w:val="10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materie</w:t>
      </w:r>
      <w:r>
        <w:rPr>
          <w:spacing w:val="49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rPr>
          <w:spacing w:val="-1"/>
        </w:rPr>
        <w:t>dreptului</w:t>
      </w:r>
      <w:r>
        <w:rPr>
          <w:spacing w:val="5"/>
        </w:rPr>
        <w:t xml:space="preserve"> </w:t>
      </w:r>
      <w:r>
        <w:rPr>
          <w:spacing w:val="-2"/>
        </w:rPr>
        <w:t>comun.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spacing w:line="239" w:lineRule="auto"/>
        <w:ind w:right="110" w:hanging="427"/>
        <w:jc w:val="both"/>
      </w:pPr>
      <w:r>
        <w:rPr>
          <w:spacing w:val="-1"/>
        </w:rPr>
        <w:t>Clădirea/terenul/infrastructura/</w:t>
      </w:r>
      <w:r>
        <w:rPr>
          <w:spacing w:val="43"/>
        </w:rPr>
        <w:t xml:space="preserve"> </w:t>
      </w:r>
      <w:r>
        <w:rPr>
          <w:spacing w:val="-1"/>
        </w:rPr>
        <w:t>infrastructura</w:t>
      </w:r>
      <w:r>
        <w:rPr>
          <w:spacing w:val="44"/>
        </w:rPr>
        <w:t xml:space="preserve"> </w:t>
      </w:r>
      <w:r>
        <w:t>edilitara</w:t>
      </w:r>
      <w:r>
        <w:rPr>
          <w:spacing w:val="49"/>
        </w:rPr>
        <w:t xml:space="preserve"> </w:t>
      </w:r>
      <w:r>
        <w:t>/</w:t>
      </w:r>
      <w:r>
        <w:rPr>
          <w:spacing w:val="48"/>
        </w:rPr>
        <w:t xml:space="preserve"> </w:t>
      </w:r>
      <w:r>
        <w:rPr>
          <w:spacing w:val="-1"/>
        </w:rPr>
        <w:t>strazile</w:t>
      </w:r>
      <w:r>
        <w:rPr>
          <w:spacing w:val="44"/>
        </w:rPr>
        <w:t xml:space="preserve"> </w:t>
      </w:r>
      <w:r>
        <w:t>incluse</w:t>
      </w:r>
      <w:r>
        <w:rPr>
          <w:spacing w:val="44"/>
        </w:rPr>
        <w:t xml:space="preserve"> </w:t>
      </w:r>
      <w:r>
        <w:t>în</w:t>
      </w:r>
      <w:r>
        <w:rPr>
          <w:spacing w:val="49"/>
        </w:rPr>
        <w:t xml:space="preserve"> </w:t>
      </w:r>
      <w:r>
        <w:rPr>
          <w:spacing w:val="-1"/>
        </w:rPr>
        <w:t>prezenta</w:t>
      </w:r>
      <w:r>
        <w:rPr>
          <w:spacing w:val="78"/>
        </w:rPr>
        <w:t xml:space="preserve"> </w:t>
      </w:r>
      <w:r>
        <w:rPr>
          <w:spacing w:val="1"/>
        </w:rPr>
        <w:t>fisa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rPr>
          <w:spacing w:val="-1"/>
        </w:rPr>
        <w:t>proiect</w:t>
      </w:r>
      <w:r>
        <w:rPr>
          <w:spacing w:val="32"/>
        </w:rPr>
        <w:t xml:space="preserve"> </w:t>
      </w:r>
      <w:r>
        <w:t>nu</w:t>
      </w:r>
      <w:r>
        <w:rPr>
          <w:spacing w:val="29"/>
        </w:rPr>
        <w:t xml:space="preserve"> </w:t>
      </w:r>
      <w:r>
        <w:rPr>
          <w:spacing w:val="-2"/>
        </w:rPr>
        <w:t>au</w:t>
      </w:r>
      <w:r>
        <w:rPr>
          <w:spacing w:val="29"/>
        </w:rPr>
        <w:t xml:space="preserve"> </w:t>
      </w:r>
      <w:r>
        <w:rPr>
          <w:spacing w:val="-2"/>
        </w:rPr>
        <w:t>mai</w:t>
      </w:r>
      <w:r>
        <w:rPr>
          <w:spacing w:val="33"/>
        </w:rPr>
        <w:t xml:space="preserve"> </w:t>
      </w:r>
      <w:r>
        <w:rPr>
          <w:spacing w:val="-1"/>
        </w:rPr>
        <w:t>beneficiat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rPr>
          <w:spacing w:val="-1"/>
        </w:rPr>
        <w:t>finanţare</w:t>
      </w:r>
      <w:r>
        <w:rPr>
          <w:spacing w:val="29"/>
        </w:rPr>
        <w:t xml:space="preserve"> </w:t>
      </w:r>
      <w:r>
        <w:rPr>
          <w:spacing w:val="-1"/>
        </w:rPr>
        <w:t>publică</w:t>
      </w:r>
      <w:r>
        <w:rPr>
          <w:spacing w:val="29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rPr>
          <w:spacing w:val="-1"/>
        </w:rPr>
        <w:t>ultimii</w:t>
      </w:r>
      <w:r>
        <w:rPr>
          <w:spacing w:val="33"/>
        </w:rPr>
        <w:t xml:space="preserve"> </w:t>
      </w:r>
      <w:r>
        <w:t>5</w:t>
      </w:r>
      <w:r>
        <w:rPr>
          <w:spacing w:val="29"/>
        </w:rPr>
        <w:t xml:space="preserve"> </w:t>
      </w:r>
      <w:r>
        <w:rPr>
          <w:spacing w:val="-2"/>
        </w:rPr>
        <w:t>ani</w:t>
      </w:r>
      <w:r>
        <w:rPr>
          <w:spacing w:val="33"/>
        </w:rPr>
        <w:t xml:space="preserve"> </w:t>
      </w:r>
      <w:r>
        <w:rPr>
          <w:spacing w:val="-1"/>
        </w:rPr>
        <w:t>înainte</w:t>
      </w:r>
      <w:r>
        <w:rPr>
          <w:spacing w:val="30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rPr>
          <w:spacing w:val="-1"/>
        </w:rPr>
        <w:t>depunerii</w:t>
      </w:r>
      <w:r>
        <w:rPr>
          <w:spacing w:val="17"/>
        </w:rPr>
        <w:t xml:space="preserve"> </w:t>
      </w:r>
      <w:r>
        <w:rPr>
          <w:spacing w:val="-1"/>
        </w:rPr>
        <w:t>fisei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1"/>
        </w:rPr>
        <w:t>proiect,</w:t>
      </w:r>
      <w:r>
        <w:rPr>
          <w:spacing w:val="10"/>
        </w:rPr>
        <w:t xml:space="preserve"> </w:t>
      </w:r>
      <w:r>
        <w:rPr>
          <w:spacing w:val="-1"/>
        </w:rPr>
        <w:t>pentru</w:t>
      </w:r>
      <w:r>
        <w:rPr>
          <w:spacing w:val="10"/>
        </w:rPr>
        <w:t xml:space="preserve"> </w:t>
      </w:r>
      <w:r>
        <w:rPr>
          <w:spacing w:val="-1"/>
        </w:rPr>
        <w:t>proiectele</w:t>
      </w:r>
      <w:r>
        <w:rPr>
          <w:spacing w:val="10"/>
        </w:rPr>
        <w:t xml:space="preserve"> </w:t>
      </w:r>
      <w:r>
        <w:rPr>
          <w:spacing w:val="-1"/>
        </w:rPr>
        <w:t>fără</w:t>
      </w:r>
      <w:r>
        <w:rPr>
          <w:spacing w:val="5"/>
        </w:rPr>
        <w:t xml:space="preserve"> </w:t>
      </w:r>
      <w:r>
        <w:rPr>
          <w:spacing w:val="-1"/>
        </w:rPr>
        <w:t>lucrări</w:t>
      </w:r>
      <w:r>
        <w:rPr>
          <w:spacing w:val="13"/>
        </w:rPr>
        <w:t xml:space="preserve"> </w:t>
      </w:r>
      <w:r>
        <w:rPr>
          <w:spacing w:val="-1"/>
        </w:rPr>
        <w:t>începute,</w:t>
      </w:r>
      <w:r>
        <w:rPr>
          <w:spacing w:val="10"/>
        </w:rPr>
        <w:t xml:space="preserve"> </w:t>
      </w:r>
      <w:r>
        <w:rPr>
          <w:spacing w:val="-1"/>
        </w:rPr>
        <w:t>pentru</w:t>
      </w:r>
      <w:r>
        <w:rPr>
          <w:spacing w:val="20"/>
        </w:rPr>
        <w:t xml:space="preserve"> </w:t>
      </w:r>
      <w:r>
        <w:rPr>
          <w:spacing w:val="-1"/>
        </w:rPr>
        <w:t>acelaşi</w:t>
      </w:r>
      <w:r>
        <w:rPr>
          <w:spacing w:val="49"/>
        </w:rPr>
        <w:t xml:space="preserve"> </w:t>
      </w:r>
      <w:r>
        <w:rPr>
          <w:spacing w:val="1"/>
        </w:rPr>
        <w:t>tip</w:t>
      </w:r>
      <w:r>
        <w:rPr>
          <w:spacing w:val="62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rPr>
          <w:spacing w:val="-1"/>
        </w:rPr>
        <w:t>activităţi</w:t>
      </w:r>
      <w:r>
        <w:t xml:space="preserve">  </w:t>
      </w:r>
      <w:r>
        <w:rPr>
          <w:spacing w:val="-1"/>
        </w:rPr>
        <w:t>(construcţie/</w:t>
      </w:r>
      <w:r>
        <w:rPr>
          <w:spacing w:val="63"/>
        </w:rPr>
        <w:t xml:space="preserve"> </w:t>
      </w:r>
      <w:r>
        <w:rPr>
          <w:spacing w:val="-1"/>
        </w:rPr>
        <w:t>extindere/</w:t>
      </w:r>
      <w:r>
        <w:rPr>
          <w:spacing w:val="62"/>
        </w:rPr>
        <w:t xml:space="preserve"> </w:t>
      </w:r>
      <w:r>
        <w:rPr>
          <w:spacing w:val="-1"/>
        </w:rPr>
        <w:t>modernizare/</w:t>
      </w:r>
      <w:r>
        <w:rPr>
          <w:spacing w:val="63"/>
        </w:rPr>
        <w:t xml:space="preserve"> </w:t>
      </w:r>
      <w:r>
        <w:rPr>
          <w:spacing w:val="-1"/>
        </w:rPr>
        <w:t>reabilitare)</w:t>
      </w:r>
      <w:r>
        <w:rPr>
          <w:spacing w:val="64"/>
        </w:rPr>
        <w:t xml:space="preserve"> </w:t>
      </w:r>
      <w:r>
        <w:t>realizate</w:t>
      </w:r>
      <w:r>
        <w:rPr>
          <w:spacing w:val="64"/>
        </w:rPr>
        <w:t xml:space="preserve"> </w:t>
      </w:r>
      <w:r>
        <w:rPr>
          <w:spacing w:val="-1"/>
        </w:rPr>
        <w:t>asupra</w:t>
      </w:r>
      <w:r>
        <w:rPr>
          <w:spacing w:val="78"/>
        </w:rPr>
        <w:t xml:space="preserve"> </w:t>
      </w:r>
      <w:r>
        <w:t>aceleiaşi</w:t>
      </w:r>
      <w:r>
        <w:rPr>
          <w:spacing w:val="66"/>
        </w:rPr>
        <w:t xml:space="preserve"> </w:t>
      </w:r>
      <w:r>
        <w:rPr>
          <w:spacing w:val="-1"/>
        </w:rPr>
        <w:t>infrastructuri/</w:t>
      </w:r>
      <w:r>
        <w:rPr>
          <w:spacing w:val="1"/>
        </w:rPr>
        <w:t xml:space="preserve"> </w:t>
      </w:r>
      <w:r>
        <w:rPr>
          <w:spacing w:val="-2"/>
        </w:rPr>
        <w:t>aceluiaşi</w:t>
      </w:r>
      <w:r>
        <w:rPr>
          <w:spacing w:val="4"/>
        </w:rPr>
        <w:t xml:space="preserve"> </w:t>
      </w:r>
      <w:r>
        <w:rPr>
          <w:spacing w:val="-2"/>
        </w:rPr>
        <w:t>segment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infrastructură</w:t>
      </w:r>
      <w:r>
        <w:rPr>
          <w:spacing w:val="1"/>
        </w:rPr>
        <w:t xml:space="preserve"> </w:t>
      </w:r>
      <w:r>
        <w:rPr>
          <w:spacing w:val="-3"/>
        </w:rPr>
        <w:t>şi</w:t>
      </w:r>
      <w:r>
        <w:rPr>
          <w:spacing w:val="4"/>
        </w:rPr>
        <w:t xml:space="preserve"> </w:t>
      </w:r>
      <w:r>
        <w:t>nu</w:t>
      </w:r>
      <w:r>
        <w:rPr>
          <w:spacing w:val="1"/>
        </w:rPr>
        <w:t xml:space="preserve"> </w:t>
      </w:r>
      <w:r>
        <w:rPr>
          <w:spacing w:val="-1"/>
        </w:rPr>
        <w:t>beneficiază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rPr>
          <w:spacing w:val="90"/>
        </w:rPr>
        <w:t xml:space="preserve"> </w:t>
      </w:r>
      <w:r>
        <w:rPr>
          <w:spacing w:val="-1"/>
        </w:rPr>
        <w:t>fonduri</w:t>
      </w:r>
      <w:r>
        <w:rPr>
          <w:spacing w:val="4"/>
        </w:rPr>
        <w:t xml:space="preserve"> </w:t>
      </w:r>
      <w:r>
        <w:rPr>
          <w:spacing w:val="-1"/>
        </w:rPr>
        <w:t>publice</w:t>
      </w:r>
      <w:r>
        <w:t xml:space="preserve"> din</w:t>
      </w:r>
      <w:r>
        <w:rPr>
          <w:spacing w:val="-4"/>
        </w:rPr>
        <w:t xml:space="preserve"> </w:t>
      </w:r>
      <w:r>
        <w:t xml:space="preserve">alte </w:t>
      </w:r>
      <w:r>
        <w:rPr>
          <w:spacing w:val="-1"/>
        </w:rPr>
        <w:t>surse</w:t>
      </w:r>
      <w:r>
        <w:t xml:space="preserve"> de </w:t>
      </w:r>
      <w:r>
        <w:rPr>
          <w:spacing w:val="-1"/>
        </w:rPr>
        <w:t>finanţare.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06" w:hanging="427"/>
        <w:jc w:val="both"/>
        <w:rPr>
          <w:rFonts w:cs="Arial"/>
        </w:rPr>
      </w:pPr>
      <w:r>
        <w:rPr>
          <w:spacing w:val="-1"/>
        </w:rPr>
        <w:t>Clădirea/terenul/infrastructura/infrastructuraedilitara</w:t>
      </w:r>
      <w:r>
        <w:rPr>
          <w:spacing w:val="5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strazile</w:t>
      </w:r>
      <w:r>
        <w:rPr>
          <w:spacing w:val="5"/>
        </w:rPr>
        <w:t xml:space="preserve"> </w:t>
      </w:r>
      <w:r>
        <w:rPr>
          <w:spacing w:val="-1"/>
        </w:rPr>
        <w:t>incluse</w:t>
      </w:r>
      <w:r>
        <w:rPr>
          <w:spacing w:val="7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prezenta</w:t>
      </w:r>
      <w:r>
        <w:rPr>
          <w:spacing w:val="8"/>
        </w:rPr>
        <w:t xml:space="preserve"> </w:t>
      </w:r>
      <w:r>
        <w:rPr>
          <w:spacing w:val="-1"/>
        </w:rPr>
        <w:t>fișă</w:t>
      </w:r>
      <w:r>
        <w:rPr>
          <w:spacing w:val="10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rPr>
          <w:spacing w:val="-1"/>
        </w:rPr>
        <w:t>proiect</w:t>
      </w:r>
      <w:r>
        <w:rPr>
          <w:spacing w:val="37"/>
        </w:rPr>
        <w:t xml:space="preserve"> </w:t>
      </w:r>
      <w:r>
        <w:t>nu</w:t>
      </w:r>
      <w:r>
        <w:rPr>
          <w:spacing w:val="29"/>
        </w:rPr>
        <w:t xml:space="preserve"> </w:t>
      </w:r>
      <w:r>
        <w:t>au</w:t>
      </w:r>
      <w:r>
        <w:rPr>
          <w:spacing w:val="34"/>
        </w:rPr>
        <w:t xml:space="preserve"> </w:t>
      </w:r>
      <w:r>
        <w:rPr>
          <w:spacing w:val="-3"/>
        </w:rPr>
        <w:t>mai</w:t>
      </w:r>
      <w:r>
        <w:rPr>
          <w:spacing w:val="39"/>
        </w:rPr>
        <w:t xml:space="preserve"> </w:t>
      </w:r>
      <w:r>
        <w:rPr>
          <w:spacing w:val="-1"/>
        </w:rPr>
        <w:t>beneficiat</w:t>
      </w:r>
      <w:r>
        <w:rPr>
          <w:spacing w:val="34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rPr>
          <w:spacing w:val="-1"/>
        </w:rPr>
        <w:t>finanţare</w:t>
      </w:r>
      <w:r>
        <w:rPr>
          <w:spacing w:val="34"/>
        </w:rPr>
        <w:t xml:space="preserve"> </w:t>
      </w:r>
      <w:r>
        <w:rPr>
          <w:spacing w:val="-1"/>
        </w:rPr>
        <w:t>public</w:t>
      </w:r>
      <w:r>
        <w:rPr>
          <w:spacing w:val="35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rPr>
          <w:spacing w:val="-1"/>
        </w:rPr>
        <w:t>ultimii</w:t>
      </w:r>
      <w:r>
        <w:rPr>
          <w:spacing w:val="37"/>
        </w:rPr>
        <w:t xml:space="preserve"> </w:t>
      </w:r>
      <w:r>
        <w:t>5</w:t>
      </w:r>
      <w:r>
        <w:rPr>
          <w:spacing w:val="29"/>
        </w:rPr>
        <w:t xml:space="preserve"> </w:t>
      </w:r>
      <w:r>
        <w:rPr>
          <w:spacing w:val="-2"/>
        </w:rPr>
        <w:t>ani</w:t>
      </w:r>
      <w:r>
        <w:rPr>
          <w:spacing w:val="41"/>
        </w:rPr>
        <w:t xml:space="preserve"> </w:t>
      </w:r>
      <w:r>
        <w:rPr>
          <w:spacing w:val="-1"/>
        </w:rPr>
        <w:t>înainte</w:t>
      </w:r>
      <w:r>
        <w:rPr>
          <w:spacing w:val="35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data</w:t>
      </w:r>
      <w:r>
        <w:rPr>
          <w:spacing w:val="52"/>
        </w:rPr>
        <w:t xml:space="preserve"> </w:t>
      </w:r>
      <w:r>
        <w:rPr>
          <w:spacing w:val="-1"/>
        </w:rPr>
        <w:t>emiterii</w:t>
      </w:r>
      <w:r>
        <w:rPr>
          <w:spacing w:val="43"/>
        </w:rPr>
        <w:t xml:space="preserve"> </w:t>
      </w:r>
      <w:r>
        <w:rPr>
          <w:spacing w:val="-1"/>
        </w:rPr>
        <w:t>ordinului</w:t>
      </w:r>
      <w:r>
        <w:rPr>
          <w:spacing w:val="43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rPr>
          <w:spacing w:val="-1"/>
        </w:rPr>
        <w:t>începere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2"/>
        </w:rPr>
        <w:t>contractului</w:t>
      </w:r>
      <w:r>
        <w:rPr>
          <w:spacing w:val="43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rPr>
          <w:spacing w:val="-1"/>
        </w:rPr>
        <w:t>lucrări</w:t>
      </w:r>
      <w:r>
        <w:rPr>
          <w:spacing w:val="55"/>
        </w:rPr>
        <w:t xml:space="preserve"> </w:t>
      </w:r>
      <w:r>
        <w:rPr>
          <w:spacing w:val="-1"/>
        </w:rPr>
        <w:t>pentru</w:t>
      </w:r>
      <w:r>
        <w:rPr>
          <w:spacing w:val="41"/>
        </w:rPr>
        <w:t xml:space="preserve"> </w:t>
      </w:r>
      <w:r>
        <w:rPr>
          <w:spacing w:val="-1"/>
        </w:rPr>
        <w:t>proiectele</w:t>
      </w:r>
      <w:r>
        <w:rPr>
          <w:spacing w:val="39"/>
        </w:rPr>
        <w:t xml:space="preserve"> </w:t>
      </w:r>
      <w:r>
        <w:t>cu</w:t>
      </w:r>
      <w:r>
        <w:rPr>
          <w:spacing w:val="38"/>
        </w:rPr>
        <w:t xml:space="preserve"> </w:t>
      </w:r>
      <w:r>
        <w:rPr>
          <w:spacing w:val="-1"/>
        </w:rPr>
        <w:t>lucrări</w:t>
      </w:r>
      <w:r>
        <w:rPr>
          <w:spacing w:val="91"/>
        </w:rPr>
        <w:t xml:space="preserve"> </w:t>
      </w:r>
      <w:r>
        <w:t>începute,</w:t>
      </w:r>
      <w:r>
        <w:rPr>
          <w:spacing w:val="64"/>
        </w:rPr>
        <w:t xml:space="preserve"> </w:t>
      </w:r>
      <w:r>
        <w:rPr>
          <w:spacing w:val="-1"/>
        </w:rPr>
        <w:t>pentru</w:t>
      </w:r>
      <w:r>
        <w:rPr>
          <w:spacing w:val="7"/>
        </w:rPr>
        <w:t xml:space="preserve"> </w:t>
      </w:r>
      <w:r>
        <w:rPr>
          <w:spacing w:val="-1"/>
        </w:rPr>
        <w:t>acelaşi</w:t>
      </w:r>
      <w:r>
        <w:rPr>
          <w:spacing w:val="2"/>
        </w:rPr>
        <w:t xml:space="preserve"> </w:t>
      </w:r>
      <w:r>
        <w:t>tip</w:t>
      </w:r>
      <w:r>
        <w:rPr>
          <w:spacing w:val="3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rPr>
          <w:spacing w:val="-1"/>
        </w:rPr>
        <w:t>activităţi</w:t>
      </w:r>
      <w:r>
        <w:rPr>
          <w:spacing w:val="6"/>
        </w:rPr>
        <w:t xml:space="preserve"> </w:t>
      </w:r>
      <w:r>
        <w:rPr>
          <w:spacing w:val="-1"/>
        </w:rPr>
        <w:t>(construcţie/</w:t>
      </w:r>
      <w:r>
        <w:rPr>
          <w:spacing w:val="3"/>
        </w:rPr>
        <w:t xml:space="preserve"> </w:t>
      </w:r>
      <w:r>
        <w:rPr>
          <w:spacing w:val="-1"/>
        </w:rPr>
        <w:t>extindere/</w:t>
      </w:r>
      <w:r>
        <w:rPr>
          <w:spacing w:val="42"/>
        </w:rPr>
        <w:t xml:space="preserve"> </w:t>
      </w:r>
      <w:r>
        <w:rPr>
          <w:spacing w:val="-1"/>
        </w:rPr>
        <w:t>modernizare/reabilitare)</w:t>
      </w:r>
      <w:r>
        <w:rPr>
          <w:spacing w:val="34"/>
        </w:rPr>
        <w:t xml:space="preserve"> </w:t>
      </w:r>
      <w:r>
        <w:t>realizate</w:t>
      </w:r>
      <w:r>
        <w:rPr>
          <w:spacing w:val="42"/>
        </w:rPr>
        <w:t xml:space="preserve"> </w:t>
      </w:r>
      <w:r>
        <w:rPr>
          <w:spacing w:val="-1"/>
        </w:rPr>
        <w:t>asupra</w:t>
      </w:r>
      <w:r>
        <w:rPr>
          <w:spacing w:val="41"/>
        </w:rPr>
        <w:t xml:space="preserve"> </w:t>
      </w:r>
      <w:r>
        <w:rPr>
          <w:spacing w:val="-1"/>
        </w:rPr>
        <w:t>aceleiaşi</w:t>
      </w:r>
      <w:r>
        <w:rPr>
          <w:spacing w:val="39"/>
        </w:rPr>
        <w:t xml:space="preserve"> </w:t>
      </w:r>
      <w:r>
        <w:rPr>
          <w:spacing w:val="-1"/>
        </w:rPr>
        <w:t>infrastructuri/</w:t>
      </w:r>
      <w:r>
        <w:rPr>
          <w:spacing w:val="34"/>
        </w:rPr>
        <w:t xml:space="preserve"> </w:t>
      </w:r>
      <w:r>
        <w:rPr>
          <w:spacing w:val="-1"/>
        </w:rPr>
        <w:t>aceluiaşi</w:t>
      </w:r>
      <w:r>
        <w:rPr>
          <w:spacing w:val="43"/>
        </w:rPr>
        <w:t xml:space="preserve"> </w:t>
      </w:r>
      <w:r>
        <w:rPr>
          <w:spacing w:val="-2"/>
        </w:rPr>
        <w:t>segment</w:t>
      </w:r>
      <w:r>
        <w:rPr>
          <w:spacing w:val="87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rPr>
          <w:spacing w:val="-1"/>
        </w:rPr>
        <w:t>infrastructură</w:t>
      </w:r>
      <w:r>
        <w:rPr>
          <w:spacing w:val="48"/>
        </w:rPr>
        <w:t xml:space="preserve"> </w:t>
      </w:r>
      <w:r>
        <w:rPr>
          <w:spacing w:val="-3"/>
        </w:rPr>
        <w:t>şi</w:t>
      </w:r>
      <w:r>
        <w:rPr>
          <w:spacing w:val="47"/>
        </w:rPr>
        <w:t xml:space="preserve"> </w:t>
      </w:r>
      <w:r>
        <w:t>nu</w:t>
      </w:r>
      <w:r>
        <w:rPr>
          <w:spacing w:val="43"/>
        </w:rPr>
        <w:t xml:space="preserve"> </w:t>
      </w:r>
      <w:r>
        <w:rPr>
          <w:spacing w:val="-1"/>
        </w:rPr>
        <w:t>beneficiază</w:t>
      </w:r>
      <w:r>
        <w:rPr>
          <w:spacing w:val="44"/>
        </w:rPr>
        <w:t xml:space="preserve"> </w:t>
      </w:r>
      <w:r>
        <w:rPr>
          <w:spacing w:val="-2"/>
        </w:rPr>
        <w:t>de</w:t>
      </w:r>
      <w:r>
        <w:rPr>
          <w:spacing w:val="44"/>
        </w:rPr>
        <w:t xml:space="preserve"> </w:t>
      </w:r>
      <w:r>
        <w:rPr>
          <w:spacing w:val="-1"/>
        </w:rPr>
        <w:t>fonduri</w:t>
      </w:r>
      <w:r>
        <w:rPr>
          <w:spacing w:val="53"/>
        </w:rPr>
        <w:t xml:space="preserve"> </w:t>
      </w:r>
      <w:r>
        <w:rPr>
          <w:spacing w:val="-1"/>
        </w:rPr>
        <w:t>publice</w:t>
      </w:r>
      <w:r>
        <w:rPr>
          <w:spacing w:val="43"/>
        </w:rPr>
        <w:t xml:space="preserve"> </w:t>
      </w:r>
      <w:r>
        <w:t>din</w:t>
      </w:r>
      <w:r>
        <w:rPr>
          <w:spacing w:val="44"/>
        </w:rPr>
        <w:t xml:space="preserve"> </w:t>
      </w:r>
      <w:r>
        <w:t>alte</w:t>
      </w:r>
      <w:r>
        <w:rPr>
          <w:spacing w:val="48"/>
        </w:rPr>
        <w:t xml:space="preserve"> </w:t>
      </w:r>
      <w:r>
        <w:rPr>
          <w:spacing w:val="-1"/>
        </w:rPr>
        <w:t>surse</w:t>
      </w:r>
      <w:r>
        <w:rPr>
          <w:spacing w:val="43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spacing w:val="-1"/>
        </w:rPr>
        <w:t>finanţare,</w:t>
      </w:r>
      <w:r>
        <w:rPr>
          <w:spacing w:val="64"/>
        </w:rPr>
        <w:t xml:space="preserve"> </w:t>
      </w:r>
      <w:r>
        <w:t>altele</w:t>
      </w:r>
      <w:r>
        <w:rPr>
          <w:spacing w:val="-3"/>
        </w:rPr>
        <w:t xml:space="preserve"> </w:t>
      </w:r>
      <w:r>
        <w:t>decât</w:t>
      </w:r>
      <w:r>
        <w:rPr>
          <w:spacing w:val="1"/>
        </w:rPr>
        <w:t xml:space="preserve"> </w:t>
      </w:r>
      <w:r>
        <w:rPr>
          <w:spacing w:val="-2"/>
        </w:rPr>
        <w:t>cele</w:t>
      </w:r>
      <w:r>
        <w:t xml:space="preserve"> ale </w:t>
      </w:r>
      <w:r>
        <w:rPr>
          <w:spacing w:val="-1"/>
        </w:rPr>
        <w:t>solicitantului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1"/>
        <w:jc w:val="both"/>
        <w:rPr>
          <w:rFonts w:cs="Arial"/>
        </w:rPr>
      </w:pPr>
      <w:r>
        <w:t>În</w:t>
      </w:r>
      <w:r>
        <w:rPr>
          <w:spacing w:val="34"/>
        </w:rPr>
        <w:t xml:space="preserve"> </w:t>
      </w:r>
      <w:r>
        <w:rPr>
          <w:spacing w:val="-1"/>
        </w:rPr>
        <w:t>cazul</w:t>
      </w:r>
      <w:r>
        <w:rPr>
          <w:spacing w:val="38"/>
        </w:rPr>
        <w:t xml:space="preserve"> </w:t>
      </w:r>
      <w:r>
        <w:t>în</w:t>
      </w:r>
      <w:r>
        <w:rPr>
          <w:spacing w:val="35"/>
        </w:rPr>
        <w:t xml:space="preserve"> </w:t>
      </w:r>
      <w:r>
        <w:rPr>
          <w:spacing w:val="-1"/>
        </w:rPr>
        <w:t>care</w:t>
      </w:r>
      <w:r>
        <w:rPr>
          <w:spacing w:val="33"/>
        </w:rPr>
        <w:t xml:space="preserve"> </w:t>
      </w:r>
      <w:r>
        <w:rPr>
          <w:spacing w:val="-2"/>
        </w:rPr>
        <w:t>anumite</w:t>
      </w:r>
      <w:r>
        <w:rPr>
          <w:spacing w:val="38"/>
        </w:rPr>
        <w:t xml:space="preserve"> </w:t>
      </w:r>
      <w:r>
        <w:rPr>
          <w:spacing w:val="-1"/>
        </w:rPr>
        <w:t>suprafețe</w:t>
      </w:r>
      <w:r>
        <w:rPr>
          <w:spacing w:val="34"/>
        </w:rPr>
        <w:t xml:space="preserve"> </w:t>
      </w:r>
      <w:r>
        <w:rPr>
          <w:spacing w:val="1"/>
        </w:rPr>
        <w:t>din</w:t>
      </w:r>
      <w:r>
        <w:rPr>
          <w:spacing w:val="30"/>
        </w:rPr>
        <w:t xml:space="preserve"> </w:t>
      </w:r>
      <w:r>
        <w:rPr>
          <w:spacing w:val="-1"/>
        </w:rPr>
        <w:t>terenul</w:t>
      </w:r>
      <w:r>
        <w:rPr>
          <w:spacing w:val="41"/>
        </w:rPr>
        <w:t xml:space="preserve"> </w:t>
      </w:r>
      <w:r>
        <w:rPr>
          <w:spacing w:val="-1"/>
        </w:rPr>
        <w:t>aferent</w:t>
      </w:r>
      <w:r>
        <w:rPr>
          <w:spacing w:val="30"/>
        </w:rPr>
        <w:t xml:space="preserve"> </w:t>
      </w:r>
      <w:r>
        <w:t>imobilului</w:t>
      </w:r>
      <w:r>
        <w:rPr>
          <w:spacing w:val="33"/>
        </w:rPr>
        <w:t xml:space="preserve"> </w:t>
      </w:r>
      <w:r>
        <w:t>au</w:t>
      </w:r>
      <w:r>
        <w:rPr>
          <w:spacing w:val="33"/>
        </w:rPr>
        <w:t xml:space="preserve"> </w:t>
      </w:r>
      <w:r>
        <w:t>fost</w:t>
      </w:r>
      <w:r>
        <w:rPr>
          <w:spacing w:val="33"/>
        </w:rPr>
        <w:t xml:space="preserve"> </w:t>
      </w:r>
      <w:r>
        <w:rPr>
          <w:spacing w:val="-1"/>
        </w:rPr>
        <w:t>închiriate/</w:t>
      </w:r>
      <w:r>
        <w:rPr>
          <w:spacing w:val="43"/>
        </w:rPr>
        <w:t xml:space="preserve"> </w:t>
      </w:r>
      <w:r>
        <w:t>date</w:t>
      </w:r>
      <w:r>
        <w:rPr>
          <w:spacing w:val="25"/>
        </w:rPr>
        <w:t xml:space="preserve"> </w:t>
      </w:r>
      <w:r>
        <w:t>în</w:t>
      </w:r>
      <w:r>
        <w:rPr>
          <w:spacing w:val="27"/>
        </w:rPr>
        <w:t xml:space="preserve"> </w:t>
      </w:r>
      <w:r>
        <w:rPr>
          <w:spacing w:val="-1"/>
        </w:rPr>
        <w:t>folosință</w:t>
      </w:r>
      <w:r>
        <w:rPr>
          <w:spacing w:val="27"/>
        </w:rPr>
        <w:t xml:space="preserve"> </w:t>
      </w:r>
      <w:r>
        <w:rPr>
          <w:spacing w:val="-1"/>
        </w:rPr>
        <w:t>gratuită/concesionate</w:t>
      </w:r>
      <w:r>
        <w:rPr>
          <w:spacing w:val="30"/>
        </w:rPr>
        <w:t xml:space="preserve"> </w:t>
      </w:r>
      <w:r>
        <w:rPr>
          <w:spacing w:val="-2"/>
        </w:rPr>
        <w:t>unor</w:t>
      </w:r>
      <w:r>
        <w:rPr>
          <w:spacing w:val="26"/>
        </w:rPr>
        <w:t xml:space="preserve"> </w:t>
      </w:r>
      <w:r>
        <w:rPr>
          <w:spacing w:val="-1"/>
        </w:rPr>
        <w:t>personae</w:t>
      </w:r>
      <w:r>
        <w:rPr>
          <w:spacing w:val="27"/>
        </w:rPr>
        <w:t xml:space="preserve"> </w:t>
      </w:r>
      <w:r>
        <w:rPr>
          <w:spacing w:val="-1"/>
        </w:rPr>
        <w:t>juridice,</w:t>
      </w:r>
      <w:r>
        <w:rPr>
          <w:spacing w:val="25"/>
        </w:rPr>
        <w:t xml:space="preserve"> </w:t>
      </w:r>
      <w:r>
        <w:t>este</w:t>
      </w:r>
      <w:r>
        <w:rPr>
          <w:spacing w:val="29"/>
        </w:rPr>
        <w:t xml:space="preserve"> </w:t>
      </w:r>
      <w:r>
        <w:rPr>
          <w:spacing w:val="-1"/>
        </w:rPr>
        <w:t>îndeplinită</w:t>
      </w:r>
      <w:r>
        <w:rPr>
          <w:spacing w:val="84"/>
        </w:rPr>
        <w:t xml:space="preserve"> </w:t>
      </w:r>
      <w:r>
        <w:rPr>
          <w:spacing w:val="-1"/>
        </w:rPr>
        <w:t>condiția</w:t>
      </w:r>
      <w:r>
        <w:rPr>
          <w:spacing w:val="15"/>
        </w:rPr>
        <w:t xml:space="preserve"> </w:t>
      </w:r>
      <w:r>
        <w:t>ca</w:t>
      </w:r>
      <w:r>
        <w:rPr>
          <w:spacing w:val="15"/>
        </w:rPr>
        <w:t xml:space="preserve"> </w:t>
      </w:r>
      <w:r>
        <w:rPr>
          <w:spacing w:val="-1"/>
        </w:rPr>
        <w:t>respectivele</w:t>
      </w:r>
      <w:r>
        <w:rPr>
          <w:spacing w:val="14"/>
        </w:rPr>
        <w:t xml:space="preserve"> </w:t>
      </w:r>
      <w:r>
        <w:rPr>
          <w:spacing w:val="-1"/>
        </w:rPr>
        <w:t>limite</w:t>
      </w:r>
      <w:r>
        <w:rPr>
          <w:spacing w:val="15"/>
        </w:rPr>
        <w:t xml:space="preserve"> </w:t>
      </w:r>
      <w:r>
        <w:t>ale</w:t>
      </w:r>
      <w:r>
        <w:rPr>
          <w:spacing w:val="15"/>
        </w:rPr>
        <w:t xml:space="preserve"> </w:t>
      </w:r>
      <w:r>
        <w:rPr>
          <w:spacing w:val="-1"/>
        </w:rPr>
        <w:t>dreptului</w:t>
      </w:r>
      <w:r>
        <w:rPr>
          <w:spacing w:val="13"/>
        </w:rPr>
        <w:t xml:space="preserve"> </w:t>
      </w:r>
      <w:r>
        <w:rPr>
          <w:spacing w:val="-2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proprietate</w:t>
      </w:r>
      <w:r>
        <w:rPr>
          <w:spacing w:val="22"/>
        </w:rPr>
        <w:t xml:space="preserve"> </w:t>
      </w:r>
      <w:r>
        <w:rPr>
          <w:spacing w:val="-3"/>
        </w:rPr>
        <w:t>să</w:t>
      </w:r>
      <w:r>
        <w:rPr>
          <w:spacing w:val="15"/>
        </w:rPr>
        <w:t xml:space="preserve"> </w:t>
      </w:r>
      <w:r>
        <w:t>nu</w:t>
      </w:r>
      <w:r>
        <w:rPr>
          <w:spacing w:val="15"/>
        </w:rPr>
        <w:t xml:space="preserve"> </w:t>
      </w:r>
      <w:r>
        <w:rPr>
          <w:spacing w:val="-1"/>
        </w:rPr>
        <w:t>fie</w:t>
      </w:r>
      <w:r>
        <w:rPr>
          <w:spacing w:val="10"/>
        </w:rPr>
        <w:t xml:space="preserve"> </w:t>
      </w:r>
      <w:r>
        <w:rPr>
          <w:spacing w:val="-1"/>
        </w:rPr>
        <w:t>incompatibile</w:t>
      </w:r>
      <w:r>
        <w:rPr>
          <w:spacing w:val="15"/>
        </w:rPr>
        <w:t xml:space="preserve"> </w:t>
      </w:r>
      <w:r>
        <w:t>cu</w:t>
      </w:r>
      <w:r>
        <w:rPr>
          <w:spacing w:val="80"/>
        </w:rPr>
        <w:t xml:space="preserve"> </w:t>
      </w:r>
      <w:r>
        <w:t>realizarea</w:t>
      </w:r>
      <w:r>
        <w:rPr>
          <w:spacing w:val="-4"/>
        </w:rPr>
        <w:t xml:space="preserve"> </w:t>
      </w:r>
      <w:r>
        <w:rPr>
          <w:spacing w:val="-1"/>
        </w:rPr>
        <w:t>activităților/</w:t>
      </w:r>
      <w:r>
        <w:rPr>
          <w:spacing w:val="-4"/>
        </w:rPr>
        <w:t xml:space="preserve"> </w:t>
      </w:r>
      <w:r>
        <w:rPr>
          <w:spacing w:val="-1"/>
        </w:rPr>
        <w:t>implementarea</w:t>
      </w:r>
      <w:r>
        <w:rPr>
          <w:spacing w:val="6"/>
        </w:rPr>
        <w:t xml:space="preserve"> </w:t>
      </w:r>
      <w:r>
        <w:t>proiectului;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6" w:hanging="427"/>
        <w:jc w:val="both"/>
        <w:rPr>
          <w:rFonts w:cs="Arial"/>
        </w:rPr>
      </w:pPr>
      <w:r>
        <w:rPr>
          <w:spacing w:val="-1"/>
        </w:rPr>
        <w:t>Solicitantul</w:t>
      </w:r>
      <w:r>
        <w:rPr>
          <w:spacing w:val="39"/>
        </w:rPr>
        <w:t xml:space="preserve"> </w:t>
      </w:r>
      <w:r>
        <w:t>va</w:t>
      </w:r>
      <w:r>
        <w:rPr>
          <w:spacing w:val="36"/>
        </w:rPr>
        <w:t xml:space="preserve"> </w:t>
      </w:r>
      <w:r>
        <w:rPr>
          <w:spacing w:val="-1"/>
        </w:rPr>
        <w:t>asigura</w:t>
      </w:r>
      <w:r>
        <w:rPr>
          <w:spacing w:val="37"/>
        </w:rPr>
        <w:t xml:space="preserve"> </w:t>
      </w:r>
      <w:r>
        <w:rPr>
          <w:spacing w:val="-1"/>
        </w:rPr>
        <w:t>accesul</w:t>
      </w:r>
      <w:r>
        <w:rPr>
          <w:spacing w:val="38"/>
        </w:rPr>
        <w:t xml:space="preserve"> </w:t>
      </w:r>
      <w:r>
        <w:rPr>
          <w:spacing w:val="-1"/>
        </w:rPr>
        <w:t>gratuit</w:t>
      </w:r>
      <w:r>
        <w:rPr>
          <w:spacing w:val="35"/>
        </w:rPr>
        <w:t xml:space="preserve"> </w:t>
      </w:r>
      <w:r>
        <w:rPr>
          <w:spacing w:val="-2"/>
        </w:rPr>
        <w:t>al</w:t>
      </w:r>
      <w:r>
        <w:rPr>
          <w:spacing w:val="33"/>
        </w:rPr>
        <w:t xml:space="preserve"> </w:t>
      </w:r>
      <w:r>
        <w:rPr>
          <w:spacing w:val="-1"/>
        </w:rPr>
        <w:t>populației</w:t>
      </w:r>
      <w:r>
        <w:rPr>
          <w:spacing w:val="33"/>
        </w:rPr>
        <w:t xml:space="preserve"> </w:t>
      </w:r>
      <w:r>
        <w:rPr>
          <w:spacing w:val="2"/>
        </w:rPr>
        <w:t>la</w:t>
      </w:r>
      <w:r>
        <w:rPr>
          <w:spacing w:val="34"/>
        </w:rPr>
        <w:t xml:space="preserve"> </w:t>
      </w:r>
      <w:r>
        <w:rPr>
          <w:spacing w:val="-1"/>
        </w:rPr>
        <w:t>clădirile/spațiile</w:t>
      </w:r>
      <w:r>
        <w:rPr>
          <w:spacing w:val="35"/>
        </w:rPr>
        <w:t xml:space="preserve"> </w:t>
      </w:r>
      <w:r>
        <w:rPr>
          <w:spacing w:val="-1"/>
        </w:rPr>
        <w:t>urbane</w:t>
      </w:r>
      <w:r>
        <w:rPr>
          <w:spacing w:val="77"/>
        </w:rPr>
        <w:t xml:space="preserve"> </w:t>
      </w:r>
      <w:r>
        <w:rPr>
          <w:spacing w:val="-1"/>
        </w:rPr>
        <w:lastRenderedPageBreak/>
        <w:t>amenajate/</w:t>
      </w:r>
      <w:r>
        <w:rPr>
          <w:spacing w:val="64"/>
        </w:rPr>
        <w:t xml:space="preserve"> </w:t>
      </w:r>
      <w:r>
        <w:t>facilitățile</w:t>
      </w:r>
      <w:r>
        <w:rPr>
          <w:spacing w:val="65"/>
        </w:rPr>
        <w:t xml:space="preserve"> </w:t>
      </w:r>
      <w:r>
        <w:rPr>
          <w:spacing w:val="-1"/>
        </w:rPr>
        <w:t>pentru</w:t>
      </w:r>
      <w:r>
        <w:rPr>
          <w:spacing w:val="65"/>
        </w:rPr>
        <w:t xml:space="preserve"> </w:t>
      </w:r>
      <w:r>
        <w:rPr>
          <w:spacing w:val="-1"/>
        </w:rPr>
        <w:t>activități</w:t>
      </w:r>
      <w:r>
        <w:t xml:space="preserve"> </w:t>
      </w:r>
      <w:r>
        <w:rPr>
          <w:spacing w:val="-1"/>
        </w:rPr>
        <w:t>sportive</w:t>
      </w:r>
      <w:r>
        <w:rPr>
          <w:spacing w:val="62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rPr>
          <w:spacing w:val="-1"/>
        </w:rPr>
        <w:t>recreaționale,</w:t>
      </w:r>
      <w:r>
        <w:rPr>
          <w:spacing w:val="63"/>
        </w:rPr>
        <w:t xml:space="preserve"> </w:t>
      </w:r>
      <w:r>
        <w:t>care</w:t>
      </w:r>
      <w:r>
        <w:rPr>
          <w:spacing w:val="63"/>
        </w:rPr>
        <w:t xml:space="preserve"> </w:t>
      </w:r>
      <w:r>
        <w:t xml:space="preserve">fac </w:t>
      </w:r>
      <w:r>
        <w:rPr>
          <w:spacing w:val="-1"/>
        </w:rPr>
        <w:t>obiectul</w:t>
      </w:r>
      <w:r>
        <w:rPr>
          <w:spacing w:val="36"/>
        </w:rPr>
        <w:t xml:space="preserve"> </w:t>
      </w:r>
      <w:r>
        <w:rPr>
          <w:spacing w:val="-1"/>
        </w:rPr>
        <w:t>proiectului</w:t>
      </w:r>
      <w:r>
        <w:rPr>
          <w:spacing w:val="6"/>
        </w:rPr>
        <w:t xml:space="preserve"> </w:t>
      </w:r>
      <w:r>
        <w:rPr>
          <w:spacing w:val="-2"/>
        </w:rPr>
        <w:t>pe</w:t>
      </w:r>
      <w:r>
        <w:rPr>
          <w:spacing w:val="1"/>
        </w:rPr>
        <w:t xml:space="preserve"> </w:t>
      </w:r>
      <w:r>
        <w:rPr>
          <w:spacing w:val="-1"/>
        </w:rPr>
        <w:t>toată</w:t>
      </w:r>
      <w:r>
        <w:rPr>
          <w:spacing w:val="1"/>
        </w:rPr>
        <w:t xml:space="preserve"> </w:t>
      </w:r>
      <w:r>
        <w:rPr>
          <w:spacing w:val="-1"/>
        </w:rPr>
        <w:t>perioada</w:t>
      </w:r>
      <w:r>
        <w:t xml:space="preserve"> </w:t>
      </w:r>
      <w:r>
        <w:rPr>
          <w:spacing w:val="-2"/>
        </w:rPr>
        <w:t>de</w:t>
      </w:r>
      <w:r>
        <w:t xml:space="preserve"> durabilitate</w:t>
      </w:r>
      <w:r>
        <w:rPr>
          <w:spacing w:val="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contractului.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spacing w:line="242" w:lineRule="auto"/>
        <w:ind w:right="115" w:hanging="427"/>
        <w:jc w:val="both"/>
      </w:pPr>
      <w:r>
        <w:rPr>
          <w:spacing w:val="-1"/>
        </w:rPr>
        <w:t>Proiectul</w:t>
      </w:r>
      <w:r>
        <w:rPr>
          <w:spacing w:val="14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fost</w:t>
      </w:r>
      <w:r>
        <w:rPr>
          <w:spacing w:val="10"/>
        </w:rPr>
        <w:t xml:space="preserve"> </w:t>
      </w:r>
      <w:r>
        <w:t>/a</w:t>
      </w:r>
      <w:r>
        <w:rPr>
          <w:spacing w:val="25"/>
        </w:rPr>
        <w:t xml:space="preserve"> </w:t>
      </w:r>
      <w:r>
        <w:t>fost</w:t>
      </w:r>
      <w:r>
        <w:rPr>
          <w:spacing w:val="15"/>
        </w:rPr>
        <w:t xml:space="preserve"> </w:t>
      </w:r>
      <w:r>
        <w:t>încheiat</w:t>
      </w:r>
      <w:r>
        <w:rPr>
          <w:spacing w:val="11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rPr>
          <w:spacing w:val="-3"/>
        </w:rPr>
        <w:t>mod</w:t>
      </w:r>
      <w:r>
        <w:rPr>
          <w:spacing w:val="15"/>
        </w:rPr>
        <w:t xml:space="preserve"> </w:t>
      </w:r>
      <w:r>
        <w:rPr>
          <w:spacing w:val="-1"/>
        </w:rPr>
        <w:t>fizic</w:t>
      </w:r>
      <w:r>
        <w:rPr>
          <w:spacing w:val="16"/>
        </w:rPr>
        <w:t xml:space="preserve"> </w:t>
      </w:r>
      <w:r>
        <w:t>sau</w:t>
      </w:r>
      <w:r>
        <w:rPr>
          <w:spacing w:val="11"/>
        </w:rPr>
        <w:t xml:space="preserve"> </w:t>
      </w:r>
      <w:r>
        <w:rPr>
          <w:spacing w:val="-1"/>
        </w:rPr>
        <w:t>implementat</w:t>
      </w:r>
      <w:r>
        <w:rPr>
          <w:spacing w:val="29"/>
        </w:rPr>
        <w:t xml:space="preserve"> </w:t>
      </w:r>
      <w:r>
        <w:rPr>
          <w:spacing w:val="-1"/>
        </w:rPr>
        <w:t>integral</w:t>
      </w:r>
      <w:r>
        <w:rPr>
          <w:spacing w:val="14"/>
        </w:rPr>
        <w:t xml:space="preserve"> </w:t>
      </w:r>
      <w:r>
        <w:rPr>
          <w:spacing w:val="-1"/>
        </w:rPr>
        <w:t>înainte</w:t>
      </w:r>
      <w:r>
        <w:rPr>
          <w:spacing w:val="15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rPr>
          <w:spacing w:val="-1"/>
        </w:rPr>
        <w:t>depunerea</w:t>
      </w:r>
      <w:r>
        <w:rPr>
          <w:spacing w:val="27"/>
        </w:rPr>
        <w:t xml:space="preserve"> </w:t>
      </w:r>
      <w:r>
        <w:rPr>
          <w:spacing w:val="-1"/>
        </w:rPr>
        <w:t>fișei</w:t>
      </w:r>
      <w:r>
        <w:rPr>
          <w:spacing w:val="33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rPr>
          <w:spacing w:val="-1"/>
        </w:rPr>
        <w:t>proiect</w:t>
      </w:r>
      <w:r>
        <w:rPr>
          <w:spacing w:val="29"/>
        </w:rPr>
        <w:t xml:space="preserve"> </w:t>
      </w:r>
      <w:r>
        <w:rPr>
          <w:spacing w:val="-3"/>
        </w:rPr>
        <w:t>cu</w:t>
      </w:r>
      <w:r>
        <w:rPr>
          <w:spacing w:val="29"/>
        </w:rPr>
        <w:t xml:space="preserve"> </w:t>
      </w:r>
      <w:r>
        <w:rPr>
          <w:spacing w:val="-1"/>
        </w:rPr>
        <w:t>titlul</w:t>
      </w:r>
      <w:r>
        <w:rPr>
          <w:spacing w:val="28"/>
        </w:rPr>
        <w:t xml:space="preserve"> </w:t>
      </w:r>
      <w:r>
        <w:rPr>
          <w:spacing w:val="-1"/>
        </w:rPr>
        <w:t>...............în</w:t>
      </w:r>
      <w:r>
        <w:rPr>
          <w:spacing w:val="35"/>
        </w:rPr>
        <w:t xml:space="preserve"> </w:t>
      </w:r>
      <w:r>
        <w:rPr>
          <w:spacing w:val="-2"/>
        </w:rPr>
        <w:t>cadrul</w:t>
      </w:r>
      <w:r>
        <w:rPr>
          <w:spacing w:val="33"/>
        </w:rPr>
        <w:t xml:space="preserve"> </w:t>
      </w:r>
      <w:r>
        <w:rPr>
          <w:spacing w:val="-1"/>
        </w:rPr>
        <w:t>SDL</w:t>
      </w:r>
      <w:r>
        <w:rPr>
          <w:spacing w:val="2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Asociației</w:t>
      </w:r>
      <w:r>
        <w:rPr>
          <w:spacing w:val="28"/>
        </w:rPr>
        <w:t xml:space="preserve"> </w:t>
      </w:r>
      <w:r>
        <w:rPr>
          <w:spacing w:val="-1"/>
        </w:rPr>
        <w:t>GAL</w:t>
      </w:r>
      <w:r>
        <w:rPr>
          <w:spacing w:val="29"/>
        </w:rPr>
        <w:t xml:space="preserve"> </w:t>
      </w:r>
      <w:r>
        <w:t>Botoșani pentru Viitor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spacing w:line="242" w:lineRule="auto"/>
        <w:ind w:right="115" w:hanging="427"/>
        <w:jc w:val="both"/>
      </w:pPr>
      <w:r>
        <w:t>Înțeleg</w:t>
      </w:r>
      <w:r>
        <w:rPr>
          <w:spacing w:val="24"/>
        </w:rPr>
        <w:t xml:space="preserve"> </w:t>
      </w:r>
      <w:r>
        <w:t>că</w:t>
      </w:r>
      <w:r>
        <w:rPr>
          <w:spacing w:val="20"/>
        </w:rPr>
        <w:t xml:space="preserve"> </w:t>
      </w:r>
      <w:r>
        <w:t>în</w:t>
      </w:r>
      <w:r>
        <w:rPr>
          <w:spacing w:val="25"/>
        </w:rPr>
        <w:t xml:space="preserve"> </w:t>
      </w:r>
      <w:r>
        <w:rPr>
          <w:spacing w:val="-2"/>
        </w:rPr>
        <w:t>cazul</w:t>
      </w:r>
      <w:r>
        <w:rPr>
          <w:spacing w:val="28"/>
        </w:rPr>
        <w:t xml:space="preserve"> </w:t>
      </w:r>
      <w:r>
        <w:rPr>
          <w:spacing w:val="-1"/>
        </w:rPr>
        <w:t>modificărilor</w:t>
      </w:r>
      <w:r>
        <w:rPr>
          <w:spacing w:val="21"/>
        </w:rPr>
        <w:t xml:space="preserve"> </w:t>
      </w:r>
      <w:r>
        <w:t>condițiilor</w:t>
      </w:r>
      <w:r>
        <w:rPr>
          <w:spacing w:val="21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1"/>
        </w:rPr>
        <w:t>eligibilitate</w:t>
      </w:r>
      <w:r>
        <w:rPr>
          <w:spacing w:val="25"/>
        </w:rPr>
        <w:t xml:space="preserve"> </w:t>
      </w:r>
      <w:r>
        <w:rPr>
          <w:spacing w:val="-2"/>
        </w:rPr>
        <w:t>pe</w:t>
      </w:r>
      <w:r>
        <w:rPr>
          <w:spacing w:val="24"/>
        </w:rPr>
        <w:t xml:space="preserve"> </w:t>
      </w:r>
      <w:r>
        <w:rPr>
          <w:spacing w:val="-1"/>
        </w:rPr>
        <w:t>perioada</w:t>
      </w:r>
      <w:r>
        <w:rPr>
          <w:spacing w:val="20"/>
        </w:rPr>
        <w:t xml:space="preserve"> </w:t>
      </w:r>
      <w:r>
        <w:rPr>
          <w:spacing w:val="-1"/>
        </w:rPr>
        <w:t>procesului</w:t>
      </w:r>
      <w:r>
        <w:rPr>
          <w:spacing w:val="28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 xml:space="preserve">evaluare, </w:t>
      </w:r>
      <w:r>
        <w:rPr>
          <w:spacing w:val="-1"/>
        </w:rPr>
        <w:t>selecție</w:t>
      </w:r>
      <w:r>
        <w:t xml:space="preserve"> </w:t>
      </w:r>
      <w:r>
        <w:rPr>
          <w:spacing w:val="-3"/>
        </w:rPr>
        <w:t>și</w:t>
      </w:r>
      <w:r>
        <w:rPr>
          <w:spacing w:val="4"/>
        </w:rPr>
        <w:t xml:space="preserve"> </w:t>
      </w:r>
      <w:r>
        <w:rPr>
          <w:spacing w:val="-1"/>
        </w:rPr>
        <w:t>contractare,</w:t>
      </w:r>
      <w:r>
        <w:rPr>
          <w:spacing w:val="6"/>
        </w:rPr>
        <w:t xml:space="preserve"> </w:t>
      </w:r>
      <w:r>
        <w:rPr>
          <w:spacing w:val="-1"/>
        </w:rPr>
        <w:t>fișa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1"/>
        </w:rPr>
        <w:t>proiect</w:t>
      </w:r>
      <w:r>
        <w:rPr>
          <w:spacing w:val="2"/>
        </w:rPr>
        <w:t xml:space="preserve"> </w:t>
      </w:r>
      <w:r>
        <w:t xml:space="preserve">va </w:t>
      </w:r>
      <w:r>
        <w:rPr>
          <w:spacing w:val="-2"/>
        </w:rPr>
        <w:t>fi</w:t>
      </w:r>
      <w:r>
        <w:rPr>
          <w:spacing w:val="4"/>
        </w:rPr>
        <w:t xml:space="preserve"> </w:t>
      </w:r>
      <w:r>
        <w:rPr>
          <w:spacing w:val="-1"/>
        </w:rPr>
        <w:t>respinsă.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5"/>
        <w:jc w:val="both"/>
      </w:pPr>
      <w:r>
        <w:t>Înțeleg că</w:t>
      </w:r>
      <w:r>
        <w:rPr>
          <w:spacing w:val="1"/>
        </w:rPr>
        <w:t xml:space="preserve"> </w:t>
      </w:r>
      <w:r>
        <w:t xml:space="preserve">orice </w:t>
      </w:r>
      <w:r>
        <w:rPr>
          <w:spacing w:val="-1"/>
        </w:rPr>
        <w:t>situație,</w:t>
      </w:r>
      <w:r>
        <w:t xml:space="preserve"> </w:t>
      </w:r>
      <w:r>
        <w:rPr>
          <w:spacing w:val="-1"/>
        </w:rPr>
        <w:t>eveniment</w:t>
      </w:r>
      <w:r>
        <w:t xml:space="preserve"> ori</w:t>
      </w:r>
      <w:r>
        <w:rPr>
          <w:spacing w:val="4"/>
        </w:rPr>
        <w:t xml:space="preserve"> </w:t>
      </w:r>
      <w:r>
        <w:rPr>
          <w:spacing w:val="-1"/>
        </w:rPr>
        <w:t>modificare</w:t>
      </w:r>
      <w:r>
        <w:t xml:space="preserve"> care </w:t>
      </w:r>
      <w:r>
        <w:rPr>
          <w:spacing w:val="-1"/>
        </w:rPr>
        <w:t>afectează</w:t>
      </w:r>
      <w:r>
        <w:t xml:space="preserve"> </w:t>
      </w:r>
      <w:r>
        <w:rPr>
          <w:spacing w:val="-2"/>
        </w:rPr>
        <w:t>sau</w:t>
      </w:r>
      <w:r>
        <w:t xml:space="preserve"> ar</w:t>
      </w:r>
      <w:r>
        <w:rPr>
          <w:spacing w:val="1"/>
        </w:rPr>
        <w:t xml:space="preserve"> </w:t>
      </w:r>
      <w:r>
        <w:rPr>
          <w:spacing w:val="-1"/>
        </w:rPr>
        <w:t>putea</w:t>
      </w:r>
      <w:r>
        <w:t xml:space="preserve"> afecta</w:t>
      </w:r>
      <w:r>
        <w:rPr>
          <w:spacing w:val="44"/>
        </w:rPr>
        <w:t xml:space="preserve"> </w:t>
      </w:r>
      <w:r>
        <w:rPr>
          <w:spacing w:val="-1"/>
        </w:rPr>
        <w:t>respectarea</w:t>
      </w:r>
      <w:r>
        <w:rPr>
          <w:spacing w:val="5"/>
        </w:rPr>
        <w:t xml:space="preserve"> </w:t>
      </w:r>
      <w:r>
        <w:rPr>
          <w:spacing w:val="-1"/>
        </w:rPr>
        <w:t>condițiilor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eligibilitate</w:t>
      </w:r>
      <w:r>
        <w:rPr>
          <w:spacing w:val="6"/>
        </w:rPr>
        <w:t xml:space="preserve"> </w:t>
      </w:r>
      <w:r>
        <w:rPr>
          <w:spacing w:val="-1"/>
        </w:rPr>
        <w:t>aplicabile</w:t>
      </w:r>
      <w:r>
        <w:rPr>
          <w:spacing w:val="19"/>
        </w:rPr>
        <w:t xml:space="preserve"> </w:t>
      </w:r>
      <w:r>
        <w:rPr>
          <w:spacing w:val="-1"/>
        </w:rPr>
        <w:t>menționate</w:t>
      </w:r>
      <w:r>
        <w:rPr>
          <w:spacing w:val="6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rPr>
          <w:spacing w:val="-1"/>
        </w:rPr>
        <w:t>Ghidul</w:t>
      </w:r>
      <w:r>
        <w:rPr>
          <w:spacing w:val="9"/>
        </w:rPr>
        <w:t xml:space="preserve"> </w:t>
      </w:r>
      <w:r>
        <w:rPr>
          <w:spacing w:val="-1"/>
        </w:rPr>
        <w:t>solicitantuluivor</w:t>
      </w:r>
      <w:r>
        <w:rPr>
          <w:spacing w:val="85"/>
        </w:rPr>
        <w:t xml:space="preserve"> </w:t>
      </w:r>
      <w:r>
        <w:t>fi</w:t>
      </w:r>
      <w:r>
        <w:rPr>
          <w:spacing w:val="14"/>
        </w:rPr>
        <w:t xml:space="preserve"> </w:t>
      </w:r>
      <w:r>
        <w:t>aduse</w:t>
      </w:r>
      <w:r>
        <w:rPr>
          <w:spacing w:val="6"/>
        </w:rPr>
        <w:t xml:space="preserve"> </w:t>
      </w:r>
      <w:r>
        <w:rPr>
          <w:spacing w:val="2"/>
        </w:rPr>
        <w:t>la</w:t>
      </w:r>
      <w:r>
        <w:rPr>
          <w:spacing w:val="15"/>
        </w:rPr>
        <w:t xml:space="preserve"> </w:t>
      </w:r>
      <w:r>
        <w:rPr>
          <w:spacing w:val="-2"/>
        </w:rPr>
        <w:t>cunoștința</w:t>
      </w:r>
      <w:r>
        <w:rPr>
          <w:spacing w:val="20"/>
        </w:rPr>
        <w:t xml:space="preserve"> </w:t>
      </w:r>
      <w:r>
        <w:rPr>
          <w:spacing w:val="-1"/>
        </w:rPr>
        <w:t>GAL,</w:t>
      </w:r>
      <w:r>
        <w:rPr>
          <w:spacing w:val="16"/>
        </w:rPr>
        <w:t xml:space="preserve"> </w:t>
      </w:r>
      <w:r>
        <w:rPr>
          <w:spacing w:val="-1"/>
        </w:rPr>
        <w:t>AMPOR/OI</w:t>
      </w:r>
      <w:r>
        <w:rPr>
          <w:spacing w:val="15"/>
        </w:rPr>
        <w:t xml:space="preserve"> </w:t>
      </w:r>
      <w:r>
        <w:t>în</w:t>
      </w:r>
      <w:r>
        <w:rPr>
          <w:spacing w:val="11"/>
        </w:rPr>
        <w:t xml:space="preserve"> </w:t>
      </w:r>
      <w:r>
        <w:rPr>
          <w:spacing w:val="-2"/>
        </w:rPr>
        <w:t>termen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cel</w:t>
      </w:r>
      <w:r>
        <w:rPr>
          <w:spacing w:val="14"/>
        </w:rPr>
        <w:t xml:space="preserve"> </w:t>
      </w:r>
      <w:r>
        <w:rPr>
          <w:spacing w:val="-1"/>
        </w:rPr>
        <w:t>mult</w:t>
      </w:r>
      <w:r>
        <w:rPr>
          <w:spacing w:val="15"/>
        </w:rPr>
        <w:t xml:space="preserve"> </w:t>
      </w:r>
      <w:r>
        <w:t>5</w:t>
      </w:r>
      <w:r>
        <w:rPr>
          <w:spacing w:val="15"/>
        </w:rPr>
        <w:t xml:space="preserve"> </w:t>
      </w:r>
      <w:r>
        <w:rPr>
          <w:spacing w:val="-1"/>
        </w:rPr>
        <w:t>zile</w:t>
      </w:r>
      <w:r>
        <w:rPr>
          <w:spacing w:val="6"/>
        </w:rPr>
        <w:t xml:space="preserve"> </w:t>
      </w:r>
      <w:r>
        <w:rPr>
          <w:spacing w:val="-1"/>
        </w:rPr>
        <w:t>lucrătoare</w:t>
      </w:r>
      <w:r>
        <w:rPr>
          <w:spacing w:val="1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2"/>
        </w:rPr>
        <w:t>la</w:t>
      </w:r>
      <w:r>
        <w:rPr>
          <w:spacing w:val="43"/>
        </w:rPr>
        <w:t xml:space="preserve"> </w:t>
      </w:r>
      <w:r>
        <w:t>luarea</w:t>
      </w:r>
      <w:r>
        <w:rPr>
          <w:spacing w:val="-4"/>
        </w:rPr>
        <w:t xml:space="preserve"> </w:t>
      </w:r>
      <w:r>
        <w:rPr>
          <w:spacing w:val="2"/>
        </w:rPr>
        <w:t>la</w:t>
      </w:r>
      <w:r>
        <w:t xml:space="preserve"> </w:t>
      </w:r>
      <w:r>
        <w:rPr>
          <w:spacing w:val="-2"/>
        </w:rPr>
        <w:t>cunoștință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situației</w:t>
      </w:r>
      <w:bookmarkStart w:id="3" w:name="_GoBack"/>
      <w:bookmarkEnd w:id="3"/>
      <w:r>
        <w:rPr>
          <w:spacing w:val="-1"/>
        </w:rPr>
        <w:t xml:space="preserve"> respective.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1"/>
        <w:jc w:val="both"/>
      </w:pPr>
      <w:r>
        <w:t>Înteleg</w:t>
      </w:r>
      <w:r>
        <w:rPr>
          <w:spacing w:val="20"/>
        </w:rPr>
        <w:t xml:space="preserve"> </w:t>
      </w:r>
      <w:r>
        <w:t>că,</w:t>
      </w:r>
      <w:r>
        <w:rPr>
          <w:spacing w:val="15"/>
        </w:rPr>
        <w:t xml:space="preserve"> </w:t>
      </w:r>
      <w:r>
        <w:t>ulterior</w:t>
      </w:r>
      <w:r>
        <w:rPr>
          <w:spacing w:val="16"/>
        </w:rPr>
        <w:t xml:space="preserve"> </w:t>
      </w:r>
      <w:r>
        <w:rPr>
          <w:spacing w:val="-1"/>
        </w:rPr>
        <w:t>contractării</w:t>
      </w:r>
      <w:r>
        <w:rPr>
          <w:spacing w:val="23"/>
        </w:rPr>
        <w:t xml:space="preserve"> </w:t>
      </w:r>
      <w:r>
        <w:rPr>
          <w:spacing w:val="-1"/>
        </w:rPr>
        <w:t>proiectului,</w:t>
      </w:r>
      <w:r>
        <w:rPr>
          <w:spacing w:val="19"/>
        </w:rPr>
        <w:t xml:space="preserve"> </w:t>
      </w:r>
      <w:r>
        <w:rPr>
          <w:spacing w:val="-1"/>
        </w:rPr>
        <w:t>modificarea</w:t>
      </w:r>
      <w:r>
        <w:rPr>
          <w:spacing w:val="20"/>
        </w:rPr>
        <w:t xml:space="preserve"> </w:t>
      </w:r>
      <w:r>
        <w:rPr>
          <w:spacing w:val="-1"/>
        </w:rPr>
        <w:t>condițiilor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1"/>
        </w:rPr>
        <w:t>eligibilitate</w:t>
      </w:r>
      <w:r>
        <w:rPr>
          <w:spacing w:val="20"/>
        </w:rPr>
        <w:t xml:space="preserve"> </w:t>
      </w:r>
      <w:r>
        <w:rPr>
          <w:spacing w:val="2"/>
        </w:rPr>
        <w:t>este</w:t>
      </w:r>
      <w:r>
        <w:rPr>
          <w:spacing w:val="70"/>
        </w:rPr>
        <w:t xml:space="preserve"> </w:t>
      </w:r>
      <w:r>
        <w:rPr>
          <w:spacing w:val="-1"/>
        </w:rPr>
        <w:t>permisă</w:t>
      </w:r>
      <w:r>
        <w:rPr>
          <w:spacing w:val="1"/>
        </w:rPr>
        <w:t xml:space="preserve"> </w:t>
      </w:r>
      <w:r>
        <w:rPr>
          <w:spacing w:val="-2"/>
        </w:rPr>
        <w:t>numai</w:t>
      </w:r>
      <w:r>
        <w:rPr>
          <w:spacing w:val="4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condițiile</w:t>
      </w:r>
      <w:r>
        <w:rPr>
          <w:spacing w:val="1"/>
        </w:rPr>
        <w:t xml:space="preserve"> </w:t>
      </w:r>
      <w:r>
        <w:rPr>
          <w:spacing w:val="-1"/>
        </w:rPr>
        <w:t>stricte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rPr>
          <w:spacing w:val="-1"/>
        </w:rPr>
        <w:t>prevederilor</w:t>
      </w:r>
      <w:r>
        <w:rPr>
          <w:spacing w:val="2"/>
        </w:rPr>
        <w:t xml:space="preserve"> </w:t>
      </w:r>
      <w:r>
        <w:rPr>
          <w:spacing w:val="-1"/>
        </w:rPr>
        <w:t>contractuale,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rPr>
          <w:spacing w:val="-1"/>
        </w:rPr>
        <w:t>respectarea</w:t>
      </w:r>
      <w:r>
        <w:rPr>
          <w:spacing w:val="43"/>
        </w:rPr>
        <w:t xml:space="preserve"> </w:t>
      </w:r>
      <w:r>
        <w:rPr>
          <w:spacing w:val="-1"/>
        </w:rPr>
        <w:t xml:space="preserve">legislaţiei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vigoare.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jc w:val="left"/>
      </w:pPr>
      <w:r>
        <w:rPr>
          <w:spacing w:val="-1"/>
        </w:rPr>
        <w:t>Proiectul</w:t>
      </w:r>
      <w:r>
        <w:t xml:space="preserve"> nu</w:t>
      </w:r>
      <w:r>
        <w:rPr>
          <w:spacing w:val="-4"/>
        </w:rPr>
        <w:t xml:space="preserve"> </w:t>
      </w:r>
      <w:r>
        <w:t>intră sub</w:t>
      </w:r>
      <w:r>
        <w:rPr>
          <w:spacing w:val="-4"/>
        </w:rPr>
        <w:t xml:space="preserve"> </w:t>
      </w:r>
      <w:r>
        <w:t>incidenţa</w:t>
      </w:r>
      <w:r>
        <w:rPr>
          <w:spacing w:val="-4"/>
        </w:rPr>
        <w:t xml:space="preserve"> </w:t>
      </w:r>
      <w:r>
        <w:rPr>
          <w:spacing w:val="-1"/>
        </w:rPr>
        <w:t>ajutorului</w:t>
      </w:r>
      <w:r>
        <w:rPr>
          <w:spacing w:val="4"/>
        </w:rPr>
        <w:t xml:space="preserve"> </w:t>
      </w:r>
      <w:r>
        <w:t xml:space="preserve">de </w:t>
      </w:r>
      <w:r>
        <w:rPr>
          <w:spacing w:val="-1"/>
        </w:rPr>
        <w:t>stat.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1"/>
        <w:jc w:val="both"/>
      </w:pPr>
      <w:r>
        <w:t>Declar</w:t>
      </w:r>
      <w:r>
        <w:rPr>
          <w:spacing w:val="11"/>
        </w:rPr>
        <w:t xml:space="preserve"> </w:t>
      </w:r>
      <w:r>
        <w:t>că</w:t>
      </w:r>
      <w:r>
        <w:rPr>
          <w:spacing w:val="10"/>
        </w:rPr>
        <w:t xml:space="preserve"> </w:t>
      </w:r>
      <w:r>
        <w:rPr>
          <w:spacing w:val="-1"/>
        </w:rPr>
        <w:t>proiectul</w:t>
      </w:r>
      <w:r>
        <w:rPr>
          <w:spacing w:val="9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rPr>
          <w:spacing w:val="-2"/>
        </w:rPr>
        <w:t>este</w:t>
      </w:r>
      <w:r>
        <w:rPr>
          <w:spacing w:val="10"/>
        </w:rPr>
        <w:t xml:space="preserve"> </w:t>
      </w:r>
      <w:r>
        <w:rPr>
          <w:spacing w:val="-1"/>
        </w:rPr>
        <w:t>generator</w:t>
      </w:r>
      <w:r>
        <w:rPr>
          <w:spacing w:val="1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-1"/>
        </w:rPr>
        <w:t>venituri</w:t>
      </w:r>
      <w:r>
        <w:rPr>
          <w:spacing w:val="9"/>
        </w:rPr>
        <w:t xml:space="preserve"> </w:t>
      </w:r>
      <w:r>
        <w:t>nete</w:t>
      </w:r>
      <w:r>
        <w:rPr>
          <w:spacing w:val="6"/>
        </w:rPr>
        <w:t xml:space="preserve"> </w:t>
      </w:r>
      <w:r>
        <w:rPr>
          <w:spacing w:val="5"/>
        </w:rPr>
        <w:t>în</w:t>
      </w:r>
      <w:r>
        <w:rPr>
          <w:spacing w:val="10"/>
        </w:rPr>
        <w:t xml:space="preserve"> </w:t>
      </w:r>
      <w:r>
        <w:rPr>
          <w:spacing w:val="-1"/>
        </w:rPr>
        <w:t>conformitate</w:t>
      </w:r>
      <w:r>
        <w:rPr>
          <w:spacing w:val="11"/>
        </w:rPr>
        <w:t xml:space="preserve"> </w:t>
      </w:r>
      <w:r>
        <w:t>cu</w:t>
      </w:r>
      <w:r>
        <w:rPr>
          <w:spacing w:val="6"/>
        </w:rPr>
        <w:t xml:space="preserve"> </w:t>
      </w:r>
      <w:r>
        <w:rPr>
          <w:spacing w:val="-1"/>
        </w:rPr>
        <w:t>prevederile</w:t>
      </w:r>
      <w:r>
        <w:rPr>
          <w:spacing w:val="49"/>
        </w:rPr>
        <w:t xml:space="preserve"> </w:t>
      </w:r>
      <w:r>
        <w:t>art.</w:t>
      </w:r>
      <w:r>
        <w:rPr>
          <w:spacing w:val="48"/>
        </w:rPr>
        <w:t xml:space="preserve"> </w:t>
      </w:r>
      <w:r>
        <w:rPr>
          <w:spacing w:val="1"/>
        </w:rPr>
        <w:t>61</w:t>
      </w:r>
      <w:r>
        <w:rPr>
          <w:spacing w:val="49"/>
        </w:rPr>
        <w:t xml:space="preserve"> </w:t>
      </w:r>
      <w:r>
        <w:rPr>
          <w:spacing w:val="-1"/>
        </w:rPr>
        <w:t>alin.</w:t>
      </w:r>
      <w:r>
        <w:rPr>
          <w:spacing w:val="49"/>
        </w:rPr>
        <w:t xml:space="preserve"> </w:t>
      </w:r>
      <w:r>
        <w:t>1</w:t>
      </w:r>
      <w:r>
        <w:rPr>
          <w:spacing w:val="48"/>
        </w:rPr>
        <w:t xml:space="preserve"> </w:t>
      </w:r>
      <w:r>
        <w:t>din</w:t>
      </w:r>
      <w:r>
        <w:rPr>
          <w:spacing w:val="49"/>
        </w:rPr>
        <w:t xml:space="preserve"> </w:t>
      </w:r>
      <w:r>
        <w:rPr>
          <w:spacing w:val="-1"/>
        </w:rPr>
        <w:t>REGULAMENTUL</w:t>
      </w:r>
      <w:r>
        <w:rPr>
          <w:spacing w:val="49"/>
        </w:rPr>
        <w:t xml:space="preserve"> </w:t>
      </w:r>
      <w:r>
        <w:rPr>
          <w:spacing w:val="-1"/>
        </w:rPr>
        <w:t>(UE)</w:t>
      </w:r>
      <w:r>
        <w:rPr>
          <w:spacing w:val="49"/>
        </w:rPr>
        <w:t xml:space="preserve"> </w:t>
      </w:r>
      <w:r>
        <w:rPr>
          <w:spacing w:val="-1"/>
        </w:rPr>
        <w:t>NR.</w:t>
      </w:r>
      <w:r>
        <w:rPr>
          <w:spacing w:val="48"/>
        </w:rPr>
        <w:t xml:space="preserve"> </w:t>
      </w:r>
      <w:r>
        <w:rPr>
          <w:spacing w:val="-1"/>
        </w:rPr>
        <w:t>1303/2013</w:t>
      </w:r>
      <w:r>
        <w:rPr>
          <w:spacing w:val="49"/>
        </w:rPr>
        <w:t xml:space="preserve"> </w:t>
      </w:r>
      <w:r>
        <w:rPr>
          <w:spacing w:val="-1"/>
        </w:rPr>
        <w:t>AL</w:t>
      </w:r>
      <w:r>
        <w:rPr>
          <w:spacing w:val="49"/>
        </w:rPr>
        <w:t xml:space="preserve"> </w:t>
      </w:r>
      <w:r>
        <w:rPr>
          <w:spacing w:val="-1"/>
        </w:rPr>
        <w:t>PARLAMENTULUI</w:t>
      </w:r>
      <w:r>
        <w:rPr>
          <w:spacing w:val="31"/>
        </w:rPr>
        <w:t xml:space="preserve"> </w:t>
      </w:r>
      <w:r>
        <w:rPr>
          <w:spacing w:val="-1"/>
        </w:rPr>
        <w:t>EUROPEAN</w:t>
      </w:r>
      <w:r>
        <w:rPr>
          <w:spacing w:val="5"/>
        </w:rPr>
        <w:t xml:space="preserve"> </w:t>
      </w:r>
      <w:r>
        <w:rPr>
          <w:spacing w:val="-1"/>
        </w:rPr>
        <w:t>ȘI</w:t>
      </w:r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CONSILIULUI,</w:t>
      </w:r>
      <w:r>
        <w:rPr>
          <w:spacing w:val="6"/>
        </w:rPr>
        <w:t xml:space="preserve"> </w:t>
      </w:r>
      <w:r>
        <w:rPr>
          <w:spacing w:val="1"/>
        </w:rPr>
        <w:t xml:space="preserve">din </w:t>
      </w:r>
      <w:r>
        <w:t>17</w:t>
      </w:r>
      <w:r>
        <w:rPr>
          <w:spacing w:val="1"/>
        </w:rPr>
        <w:t xml:space="preserve"> </w:t>
      </w:r>
      <w:r>
        <w:rPr>
          <w:spacing w:val="-1"/>
        </w:rPr>
        <w:t>decembrie</w:t>
      </w:r>
      <w:r>
        <w:rPr>
          <w:spacing w:val="6"/>
        </w:rPr>
        <w:t xml:space="preserve"> </w:t>
      </w:r>
      <w:r>
        <w:rPr>
          <w:spacing w:val="-1"/>
        </w:rPr>
        <w:t>2013,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-1"/>
        </w:rPr>
        <w:t>stabilire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unor</w:t>
      </w:r>
      <w:r>
        <w:rPr>
          <w:spacing w:val="51"/>
        </w:rPr>
        <w:t xml:space="preserve"> </w:t>
      </w:r>
      <w:r>
        <w:rPr>
          <w:spacing w:val="-1"/>
        </w:rPr>
        <w:t>dispoziții</w:t>
      </w:r>
      <w:r>
        <w:rPr>
          <w:spacing w:val="41"/>
        </w:rPr>
        <w:t xml:space="preserve"> </w:t>
      </w:r>
      <w:r>
        <w:rPr>
          <w:spacing w:val="-2"/>
        </w:rPr>
        <w:t>comune</w:t>
      </w:r>
      <w:r>
        <w:rPr>
          <w:spacing w:val="44"/>
        </w:rPr>
        <w:t xml:space="preserve"> </w:t>
      </w:r>
      <w:r>
        <w:rPr>
          <w:spacing w:val="-1"/>
        </w:rPr>
        <w:t>privind</w:t>
      </w:r>
      <w:r>
        <w:rPr>
          <w:spacing w:val="39"/>
        </w:rPr>
        <w:t xml:space="preserve"> </w:t>
      </w:r>
      <w:r>
        <w:rPr>
          <w:spacing w:val="-2"/>
        </w:rPr>
        <w:t>Fondul</w:t>
      </w:r>
      <w:r>
        <w:rPr>
          <w:spacing w:val="46"/>
        </w:rPr>
        <w:t xml:space="preserve"> </w:t>
      </w:r>
      <w:r>
        <w:rPr>
          <w:spacing w:val="-1"/>
        </w:rPr>
        <w:t>european</w:t>
      </w:r>
      <w:r>
        <w:rPr>
          <w:spacing w:val="44"/>
        </w:rPr>
        <w:t xml:space="preserve"> </w:t>
      </w:r>
      <w:r>
        <w:rPr>
          <w:spacing w:val="-2"/>
        </w:rPr>
        <w:t>de</w:t>
      </w:r>
      <w:r>
        <w:rPr>
          <w:spacing w:val="44"/>
        </w:rPr>
        <w:t xml:space="preserve"> </w:t>
      </w:r>
      <w:r>
        <w:rPr>
          <w:spacing w:val="-1"/>
        </w:rPr>
        <w:t>dezvoltare</w:t>
      </w:r>
      <w:r>
        <w:rPr>
          <w:spacing w:val="39"/>
        </w:rPr>
        <w:t xml:space="preserve"> </w:t>
      </w:r>
      <w:r>
        <w:rPr>
          <w:spacing w:val="-1"/>
        </w:rPr>
        <w:t>regională,</w:t>
      </w:r>
      <w:r>
        <w:rPr>
          <w:spacing w:val="38"/>
        </w:rPr>
        <w:t xml:space="preserve"> </w:t>
      </w:r>
      <w:r>
        <w:rPr>
          <w:spacing w:val="-1"/>
        </w:rPr>
        <w:t>Fondul</w:t>
      </w:r>
      <w:r>
        <w:rPr>
          <w:spacing w:val="43"/>
        </w:rPr>
        <w:t xml:space="preserve"> </w:t>
      </w:r>
      <w:r>
        <w:rPr>
          <w:spacing w:val="-1"/>
        </w:rPr>
        <w:t>social</w:t>
      </w:r>
      <w:r>
        <w:rPr>
          <w:spacing w:val="85"/>
        </w:rPr>
        <w:t xml:space="preserve"> </w:t>
      </w:r>
      <w:r>
        <w:rPr>
          <w:spacing w:val="-1"/>
        </w:rPr>
        <w:t>european,</w:t>
      </w:r>
      <w:r>
        <w:rPr>
          <w:spacing w:val="15"/>
        </w:rPr>
        <w:t xml:space="preserve"> </w:t>
      </w:r>
      <w:r>
        <w:rPr>
          <w:spacing w:val="-1"/>
        </w:rPr>
        <w:t>Fondul</w:t>
      </w:r>
      <w:r>
        <w:rPr>
          <w:spacing w:val="18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1"/>
        </w:rPr>
        <w:t>coeziune,</w:t>
      </w:r>
      <w:r>
        <w:rPr>
          <w:spacing w:val="15"/>
        </w:rPr>
        <w:t xml:space="preserve"> </w:t>
      </w:r>
      <w:r>
        <w:rPr>
          <w:spacing w:val="-1"/>
        </w:rPr>
        <w:t>Fondul</w:t>
      </w:r>
      <w:r>
        <w:rPr>
          <w:spacing w:val="18"/>
        </w:rPr>
        <w:t xml:space="preserve"> </w:t>
      </w:r>
      <w:r>
        <w:t>european</w:t>
      </w:r>
      <w:r>
        <w:rPr>
          <w:spacing w:val="20"/>
        </w:rPr>
        <w:t xml:space="preserve"> </w:t>
      </w:r>
      <w:r>
        <w:rPr>
          <w:spacing w:val="-2"/>
        </w:rPr>
        <w:t>agricol</w:t>
      </w:r>
      <w:r>
        <w:rPr>
          <w:spacing w:val="23"/>
        </w:rPr>
        <w:t xml:space="preserve"> </w:t>
      </w:r>
      <w:r>
        <w:rPr>
          <w:spacing w:val="-2"/>
        </w:rPr>
        <w:t>pentru</w:t>
      </w:r>
      <w:r>
        <w:rPr>
          <w:spacing w:val="20"/>
        </w:rPr>
        <w:t xml:space="preserve"> </w:t>
      </w:r>
      <w:r>
        <w:rPr>
          <w:spacing w:val="-1"/>
        </w:rPr>
        <w:t>dezvoltare</w:t>
      </w:r>
      <w:r>
        <w:rPr>
          <w:spacing w:val="15"/>
        </w:rPr>
        <w:t xml:space="preserve"> </w:t>
      </w:r>
      <w:r>
        <w:rPr>
          <w:spacing w:val="-1"/>
        </w:rPr>
        <w:t>rurală</w:t>
      </w:r>
      <w:r>
        <w:rPr>
          <w:spacing w:val="15"/>
        </w:rPr>
        <w:t xml:space="preserve"> </w:t>
      </w:r>
      <w:r>
        <w:t>și</w:t>
      </w:r>
      <w:r>
        <w:rPr>
          <w:spacing w:val="81"/>
        </w:rPr>
        <w:t xml:space="preserve"> </w:t>
      </w:r>
      <w:r>
        <w:rPr>
          <w:spacing w:val="-1"/>
        </w:rPr>
        <w:t>Fondul</w:t>
      </w:r>
      <w:r>
        <w:rPr>
          <w:spacing w:val="37"/>
        </w:rPr>
        <w:t xml:space="preserve"> </w:t>
      </w:r>
      <w:r>
        <w:rPr>
          <w:spacing w:val="-1"/>
        </w:rPr>
        <w:t>european</w:t>
      </w:r>
      <w:r>
        <w:rPr>
          <w:spacing w:val="34"/>
        </w:rPr>
        <w:t xml:space="preserve"> </w:t>
      </w:r>
      <w:r>
        <w:t>pentru</w:t>
      </w:r>
      <w:r>
        <w:rPr>
          <w:spacing w:val="34"/>
        </w:rPr>
        <w:t xml:space="preserve"> </w:t>
      </w:r>
      <w:r>
        <w:rPr>
          <w:spacing w:val="-1"/>
        </w:rPr>
        <w:t>pescuit</w:t>
      </w:r>
      <w:r>
        <w:rPr>
          <w:spacing w:val="33"/>
        </w:rPr>
        <w:t xml:space="preserve"> </w:t>
      </w:r>
      <w:r>
        <w:t>și</w:t>
      </w:r>
      <w:r>
        <w:rPr>
          <w:spacing w:val="38"/>
        </w:rPr>
        <w:t xml:space="preserve"> </w:t>
      </w:r>
      <w:r>
        <w:rPr>
          <w:spacing w:val="-2"/>
        </w:rPr>
        <w:t>afaceri</w:t>
      </w:r>
      <w:r>
        <w:rPr>
          <w:spacing w:val="38"/>
        </w:rPr>
        <w:t xml:space="preserve"> </w:t>
      </w:r>
      <w:r>
        <w:rPr>
          <w:spacing w:val="-1"/>
        </w:rPr>
        <w:t>maritime,</w:t>
      </w:r>
      <w:r>
        <w:rPr>
          <w:spacing w:val="34"/>
        </w:rPr>
        <w:t xml:space="preserve"> </w:t>
      </w:r>
      <w:r>
        <w:t>precum</w:t>
      </w:r>
      <w:r>
        <w:rPr>
          <w:spacing w:val="25"/>
        </w:rPr>
        <w:t xml:space="preserve"> </w:t>
      </w:r>
      <w:r>
        <w:t>și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stabilire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-1"/>
        </w:rPr>
        <w:t>unor</w:t>
      </w:r>
      <w:r>
        <w:rPr>
          <w:spacing w:val="45"/>
        </w:rPr>
        <w:t xml:space="preserve"> </w:t>
      </w:r>
      <w:r>
        <w:rPr>
          <w:spacing w:val="-1"/>
        </w:rPr>
        <w:t>dispoziții</w:t>
      </w:r>
      <w:r>
        <w:rPr>
          <w:spacing w:val="32"/>
        </w:rPr>
        <w:t xml:space="preserve"> </w:t>
      </w:r>
      <w:r>
        <w:rPr>
          <w:spacing w:val="-1"/>
        </w:rPr>
        <w:t>generale</w:t>
      </w:r>
      <w:r>
        <w:rPr>
          <w:spacing w:val="33"/>
        </w:rPr>
        <w:t xml:space="preserve"> </w:t>
      </w:r>
      <w:r>
        <w:rPr>
          <w:spacing w:val="-1"/>
        </w:rPr>
        <w:t>privind</w:t>
      </w:r>
      <w:r>
        <w:rPr>
          <w:spacing w:val="29"/>
        </w:rPr>
        <w:t xml:space="preserve"> </w:t>
      </w:r>
      <w:r>
        <w:rPr>
          <w:spacing w:val="-1"/>
        </w:rPr>
        <w:t>Fondul</w:t>
      </w:r>
      <w:r>
        <w:rPr>
          <w:spacing w:val="33"/>
        </w:rPr>
        <w:t xml:space="preserve"> </w:t>
      </w:r>
      <w:r>
        <w:rPr>
          <w:spacing w:val="-1"/>
        </w:rPr>
        <w:t>european</w:t>
      </w:r>
      <w:r>
        <w:rPr>
          <w:spacing w:val="2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dezvoltare</w:t>
      </w:r>
      <w:r>
        <w:rPr>
          <w:spacing w:val="29"/>
        </w:rPr>
        <w:t xml:space="preserve"> </w:t>
      </w:r>
      <w:r>
        <w:rPr>
          <w:spacing w:val="-1"/>
        </w:rPr>
        <w:t>regională,</w:t>
      </w:r>
      <w:r>
        <w:rPr>
          <w:spacing w:val="29"/>
        </w:rPr>
        <w:t xml:space="preserve"> </w:t>
      </w:r>
      <w:r>
        <w:rPr>
          <w:spacing w:val="-1"/>
        </w:rPr>
        <w:t>Fondul</w:t>
      </w:r>
      <w:r>
        <w:rPr>
          <w:spacing w:val="37"/>
        </w:rPr>
        <w:t xml:space="preserve"> </w:t>
      </w:r>
      <w:r>
        <w:rPr>
          <w:spacing w:val="-2"/>
        </w:rPr>
        <w:t>social</w:t>
      </w:r>
      <w:r>
        <w:rPr>
          <w:spacing w:val="85"/>
        </w:rPr>
        <w:t xml:space="preserve"> </w:t>
      </w:r>
      <w:r>
        <w:rPr>
          <w:spacing w:val="-1"/>
        </w:rPr>
        <w:t>european,</w:t>
      </w:r>
      <w:r>
        <w:t xml:space="preserve"> </w:t>
      </w:r>
      <w:r>
        <w:rPr>
          <w:spacing w:val="-2"/>
        </w:rPr>
        <w:t>Fondul</w:t>
      </w:r>
      <w:r>
        <w:rPr>
          <w:spacing w:val="9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coeziune</w:t>
      </w:r>
      <w:r>
        <w:rPr>
          <w:spacing w:val="1"/>
        </w:rPr>
        <w:t xml:space="preserve"> </w:t>
      </w:r>
      <w:r>
        <w:t xml:space="preserve">și </w:t>
      </w:r>
      <w:r>
        <w:rPr>
          <w:spacing w:val="-1"/>
        </w:rPr>
        <w:t>Fondul</w:t>
      </w:r>
      <w:r>
        <w:rPr>
          <w:spacing w:val="4"/>
        </w:rPr>
        <w:t xml:space="preserve"> </w:t>
      </w:r>
      <w:r>
        <w:rPr>
          <w:spacing w:val="-1"/>
        </w:rPr>
        <w:t>european</w:t>
      </w:r>
      <w:r>
        <w:t xml:space="preserve"> </w:t>
      </w:r>
      <w:r>
        <w:rPr>
          <w:spacing w:val="1"/>
        </w:rPr>
        <w:t>pentru</w:t>
      </w:r>
      <w:r>
        <w:rPr>
          <w:spacing w:val="5"/>
        </w:rPr>
        <w:t xml:space="preserve"> </w:t>
      </w:r>
      <w:r>
        <w:rPr>
          <w:spacing w:val="-1"/>
        </w:rPr>
        <w:t>pescuit</w:t>
      </w:r>
      <w:r>
        <w:rPr>
          <w:spacing w:val="5"/>
        </w:rPr>
        <w:t xml:space="preserve"> </w:t>
      </w:r>
      <w:r>
        <w:rPr>
          <w:spacing w:val="-3"/>
        </w:rPr>
        <w:t>și</w:t>
      </w:r>
      <w:r>
        <w:rPr>
          <w:spacing w:val="4"/>
        </w:rPr>
        <w:t xml:space="preserve"> </w:t>
      </w:r>
      <w:r>
        <w:rPr>
          <w:spacing w:val="-2"/>
        </w:rPr>
        <w:t>afaceri</w:t>
      </w:r>
      <w:r>
        <w:rPr>
          <w:spacing w:val="9"/>
        </w:rPr>
        <w:t xml:space="preserve"> </w:t>
      </w:r>
      <w:r>
        <w:rPr>
          <w:spacing w:val="-2"/>
        </w:rPr>
        <w:t>maritime</w:t>
      </w:r>
      <w:r>
        <w:rPr>
          <w:spacing w:val="73"/>
        </w:rPr>
        <w:t xml:space="preserve"> </w:t>
      </w:r>
      <w:r>
        <w:t>și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1"/>
        </w:rPr>
        <w:t>abrogare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Regulamentului</w:t>
      </w:r>
      <w:r>
        <w:rPr>
          <w:spacing w:val="24"/>
        </w:rPr>
        <w:t xml:space="preserve"> </w:t>
      </w:r>
      <w:r>
        <w:rPr>
          <w:spacing w:val="-1"/>
        </w:rPr>
        <w:t>(CE)</w:t>
      </w:r>
      <w:r>
        <w:rPr>
          <w:spacing w:val="21"/>
        </w:rPr>
        <w:t xml:space="preserve"> </w:t>
      </w:r>
      <w:r>
        <w:t>nr.</w:t>
      </w:r>
      <w:r>
        <w:rPr>
          <w:spacing w:val="15"/>
        </w:rPr>
        <w:t xml:space="preserve"> </w:t>
      </w:r>
      <w:r>
        <w:rPr>
          <w:spacing w:val="-1"/>
        </w:rPr>
        <w:t>1083/2006</w:t>
      </w:r>
      <w:r>
        <w:rPr>
          <w:spacing w:val="20"/>
        </w:rPr>
        <w:t xml:space="preserve"> </w:t>
      </w:r>
      <w:r>
        <w:rPr>
          <w:spacing w:val="-2"/>
        </w:rPr>
        <w:t>al</w:t>
      </w:r>
      <w:r>
        <w:rPr>
          <w:spacing w:val="24"/>
        </w:rPr>
        <w:t xml:space="preserve"> </w:t>
      </w:r>
      <w:r>
        <w:rPr>
          <w:spacing w:val="-1"/>
        </w:rPr>
        <w:t>Consiliului.</w:t>
      </w:r>
      <w:r>
        <w:rPr>
          <w:spacing w:val="20"/>
        </w:rPr>
        <w:t xml:space="preserve"> </w:t>
      </w:r>
      <w:r>
        <w:t>Dacă</w:t>
      </w:r>
      <w:r>
        <w:rPr>
          <w:spacing w:val="21"/>
        </w:rPr>
        <w:t xml:space="preserve"> </w:t>
      </w:r>
      <w:r>
        <w:t>pe</w:t>
      </w:r>
      <w:r>
        <w:rPr>
          <w:spacing w:val="51"/>
        </w:rPr>
        <w:t xml:space="preserve"> </w:t>
      </w:r>
      <w:r>
        <w:t>perioada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rPr>
          <w:spacing w:val="-1"/>
        </w:rPr>
        <w:t>implementare</w:t>
      </w:r>
      <w:r>
        <w:rPr>
          <w:spacing w:val="44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proiectului,</w:t>
      </w:r>
      <w:r>
        <w:rPr>
          <w:spacing w:val="39"/>
        </w:rPr>
        <w:t xml:space="preserve"> </w:t>
      </w:r>
      <w:r>
        <w:rPr>
          <w:spacing w:val="-1"/>
        </w:rPr>
        <w:t>acesta</w:t>
      </w:r>
      <w:r>
        <w:rPr>
          <w:spacing w:val="44"/>
        </w:rPr>
        <w:t xml:space="preserve"> </w:t>
      </w:r>
      <w:r>
        <w:rPr>
          <w:spacing w:val="-1"/>
        </w:rPr>
        <w:t>devine</w:t>
      </w:r>
      <w:r>
        <w:rPr>
          <w:spacing w:val="39"/>
        </w:rPr>
        <w:t xml:space="preserve"> </w:t>
      </w:r>
      <w:r>
        <w:rPr>
          <w:spacing w:val="-1"/>
        </w:rPr>
        <w:t>generator</w:t>
      </w:r>
      <w:r>
        <w:rPr>
          <w:spacing w:val="39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spacing w:val="-1"/>
        </w:rPr>
        <w:t>venituri</w:t>
      </w:r>
      <w:r>
        <w:rPr>
          <w:spacing w:val="43"/>
        </w:rPr>
        <w:t xml:space="preserve"> </w:t>
      </w:r>
      <w:r>
        <w:t>nete</w:t>
      </w:r>
      <w:r>
        <w:rPr>
          <w:spacing w:val="49"/>
        </w:rPr>
        <w:t xml:space="preserve"> </w:t>
      </w:r>
      <w:r>
        <w:rPr>
          <w:spacing w:val="-1"/>
        </w:rPr>
        <w:t>generate</w:t>
      </w:r>
      <w:r>
        <w:rPr>
          <w:spacing w:val="43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spacing w:val="-1"/>
        </w:rPr>
        <w:t>proiect,</w:t>
      </w:r>
      <w:r>
        <w:rPr>
          <w:spacing w:val="44"/>
        </w:rPr>
        <w:t xml:space="preserve"> </w:t>
      </w:r>
      <w:r>
        <w:rPr>
          <w:spacing w:val="-2"/>
        </w:rPr>
        <w:t>AMPOR</w:t>
      </w:r>
      <w:r>
        <w:rPr>
          <w:spacing w:val="42"/>
        </w:rPr>
        <w:t xml:space="preserve"> </w:t>
      </w:r>
      <w:r>
        <w:t>va</w:t>
      </w:r>
      <w:r>
        <w:rPr>
          <w:spacing w:val="44"/>
        </w:rPr>
        <w:t xml:space="preserve"> </w:t>
      </w:r>
      <w:r>
        <w:t>deduce</w:t>
      </w:r>
      <w:r>
        <w:rPr>
          <w:spacing w:val="44"/>
        </w:rPr>
        <w:t xml:space="preserve"> </w:t>
      </w:r>
      <w:r>
        <w:rPr>
          <w:spacing w:val="-1"/>
        </w:rPr>
        <w:t>/recupera</w:t>
      </w:r>
      <w:r>
        <w:rPr>
          <w:spacing w:val="44"/>
        </w:rPr>
        <w:t xml:space="preserve"> </w:t>
      </w:r>
      <w:r>
        <w:t>din</w:t>
      </w:r>
      <w:r>
        <w:rPr>
          <w:spacing w:val="43"/>
        </w:rPr>
        <w:t xml:space="preserve"> </w:t>
      </w:r>
      <w:r>
        <w:rPr>
          <w:spacing w:val="-1"/>
        </w:rPr>
        <w:t>finanțarea</w:t>
      </w:r>
      <w:r>
        <w:rPr>
          <w:spacing w:val="44"/>
        </w:rPr>
        <w:t xml:space="preserve"> </w:t>
      </w:r>
      <w:r>
        <w:t>nerambursabilă</w:t>
      </w:r>
      <w:r>
        <w:rPr>
          <w:spacing w:val="53"/>
        </w:rPr>
        <w:t xml:space="preserve"> </w:t>
      </w:r>
      <w:r>
        <w:t>acordată</w:t>
      </w:r>
      <w:r>
        <w:rPr>
          <w:spacing w:val="44"/>
        </w:rPr>
        <w:t xml:space="preserve"> </w:t>
      </w:r>
      <w:r>
        <w:rPr>
          <w:spacing w:val="-1"/>
        </w:rPr>
        <w:t>valoarea</w:t>
      </w:r>
      <w:r>
        <w:rPr>
          <w:spacing w:val="49"/>
        </w:rPr>
        <w:t xml:space="preserve"> </w:t>
      </w:r>
      <w:r>
        <w:rPr>
          <w:spacing w:val="-1"/>
        </w:rPr>
        <w:t>veniturilor</w:t>
      </w:r>
      <w:r>
        <w:rPr>
          <w:spacing w:val="50"/>
        </w:rPr>
        <w:t xml:space="preserve"> </w:t>
      </w:r>
      <w:r>
        <w:rPr>
          <w:spacing w:val="-2"/>
        </w:rPr>
        <w:t>nete</w:t>
      </w:r>
      <w:r>
        <w:rPr>
          <w:spacing w:val="48"/>
        </w:rPr>
        <w:t xml:space="preserve"> </w:t>
      </w:r>
      <w:r>
        <w:rPr>
          <w:spacing w:val="-2"/>
        </w:rPr>
        <w:t>estimate</w:t>
      </w:r>
      <w:r>
        <w:rPr>
          <w:spacing w:val="50"/>
        </w:rPr>
        <w:t xml:space="preserve"> </w:t>
      </w:r>
      <w:r>
        <w:t>în</w:t>
      </w:r>
      <w:r>
        <w:rPr>
          <w:spacing w:val="50"/>
        </w:rPr>
        <w:t xml:space="preserve"> </w:t>
      </w:r>
      <w:r>
        <w:rPr>
          <w:spacing w:val="-1"/>
        </w:rPr>
        <w:t>conformitate</w:t>
      </w:r>
      <w:r>
        <w:rPr>
          <w:spacing w:val="50"/>
        </w:rPr>
        <w:t xml:space="preserve"> </w:t>
      </w:r>
      <w:r>
        <w:rPr>
          <w:spacing w:val="-3"/>
        </w:rPr>
        <w:t>cu</w:t>
      </w:r>
      <w:r>
        <w:rPr>
          <w:spacing w:val="48"/>
        </w:rPr>
        <w:t xml:space="preserve"> </w:t>
      </w:r>
      <w:r>
        <w:rPr>
          <w:spacing w:val="-1"/>
        </w:rPr>
        <w:t>contractul</w:t>
      </w:r>
      <w:r>
        <w:rPr>
          <w:spacing w:val="48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rPr>
          <w:spacing w:val="-1"/>
        </w:rPr>
        <w:t>finanțare.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jc w:val="left"/>
        <w:rPr>
          <w:spacing w:val="-1"/>
        </w:rPr>
      </w:pPr>
      <w:r>
        <w:rPr>
          <w:spacing w:val="-1"/>
        </w:rPr>
        <w:t>Proiectul a fost selectat de Grupul de Acțiune Locală în urma unei proceduri de selecție transparente și echitabile.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jc w:val="left"/>
        <w:rPr>
          <w:spacing w:val="-1"/>
        </w:rPr>
      </w:pPr>
      <w:r>
        <w:rPr>
          <w:spacing w:val="-1"/>
        </w:rPr>
        <w:t>Proiectul cu nr. ..........................face parte din lista de proiecte selectate de Asociația GAL Botoșani pentru Viitor aferent SDL – titlul - ...... selectată pentru finanțare.</w:t>
      </w:r>
    </w:p>
    <w:p>
      <w:pPr>
        <w:pStyle w:val="BodyText"/>
        <w:numPr>
          <w:ilvl w:val="0"/>
          <w:numId w:val="4"/>
        </w:numPr>
        <w:tabs>
          <w:tab w:val="left" w:pos="544"/>
        </w:tabs>
        <w:ind w:right="111"/>
        <w:jc w:val="both"/>
        <w:rPr>
          <w:rFonts w:cs="Arial"/>
        </w:rPr>
      </w:pPr>
      <w:r>
        <w:rPr>
          <w:spacing w:val="-1"/>
        </w:rPr>
        <w:t>Proiectul</w:t>
      </w:r>
      <w:r>
        <w:rPr>
          <w:spacing w:val="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rPr>
          <w:spacing w:val="-1"/>
        </w:rPr>
        <w:t>încadrează</w:t>
      </w:r>
      <w:r>
        <w:rPr>
          <w:spacing w:val="6"/>
        </w:rPr>
        <w:t xml:space="preserve"> </w:t>
      </w:r>
      <w:r>
        <w:rPr>
          <w:rFonts w:cs="Arial"/>
        </w:rPr>
        <w:t>în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maximul</w:t>
      </w:r>
      <w:r>
        <w:rPr>
          <w:rFonts w:cs="Arial"/>
          <w:spacing w:val="11"/>
        </w:rPr>
        <w:t xml:space="preserve"> </w:t>
      </w:r>
      <w:r>
        <w:rPr>
          <w:u w:val="thick" w:color="000000"/>
        </w:rPr>
        <w:t>al</w:t>
      </w:r>
      <w:r>
        <w:rPr>
          <w:spacing w:val="-2"/>
          <w:u w:val="thick" w:color="000000"/>
        </w:rPr>
        <w:t>cării</w:t>
      </w:r>
      <w:r>
        <w:rPr>
          <w:spacing w:val="10"/>
          <w:u w:val="thick" w:color="000000"/>
        </w:rPr>
        <w:t xml:space="preserve"> </w:t>
      </w:r>
      <w:r>
        <w:rPr>
          <w:rFonts w:cs="Arial"/>
          <w:spacing w:val="-1"/>
          <w:u w:val="thick" w:color="000000"/>
        </w:rPr>
        <w:t>financiare</w:t>
      </w:r>
      <w:r>
        <w:rPr>
          <w:rFonts w:cs="Arial"/>
          <w:spacing w:val="7"/>
          <w:u w:val="thick" w:color="000000"/>
        </w:rPr>
        <w:t xml:space="preserve"> </w:t>
      </w:r>
      <w:r>
        <w:rPr>
          <w:rFonts w:cs="Arial"/>
          <w:spacing w:val="-1"/>
          <w:u w:val="thick" w:color="000000"/>
        </w:rPr>
        <w:t>aferente</w:t>
      </w:r>
      <w:r>
        <w:rPr>
          <w:rFonts w:cs="Arial"/>
          <w:spacing w:val="8"/>
          <w:u w:val="thick" w:color="000000"/>
        </w:rPr>
        <w:t xml:space="preserve"> </w:t>
      </w:r>
      <w:r>
        <w:rPr>
          <w:rFonts w:cs="Arial"/>
          <w:spacing w:val="-1"/>
          <w:u w:val="thick" w:color="000000"/>
        </w:rPr>
        <w:t>pachetului</w:t>
      </w:r>
      <w:r>
        <w:rPr>
          <w:rFonts w:cs="Arial"/>
          <w:spacing w:val="9"/>
          <w:u w:val="thick" w:color="000000"/>
        </w:rPr>
        <w:t xml:space="preserve"> </w:t>
      </w:r>
      <w:r>
        <w:rPr>
          <w:rFonts w:cs="Arial"/>
          <w:u w:val="thick" w:color="000000"/>
        </w:rPr>
        <w:t>de</w:t>
      </w:r>
      <w:r>
        <w:rPr>
          <w:rFonts w:cs="Arial"/>
          <w:spacing w:val="59"/>
        </w:rPr>
        <w:t xml:space="preserve"> </w:t>
      </w:r>
      <w:r>
        <w:rPr>
          <w:rFonts w:cs="Arial"/>
          <w:u w:val="thick" w:color="000000"/>
        </w:rPr>
        <w:t>proiecte</w:t>
      </w:r>
      <w:r>
        <w:rPr>
          <w:rFonts w:cs="Arial"/>
          <w:spacing w:val="59"/>
          <w:u w:val="thick" w:color="000000"/>
        </w:rPr>
        <w:t xml:space="preserve"> </w:t>
      </w:r>
      <w:r>
        <w:rPr>
          <w:spacing w:val="-1"/>
        </w:rPr>
        <w:t>finanțabile</w:t>
      </w:r>
      <w:r>
        <w:rPr>
          <w:spacing w:val="54"/>
        </w:rPr>
        <w:t xml:space="preserve"> </w:t>
      </w:r>
      <w:r>
        <w:t>din</w:t>
      </w:r>
      <w:r>
        <w:rPr>
          <w:spacing w:val="58"/>
        </w:rPr>
        <w:t xml:space="preserve"> </w:t>
      </w:r>
      <w:r>
        <w:rPr>
          <w:spacing w:val="-1"/>
        </w:rPr>
        <w:t>POR,</w:t>
      </w:r>
      <w:r>
        <w:rPr>
          <w:spacing w:val="57"/>
        </w:rPr>
        <w:t xml:space="preserve"> </w:t>
      </w:r>
      <w:r>
        <w:rPr>
          <w:spacing w:val="-1"/>
        </w:rPr>
        <w:t>PI</w:t>
      </w:r>
      <w:r>
        <w:rPr>
          <w:spacing w:val="62"/>
        </w:rPr>
        <w:t xml:space="preserve"> </w:t>
      </w:r>
      <w:r>
        <w:rPr>
          <w:rFonts w:cs="Arial"/>
        </w:rPr>
        <w:t>9.1,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3"/>
        </w:rPr>
        <w:t>în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baza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SDL</w:t>
      </w:r>
      <w:r>
        <w:rPr>
          <w:rFonts w:cs="Arial"/>
          <w:spacing w:val="59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rPr>
          <w:spacing w:val="-1"/>
        </w:rPr>
        <w:t>...titlul...</w:t>
      </w:r>
      <w:r>
        <w:rPr>
          <w:spacing w:val="57"/>
        </w:rPr>
        <w:t xml:space="preserve"> </w:t>
      </w:r>
      <w:r>
        <w:rPr>
          <w:spacing w:val="-1"/>
        </w:rPr>
        <w:t>selectată</w:t>
      </w:r>
      <w:r>
        <w:rPr>
          <w:spacing w:val="58"/>
        </w:rPr>
        <w:t xml:space="preserve"> </w:t>
      </w:r>
      <w:r>
        <w:rPr>
          <w:rFonts w:cs="Arial"/>
          <w:spacing w:val="-1"/>
        </w:rPr>
        <w:t>pentru</w:t>
      </w:r>
      <w:r>
        <w:rPr>
          <w:rFonts w:cs="Arial"/>
          <w:spacing w:val="57"/>
        </w:rPr>
        <w:t xml:space="preserve"> </w:t>
      </w:r>
      <w:r>
        <w:rPr>
          <w:spacing w:val="-1"/>
        </w:rPr>
        <w:t>finanțare,</w:t>
      </w:r>
      <w:r>
        <w:t xml:space="preserve"> </w:t>
      </w:r>
      <w:r>
        <w:rPr>
          <w:spacing w:val="-1"/>
        </w:rPr>
        <w:t>aferentă</w:t>
      </w:r>
      <w:r>
        <w:rPr>
          <w:spacing w:val="4"/>
        </w:rPr>
        <w:t xml:space="preserve"> </w:t>
      </w:r>
      <w:r>
        <w:rPr>
          <w:rFonts w:cs="Arial"/>
          <w:spacing w:val="-1"/>
        </w:rPr>
        <w:t>Asocia</w:t>
      </w:r>
      <w:r>
        <w:rPr>
          <w:spacing w:val="-1"/>
        </w:rPr>
        <w:t>ț</w:t>
      </w:r>
      <w:r>
        <w:rPr>
          <w:rFonts w:cs="Arial"/>
          <w:spacing w:val="-1"/>
        </w:rPr>
        <w:t>iei GAL</w:t>
      </w:r>
      <w:r>
        <w:rPr>
          <w:rFonts w:cs="Arial"/>
        </w:rPr>
        <w:t xml:space="preserve"> </w:t>
      </w:r>
      <w:r>
        <w:rPr>
          <w:spacing w:val="-1"/>
        </w:rPr>
        <w:t>Botoșani pentru Viitor</w:t>
      </w:r>
      <w:r>
        <w:rPr>
          <w:rFonts w:cs="Arial"/>
        </w:rPr>
        <w:t>.</w:t>
      </w:r>
    </w:p>
    <w:p>
      <w:pPr>
        <w:jc w:val="both"/>
        <w:rPr>
          <w:rFonts w:ascii="Arial" w:eastAsia="Arial" w:hAnsi="Arial" w:cs="Arial"/>
          <w:sz w:val="24"/>
          <w:szCs w:val="24"/>
        </w:rPr>
      </w:pPr>
    </w:p>
    <w:p>
      <w:pPr>
        <w:pStyle w:val="BodyText"/>
        <w:tabs>
          <w:tab w:val="left" w:pos="4548"/>
        </w:tabs>
        <w:ind w:left="116" w:firstLine="0"/>
        <w:jc w:val="both"/>
      </w:pPr>
      <w:r>
        <w:t>Data:</w:t>
      </w:r>
      <w:r>
        <w:tab/>
      </w:r>
      <w:r>
        <w:rPr>
          <w:spacing w:val="-1"/>
        </w:rPr>
        <w:t>Semnătura:</w:t>
      </w:r>
    </w:p>
    <w:p>
      <w:pPr>
        <w:spacing w:before="2"/>
        <w:jc w:val="both"/>
        <w:rPr>
          <w:rFonts w:ascii="Arial" w:eastAsia="Arial" w:hAnsi="Arial" w:cs="Arial"/>
          <w:sz w:val="21"/>
          <w:szCs w:val="21"/>
        </w:rPr>
      </w:pPr>
    </w:p>
    <w:p>
      <w:pPr>
        <w:ind w:left="4123" w:right="1278" w:firstLine="42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z w:val="24"/>
        </w:rPr>
        <w:t xml:space="preserve">Nume, </w:t>
      </w:r>
      <w:r>
        <w:rPr>
          <w:rFonts w:ascii="Arial"/>
          <w:i/>
          <w:spacing w:val="-2"/>
          <w:sz w:val="24"/>
        </w:rPr>
        <w:t>prenume</w:t>
      </w:r>
    </w:p>
    <w:p>
      <w:pPr>
        <w:tabs>
          <w:tab w:val="left" w:pos="5929"/>
          <w:tab w:val="left" w:pos="7851"/>
          <w:tab w:val="left" w:pos="8565"/>
        </w:tabs>
        <w:spacing w:before="36" w:line="246" w:lineRule="auto"/>
        <w:ind w:left="4548" w:right="8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i/>
          <w:sz w:val="24"/>
        </w:rPr>
        <w:t>Semnătura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1"/>
          <w:sz w:val="24"/>
        </w:rPr>
        <w:t>reprezentantului</w:t>
      </w:r>
      <w:r>
        <w:rPr>
          <w:rFonts w:ascii="Arial" w:hAnsi="Arial"/>
          <w:i/>
          <w:spacing w:val="-1"/>
          <w:sz w:val="24"/>
        </w:rPr>
        <w:tab/>
      </w:r>
      <w:r>
        <w:rPr>
          <w:rFonts w:ascii="Arial" w:hAnsi="Arial"/>
          <w:i/>
          <w:w w:val="95"/>
          <w:sz w:val="24"/>
        </w:rPr>
        <w:t>legal</w:t>
      </w:r>
      <w:r>
        <w:rPr>
          <w:rFonts w:ascii="Arial" w:hAnsi="Arial"/>
          <w:i/>
          <w:w w:val="95"/>
          <w:sz w:val="24"/>
        </w:rPr>
        <w:tab/>
      </w:r>
      <w:r>
        <w:rPr>
          <w:rFonts w:ascii="Arial" w:hAnsi="Arial"/>
          <w:i/>
          <w:sz w:val="24"/>
        </w:rPr>
        <w:t>al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solicitantului</w:t>
      </w:r>
    </w:p>
    <w:sectPr>
      <w:headerReference w:type="default" r:id="rId8"/>
      <w:footerReference w:type="default" r:id="rId9"/>
      <w:pgSz w:w="11909" w:h="16834" w:code="9"/>
      <w:pgMar w:top="1134" w:right="1134" w:bottom="1134" w:left="1134" w:header="288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  <w:r>
      <w:rPr>
        <w:noProof/>
        <w:lang w:eastAsia="ro-RO"/>
      </w:rPr>
      <w:drawing>
        <wp:inline distT="0" distB="0" distL="0" distR="0">
          <wp:extent cx="905933" cy="889000"/>
          <wp:effectExtent l="0" t="0" r="8890" b="6350"/>
          <wp:docPr id="6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675" cy="903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Footer"/>
    </w:pPr>
    <w:r>
      <w:t>Asociatia Grup de Actiune Locala „Botosani pentru Viitor”</w:t>
    </w:r>
  </w:p>
  <w:p>
    <w:pPr>
      <w:pStyle w:val="Footer"/>
    </w:pPr>
    <w:r>
      <w:t>Str. Postei nr. 9, Incubatorul de Afaceri cam 214</w:t>
    </w:r>
  </w:p>
  <w:p>
    <w:pPr>
      <w:pStyle w:val="Footer"/>
    </w:pPr>
    <w:r>
      <w:t>Telefon: 0755015995</w:t>
    </w:r>
  </w:p>
  <w:p>
    <w:pPr>
      <w:pStyle w:val="Footer"/>
    </w:pPr>
    <w:r>
      <w:t>Mail: galbotosani@gmail.com</w:t>
    </w:r>
  </w:p>
  <w:p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spacing w:line="14" w:lineRule="auto"/>
      <w:rPr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5724525" cy="1181100"/>
          <wp:effectExtent l="0" t="0" r="0" b="0"/>
          <wp:wrapTopAndBottom/>
          <wp:docPr id="5" name="Imagine 14" descr="Image result for sigla uniunii europe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sigla uniunii europe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45E02"/>
    <w:multiLevelType w:val="hybridMultilevel"/>
    <w:tmpl w:val="83C81526"/>
    <w:lvl w:ilvl="0" w:tplc="B4E40C94">
      <w:start w:val="1"/>
      <w:numFmt w:val="lowerLetter"/>
      <w:lvlText w:val="%1)"/>
      <w:lvlJc w:val="left"/>
      <w:pPr>
        <w:ind w:left="1249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F1887292">
      <w:start w:val="1"/>
      <w:numFmt w:val="bullet"/>
      <w:lvlText w:val="•"/>
      <w:lvlJc w:val="left"/>
      <w:pPr>
        <w:ind w:left="2088" w:hanging="360"/>
      </w:pPr>
      <w:rPr>
        <w:rFonts w:hint="default"/>
      </w:rPr>
    </w:lvl>
    <w:lvl w:ilvl="2" w:tplc="A4026802">
      <w:start w:val="1"/>
      <w:numFmt w:val="bullet"/>
      <w:lvlText w:val="•"/>
      <w:lvlJc w:val="left"/>
      <w:pPr>
        <w:ind w:left="2927" w:hanging="360"/>
      </w:pPr>
      <w:rPr>
        <w:rFonts w:hint="default"/>
      </w:rPr>
    </w:lvl>
    <w:lvl w:ilvl="3" w:tplc="A48C0A2C">
      <w:start w:val="1"/>
      <w:numFmt w:val="bullet"/>
      <w:lvlText w:val="•"/>
      <w:lvlJc w:val="left"/>
      <w:pPr>
        <w:ind w:left="3766" w:hanging="360"/>
      </w:pPr>
      <w:rPr>
        <w:rFonts w:hint="default"/>
      </w:rPr>
    </w:lvl>
    <w:lvl w:ilvl="4" w:tplc="BAEECF82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5" w:tplc="56649738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6" w:tplc="BEFC3A78">
      <w:start w:val="1"/>
      <w:numFmt w:val="bullet"/>
      <w:lvlText w:val="•"/>
      <w:lvlJc w:val="left"/>
      <w:pPr>
        <w:ind w:left="6283" w:hanging="360"/>
      </w:pPr>
      <w:rPr>
        <w:rFonts w:hint="default"/>
      </w:rPr>
    </w:lvl>
    <w:lvl w:ilvl="7" w:tplc="9014D224">
      <w:start w:val="1"/>
      <w:numFmt w:val="bullet"/>
      <w:lvlText w:val="•"/>
      <w:lvlJc w:val="left"/>
      <w:pPr>
        <w:ind w:left="7122" w:hanging="360"/>
      </w:pPr>
      <w:rPr>
        <w:rFonts w:hint="default"/>
      </w:rPr>
    </w:lvl>
    <w:lvl w:ilvl="8" w:tplc="3800A2B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1" w15:restartNumberingAfterBreak="0">
    <w:nsid w:val="565830EA"/>
    <w:multiLevelType w:val="hybridMultilevel"/>
    <w:tmpl w:val="76F4DD0E"/>
    <w:lvl w:ilvl="0" w:tplc="04CC419C">
      <w:start w:val="1"/>
      <w:numFmt w:val="bullet"/>
      <w:lvlText w:val=""/>
      <w:lvlJc w:val="left"/>
      <w:pPr>
        <w:ind w:left="1677" w:hanging="745"/>
      </w:pPr>
      <w:rPr>
        <w:rFonts w:ascii="Wingdings" w:eastAsia="Wingdings" w:hAnsi="Wingdings" w:hint="default"/>
        <w:sz w:val="24"/>
        <w:szCs w:val="24"/>
      </w:rPr>
    </w:lvl>
    <w:lvl w:ilvl="1" w:tplc="69D6CB80">
      <w:start w:val="1"/>
      <w:numFmt w:val="bullet"/>
      <w:lvlText w:val="•"/>
      <w:lvlJc w:val="left"/>
      <w:pPr>
        <w:ind w:left="2473" w:hanging="745"/>
      </w:pPr>
      <w:rPr>
        <w:rFonts w:hint="default"/>
      </w:rPr>
    </w:lvl>
    <w:lvl w:ilvl="2" w:tplc="61CC4C84">
      <w:start w:val="1"/>
      <w:numFmt w:val="bullet"/>
      <w:lvlText w:val="•"/>
      <w:lvlJc w:val="left"/>
      <w:pPr>
        <w:ind w:left="3269" w:hanging="745"/>
      </w:pPr>
      <w:rPr>
        <w:rFonts w:hint="default"/>
      </w:rPr>
    </w:lvl>
    <w:lvl w:ilvl="3" w:tplc="B5AC2D62">
      <w:start w:val="1"/>
      <w:numFmt w:val="bullet"/>
      <w:lvlText w:val="•"/>
      <w:lvlJc w:val="left"/>
      <w:pPr>
        <w:ind w:left="4065" w:hanging="745"/>
      </w:pPr>
      <w:rPr>
        <w:rFonts w:hint="default"/>
      </w:rPr>
    </w:lvl>
    <w:lvl w:ilvl="4" w:tplc="6190644A">
      <w:start w:val="1"/>
      <w:numFmt w:val="bullet"/>
      <w:lvlText w:val="•"/>
      <w:lvlJc w:val="left"/>
      <w:pPr>
        <w:ind w:left="4862" w:hanging="745"/>
      </w:pPr>
      <w:rPr>
        <w:rFonts w:hint="default"/>
      </w:rPr>
    </w:lvl>
    <w:lvl w:ilvl="5" w:tplc="D1809F66">
      <w:start w:val="1"/>
      <w:numFmt w:val="bullet"/>
      <w:lvlText w:val="•"/>
      <w:lvlJc w:val="left"/>
      <w:pPr>
        <w:ind w:left="5658" w:hanging="745"/>
      </w:pPr>
      <w:rPr>
        <w:rFonts w:hint="default"/>
      </w:rPr>
    </w:lvl>
    <w:lvl w:ilvl="6" w:tplc="7676042A">
      <w:start w:val="1"/>
      <w:numFmt w:val="bullet"/>
      <w:lvlText w:val="•"/>
      <w:lvlJc w:val="left"/>
      <w:pPr>
        <w:ind w:left="6454" w:hanging="745"/>
      </w:pPr>
      <w:rPr>
        <w:rFonts w:hint="default"/>
      </w:rPr>
    </w:lvl>
    <w:lvl w:ilvl="7" w:tplc="23F85160">
      <w:start w:val="1"/>
      <w:numFmt w:val="bullet"/>
      <w:lvlText w:val="•"/>
      <w:lvlJc w:val="left"/>
      <w:pPr>
        <w:ind w:left="7251" w:hanging="745"/>
      </w:pPr>
      <w:rPr>
        <w:rFonts w:hint="default"/>
      </w:rPr>
    </w:lvl>
    <w:lvl w:ilvl="8" w:tplc="40BE03BC">
      <w:start w:val="1"/>
      <w:numFmt w:val="bullet"/>
      <w:lvlText w:val="•"/>
      <w:lvlJc w:val="left"/>
      <w:pPr>
        <w:ind w:left="8047" w:hanging="745"/>
      </w:pPr>
      <w:rPr>
        <w:rFonts w:hint="default"/>
      </w:rPr>
    </w:lvl>
  </w:abstractNum>
  <w:abstractNum w:abstractNumId="2" w15:restartNumberingAfterBreak="0">
    <w:nsid w:val="5A6A6F89"/>
    <w:multiLevelType w:val="hybridMultilevel"/>
    <w:tmpl w:val="381013F0"/>
    <w:lvl w:ilvl="0" w:tplc="2422A79E">
      <w:start w:val="1"/>
      <w:numFmt w:val="upperLetter"/>
      <w:lvlText w:val="%1."/>
      <w:lvlJc w:val="left"/>
      <w:pPr>
        <w:ind w:left="543" w:hanging="360"/>
        <w:jc w:val="right"/>
      </w:pPr>
      <w:rPr>
        <w:rFonts w:ascii="Arial" w:eastAsia="Arial" w:hAnsi="Arial" w:hint="default"/>
        <w:spacing w:val="-2"/>
        <w:sz w:val="24"/>
        <w:szCs w:val="24"/>
      </w:rPr>
    </w:lvl>
    <w:lvl w:ilvl="1" w:tplc="D0BC4992">
      <w:start w:val="1"/>
      <w:numFmt w:val="bullet"/>
      <w:lvlText w:val=""/>
      <w:lvlJc w:val="left"/>
      <w:pPr>
        <w:ind w:left="476" w:hanging="361"/>
      </w:pPr>
      <w:rPr>
        <w:rFonts w:ascii="Symbol" w:eastAsia="Symbol" w:hAnsi="Symbol" w:hint="default"/>
        <w:sz w:val="24"/>
        <w:szCs w:val="24"/>
      </w:rPr>
    </w:lvl>
    <w:lvl w:ilvl="2" w:tplc="C5747814">
      <w:start w:val="1"/>
      <w:numFmt w:val="bullet"/>
      <w:lvlText w:val="•"/>
      <w:lvlJc w:val="left"/>
      <w:pPr>
        <w:ind w:left="1554" w:hanging="361"/>
      </w:pPr>
      <w:rPr>
        <w:rFonts w:hint="default"/>
      </w:rPr>
    </w:lvl>
    <w:lvl w:ilvl="3" w:tplc="38DA8058">
      <w:start w:val="1"/>
      <w:numFmt w:val="bullet"/>
      <w:lvlText w:val="•"/>
      <w:lvlJc w:val="left"/>
      <w:pPr>
        <w:ind w:left="2565" w:hanging="361"/>
      </w:pPr>
      <w:rPr>
        <w:rFonts w:hint="default"/>
      </w:rPr>
    </w:lvl>
    <w:lvl w:ilvl="4" w:tplc="3DFC6A48">
      <w:start w:val="1"/>
      <w:numFmt w:val="bullet"/>
      <w:lvlText w:val="•"/>
      <w:lvlJc w:val="left"/>
      <w:pPr>
        <w:ind w:left="3575" w:hanging="361"/>
      </w:pPr>
      <w:rPr>
        <w:rFonts w:hint="default"/>
      </w:rPr>
    </w:lvl>
    <w:lvl w:ilvl="5" w:tplc="A8B2521A">
      <w:start w:val="1"/>
      <w:numFmt w:val="bullet"/>
      <w:lvlText w:val="•"/>
      <w:lvlJc w:val="left"/>
      <w:pPr>
        <w:ind w:left="4586" w:hanging="361"/>
      </w:pPr>
      <w:rPr>
        <w:rFonts w:hint="default"/>
      </w:rPr>
    </w:lvl>
    <w:lvl w:ilvl="6" w:tplc="46B038C8">
      <w:start w:val="1"/>
      <w:numFmt w:val="bullet"/>
      <w:lvlText w:val="•"/>
      <w:lvlJc w:val="left"/>
      <w:pPr>
        <w:ind w:left="5597" w:hanging="361"/>
      </w:pPr>
      <w:rPr>
        <w:rFonts w:hint="default"/>
      </w:rPr>
    </w:lvl>
    <w:lvl w:ilvl="7" w:tplc="D56E7E5C">
      <w:start w:val="1"/>
      <w:numFmt w:val="bullet"/>
      <w:lvlText w:val="•"/>
      <w:lvlJc w:val="left"/>
      <w:pPr>
        <w:ind w:left="6607" w:hanging="361"/>
      </w:pPr>
      <w:rPr>
        <w:rFonts w:hint="default"/>
      </w:rPr>
    </w:lvl>
    <w:lvl w:ilvl="8" w:tplc="02FE4636">
      <w:start w:val="1"/>
      <w:numFmt w:val="bullet"/>
      <w:lvlText w:val="•"/>
      <w:lvlJc w:val="left"/>
      <w:pPr>
        <w:ind w:left="7618" w:hanging="361"/>
      </w:pPr>
      <w:rPr>
        <w:rFonts w:hint="default"/>
      </w:rPr>
    </w:lvl>
  </w:abstractNum>
  <w:abstractNum w:abstractNumId="3" w15:restartNumberingAfterBreak="0">
    <w:nsid w:val="72F168CF"/>
    <w:multiLevelType w:val="hybridMultilevel"/>
    <w:tmpl w:val="13BA0914"/>
    <w:lvl w:ilvl="0" w:tplc="ABC63A40">
      <w:start w:val="1"/>
      <w:numFmt w:val="lowerLetter"/>
      <w:lvlText w:val="%1)"/>
      <w:lvlJc w:val="left"/>
      <w:pPr>
        <w:ind w:left="1197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FC980728">
      <w:start w:val="1"/>
      <w:numFmt w:val="bullet"/>
      <w:lvlText w:val="•"/>
      <w:lvlJc w:val="left"/>
      <w:pPr>
        <w:ind w:left="2041" w:hanging="360"/>
      </w:pPr>
      <w:rPr>
        <w:rFonts w:hint="default"/>
      </w:rPr>
    </w:lvl>
    <w:lvl w:ilvl="2" w:tplc="DCE8310C">
      <w:start w:val="1"/>
      <w:numFmt w:val="bullet"/>
      <w:lvlText w:val="•"/>
      <w:lvlJc w:val="left"/>
      <w:pPr>
        <w:ind w:left="2885" w:hanging="360"/>
      </w:pPr>
      <w:rPr>
        <w:rFonts w:hint="default"/>
      </w:rPr>
    </w:lvl>
    <w:lvl w:ilvl="3" w:tplc="260E3FF4">
      <w:start w:val="1"/>
      <w:numFmt w:val="bullet"/>
      <w:lvlText w:val="•"/>
      <w:lvlJc w:val="left"/>
      <w:pPr>
        <w:ind w:left="3729" w:hanging="360"/>
      </w:pPr>
      <w:rPr>
        <w:rFonts w:hint="default"/>
      </w:rPr>
    </w:lvl>
    <w:lvl w:ilvl="4" w:tplc="EEAE0CA2">
      <w:start w:val="1"/>
      <w:numFmt w:val="bullet"/>
      <w:lvlText w:val="•"/>
      <w:lvlJc w:val="left"/>
      <w:pPr>
        <w:ind w:left="4574" w:hanging="360"/>
      </w:pPr>
      <w:rPr>
        <w:rFonts w:hint="default"/>
      </w:rPr>
    </w:lvl>
    <w:lvl w:ilvl="5" w:tplc="FAC4B7F8">
      <w:start w:val="1"/>
      <w:numFmt w:val="bullet"/>
      <w:lvlText w:val="•"/>
      <w:lvlJc w:val="left"/>
      <w:pPr>
        <w:ind w:left="5418" w:hanging="360"/>
      </w:pPr>
      <w:rPr>
        <w:rFonts w:hint="default"/>
      </w:rPr>
    </w:lvl>
    <w:lvl w:ilvl="6" w:tplc="368624CC">
      <w:start w:val="1"/>
      <w:numFmt w:val="bullet"/>
      <w:lvlText w:val="•"/>
      <w:lvlJc w:val="left"/>
      <w:pPr>
        <w:ind w:left="6262" w:hanging="360"/>
      </w:pPr>
      <w:rPr>
        <w:rFonts w:hint="default"/>
      </w:rPr>
    </w:lvl>
    <w:lvl w:ilvl="7" w:tplc="F92A68B2">
      <w:start w:val="1"/>
      <w:numFmt w:val="bullet"/>
      <w:lvlText w:val="•"/>
      <w:lvlJc w:val="left"/>
      <w:pPr>
        <w:ind w:left="7107" w:hanging="360"/>
      </w:pPr>
      <w:rPr>
        <w:rFonts w:hint="default"/>
      </w:rPr>
    </w:lvl>
    <w:lvl w:ilvl="8" w:tplc="0AD29452">
      <w:start w:val="1"/>
      <w:numFmt w:val="bullet"/>
      <w:lvlText w:val="•"/>
      <w:lvlJc w:val="left"/>
      <w:pPr>
        <w:ind w:left="795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3C2454-544D-4C9A-A294-EC1A6191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69"/>
      <w:ind w:left="2455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3" w:hanging="3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0D5D-D05C-4BD3-8CAA-0E1BD815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</dc:creator>
  <cp:lastModifiedBy>Paul</cp:lastModifiedBy>
  <cp:revision>3</cp:revision>
  <dcterms:created xsi:type="dcterms:W3CDTF">2019-11-15T16:41:00Z</dcterms:created>
  <dcterms:modified xsi:type="dcterms:W3CDTF">2019-11-15T16:56:00Z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LastSaved">
    <vt:filetime>2019-11-15T00:00:00Z</vt:filetime>
  </property>
</Properties>
</file>